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30AD343" w14:textId="5966C1D0" w:rsidR="00811D59" w:rsidRPr="00F16E6B" w:rsidRDefault="00811D59" w:rsidP="00774948">
      <w:pPr>
        <w:pStyle w:val="NoSpacing"/>
        <w:spacing w:line="480" w:lineRule="auto"/>
        <w:jc w:val="center"/>
        <w:rPr>
          <w:rFonts w:ascii="Times New Roman" w:hAnsi="Times New Roman" w:cs="Times New Roman"/>
          <w:b/>
          <w:sz w:val="24"/>
        </w:rPr>
      </w:pPr>
      <w:r w:rsidRPr="00F16E6B">
        <w:rPr>
          <w:rFonts w:ascii="Times New Roman" w:hAnsi="Times New Roman" w:cs="Times New Roman"/>
          <w:b/>
          <w:sz w:val="24"/>
        </w:rPr>
        <w:t>SD DOMBO UNIVERSITY OF BUSINESS AND INTEGRATED DEVELOPMENT STUDIES</w:t>
      </w:r>
    </w:p>
    <w:p w14:paraId="2F6ED7FD" w14:textId="77777777" w:rsidR="00811D59" w:rsidRPr="006579E8" w:rsidRDefault="00811D59" w:rsidP="00811D59">
      <w:pPr>
        <w:pStyle w:val="NoSpacing"/>
        <w:jc w:val="center"/>
        <w:rPr>
          <w:rFonts w:ascii="Arial Narrow" w:hAnsi="Arial Narrow" w:cs="Times New Roman"/>
          <w:b/>
          <w:sz w:val="24"/>
          <w:szCs w:val="24"/>
        </w:rPr>
      </w:pPr>
    </w:p>
    <w:p w14:paraId="08AD42E5" w14:textId="77777777" w:rsidR="00F16E6B" w:rsidRDefault="00F16E6B" w:rsidP="00811D59">
      <w:pPr>
        <w:pStyle w:val="Default"/>
        <w:spacing w:line="600" w:lineRule="auto"/>
        <w:rPr>
          <w:b/>
          <w:bCs/>
        </w:rPr>
      </w:pPr>
    </w:p>
    <w:p w14:paraId="79EC137E" w14:textId="77777777" w:rsidR="00F16E6B" w:rsidRDefault="00F16E6B" w:rsidP="00811D59">
      <w:pPr>
        <w:pStyle w:val="Default"/>
        <w:spacing w:line="600" w:lineRule="auto"/>
        <w:rPr>
          <w:b/>
          <w:bCs/>
        </w:rPr>
      </w:pPr>
    </w:p>
    <w:p w14:paraId="70B4D3D6" w14:textId="77777777" w:rsidR="00F16E6B" w:rsidRDefault="00F16E6B" w:rsidP="00811D59">
      <w:pPr>
        <w:pStyle w:val="Default"/>
        <w:spacing w:line="600" w:lineRule="auto"/>
        <w:rPr>
          <w:b/>
          <w:bCs/>
        </w:rPr>
      </w:pPr>
    </w:p>
    <w:p w14:paraId="49C02291" w14:textId="026763D5" w:rsidR="00811D59" w:rsidRPr="00F16E6B" w:rsidRDefault="00811D59" w:rsidP="00774948">
      <w:pPr>
        <w:pStyle w:val="NoSpacing"/>
        <w:spacing w:line="480" w:lineRule="auto"/>
        <w:jc w:val="center"/>
        <w:rPr>
          <w:rFonts w:ascii="Times New Roman" w:hAnsi="Times New Roman" w:cs="Times New Roman"/>
          <w:b/>
          <w:sz w:val="24"/>
          <w:szCs w:val="24"/>
        </w:rPr>
      </w:pPr>
      <w:r w:rsidRPr="00F16E6B">
        <w:rPr>
          <w:rFonts w:ascii="Times New Roman" w:hAnsi="Times New Roman" w:cs="Times New Roman"/>
          <w:b/>
          <w:sz w:val="24"/>
          <w:szCs w:val="24"/>
        </w:rPr>
        <w:t xml:space="preserve">CONFLICT MANAGEMENT PRACTICES IN PUBLIC </w:t>
      </w:r>
      <w:r w:rsidR="00F16E6B">
        <w:rPr>
          <w:rFonts w:ascii="Times New Roman" w:hAnsi="Times New Roman" w:cs="Times New Roman"/>
          <w:b/>
          <w:sz w:val="24"/>
          <w:szCs w:val="24"/>
        </w:rPr>
        <w:t xml:space="preserve">UNIVERSITIES IN GHANA: A CASE OF </w:t>
      </w:r>
      <w:r w:rsidR="00F16E6B" w:rsidRPr="006579E8">
        <w:rPr>
          <w:rFonts w:ascii="Times New Roman" w:hAnsi="Times New Roman" w:cs="Times New Roman"/>
          <w:b/>
        </w:rPr>
        <w:t>S</w:t>
      </w:r>
      <w:r w:rsidR="00F16E6B">
        <w:rPr>
          <w:rFonts w:ascii="Times New Roman" w:hAnsi="Times New Roman" w:cs="Times New Roman"/>
          <w:b/>
        </w:rPr>
        <w:t xml:space="preserve">IMON </w:t>
      </w:r>
      <w:r w:rsidR="00F16E6B" w:rsidRPr="006579E8">
        <w:rPr>
          <w:rFonts w:ascii="Times New Roman" w:hAnsi="Times New Roman" w:cs="Times New Roman"/>
          <w:b/>
        </w:rPr>
        <w:t>D</w:t>
      </w:r>
      <w:r w:rsidR="00F16E6B">
        <w:rPr>
          <w:rFonts w:ascii="Times New Roman" w:hAnsi="Times New Roman" w:cs="Times New Roman"/>
          <w:b/>
        </w:rPr>
        <w:t>IEDONG</w:t>
      </w:r>
      <w:r w:rsidR="00F16E6B" w:rsidRPr="006579E8">
        <w:rPr>
          <w:rFonts w:ascii="Times New Roman" w:hAnsi="Times New Roman" w:cs="Times New Roman"/>
          <w:b/>
        </w:rPr>
        <w:t xml:space="preserve"> DOMBO UNIVER</w:t>
      </w:r>
      <w:r w:rsidR="00F16E6B">
        <w:rPr>
          <w:rFonts w:ascii="Times New Roman" w:hAnsi="Times New Roman" w:cs="Times New Roman"/>
          <w:b/>
        </w:rPr>
        <w:t xml:space="preserve">SITY OF BUSINESS AND INTEGRATED </w:t>
      </w:r>
      <w:r w:rsidR="00F16E6B" w:rsidRPr="006579E8">
        <w:rPr>
          <w:rFonts w:ascii="Times New Roman" w:hAnsi="Times New Roman" w:cs="Times New Roman"/>
          <w:b/>
        </w:rPr>
        <w:t>DEVELOPMENT STUDIES</w:t>
      </w:r>
      <w:r w:rsidRPr="00F16E6B">
        <w:rPr>
          <w:rFonts w:ascii="Times New Roman" w:hAnsi="Times New Roman" w:cs="Times New Roman"/>
          <w:b/>
          <w:sz w:val="24"/>
          <w:szCs w:val="24"/>
        </w:rPr>
        <w:t>, WA</w:t>
      </w:r>
    </w:p>
    <w:p w14:paraId="6AFAEC1D" w14:textId="77777777" w:rsidR="00811D59" w:rsidRDefault="00811D59" w:rsidP="00811D59">
      <w:pPr>
        <w:pStyle w:val="NoSpacing"/>
        <w:jc w:val="center"/>
      </w:pPr>
    </w:p>
    <w:p w14:paraId="374113C4" w14:textId="77777777" w:rsidR="00811D59" w:rsidRDefault="00811D59" w:rsidP="00811D59">
      <w:pPr>
        <w:pStyle w:val="NoSpacing"/>
        <w:jc w:val="center"/>
      </w:pPr>
    </w:p>
    <w:p w14:paraId="56A00A29" w14:textId="77777777" w:rsidR="00811D59" w:rsidRDefault="00811D59" w:rsidP="00811D59">
      <w:pPr>
        <w:pStyle w:val="NoSpacing"/>
        <w:jc w:val="center"/>
      </w:pPr>
    </w:p>
    <w:p w14:paraId="54B2BD6E" w14:textId="77777777" w:rsidR="00811D59" w:rsidRDefault="00811D59" w:rsidP="00811D59">
      <w:pPr>
        <w:pStyle w:val="NoSpacing"/>
        <w:jc w:val="center"/>
      </w:pPr>
    </w:p>
    <w:p w14:paraId="168EE563" w14:textId="77777777" w:rsidR="00F16E6B" w:rsidRDefault="00F16E6B" w:rsidP="00811D59">
      <w:pPr>
        <w:pStyle w:val="NoSpacing"/>
        <w:jc w:val="center"/>
      </w:pPr>
    </w:p>
    <w:p w14:paraId="0302C5C2" w14:textId="77777777" w:rsidR="00F16E6B" w:rsidRDefault="00F16E6B" w:rsidP="00811D59">
      <w:pPr>
        <w:pStyle w:val="NoSpacing"/>
        <w:jc w:val="center"/>
      </w:pPr>
    </w:p>
    <w:p w14:paraId="681A0C6F" w14:textId="20CD7DCA" w:rsidR="00811D59" w:rsidRDefault="00811D59" w:rsidP="00811D59">
      <w:pPr>
        <w:pStyle w:val="NoSpacing"/>
        <w:jc w:val="center"/>
      </w:pPr>
    </w:p>
    <w:p w14:paraId="065F81A2" w14:textId="77777777" w:rsidR="006845D2" w:rsidRDefault="006845D2" w:rsidP="00811D59">
      <w:pPr>
        <w:pStyle w:val="NoSpacing"/>
        <w:jc w:val="center"/>
      </w:pPr>
    </w:p>
    <w:p w14:paraId="24F76282" w14:textId="4A858042" w:rsidR="00811D59" w:rsidRDefault="00811D59" w:rsidP="00811D59">
      <w:pPr>
        <w:pStyle w:val="NoSpacing"/>
        <w:jc w:val="center"/>
        <w:rPr>
          <w:rFonts w:ascii="Times New Roman" w:hAnsi="Times New Roman" w:cs="Times New Roman"/>
          <w:sz w:val="24"/>
          <w:szCs w:val="24"/>
        </w:rPr>
      </w:pPr>
    </w:p>
    <w:p w14:paraId="7E96386B" w14:textId="63FF55E8" w:rsidR="006845D2" w:rsidRDefault="006845D2" w:rsidP="00811D59">
      <w:pPr>
        <w:pStyle w:val="NoSpacing"/>
        <w:jc w:val="center"/>
        <w:rPr>
          <w:rFonts w:ascii="Times New Roman" w:hAnsi="Times New Roman" w:cs="Times New Roman"/>
          <w:sz w:val="24"/>
          <w:szCs w:val="24"/>
        </w:rPr>
      </w:pPr>
    </w:p>
    <w:p w14:paraId="558F9AFE" w14:textId="77777777" w:rsidR="006845D2" w:rsidRPr="00C04446" w:rsidRDefault="006845D2" w:rsidP="00811D59">
      <w:pPr>
        <w:pStyle w:val="NoSpacing"/>
        <w:jc w:val="center"/>
        <w:rPr>
          <w:rFonts w:ascii="Times New Roman" w:hAnsi="Times New Roman" w:cs="Times New Roman"/>
          <w:sz w:val="24"/>
          <w:szCs w:val="24"/>
        </w:rPr>
      </w:pPr>
    </w:p>
    <w:p w14:paraId="418AEC38" w14:textId="77777777" w:rsidR="00811D59" w:rsidRPr="00C04446" w:rsidRDefault="00811D59" w:rsidP="00811D59">
      <w:pPr>
        <w:pStyle w:val="NoSpacing"/>
        <w:jc w:val="center"/>
        <w:rPr>
          <w:rFonts w:ascii="Times New Roman" w:hAnsi="Times New Roman" w:cs="Times New Roman"/>
          <w:sz w:val="24"/>
          <w:szCs w:val="24"/>
        </w:rPr>
      </w:pPr>
    </w:p>
    <w:p w14:paraId="0FB15A8F" w14:textId="4987A186" w:rsidR="00811D59" w:rsidRPr="006845D2" w:rsidRDefault="00F16E6B" w:rsidP="00811D59">
      <w:pPr>
        <w:pStyle w:val="NoSpacing"/>
        <w:jc w:val="center"/>
        <w:rPr>
          <w:rFonts w:ascii="Times New Roman" w:hAnsi="Times New Roman" w:cs="Times New Roman"/>
          <w:b/>
          <w:sz w:val="24"/>
          <w:szCs w:val="24"/>
        </w:rPr>
      </w:pPr>
      <w:r>
        <w:rPr>
          <w:rFonts w:ascii="Times New Roman" w:hAnsi="Times New Roman" w:cs="Times New Roman"/>
          <w:b/>
          <w:sz w:val="24"/>
          <w:szCs w:val="24"/>
        </w:rPr>
        <w:t>GLADYS AAPAGR</w:t>
      </w:r>
    </w:p>
    <w:p w14:paraId="21EBD54D" w14:textId="77777777" w:rsidR="00811D59" w:rsidRPr="006845D2" w:rsidRDefault="00811D59" w:rsidP="00811D59">
      <w:pPr>
        <w:pStyle w:val="NoSpacing"/>
        <w:jc w:val="center"/>
        <w:rPr>
          <w:rFonts w:ascii="Times New Roman" w:hAnsi="Times New Roman" w:cs="Times New Roman"/>
          <w:b/>
          <w:sz w:val="24"/>
          <w:szCs w:val="24"/>
        </w:rPr>
      </w:pPr>
    </w:p>
    <w:p w14:paraId="6F62C209" w14:textId="77777777" w:rsidR="00811D59" w:rsidRPr="006845D2" w:rsidRDefault="00811D59" w:rsidP="00811D59">
      <w:pPr>
        <w:pStyle w:val="NoSpacing"/>
        <w:jc w:val="center"/>
        <w:rPr>
          <w:rFonts w:ascii="Times New Roman" w:hAnsi="Times New Roman" w:cs="Times New Roman"/>
          <w:b/>
          <w:sz w:val="24"/>
          <w:szCs w:val="24"/>
        </w:rPr>
      </w:pPr>
    </w:p>
    <w:p w14:paraId="3ABAD605" w14:textId="77777777" w:rsidR="00811D59" w:rsidRPr="006845D2" w:rsidRDefault="00811D59" w:rsidP="00811D59">
      <w:pPr>
        <w:pStyle w:val="NoSpacing"/>
        <w:jc w:val="center"/>
        <w:rPr>
          <w:rFonts w:ascii="Times New Roman" w:hAnsi="Times New Roman" w:cs="Times New Roman"/>
          <w:b/>
          <w:sz w:val="24"/>
          <w:szCs w:val="24"/>
        </w:rPr>
      </w:pPr>
    </w:p>
    <w:p w14:paraId="2CB1564F" w14:textId="77777777" w:rsidR="00811D59" w:rsidRDefault="00811D59" w:rsidP="00811D59">
      <w:pPr>
        <w:pStyle w:val="NoSpacing"/>
        <w:jc w:val="center"/>
        <w:rPr>
          <w:rFonts w:ascii="Times New Roman" w:hAnsi="Times New Roman" w:cs="Times New Roman"/>
          <w:b/>
          <w:sz w:val="24"/>
          <w:szCs w:val="24"/>
        </w:rPr>
      </w:pPr>
    </w:p>
    <w:p w14:paraId="1C695F32" w14:textId="77777777" w:rsidR="00F16E6B" w:rsidRDefault="00F16E6B" w:rsidP="00811D59">
      <w:pPr>
        <w:pStyle w:val="NoSpacing"/>
        <w:jc w:val="center"/>
        <w:rPr>
          <w:rFonts w:ascii="Times New Roman" w:hAnsi="Times New Roman" w:cs="Times New Roman"/>
          <w:b/>
          <w:sz w:val="24"/>
          <w:szCs w:val="24"/>
        </w:rPr>
      </w:pPr>
    </w:p>
    <w:p w14:paraId="1175D218" w14:textId="77777777" w:rsidR="00F16E6B" w:rsidRDefault="00F16E6B" w:rsidP="00811D59">
      <w:pPr>
        <w:pStyle w:val="NoSpacing"/>
        <w:jc w:val="center"/>
        <w:rPr>
          <w:rFonts w:ascii="Times New Roman" w:hAnsi="Times New Roman" w:cs="Times New Roman"/>
          <w:b/>
          <w:sz w:val="24"/>
          <w:szCs w:val="24"/>
        </w:rPr>
      </w:pPr>
    </w:p>
    <w:p w14:paraId="70098D6D" w14:textId="77777777" w:rsidR="00F16E6B" w:rsidRPr="006845D2" w:rsidRDefault="00F16E6B" w:rsidP="00811D59">
      <w:pPr>
        <w:pStyle w:val="NoSpacing"/>
        <w:jc w:val="center"/>
        <w:rPr>
          <w:rFonts w:ascii="Times New Roman" w:hAnsi="Times New Roman" w:cs="Times New Roman"/>
          <w:b/>
          <w:sz w:val="24"/>
          <w:szCs w:val="24"/>
        </w:rPr>
      </w:pPr>
    </w:p>
    <w:p w14:paraId="4360DE16" w14:textId="77777777" w:rsidR="00F16E6B" w:rsidRDefault="00F16E6B" w:rsidP="00811D59">
      <w:pPr>
        <w:pStyle w:val="NoSpacing"/>
        <w:jc w:val="center"/>
        <w:rPr>
          <w:rFonts w:ascii="Times New Roman" w:hAnsi="Times New Roman" w:cs="Times New Roman"/>
          <w:b/>
          <w:sz w:val="24"/>
          <w:szCs w:val="24"/>
        </w:rPr>
      </w:pPr>
    </w:p>
    <w:p w14:paraId="7634BE6B" w14:textId="77777777" w:rsidR="00F16E6B" w:rsidRDefault="00F16E6B" w:rsidP="00811D59">
      <w:pPr>
        <w:pStyle w:val="NoSpacing"/>
        <w:jc w:val="center"/>
        <w:rPr>
          <w:rFonts w:ascii="Times New Roman" w:hAnsi="Times New Roman" w:cs="Times New Roman"/>
          <w:b/>
          <w:sz w:val="24"/>
          <w:szCs w:val="24"/>
        </w:rPr>
      </w:pPr>
    </w:p>
    <w:p w14:paraId="6079F333" w14:textId="77777777" w:rsidR="00F16E6B" w:rsidRDefault="00F16E6B" w:rsidP="00811D59">
      <w:pPr>
        <w:pStyle w:val="NoSpacing"/>
        <w:jc w:val="center"/>
        <w:rPr>
          <w:rFonts w:ascii="Times New Roman" w:hAnsi="Times New Roman" w:cs="Times New Roman"/>
          <w:b/>
          <w:sz w:val="24"/>
          <w:szCs w:val="24"/>
        </w:rPr>
      </w:pPr>
    </w:p>
    <w:p w14:paraId="4173CDC2" w14:textId="182230BE" w:rsidR="00F16E6B" w:rsidRDefault="00F16E6B" w:rsidP="00811D59">
      <w:pPr>
        <w:pStyle w:val="NoSpacing"/>
        <w:jc w:val="center"/>
        <w:rPr>
          <w:rFonts w:ascii="Times New Roman" w:hAnsi="Times New Roman" w:cs="Times New Roman"/>
          <w:b/>
          <w:sz w:val="24"/>
          <w:szCs w:val="24"/>
        </w:rPr>
      </w:pPr>
    </w:p>
    <w:p w14:paraId="72B4ACFB" w14:textId="53097104" w:rsidR="00774948" w:rsidRDefault="00774948" w:rsidP="00811D59">
      <w:pPr>
        <w:pStyle w:val="NoSpacing"/>
        <w:jc w:val="center"/>
        <w:rPr>
          <w:rFonts w:ascii="Times New Roman" w:hAnsi="Times New Roman" w:cs="Times New Roman"/>
          <w:b/>
          <w:sz w:val="24"/>
          <w:szCs w:val="24"/>
        </w:rPr>
      </w:pPr>
    </w:p>
    <w:p w14:paraId="2C417607" w14:textId="212BC229" w:rsidR="00774948" w:rsidRDefault="00774948" w:rsidP="00811D59">
      <w:pPr>
        <w:pStyle w:val="NoSpacing"/>
        <w:jc w:val="center"/>
        <w:rPr>
          <w:rFonts w:ascii="Times New Roman" w:hAnsi="Times New Roman" w:cs="Times New Roman"/>
          <w:b/>
          <w:sz w:val="24"/>
          <w:szCs w:val="24"/>
        </w:rPr>
      </w:pPr>
    </w:p>
    <w:p w14:paraId="26C46494" w14:textId="575358C2" w:rsidR="00774948" w:rsidRDefault="00774948" w:rsidP="00811D59">
      <w:pPr>
        <w:pStyle w:val="NoSpacing"/>
        <w:jc w:val="center"/>
        <w:rPr>
          <w:rFonts w:ascii="Times New Roman" w:hAnsi="Times New Roman" w:cs="Times New Roman"/>
          <w:b/>
          <w:sz w:val="24"/>
          <w:szCs w:val="24"/>
        </w:rPr>
      </w:pPr>
    </w:p>
    <w:p w14:paraId="12A96A57" w14:textId="77777777" w:rsidR="00F16E6B" w:rsidRDefault="00F16E6B" w:rsidP="00811D59">
      <w:pPr>
        <w:pStyle w:val="NoSpacing"/>
        <w:jc w:val="center"/>
        <w:rPr>
          <w:rFonts w:ascii="Times New Roman" w:hAnsi="Times New Roman" w:cs="Times New Roman"/>
          <w:b/>
          <w:sz w:val="24"/>
          <w:szCs w:val="24"/>
        </w:rPr>
      </w:pPr>
    </w:p>
    <w:p w14:paraId="08613D70" w14:textId="77777777" w:rsidR="00F16E6B" w:rsidRDefault="00F16E6B" w:rsidP="00811D59">
      <w:pPr>
        <w:pStyle w:val="NoSpacing"/>
        <w:jc w:val="center"/>
        <w:rPr>
          <w:rFonts w:ascii="Times New Roman" w:hAnsi="Times New Roman" w:cs="Times New Roman"/>
          <w:b/>
          <w:sz w:val="24"/>
          <w:szCs w:val="24"/>
        </w:rPr>
      </w:pPr>
    </w:p>
    <w:p w14:paraId="157E9D26" w14:textId="77777777" w:rsidR="00F16E6B" w:rsidRDefault="00F16E6B" w:rsidP="00811D59">
      <w:pPr>
        <w:pStyle w:val="NoSpacing"/>
        <w:jc w:val="center"/>
        <w:rPr>
          <w:rFonts w:ascii="Times New Roman" w:hAnsi="Times New Roman" w:cs="Times New Roman"/>
          <w:b/>
          <w:sz w:val="24"/>
          <w:szCs w:val="24"/>
        </w:rPr>
      </w:pPr>
    </w:p>
    <w:p w14:paraId="355F7BC5" w14:textId="77777777" w:rsidR="00F16E6B" w:rsidRDefault="00F16E6B" w:rsidP="00811D59">
      <w:pPr>
        <w:pStyle w:val="NoSpacing"/>
        <w:jc w:val="center"/>
        <w:rPr>
          <w:rFonts w:ascii="Times New Roman" w:hAnsi="Times New Roman" w:cs="Times New Roman"/>
          <w:b/>
          <w:sz w:val="24"/>
          <w:szCs w:val="24"/>
        </w:rPr>
      </w:pPr>
    </w:p>
    <w:p w14:paraId="36447B19" w14:textId="77777777" w:rsidR="00B07814" w:rsidRDefault="00C023B2" w:rsidP="00811D59">
      <w:pPr>
        <w:pStyle w:val="NoSpacing"/>
        <w:jc w:val="center"/>
        <w:rPr>
          <w:rFonts w:ascii="Times New Roman" w:hAnsi="Times New Roman" w:cs="Times New Roman"/>
          <w:b/>
          <w:sz w:val="24"/>
          <w:szCs w:val="24"/>
        </w:rPr>
        <w:sectPr w:rsidR="00B07814" w:rsidSect="00774948">
          <w:footerReference w:type="default" r:id="rId8"/>
          <w:type w:val="continuous"/>
          <w:pgSz w:w="11909" w:h="16834" w:code="9"/>
          <w:pgMar w:top="1440" w:right="1440" w:bottom="1440" w:left="1440" w:header="720" w:footer="720" w:gutter="567"/>
          <w:pgNumType w:fmt="lowerRoman" w:start="1"/>
          <w:cols w:space="720"/>
          <w:titlePg/>
          <w:docGrid w:linePitch="360"/>
        </w:sectPr>
      </w:pPr>
      <w:r w:rsidRPr="006845D2">
        <w:rPr>
          <w:rFonts w:ascii="Times New Roman" w:hAnsi="Times New Roman" w:cs="Times New Roman"/>
          <w:b/>
          <w:sz w:val="24"/>
          <w:szCs w:val="24"/>
        </w:rPr>
        <w:t>2023</w:t>
      </w:r>
    </w:p>
    <w:p w14:paraId="748336A1" w14:textId="045DFF01" w:rsidR="00F16E6B" w:rsidRPr="00F16E6B" w:rsidRDefault="00F16E6B" w:rsidP="00774948">
      <w:pPr>
        <w:pStyle w:val="NoSpacing"/>
        <w:spacing w:line="360" w:lineRule="auto"/>
        <w:jc w:val="center"/>
        <w:rPr>
          <w:rFonts w:ascii="Times New Roman" w:hAnsi="Times New Roman" w:cs="Times New Roman"/>
          <w:b/>
          <w:sz w:val="24"/>
        </w:rPr>
      </w:pPr>
      <w:r w:rsidRPr="00F16E6B">
        <w:rPr>
          <w:rFonts w:ascii="Times New Roman" w:hAnsi="Times New Roman" w:cs="Times New Roman"/>
          <w:b/>
          <w:sz w:val="24"/>
        </w:rPr>
        <w:lastRenderedPageBreak/>
        <w:t xml:space="preserve">SD DOMBO UNIVERSITY OF BUSINESS AND </w:t>
      </w:r>
      <w:r>
        <w:rPr>
          <w:rFonts w:ascii="Times New Roman" w:hAnsi="Times New Roman" w:cs="Times New Roman"/>
          <w:b/>
          <w:sz w:val="24"/>
        </w:rPr>
        <w:t xml:space="preserve">                                           </w:t>
      </w:r>
      <w:r w:rsidRPr="00F16E6B">
        <w:rPr>
          <w:rFonts w:ascii="Times New Roman" w:hAnsi="Times New Roman" w:cs="Times New Roman"/>
          <w:b/>
          <w:sz w:val="24"/>
        </w:rPr>
        <w:t>INTEGRATED DEVELOPMENT STUDIES</w:t>
      </w:r>
    </w:p>
    <w:p w14:paraId="31E1FAE3" w14:textId="77777777" w:rsidR="00F16E6B" w:rsidRDefault="00F16E6B" w:rsidP="00774948">
      <w:pPr>
        <w:pStyle w:val="Default"/>
        <w:spacing w:line="360" w:lineRule="auto"/>
        <w:rPr>
          <w:b/>
          <w:bCs/>
        </w:rPr>
      </w:pPr>
    </w:p>
    <w:p w14:paraId="44A42E3C" w14:textId="77777777" w:rsidR="00F16E6B" w:rsidRDefault="00F16E6B" w:rsidP="00F16E6B">
      <w:pPr>
        <w:pStyle w:val="Default"/>
        <w:spacing w:line="600" w:lineRule="auto"/>
        <w:rPr>
          <w:b/>
          <w:bCs/>
        </w:rPr>
      </w:pPr>
    </w:p>
    <w:p w14:paraId="698E7E80" w14:textId="77777777" w:rsidR="00F16E6B" w:rsidRDefault="00F16E6B" w:rsidP="00F16E6B">
      <w:pPr>
        <w:pStyle w:val="Default"/>
        <w:spacing w:line="600" w:lineRule="auto"/>
        <w:rPr>
          <w:b/>
          <w:bCs/>
        </w:rPr>
      </w:pPr>
    </w:p>
    <w:p w14:paraId="699A073C" w14:textId="77777777" w:rsidR="00F16E6B" w:rsidRPr="00F16E6B" w:rsidRDefault="00F16E6B" w:rsidP="00774948">
      <w:pPr>
        <w:pStyle w:val="NoSpacing"/>
        <w:spacing w:line="360" w:lineRule="auto"/>
        <w:jc w:val="center"/>
        <w:rPr>
          <w:rFonts w:ascii="Times New Roman" w:hAnsi="Times New Roman" w:cs="Times New Roman"/>
          <w:b/>
          <w:sz w:val="24"/>
          <w:szCs w:val="24"/>
        </w:rPr>
      </w:pPr>
      <w:r w:rsidRPr="00F16E6B">
        <w:rPr>
          <w:rFonts w:ascii="Times New Roman" w:hAnsi="Times New Roman" w:cs="Times New Roman"/>
          <w:b/>
          <w:sz w:val="24"/>
          <w:szCs w:val="24"/>
        </w:rPr>
        <w:t xml:space="preserve">CONFLICT MANAGEMENT PRACTICES IN PUBLIC </w:t>
      </w:r>
      <w:r>
        <w:rPr>
          <w:rFonts w:ascii="Times New Roman" w:hAnsi="Times New Roman" w:cs="Times New Roman"/>
          <w:b/>
          <w:sz w:val="24"/>
          <w:szCs w:val="24"/>
        </w:rPr>
        <w:t xml:space="preserve">UNIVERSITIES IN GHANA: A CASE OF </w:t>
      </w:r>
      <w:r w:rsidRPr="006579E8">
        <w:rPr>
          <w:rFonts w:ascii="Times New Roman" w:hAnsi="Times New Roman" w:cs="Times New Roman"/>
          <w:b/>
        </w:rPr>
        <w:t>S</w:t>
      </w:r>
      <w:r>
        <w:rPr>
          <w:rFonts w:ascii="Times New Roman" w:hAnsi="Times New Roman" w:cs="Times New Roman"/>
          <w:b/>
        </w:rPr>
        <w:t xml:space="preserve">IMON </w:t>
      </w:r>
      <w:r w:rsidRPr="006579E8">
        <w:rPr>
          <w:rFonts w:ascii="Times New Roman" w:hAnsi="Times New Roman" w:cs="Times New Roman"/>
          <w:b/>
        </w:rPr>
        <w:t>D</w:t>
      </w:r>
      <w:r>
        <w:rPr>
          <w:rFonts w:ascii="Times New Roman" w:hAnsi="Times New Roman" w:cs="Times New Roman"/>
          <w:b/>
        </w:rPr>
        <w:t>IEDONG</w:t>
      </w:r>
      <w:r w:rsidRPr="006579E8">
        <w:rPr>
          <w:rFonts w:ascii="Times New Roman" w:hAnsi="Times New Roman" w:cs="Times New Roman"/>
          <w:b/>
        </w:rPr>
        <w:t xml:space="preserve"> DOMBO UNIVER</w:t>
      </w:r>
      <w:r>
        <w:rPr>
          <w:rFonts w:ascii="Times New Roman" w:hAnsi="Times New Roman" w:cs="Times New Roman"/>
          <w:b/>
        </w:rPr>
        <w:t xml:space="preserve">SITY OF BUSINESS AND INTEGRATED </w:t>
      </w:r>
      <w:r w:rsidRPr="006579E8">
        <w:rPr>
          <w:rFonts w:ascii="Times New Roman" w:hAnsi="Times New Roman" w:cs="Times New Roman"/>
          <w:b/>
        </w:rPr>
        <w:t>DEVELOPMENT STUDIES</w:t>
      </w:r>
      <w:r w:rsidRPr="00F16E6B">
        <w:rPr>
          <w:rFonts w:ascii="Times New Roman" w:hAnsi="Times New Roman" w:cs="Times New Roman"/>
          <w:b/>
          <w:sz w:val="24"/>
          <w:szCs w:val="24"/>
        </w:rPr>
        <w:t>, WA</w:t>
      </w:r>
    </w:p>
    <w:p w14:paraId="433B080E" w14:textId="77777777" w:rsidR="00F16E6B" w:rsidRDefault="00F16E6B" w:rsidP="00F16E6B">
      <w:pPr>
        <w:pStyle w:val="NoSpacing"/>
        <w:jc w:val="center"/>
      </w:pPr>
    </w:p>
    <w:p w14:paraId="4AB0E6EA" w14:textId="77777777" w:rsidR="00F16E6B" w:rsidRDefault="00F16E6B" w:rsidP="00F16E6B">
      <w:pPr>
        <w:pStyle w:val="NoSpacing"/>
        <w:jc w:val="center"/>
      </w:pPr>
    </w:p>
    <w:p w14:paraId="7F977313" w14:textId="77777777" w:rsidR="00F16E6B" w:rsidRDefault="00F16E6B" w:rsidP="00F16E6B">
      <w:pPr>
        <w:pStyle w:val="NoSpacing"/>
        <w:jc w:val="center"/>
      </w:pPr>
    </w:p>
    <w:p w14:paraId="59910CC6" w14:textId="77777777" w:rsidR="00F16E6B" w:rsidRDefault="00F16E6B" w:rsidP="00F16E6B">
      <w:pPr>
        <w:pStyle w:val="NoSpacing"/>
        <w:jc w:val="center"/>
      </w:pPr>
    </w:p>
    <w:p w14:paraId="70269876" w14:textId="77777777" w:rsidR="00F16E6B" w:rsidRDefault="00F16E6B" w:rsidP="00F16E6B">
      <w:pPr>
        <w:pStyle w:val="NoSpacing"/>
        <w:jc w:val="center"/>
      </w:pPr>
    </w:p>
    <w:p w14:paraId="7375E02B" w14:textId="77777777" w:rsidR="00F16E6B" w:rsidRDefault="00F16E6B" w:rsidP="00F16E6B">
      <w:pPr>
        <w:pStyle w:val="NoSpacing"/>
        <w:jc w:val="center"/>
      </w:pPr>
    </w:p>
    <w:p w14:paraId="343FC19A" w14:textId="77777777" w:rsidR="00F16E6B" w:rsidRPr="00C04446" w:rsidRDefault="00F16E6B" w:rsidP="00F16E6B">
      <w:pPr>
        <w:pStyle w:val="NoSpacing"/>
        <w:jc w:val="center"/>
        <w:rPr>
          <w:rFonts w:ascii="Times New Roman" w:hAnsi="Times New Roman" w:cs="Times New Roman"/>
          <w:sz w:val="24"/>
          <w:szCs w:val="24"/>
        </w:rPr>
      </w:pPr>
    </w:p>
    <w:p w14:paraId="154F286A" w14:textId="77777777" w:rsidR="00F16E6B" w:rsidRDefault="00F16E6B" w:rsidP="00F16E6B">
      <w:pPr>
        <w:pStyle w:val="NoSpacing"/>
        <w:jc w:val="center"/>
        <w:rPr>
          <w:rFonts w:ascii="Times New Roman" w:hAnsi="Times New Roman" w:cs="Times New Roman"/>
          <w:b/>
          <w:sz w:val="24"/>
          <w:szCs w:val="24"/>
        </w:rPr>
      </w:pPr>
      <w:r w:rsidRPr="006845D2">
        <w:rPr>
          <w:rFonts w:ascii="Times New Roman" w:hAnsi="Times New Roman" w:cs="Times New Roman"/>
          <w:b/>
          <w:sz w:val="24"/>
          <w:szCs w:val="24"/>
        </w:rPr>
        <w:t>BY</w:t>
      </w:r>
    </w:p>
    <w:p w14:paraId="373B9464" w14:textId="77777777" w:rsidR="00F16E6B" w:rsidRDefault="00F16E6B" w:rsidP="00F16E6B">
      <w:pPr>
        <w:pStyle w:val="NoSpacing"/>
        <w:jc w:val="center"/>
        <w:rPr>
          <w:rFonts w:ascii="Times New Roman" w:hAnsi="Times New Roman" w:cs="Times New Roman"/>
          <w:b/>
          <w:sz w:val="24"/>
          <w:szCs w:val="24"/>
        </w:rPr>
      </w:pPr>
    </w:p>
    <w:p w14:paraId="77208757" w14:textId="77777777" w:rsidR="00F16E6B" w:rsidRDefault="00F16E6B" w:rsidP="00F16E6B">
      <w:pPr>
        <w:pStyle w:val="NoSpacing"/>
        <w:jc w:val="center"/>
        <w:rPr>
          <w:rFonts w:ascii="Times New Roman" w:hAnsi="Times New Roman" w:cs="Times New Roman"/>
          <w:b/>
          <w:sz w:val="24"/>
          <w:szCs w:val="24"/>
        </w:rPr>
      </w:pPr>
    </w:p>
    <w:p w14:paraId="03B8936D" w14:textId="77777777" w:rsidR="00F16E6B" w:rsidRDefault="00F16E6B" w:rsidP="00F16E6B">
      <w:pPr>
        <w:pStyle w:val="NoSpacing"/>
        <w:jc w:val="center"/>
        <w:rPr>
          <w:rFonts w:ascii="Times New Roman" w:hAnsi="Times New Roman" w:cs="Times New Roman"/>
          <w:b/>
          <w:sz w:val="24"/>
          <w:szCs w:val="24"/>
        </w:rPr>
      </w:pPr>
    </w:p>
    <w:p w14:paraId="60D2B249" w14:textId="71EAA4A3" w:rsidR="00AC3EDF" w:rsidRPr="006845D2" w:rsidRDefault="00F16E6B" w:rsidP="00AC3EDF">
      <w:pPr>
        <w:pStyle w:val="NoSpacing"/>
        <w:jc w:val="center"/>
        <w:rPr>
          <w:rFonts w:ascii="Times New Roman" w:hAnsi="Times New Roman" w:cs="Times New Roman"/>
          <w:b/>
          <w:sz w:val="24"/>
          <w:szCs w:val="24"/>
        </w:rPr>
      </w:pPr>
      <w:r>
        <w:rPr>
          <w:rFonts w:ascii="Times New Roman" w:hAnsi="Times New Roman" w:cs="Times New Roman"/>
          <w:b/>
          <w:sz w:val="24"/>
          <w:szCs w:val="24"/>
        </w:rPr>
        <w:t>GLADYS AAPAGR (</w:t>
      </w:r>
      <w:r w:rsidR="00AC3EDF">
        <w:rPr>
          <w:rFonts w:ascii="Times New Roman" w:hAnsi="Times New Roman" w:cs="Times New Roman"/>
          <w:b/>
          <w:sz w:val="24"/>
          <w:szCs w:val="24"/>
        </w:rPr>
        <w:t>Master of Philosophy i</w:t>
      </w:r>
      <w:r w:rsidR="00AC3EDF" w:rsidRPr="006845D2">
        <w:rPr>
          <w:rFonts w:ascii="Times New Roman" w:hAnsi="Times New Roman" w:cs="Times New Roman"/>
          <w:b/>
          <w:sz w:val="24"/>
          <w:szCs w:val="24"/>
        </w:rPr>
        <w:t>n Development Management</w:t>
      </w:r>
      <w:r w:rsidR="00AC3EDF">
        <w:rPr>
          <w:rFonts w:ascii="Times New Roman" w:hAnsi="Times New Roman" w:cs="Times New Roman"/>
          <w:b/>
          <w:sz w:val="24"/>
          <w:szCs w:val="24"/>
        </w:rPr>
        <w:t>)</w:t>
      </w:r>
    </w:p>
    <w:p w14:paraId="0E0E7975" w14:textId="77777777" w:rsidR="00AC3EDF" w:rsidRDefault="00AC3EDF" w:rsidP="00AC3EDF">
      <w:pPr>
        <w:pStyle w:val="NoSpacing"/>
        <w:jc w:val="center"/>
        <w:rPr>
          <w:rFonts w:ascii="Times New Roman" w:hAnsi="Times New Roman" w:cs="Times New Roman"/>
          <w:b/>
          <w:sz w:val="24"/>
          <w:szCs w:val="24"/>
        </w:rPr>
      </w:pPr>
    </w:p>
    <w:p w14:paraId="126AAEF3" w14:textId="754CE547" w:rsidR="00F16E6B" w:rsidRDefault="00F16E6B" w:rsidP="00F16E6B">
      <w:pPr>
        <w:pStyle w:val="NoSpacing"/>
        <w:jc w:val="center"/>
        <w:rPr>
          <w:rFonts w:ascii="Times New Roman" w:hAnsi="Times New Roman" w:cs="Times New Roman"/>
          <w:b/>
          <w:sz w:val="24"/>
          <w:szCs w:val="24"/>
        </w:rPr>
      </w:pPr>
      <w:r w:rsidRPr="006845D2">
        <w:rPr>
          <w:rFonts w:ascii="Times New Roman" w:hAnsi="Times New Roman" w:cs="Times New Roman"/>
          <w:b/>
          <w:sz w:val="24"/>
          <w:szCs w:val="24"/>
        </w:rPr>
        <w:t>PG0008521</w:t>
      </w:r>
    </w:p>
    <w:p w14:paraId="02D8FA6F" w14:textId="77777777" w:rsidR="00F16E6B" w:rsidRDefault="00F16E6B" w:rsidP="00F16E6B">
      <w:pPr>
        <w:pStyle w:val="NoSpacing"/>
        <w:jc w:val="center"/>
        <w:rPr>
          <w:rFonts w:ascii="Times New Roman" w:hAnsi="Times New Roman" w:cs="Times New Roman"/>
          <w:b/>
          <w:sz w:val="24"/>
          <w:szCs w:val="24"/>
        </w:rPr>
      </w:pPr>
    </w:p>
    <w:p w14:paraId="590C29F9" w14:textId="77777777" w:rsidR="00F16E6B" w:rsidRDefault="00F16E6B" w:rsidP="00F16E6B">
      <w:pPr>
        <w:pStyle w:val="NoSpacing"/>
        <w:jc w:val="center"/>
        <w:rPr>
          <w:rFonts w:ascii="Times New Roman" w:hAnsi="Times New Roman" w:cs="Times New Roman"/>
          <w:b/>
          <w:sz w:val="24"/>
          <w:szCs w:val="24"/>
        </w:rPr>
      </w:pPr>
    </w:p>
    <w:p w14:paraId="42B31166" w14:textId="77777777" w:rsidR="00F16E6B" w:rsidRDefault="00F16E6B" w:rsidP="00F16E6B">
      <w:pPr>
        <w:pStyle w:val="NoSpacing"/>
        <w:jc w:val="center"/>
        <w:rPr>
          <w:rFonts w:ascii="Times New Roman" w:hAnsi="Times New Roman" w:cs="Times New Roman"/>
          <w:b/>
          <w:sz w:val="24"/>
          <w:szCs w:val="24"/>
        </w:rPr>
      </w:pPr>
    </w:p>
    <w:p w14:paraId="6AAF3BA9" w14:textId="77777777" w:rsidR="00F16E6B" w:rsidRDefault="00F16E6B" w:rsidP="00F16E6B">
      <w:pPr>
        <w:pStyle w:val="NoSpacing"/>
        <w:jc w:val="center"/>
        <w:rPr>
          <w:rFonts w:ascii="Times New Roman" w:hAnsi="Times New Roman" w:cs="Times New Roman"/>
          <w:b/>
          <w:sz w:val="24"/>
          <w:szCs w:val="24"/>
        </w:rPr>
      </w:pPr>
    </w:p>
    <w:p w14:paraId="3BA8953C" w14:textId="77777777" w:rsidR="00F16E6B" w:rsidRDefault="00F16E6B" w:rsidP="00F16E6B">
      <w:pPr>
        <w:pStyle w:val="NoSpacing"/>
        <w:jc w:val="center"/>
        <w:rPr>
          <w:rFonts w:ascii="Times New Roman" w:hAnsi="Times New Roman" w:cs="Times New Roman"/>
          <w:b/>
          <w:sz w:val="24"/>
          <w:szCs w:val="24"/>
        </w:rPr>
      </w:pPr>
    </w:p>
    <w:p w14:paraId="4D71FDCE" w14:textId="77777777" w:rsidR="00F16E6B" w:rsidRPr="006845D2" w:rsidRDefault="00F16E6B" w:rsidP="00F16E6B">
      <w:pPr>
        <w:pStyle w:val="NoSpacing"/>
        <w:jc w:val="center"/>
        <w:rPr>
          <w:rFonts w:ascii="Times New Roman" w:hAnsi="Times New Roman" w:cs="Times New Roman"/>
          <w:b/>
          <w:sz w:val="24"/>
          <w:szCs w:val="24"/>
        </w:rPr>
      </w:pPr>
    </w:p>
    <w:p w14:paraId="21C65075" w14:textId="77777777" w:rsidR="00F16E6B" w:rsidRPr="006845D2" w:rsidRDefault="00F16E6B" w:rsidP="00F16E6B">
      <w:pPr>
        <w:pStyle w:val="NoSpacing"/>
        <w:jc w:val="center"/>
        <w:rPr>
          <w:rFonts w:ascii="Times New Roman" w:hAnsi="Times New Roman" w:cs="Times New Roman"/>
          <w:b/>
          <w:sz w:val="24"/>
          <w:szCs w:val="24"/>
        </w:rPr>
      </w:pPr>
    </w:p>
    <w:p w14:paraId="50096A7A" w14:textId="77777777" w:rsidR="00F16E6B" w:rsidRPr="006845D2" w:rsidRDefault="00F16E6B" w:rsidP="00F16E6B">
      <w:pPr>
        <w:pStyle w:val="NoSpacing"/>
        <w:jc w:val="center"/>
        <w:rPr>
          <w:rFonts w:ascii="Times New Roman" w:hAnsi="Times New Roman" w:cs="Times New Roman"/>
          <w:b/>
          <w:sz w:val="24"/>
          <w:szCs w:val="24"/>
        </w:rPr>
      </w:pPr>
    </w:p>
    <w:p w14:paraId="0CEA586E" w14:textId="77777777" w:rsidR="00F16E6B" w:rsidRPr="006845D2" w:rsidRDefault="00F16E6B" w:rsidP="003424DA">
      <w:pPr>
        <w:pStyle w:val="NoSpacing"/>
        <w:spacing w:line="360" w:lineRule="auto"/>
        <w:jc w:val="center"/>
        <w:rPr>
          <w:rFonts w:ascii="Times New Roman" w:hAnsi="Times New Roman" w:cs="Times New Roman"/>
          <w:b/>
          <w:sz w:val="24"/>
          <w:szCs w:val="24"/>
        </w:rPr>
      </w:pPr>
      <w:r w:rsidRPr="006845D2">
        <w:rPr>
          <w:rFonts w:ascii="Times New Roman" w:hAnsi="Times New Roman" w:cs="Times New Roman"/>
          <w:b/>
          <w:sz w:val="24"/>
          <w:szCs w:val="24"/>
        </w:rPr>
        <w:t>A THESIS SUBMITTED TO THE SCHOOL OF GRADUATE STUDIES, IN PARTIAL FULFILMENT OF THE REQUIREMENTS FOR AN AWARD OF MASTER OF PHILOSOPHY IN DEVELOPMENT MANAGEMENT</w:t>
      </w:r>
    </w:p>
    <w:p w14:paraId="14469939" w14:textId="77777777" w:rsidR="00F16E6B" w:rsidRDefault="00F16E6B" w:rsidP="003424DA">
      <w:pPr>
        <w:pStyle w:val="NoSpacing"/>
        <w:spacing w:line="480" w:lineRule="auto"/>
        <w:jc w:val="center"/>
        <w:rPr>
          <w:rFonts w:ascii="Times New Roman" w:hAnsi="Times New Roman" w:cs="Times New Roman"/>
          <w:b/>
          <w:sz w:val="24"/>
          <w:szCs w:val="24"/>
        </w:rPr>
      </w:pPr>
    </w:p>
    <w:p w14:paraId="5F90B8C8" w14:textId="77777777" w:rsidR="00F16E6B" w:rsidRDefault="00F16E6B" w:rsidP="00F16E6B">
      <w:pPr>
        <w:pStyle w:val="NoSpacing"/>
        <w:jc w:val="center"/>
        <w:rPr>
          <w:rFonts w:ascii="Times New Roman" w:hAnsi="Times New Roman" w:cs="Times New Roman"/>
          <w:b/>
          <w:sz w:val="24"/>
          <w:szCs w:val="24"/>
        </w:rPr>
      </w:pPr>
    </w:p>
    <w:p w14:paraId="4E0DAA32" w14:textId="77777777" w:rsidR="00F16E6B" w:rsidRDefault="00F16E6B" w:rsidP="00F16E6B">
      <w:pPr>
        <w:pStyle w:val="NoSpacing"/>
        <w:jc w:val="center"/>
        <w:rPr>
          <w:rFonts w:ascii="Times New Roman" w:hAnsi="Times New Roman" w:cs="Times New Roman"/>
          <w:b/>
          <w:sz w:val="24"/>
          <w:szCs w:val="24"/>
        </w:rPr>
      </w:pPr>
    </w:p>
    <w:p w14:paraId="4D608AF1" w14:textId="77777777" w:rsidR="00F16E6B" w:rsidRDefault="00F16E6B" w:rsidP="00F16E6B">
      <w:pPr>
        <w:pStyle w:val="NoSpacing"/>
        <w:jc w:val="center"/>
        <w:rPr>
          <w:rFonts w:ascii="Times New Roman" w:hAnsi="Times New Roman" w:cs="Times New Roman"/>
          <w:b/>
          <w:sz w:val="24"/>
          <w:szCs w:val="24"/>
        </w:rPr>
      </w:pPr>
    </w:p>
    <w:p w14:paraId="0BBF0ED4" w14:textId="77777777" w:rsidR="00F16E6B" w:rsidRDefault="00F16E6B" w:rsidP="00F16E6B">
      <w:pPr>
        <w:pStyle w:val="NoSpacing"/>
        <w:jc w:val="center"/>
        <w:rPr>
          <w:rFonts w:ascii="Times New Roman" w:hAnsi="Times New Roman" w:cs="Times New Roman"/>
          <w:b/>
          <w:sz w:val="24"/>
          <w:szCs w:val="24"/>
        </w:rPr>
      </w:pPr>
    </w:p>
    <w:p w14:paraId="3C308864" w14:textId="0993978E" w:rsidR="00774948" w:rsidRDefault="00774948" w:rsidP="00F16E6B">
      <w:pPr>
        <w:pStyle w:val="NoSpacing"/>
        <w:jc w:val="center"/>
        <w:rPr>
          <w:rFonts w:ascii="Times New Roman" w:hAnsi="Times New Roman" w:cs="Times New Roman"/>
          <w:b/>
          <w:sz w:val="24"/>
          <w:szCs w:val="24"/>
        </w:rPr>
      </w:pPr>
    </w:p>
    <w:p w14:paraId="2C168607" w14:textId="77777777" w:rsidR="00F16E6B" w:rsidRPr="006845D2" w:rsidRDefault="00F16E6B" w:rsidP="00F16E6B">
      <w:pPr>
        <w:pStyle w:val="NoSpacing"/>
        <w:jc w:val="center"/>
        <w:rPr>
          <w:rFonts w:ascii="Times New Roman" w:hAnsi="Times New Roman" w:cs="Times New Roman"/>
          <w:b/>
          <w:sz w:val="24"/>
          <w:szCs w:val="24"/>
        </w:rPr>
      </w:pPr>
    </w:p>
    <w:p w14:paraId="7370DD72" w14:textId="77777777" w:rsidR="00F16E6B" w:rsidRPr="006845D2" w:rsidRDefault="00F16E6B" w:rsidP="00F16E6B">
      <w:pPr>
        <w:pStyle w:val="NoSpacing"/>
        <w:jc w:val="center"/>
        <w:rPr>
          <w:rFonts w:ascii="Times New Roman" w:hAnsi="Times New Roman" w:cs="Times New Roman"/>
          <w:b/>
          <w:sz w:val="24"/>
          <w:szCs w:val="24"/>
        </w:rPr>
      </w:pPr>
    </w:p>
    <w:p w14:paraId="28313062" w14:textId="7D1378DF" w:rsidR="00B07814" w:rsidRDefault="003424DA" w:rsidP="00F16E6B">
      <w:pPr>
        <w:pStyle w:val="NoSpacing"/>
        <w:jc w:val="center"/>
        <w:rPr>
          <w:rFonts w:ascii="Times New Roman" w:hAnsi="Times New Roman" w:cs="Times New Roman"/>
          <w:b/>
          <w:sz w:val="24"/>
          <w:szCs w:val="24"/>
        </w:rPr>
        <w:sectPr w:rsidR="00B07814" w:rsidSect="00774948">
          <w:type w:val="continuous"/>
          <w:pgSz w:w="11909" w:h="16834" w:code="9"/>
          <w:pgMar w:top="1440" w:right="1440" w:bottom="1440" w:left="1440" w:header="720" w:footer="720" w:gutter="567"/>
          <w:pgNumType w:fmt="lowerRoman" w:start="1"/>
          <w:cols w:space="720"/>
          <w:titlePg/>
          <w:docGrid w:linePitch="360"/>
        </w:sectPr>
      </w:pPr>
      <w:r>
        <w:rPr>
          <w:rFonts w:ascii="Times New Roman" w:hAnsi="Times New Roman" w:cs="Times New Roman"/>
          <w:b/>
          <w:sz w:val="24"/>
          <w:szCs w:val="24"/>
        </w:rPr>
        <w:t>SEPTEMBER</w:t>
      </w:r>
      <w:r w:rsidR="00A327D0">
        <w:rPr>
          <w:rFonts w:ascii="Times New Roman" w:hAnsi="Times New Roman" w:cs="Times New Roman"/>
          <w:b/>
          <w:sz w:val="24"/>
          <w:szCs w:val="24"/>
        </w:rPr>
        <w:t>,</w:t>
      </w:r>
      <w:r w:rsidR="00F16E6B" w:rsidRPr="006845D2">
        <w:rPr>
          <w:rFonts w:ascii="Times New Roman" w:hAnsi="Times New Roman" w:cs="Times New Roman"/>
          <w:b/>
          <w:sz w:val="24"/>
          <w:szCs w:val="24"/>
        </w:rPr>
        <w:t xml:space="preserve"> 2023</w:t>
      </w:r>
    </w:p>
    <w:p w14:paraId="31858127" w14:textId="07BD7B7A" w:rsidR="00811D59" w:rsidRPr="00A327D0" w:rsidRDefault="00811D59" w:rsidP="003424DA">
      <w:pPr>
        <w:pStyle w:val="Heading1"/>
      </w:pPr>
      <w:bookmarkStart w:id="0" w:name="_Toc146492414"/>
      <w:r w:rsidRPr="003424DA">
        <w:lastRenderedPageBreak/>
        <w:t>DECLARATION</w:t>
      </w:r>
      <w:bookmarkEnd w:id="0"/>
    </w:p>
    <w:p w14:paraId="69B874A1" w14:textId="39E2EB52" w:rsidR="00811D59" w:rsidRPr="00332A28" w:rsidRDefault="00A327D0" w:rsidP="00811D59">
      <w:pPr>
        <w:pStyle w:val="Default"/>
        <w:spacing w:line="600" w:lineRule="auto"/>
      </w:pPr>
      <w:r>
        <w:rPr>
          <w:b/>
          <w:bCs/>
        </w:rPr>
        <w:t xml:space="preserve">Student </w:t>
      </w:r>
      <w:r w:rsidR="00811D59" w:rsidRPr="00332A28">
        <w:rPr>
          <w:b/>
          <w:bCs/>
        </w:rPr>
        <w:t xml:space="preserve"> </w:t>
      </w:r>
    </w:p>
    <w:p w14:paraId="645F3EEB" w14:textId="01DD4456" w:rsidR="00811D59" w:rsidRDefault="008A0BD9" w:rsidP="003424DA">
      <w:pPr>
        <w:pStyle w:val="Default"/>
        <w:spacing w:line="480" w:lineRule="auto"/>
        <w:jc w:val="both"/>
        <w:rPr>
          <w:iCs/>
        </w:rPr>
      </w:pPr>
      <w:r>
        <w:rPr>
          <w:noProof/>
        </w:rPr>
        <w:drawing>
          <wp:anchor distT="0" distB="0" distL="114300" distR="114300" simplePos="0" relativeHeight="251745280" behindDoc="1" locked="0" layoutInCell="1" allowOverlap="1" wp14:anchorId="6DDC5BCC" wp14:editId="168F0812">
            <wp:simplePos x="0" y="0"/>
            <wp:positionH relativeFrom="column">
              <wp:posOffset>1430655</wp:posOffset>
            </wp:positionH>
            <wp:positionV relativeFrom="paragraph">
              <wp:posOffset>1325880</wp:posOffset>
            </wp:positionV>
            <wp:extent cx="1638300" cy="1007554"/>
            <wp:effectExtent l="0" t="0" r="0" b="2540"/>
            <wp:wrapNone/>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sign.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1638300" cy="1007554"/>
                    </a:xfrm>
                    <a:prstGeom prst="rect">
                      <a:avLst/>
                    </a:prstGeom>
                  </pic:spPr>
                </pic:pic>
              </a:graphicData>
            </a:graphic>
            <wp14:sizeRelH relativeFrom="margin">
              <wp14:pctWidth>0</wp14:pctWidth>
            </wp14:sizeRelH>
            <wp14:sizeRelV relativeFrom="margin">
              <wp14:pctHeight>0</wp14:pctHeight>
            </wp14:sizeRelV>
          </wp:anchor>
        </w:drawing>
      </w:r>
      <w:r w:rsidR="00811D59" w:rsidRPr="00332A28">
        <w:rPr>
          <w:iCs/>
        </w:rPr>
        <w:t>I declare that th</w:t>
      </w:r>
      <w:r w:rsidR="00811D59">
        <w:rPr>
          <w:iCs/>
        </w:rPr>
        <w:t xml:space="preserve">is </w:t>
      </w:r>
      <w:r w:rsidR="00811D59" w:rsidRPr="00332A28">
        <w:rPr>
          <w:iCs/>
        </w:rPr>
        <w:t>research</w:t>
      </w:r>
      <w:r w:rsidR="00811D59">
        <w:rPr>
          <w:iCs/>
        </w:rPr>
        <w:t xml:space="preserve"> work </w:t>
      </w:r>
      <w:r w:rsidR="00811D59" w:rsidRPr="00332A28">
        <w:rPr>
          <w:iCs/>
        </w:rPr>
        <w:t>is my own original research</w:t>
      </w:r>
      <w:r w:rsidR="00811D59">
        <w:rPr>
          <w:iCs/>
        </w:rPr>
        <w:t xml:space="preserve"> apart from quotations and references contained in published works which have been duly acknowledged is completely my own and </w:t>
      </w:r>
      <w:r w:rsidR="00811D59" w:rsidRPr="00332A28">
        <w:rPr>
          <w:iCs/>
        </w:rPr>
        <w:t>there</w:t>
      </w:r>
      <w:r w:rsidR="00811D59">
        <w:rPr>
          <w:iCs/>
        </w:rPr>
        <w:t xml:space="preserve"> is </w:t>
      </w:r>
      <w:r w:rsidR="00811D59" w:rsidRPr="00332A28">
        <w:rPr>
          <w:iCs/>
        </w:rPr>
        <w:t xml:space="preserve">no part of </w:t>
      </w:r>
      <w:r w:rsidR="00811D59">
        <w:rPr>
          <w:iCs/>
        </w:rPr>
        <w:t xml:space="preserve">it that has been </w:t>
      </w:r>
      <w:r w:rsidR="00811D59" w:rsidRPr="00332A28">
        <w:rPr>
          <w:iCs/>
        </w:rPr>
        <w:t xml:space="preserve">presented </w:t>
      </w:r>
      <w:r w:rsidR="00811D59">
        <w:rPr>
          <w:iCs/>
        </w:rPr>
        <w:t xml:space="preserve">anywhere or in this </w:t>
      </w:r>
      <w:r w:rsidR="00811D59" w:rsidRPr="00332A28">
        <w:rPr>
          <w:iCs/>
        </w:rPr>
        <w:t xml:space="preserve">university </w:t>
      </w:r>
    </w:p>
    <w:p w14:paraId="57D96FDC" w14:textId="0D2C91AD" w:rsidR="00A327D0" w:rsidRDefault="00A327D0" w:rsidP="00811D59">
      <w:pPr>
        <w:pStyle w:val="Default"/>
        <w:spacing w:line="600" w:lineRule="auto"/>
      </w:pPr>
    </w:p>
    <w:p w14:paraId="4BA535D8" w14:textId="348E4B71" w:rsidR="00A327D0" w:rsidRDefault="00811D59" w:rsidP="00811D59">
      <w:pPr>
        <w:pStyle w:val="Default"/>
        <w:spacing w:line="600" w:lineRule="auto"/>
      </w:pPr>
      <w:r w:rsidRPr="00A327D0">
        <w:rPr>
          <w:b/>
        </w:rPr>
        <w:t xml:space="preserve">Signature </w:t>
      </w:r>
      <w:r w:rsidR="00A327D0" w:rsidRPr="00A327D0">
        <w:rPr>
          <w:b/>
        </w:rPr>
        <w:t>of Candidate:</w:t>
      </w:r>
      <w:r w:rsidR="00A327D0">
        <w:t xml:space="preserve"> ……………………</w:t>
      </w:r>
      <w:r w:rsidR="00A327D0">
        <w:tab/>
      </w:r>
      <w:r w:rsidR="00A327D0">
        <w:tab/>
      </w:r>
      <w:r w:rsidR="00641781" w:rsidRPr="00A327D0">
        <w:rPr>
          <w:b/>
        </w:rPr>
        <w:t>Date:</w:t>
      </w:r>
      <w:r w:rsidR="008A0BD9">
        <w:rPr>
          <w:b/>
        </w:rPr>
        <w:t xml:space="preserve"> </w:t>
      </w:r>
      <w:r w:rsidR="008A0BD9">
        <w:t>28/092023</w:t>
      </w:r>
    </w:p>
    <w:p w14:paraId="04394F45" w14:textId="52320D1E" w:rsidR="00811D59" w:rsidRPr="000C6440" w:rsidRDefault="00A327D0" w:rsidP="00811D59">
      <w:pPr>
        <w:pStyle w:val="Default"/>
        <w:spacing w:line="600" w:lineRule="auto"/>
      </w:pPr>
      <w:r w:rsidRPr="00A327D0">
        <w:rPr>
          <w:b/>
        </w:rPr>
        <w:t>Name:</w:t>
      </w:r>
      <w:r>
        <w:t xml:space="preserve"> GLADYS AAPAGR</w:t>
      </w:r>
      <w:r w:rsidRPr="00332A28">
        <w:t xml:space="preserve"> </w:t>
      </w:r>
    </w:p>
    <w:p w14:paraId="25A2BB72" w14:textId="77777777" w:rsidR="00811D59" w:rsidRDefault="00811D59" w:rsidP="00811D59">
      <w:pPr>
        <w:pStyle w:val="Default"/>
        <w:rPr>
          <w:b/>
          <w:bCs/>
        </w:rPr>
      </w:pPr>
      <w:bookmarkStart w:id="1" w:name="_GoBack"/>
      <w:bookmarkEnd w:id="1"/>
    </w:p>
    <w:p w14:paraId="6EFDD2C9" w14:textId="77777777" w:rsidR="00811D59" w:rsidRDefault="00811D59" w:rsidP="00811D59">
      <w:pPr>
        <w:pStyle w:val="Default"/>
        <w:spacing w:line="600" w:lineRule="auto"/>
        <w:rPr>
          <w:b/>
          <w:bCs/>
        </w:rPr>
      </w:pPr>
    </w:p>
    <w:p w14:paraId="1A8C6913" w14:textId="7C756C5E" w:rsidR="00811D59" w:rsidRDefault="00A327D0" w:rsidP="00811D59">
      <w:pPr>
        <w:pStyle w:val="Default"/>
        <w:spacing w:line="600" w:lineRule="auto"/>
        <w:rPr>
          <w:b/>
          <w:bCs/>
        </w:rPr>
      </w:pPr>
      <w:r>
        <w:rPr>
          <w:b/>
          <w:bCs/>
        </w:rPr>
        <w:t>Supervisors</w:t>
      </w:r>
    </w:p>
    <w:p w14:paraId="17A7C1B7" w14:textId="47C69B6B" w:rsidR="00811D59" w:rsidRPr="00332A28" w:rsidRDefault="008A0BD9" w:rsidP="003424DA">
      <w:pPr>
        <w:pStyle w:val="Default"/>
        <w:spacing w:line="480" w:lineRule="auto"/>
      </w:pPr>
      <w:r>
        <w:rPr>
          <w:noProof/>
        </w:rPr>
        <w:drawing>
          <wp:anchor distT="0" distB="0" distL="114300" distR="114300" simplePos="0" relativeHeight="251744256" behindDoc="1" locked="0" layoutInCell="1" allowOverlap="1" wp14:anchorId="534F5611" wp14:editId="6CD9BD48">
            <wp:simplePos x="0" y="0"/>
            <wp:positionH relativeFrom="column">
              <wp:posOffset>1659255</wp:posOffset>
            </wp:positionH>
            <wp:positionV relativeFrom="paragraph">
              <wp:posOffset>473298</wp:posOffset>
            </wp:positionV>
            <wp:extent cx="1707334" cy="838200"/>
            <wp:effectExtent l="0" t="0" r="7620" b="0"/>
            <wp:wrapNone/>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WhatsApp Image 2023-10-02 at 13.09.49.jpeg.jpg"/>
                    <pic:cNvPicPr/>
                  </pic:nvPicPr>
                  <pic:blipFill>
                    <a:blip r:embed="rId10">
                      <a:extLst>
                        <a:ext uri="{28A0092B-C50C-407E-A947-70E740481C1C}">
                          <a14:useLocalDpi xmlns:a14="http://schemas.microsoft.com/office/drawing/2010/main" val="0"/>
                        </a:ext>
                      </a:extLst>
                    </a:blip>
                    <a:stretch>
                      <a:fillRect/>
                    </a:stretch>
                  </pic:blipFill>
                  <pic:spPr>
                    <a:xfrm>
                      <a:off x="0" y="0"/>
                      <a:ext cx="1707334" cy="838200"/>
                    </a:xfrm>
                    <a:prstGeom prst="rect">
                      <a:avLst/>
                    </a:prstGeom>
                  </pic:spPr>
                </pic:pic>
              </a:graphicData>
            </a:graphic>
            <wp14:sizeRelH relativeFrom="margin">
              <wp14:pctWidth>0</wp14:pctWidth>
            </wp14:sizeRelH>
            <wp14:sizeRelV relativeFrom="margin">
              <wp14:pctHeight>0</wp14:pctHeight>
            </wp14:sizeRelV>
          </wp:anchor>
        </w:drawing>
      </w:r>
      <w:r w:rsidR="00811D59" w:rsidRPr="00332A28">
        <w:rPr>
          <w:iCs/>
        </w:rPr>
        <w:t xml:space="preserve">We hereby declare that the preparation and presentation of this </w:t>
      </w:r>
      <w:r w:rsidR="00811D59">
        <w:rPr>
          <w:iCs/>
        </w:rPr>
        <w:t xml:space="preserve">work was </w:t>
      </w:r>
      <w:r w:rsidR="00811D59" w:rsidRPr="00332A28">
        <w:rPr>
          <w:iCs/>
        </w:rPr>
        <w:t xml:space="preserve">supervised in accordance with the guidelines on supervision of thesis laid down by the </w:t>
      </w:r>
      <w:r w:rsidR="00811D59">
        <w:rPr>
          <w:iCs/>
        </w:rPr>
        <w:t>University</w:t>
      </w:r>
      <w:r w:rsidR="00811D59" w:rsidRPr="00332A28">
        <w:rPr>
          <w:iCs/>
        </w:rPr>
        <w:t xml:space="preserve">. </w:t>
      </w:r>
    </w:p>
    <w:p w14:paraId="3FCB47DC" w14:textId="7A2DF405" w:rsidR="00A327D0" w:rsidRDefault="00A327D0" w:rsidP="00811D59">
      <w:pPr>
        <w:pStyle w:val="Default"/>
        <w:spacing w:line="600" w:lineRule="auto"/>
      </w:pPr>
    </w:p>
    <w:p w14:paraId="19BF4BB8" w14:textId="115DBBEA" w:rsidR="00811D59" w:rsidRDefault="00811D59" w:rsidP="008A0BD9">
      <w:pPr>
        <w:pStyle w:val="Default"/>
        <w:spacing w:line="600" w:lineRule="auto"/>
      </w:pPr>
      <w:r w:rsidRPr="00A327D0">
        <w:rPr>
          <w:b/>
        </w:rPr>
        <w:t>Principal Supervisor’s Signature</w:t>
      </w:r>
      <w:r w:rsidR="00A327D0">
        <w:t>: ……………………</w:t>
      </w:r>
      <w:r w:rsidR="00A327D0">
        <w:tab/>
      </w:r>
      <w:r w:rsidRPr="00A327D0">
        <w:rPr>
          <w:b/>
        </w:rPr>
        <w:t>Date</w:t>
      </w:r>
      <w:r w:rsidR="00A327D0" w:rsidRPr="00A327D0">
        <w:rPr>
          <w:b/>
        </w:rPr>
        <w:t>:</w:t>
      </w:r>
      <w:r w:rsidR="008A0BD9" w:rsidRPr="008A0BD9">
        <w:t xml:space="preserve"> </w:t>
      </w:r>
      <w:r w:rsidR="008A0BD9">
        <w:t>28/092023</w:t>
      </w:r>
    </w:p>
    <w:p w14:paraId="6C2FEDB1" w14:textId="59F2286A" w:rsidR="00A327D0" w:rsidRDefault="00A327D0" w:rsidP="00A327D0">
      <w:pPr>
        <w:pStyle w:val="Default"/>
      </w:pPr>
    </w:p>
    <w:p w14:paraId="5AC89B32" w14:textId="396A8D97" w:rsidR="00811D59" w:rsidRDefault="00A327D0" w:rsidP="00A327D0">
      <w:pPr>
        <w:pStyle w:val="Default"/>
      </w:pPr>
      <w:r w:rsidRPr="00A327D0">
        <w:rPr>
          <w:b/>
        </w:rPr>
        <w:t>Name:</w:t>
      </w:r>
      <w:r>
        <w:t xml:space="preserve"> PROF. SAMUEL MARFO</w:t>
      </w:r>
    </w:p>
    <w:p w14:paraId="36841687" w14:textId="77777777" w:rsidR="000D2082" w:rsidRDefault="000D2082" w:rsidP="00A327D0">
      <w:pPr>
        <w:pStyle w:val="Default"/>
      </w:pPr>
    </w:p>
    <w:p w14:paraId="5CF6C6B2" w14:textId="77777777" w:rsidR="00811D59" w:rsidRPr="00332A28" w:rsidRDefault="00811D59" w:rsidP="00811D59">
      <w:pPr>
        <w:pStyle w:val="Default"/>
        <w:spacing w:line="600" w:lineRule="auto"/>
      </w:pPr>
    </w:p>
    <w:p w14:paraId="02318C56" w14:textId="5A6A3BD3" w:rsidR="00811D59" w:rsidRPr="008A0BD9" w:rsidRDefault="00811D59" w:rsidP="008A0BD9">
      <w:pPr>
        <w:pStyle w:val="Default"/>
        <w:spacing w:line="600" w:lineRule="auto"/>
      </w:pPr>
      <w:r w:rsidRPr="00A327D0">
        <w:rPr>
          <w:b/>
          <w:sz w:val="23"/>
          <w:szCs w:val="23"/>
        </w:rPr>
        <w:t>Co-Supervisor Signature</w:t>
      </w:r>
      <w:r w:rsidR="00A327D0" w:rsidRPr="00A327D0">
        <w:rPr>
          <w:b/>
          <w:sz w:val="23"/>
          <w:szCs w:val="23"/>
        </w:rPr>
        <w:t>:</w:t>
      </w:r>
      <w:r w:rsidR="00A327D0">
        <w:rPr>
          <w:sz w:val="23"/>
          <w:szCs w:val="23"/>
        </w:rPr>
        <w:t xml:space="preserve"> </w:t>
      </w:r>
      <w:r w:rsidR="008A0BD9">
        <w:rPr>
          <w:sz w:val="23"/>
          <w:szCs w:val="23"/>
        </w:rPr>
        <w:t>GG</w:t>
      </w:r>
      <w:r w:rsidR="00A327D0">
        <w:rPr>
          <w:sz w:val="23"/>
          <w:szCs w:val="23"/>
        </w:rPr>
        <w:t>.</w:t>
      </w:r>
      <w:r>
        <w:rPr>
          <w:sz w:val="23"/>
          <w:szCs w:val="23"/>
        </w:rPr>
        <w:tab/>
      </w:r>
      <w:r w:rsidRPr="00D07284">
        <w:rPr>
          <w:sz w:val="23"/>
          <w:szCs w:val="23"/>
        </w:rPr>
        <w:t xml:space="preserve"> </w:t>
      </w:r>
      <w:r w:rsidR="008A0BD9">
        <w:rPr>
          <w:sz w:val="23"/>
          <w:szCs w:val="23"/>
        </w:rPr>
        <w:tab/>
      </w:r>
      <w:r w:rsidR="008A0BD9">
        <w:rPr>
          <w:sz w:val="23"/>
          <w:szCs w:val="23"/>
        </w:rPr>
        <w:tab/>
      </w:r>
      <w:r w:rsidR="008A0BD9">
        <w:rPr>
          <w:sz w:val="23"/>
          <w:szCs w:val="23"/>
        </w:rPr>
        <w:tab/>
      </w:r>
      <w:r w:rsidRPr="00A327D0">
        <w:rPr>
          <w:b/>
          <w:sz w:val="23"/>
          <w:szCs w:val="23"/>
        </w:rPr>
        <w:t>Date</w:t>
      </w:r>
      <w:r w:rsidR="00A327D0" w:rsidRPr="00A327D0">
        <w:rPr>
          <w:b/>
          <w:sz w:val="23"/>
          <w:szCs w:val="23"/>
        </w:rPr>
        <w:t>:</w:t>
      </w:r>
      <w:r w:rsidR="00A327D0">
        <w:rPr>
          <w:sz w:val="23"/>
          <w:szCs w:val="23"/>
        </w:rPr>
        <w:t xml:space="preserve"> </w:t>
      </w:r>
      <w:r w:rsidR="008A0BD9">
        <w:t>28/092023</w:t>
      </w:r>
    </w:p>
    <w:p w14:paraId="41E16169" w14:textId="4A4DEC2B" w:rsidR="00811D59" w:rsidRDefault="00A327D0" w:rsidP="00811D59">
      <w:pPr>
        <w:spacing w:line="600" w:lineRule="auto"/>
        <w:rPr>
          <w:rFonts w:ascii="Times New Roman" w:hAnsi="Times New Roman" w:cs="Times New Roman"/>
          <w:color w:val="000000"/>
          <w:sz w:val="23"/>
          <w:szCs w:val="23"/>
        </w:rPr>
      </w:pPr>
      <w:r w:rsidRPr="00A327D0">
        <w:rPr>
          <w:rFonts w:ascii="Times New Roman" w:hAnsi="Times New Roman" w:cs="Times New Roman"/>
          <w:b/>
          <w:color w:val="000000"/>
          <w:sz w:val="23"/>
          <w:szCs w:val="23"/>
        </w:rPr>
        <w:t>Name:</w:t>
      </w:r>
      <w:r>
        <w:rPr>
          <w:rFonts w:ascii="Times New Roman" w:hAnsi="Times New Roman" w:cs="Times New Roman"/>
          <w:color w:val="000000"/>
          <w:sz w:val="23"/>
          <w:szCs w:val="23"/>
        </w:rPr>
        <w:t xml:space="preserve"> </w:t>
      </w:r>
      <w:r w:rsidRPr="00D07284">
        <w:rPr>
          <w:rFonts w:ascii="Times New Roman" w:hAnsi="Times New Roman" w:cs="Times New Roman"/>
          <w:color w:val="000000"/>
          <w:sz w:val="23"/>
          <w:szCs w:val="23"/>
        </w:rPr>
        <w:t xml:space="preserve">DR. </w:t>
      </w:r>
      <w:r>
        <w:rPr>
          <w:rFonts w:ascii="Times New Roman" w:hAnsi="Times New Roman" w:cs="Times New Roman"/>
          <w:color w:val="000000"/>
          <w:sz w:val="23"/>
          <w:szCs w:val="23"/>
        </w:rPr>
        <w:t xml:space="preserve">GYADER </w:t>
      </w:r>
      <w:r>
        <w:rPr>
          <w:rFonts w:ascii="Times New Roman" w:hAnsi="Times New Roman" w:cs="Times New Roman"/>
          <w:color w:val="000000"/>
          <w:sz w:val="24"/>
          <w:szCs w:val="24"/>
        </w:rPr>
        <w:t>GEORGE</w:t>
      </w:r>
    </w:p>
    <w:p w14:paraId="79BC0B1D" w14:textId="77777777" w:rsidR="00A327D0" w:rsidRDefault="00A327D0">
      <w:pPr>
        <w:rPr>
          <w:rFonts w:ascii="Times New Roman" w:hAnsi="Times New Roman" w:cs="Times New Roman"/>
          <w:b/>
          <w:bCs/>
          <w:color w:val="000000"/>
          <w:sz w:val="23"/>
          <w:szCs w:val="23"/>
        </w:rPr>
      </w:pPr>
      <w:r>
        <w:br w:type="page"/>
      </w:r>
    </w:p>
    <w:p w14:paraId="188255BE" w14:textId="77777777" w:rsidR="00DF2F4A" w:rsidRPr="009D2DF5" w:rsidRDefault="00DF2F4A" w:rsidP="00DF2F4A">
      <w:pPr>
        <w:pStyle w:val="Heading1"/>
      </w:pPr>
      <w:bookmarkStart w:id="2" w:name="_Toc146492415"/>
      <w:r w:rsidRPr="009D2DF5">
        <w:lastRenderedPageBreak/>
        <w:t>ABSTRACT</w:t>
      </w:r>
      <w:bookmarkEnd w:id="2"/>
    </w:p>
    <w:p w14:paraId="5B200B7A" w14:textId="4FDECC2E" w:rsidR="00DF2F4A" w:rsidRPr="00C66B95" w:rsidRDefault="00DF2F4A" w:rsidP="00DF2F4A">
      <w:pPr>
        <w:spacing w:line="360" w:lineRule="auto"/>
        <w:jc w:val="both"/>
        <w:rPr>
          <w:rFonts w:ascii="Times New Roman" w:hAnsi="Times New Roman" w:cs="Times New Roman"/>
          <w:sz w:val="24"/>
          <w:szCs w:val="24"/>
        </w:rPr>
      </w:pPr>
      <w:r w:rsidRPr="00C66B95">
        <w:rPr>
          <w:rFonts w:ascii="Times New Roman" w:hAnsi="Times New Roman" w:cs="Times New Roman"/>
          <w:sz w:val="24"/>
          <w:szCs w:val="24"/>
        </w:rPr>
        <w:t>Conflicts have plagued many public universities in Ghana as across the globe. Apparently, the strategies used in managing these conflicts make their outcomes either destructive or productive. Consequently,</w:t>
      </w:r>
      <w:r w:rsidRPr="00C66B95">
        <w:rPr>
          <w:rFonts w:ascii="Times New Roman" w:hAnsi="Times New Roman" w:cs="Times New Roman"/>
          <w:b/>
          <w:sz w:val="24"/>
          <w:szCs w:val="24"/>
        </w:rPr>
        <w:t xml:space="preserve"> </w:t>
      </w:r>
      <w:r w:rsidRPr="00C66B95">
        <w:rPr>
          <w:rFonts w:ascii="Times New Roman" w:hAnsi="Times New Roman" w:cs="Times New Roman"/>
          <w:sz w:val="24"/>
          <w:szCs w:val="24"/>
        </w:rPr>
        <w:t xml:space="preserve">this thesis interrogated the types, causes, effects and strategies targeting the management of conflicts in SD </w:t>
      </w:r>
      <w:proofErr w:type="spellStart"/>
      <w:r w:rsidRPr="00C66B95">
        <w:rPr>
          <w:rFonts w:ascii="Times New Roman" w:hAnsi="Times New Roman" w:cs="Times New Roman"/>
          <w:sz w:val="24"/>
          <w:szCs w:val="24"/>
        </w:rPr>
        <w:t>Dombo</w:t>
      </w:r>
      <w:proofErr w:type="spellEnd"/>
      <w:r w:rsidRPr="00C66B95">
        <w:rPr>
          <w:rFonts w:ascii="Times New Roman" w:hAnsi="Times New Roman" w:cs="Times New Roman"/>
          <w:sz w:val="24"/>
          <w:szCs w:val="24"/>
        </w:rPr>
        <w:t xml:space="preserve"> University of Business and Integrated Development Studies. In all, 25 participants were selected using the </w:t>
      </w:r>
      <w:r w:rsidR="001E11BC">
        <w:rPr>
          <w:rFonts w:ascii="Times New Roman" w:hAnsi="Times New Roman" w:cs="Times New Roman"/>
          <w:sz w:val="24"/>
          <w:szCs w:val="24"/>
        </w:rPr>
        <w:t xml:space="preserve">Simple Random Sampling </w:t>
      </w:r>
      <w:r w:rsidR="001E11BC" w:rsidRPr="00C66B95">
        <w:rPr>
          <w:rFonts w:ascii="Times New Roman" w:hAnsi="Times New Roman" w:cs="Times New Roman"/>
          <w:sz w:val="24"/>
          <w:szCs w:val="24"/>
        </w:rPr>
        <w:t>and</w:t>
      </w:r>
      <w:r w:rsidRPr="00C66B95">
        <w:rPr>
          <w:rFonts w:ascii="Times New Roman" w:hAnsi="Times New Roman" w:cs="Times New Roman"/>
          <w:sz w:val="24"/>
          <w:szCs w:val="24"/>
        </w:rPr>
        <w:t xml:space="preserve"> purposive sampling techniques. Primary data were generated through Interviewer-administered questionnaires. Qualitative data were analysed thematically while descriptive statistics was employed to make sense of the quantitative data. The </w:t>
      </w:r>
      <w:proofErr w:type="spellStart"/>
      <w:r w:rsidRPr="00C66B95">
        <w:rPr>
          <w:rFonts w:ascii="Times New Roman" w:hAnsi="Times New Roman" w:cs="Times New Roman"/>
          <w:sz w:val="24"/>
          <w:szCs w:val="24"/>
        </w:rPr>
        <w:t>likert</w:t>
      </w:r>
      <w:proofErr w:type="spellEnd"/>
      <w:r w:rsidRPr="00C66B95">
        <w:rPr>
          <w:rFonts w:ascii="Times New Roman" w:hAnsi="Times New Roman" w:cs="Times New Roman"/>
          <w:sz w:val="24"/>
          <w:szCs w:val="24"/>
        </w:rPr>
        <w:t xml:space="preserve"> scale was employed to probe into quantitative generated information. The study found four broad categories of conflicts namely; intra-personal, interpersonal and inter-group and interfaculty conflicts with the dominant types being inter – groups and intrapersonal conflicts confronting the institution. The study revealed that communication barrier, spreading of false information about colleagues, dependence on scarce resources, unfair treatment of staff, </w:t>
      </w:r>
      <w:proofErr w:type="spellStart"/>
      <w:r w:rsidRPr="00C66B95">
        <w:rPr>
          <w:rFonts w:ascii="Times New Roman" w:hAnsi="Times New Roman" w:cs="Times New Roman"/>
          <w:sz w:val="24"/>
          <w:szCs w:val="24"/>
        </w:rPr>
        <w:t>favoritism</w:t>
      </w:r>
      <w:proofErr w:type="spellEnd"/>
      <w:r w:rsidRPr="00C66B95">
        <w:rPr>
          <w:rFonts w:ascii="Times New Roman" w:hAnsi="Times New Roman" w:cs="Times New Roman"/>
          <w:sz w:val="24"/>
          <w:szCs w:val="24"/>
        </w:rPr>
        <w:t>/tribalism, limited resources, task interdependence, poor rewarding system and mounting of programmes were the predominant causes of conflict in the study institution. The leading cause was found to be favouritism/tribalism. The study found that conflicts demotivate in</w:t>
      </w:r>
      <w:r w:rsidR="006F35D0">
        <w:rPr>
          <w:rFonts w:ascii="Times New Roman" w:hAnsi="Times New Roman" w:cs="Times New Roman"/>
          <w:sz w:val="24"/>
          <w:szCs w:val="24"/>
        </w:rPr>
        <w:t>dividuals and groups and lead</w:t>
      </w:r>
      <w:r w:rsidRPr="00C66B95">
        <w:rPr>
          <w:rFonts w:ascii="Times New Roman" w:hAnsi="Times New Roman" w:cs="Times New Roman"/>
          <w:sz w:val="24"/>
          <w:szCs w:val="24"/>
        </w:rPr>
        <w:t xml:space="preserve"> to apathy and low commitment to work (32%) and also create tension and disharmony among staff members leading to late submission of examination results (16%). The study further revealed that conflicts in the institution serve as a catalyst to finding solutions to the weaknesses inborn in the system thereby improving staff performance, peaceful co-existence and positive development (20%). These forms of conflicts were found to have been generally non-violent in nature and not too bad (72%). Avoidance, accommodation, collaboration, compromise and competition were found to have been productively used in managing conflicts. It is suggested that there is the need for management of the University to educate staff on the need for tolerance in a multi-cultural working environment. Differences in educational background, cultural orientations, religious affiliation and social status, among others, should not be exploited to generate hatred as found by the study.</w:t>
      </w:r>
    </w:p>
    <w:p w14:paraId="77651CA9" w14:textId="77777777" w:rsidR="00DF2F4A" w:rsidRPr="00C66B95" w:rsidRDefault="00DF2F4A" w:rsidP="00DF2F4A">
      <w:pPr>
        <w:spacing w:line="360" w:lineRule="auto"/>
        <w:jc w:val="both"/>
        <w:rPr>
          <w:rFonts w:ascii="Times New Roman" w:hAnsi="Times New Roman" w:cs="Times New Roman"/>
          <w:sz w:val="24"/>
          <w:szCs w:val="24"/>
        </w:rPr>
      </w:pPr>
    </w:p>
    <w:p w14:paraId="7D097B53" w14:textId="77777777" w:rsidR="00DF2F4A" w:rsidRPr="00C66B95" w:rsidRDefault="00DF2F4A" w:rsidP="00DF2F4A">
      <w:pPr>
        <w:spacing w:line="360" w:lineRule="auto"/>
        <w:jc w:val="both"/>
        <w:rPr>
          <w:rFonts w:ascii="Times New Roman" w:hAnsi="Times New Roman" w:cs="Times New Roman"/>
          <w:sz w:val="24"/>
          <w:szCs w:val="24"/>
        </w:rPr>
      </w:pPr>
      <w:r w:rsidRPr="00C66B95">
        <w:rPr>
          <w:rFonts w:ascii="Times New Roman" w:hAnsi="Times New Roman" w:cs="Times New Roman"/>
          <w:sz w:val="24"/>
          <w:szCs w:val="24"/>
        </w:rPr>
        <w:t xml:space="preserve"> </w:t>
      </w:r>
    </w:p>
    <w:p w14:paraId="24B5E31F" w14:textId="1796253F" w:rsidR="00811D59" w:rsidRPr="008053D5" w:rsidRDefault="00811D59" w:rsidP="00DF2F4A">
      <w:pPr>
        <w:pStyle w:val="Heading1"/>
      </w:pPr>
      <w:bookmarkStart w:id="3" w:name="_Toc146492416"/>
      <w:r w:rsidRPr="008053D5">
        <w:lastRenderedPageBreak/>
        <w:t>ACKNOWLEDGEMENTS</w:t>
      </w:r>
      <w:bookmarkEnd w:id="3"/>
    </w:p>
    <w:p w14:paraId="70D6EC82" w14:textId="525C4167" w:rsidR="00811D59" w:rsidRPr="008053D5" w:rsidRDefault="00811D59" w:rsidP="009D2DF5">
      <w:pPr>
        <w:autoSpaceDE w:val="0"/>
        <w:autoSpaceDN w:val="0"/>
        <w:adjustRightInd w:val="0"/>
        <w:spacing w:after="0" w:line="480" w:lineRule="auto"/>
        <w:jc w:val="both"/>
        <w:rPr>
          <w:rFonts w:ascii="Times New Roman" w:hAnsi="Times New Roman" w:cs="Times New Roman"/>
          <w:color w:val="000000"/>
          <w:sz w:val="24"/>
          <w:szCs w:val="24"/>
        </w:rPr>
      </w:pPr>
      <w:r w:rsidRPr="008053D5">
        <w:rPr>
          <w:rFonts w:ascii="Times New Roman" w:hAnsi="Times New Roman" w:cs="Times New Roman"/>
          <w:color w:val="000000"/>
          <w:sz w:val="24"/>
          <w:szCs w:val="24"/>
        </w:rPr>
        <w:t xml:space="preserve">I acknowledge with profound appreciation </w:t>
      </w:r>
      <w:r>
        <w:rPr>
          <w:rFonts w:ascii="Times New Roman" w:hAnsi="Times New Roman" w:cs="Times New Roman"/>
          <w:color w:val="000000"/>
          <w:sz w:val="24"/>
          <w:szCs w:val="24"/>
        </w:rPr>
        <w:t xml:space="preserve">to all those who have supported me </w:t>
      </w:r>
      <w:r w:rsidRPr="008053D5">
        <w:rPr>
          <w:rFonts w:ascii="Times New Roman" w:hAnsi="Times New Roman" w:cs="Times New Roman"/>
          <w:color w:val="000000"/>
          <w:sz w:val="24"/>
          <w:szCs w:val="24"/>
        </w:rPr>
        <w:t>and</w:t>
      </w:r>
      <w:r>
        <w:rPr>
          <w:rFonts w:ascii="Times New Roman" w:hAnsi="Times New Roman" w:cs="Times New Roman"/>
          <w:color w:val="000000"/>
          <w:sz w:val="24"/>
          <w:szCs w:val="24"/>
        </w:rPr>
        <w:t xml:space="preserve"> encouraged</w:t>
      </w:r>
      <w:r w:rsidRPr="008053D5">
        <w:rPr>
          <w:rFonts w:ascii="Times New Roman" w:hAnsi="Times New Roman" w:cs="Times New Roman"/>
          <w:color w:val="000000"/>
          <w:sz w:val="24"/>
          <w:szCs w:val="24"/>
        </w:rPr>
        <w:t xml:space="preserve"> me to carry on with the work.   I am </w:t>
      </w:r>
      <w:r>
        <w:rPr>
          <w:rFonts w:ascii="Times New Roman" w:hAnsi="Times New Roman" w:cs="Times New Roman"/>
          <w:color w:val="000000"/>
          <w:sz w:val="24"/>
          <w:szCs w:val="24"/>
        </w:rPr>
        <w:t>forever i</w:t>
      </w:r>
      <w:r w:rsidRPr="008053D5">
        <w:rPr>
          <w:rFonts w:ascii="Times New Roman" w:hAnsi="Times New Roman" w:cs="Times New Roman"/>
          <w:color w:val="000000"/>
          <w:sz w:val="24"/>
          <w:szCs w:val="24"/>
        </w:rPr>
        <w:t xml:space="preserve">ndebted to my supervisors, </w:t>
      </w:r>
      <w:r>
        <w:rPr>
          <w:rFonts w:ascii="Times New Roman" w:hAnsi="Times New Roman" w:cs="Times New Roman"/>
          <w:color w:val="000000"/>
          <w:sz w:val="24"/>
          <w:szCs w:val="24"/>
        </w:rPr>
        <w:t>Prof.</w:t>
      </w:r>
      <w:r w:rsidRPr="008053D5">
        <w:rPr>
          <w:rFonts w:ascii="Times New Roman" w:hAnsi="Times New Roman" w:cs="Times New Roman"/>
          <w:color w:val="000000"/>
          <w:sz w:val="24"/>
          <w:szCs w:val="24"/>
        </w:rPr>
        <w:t xml:space="preserve"> S</w:t>
      </w:r>
      <w:r>
        <w:rPr>
          <w:rFonts w:ascii="Times New Roman" w:hAnsi="Times New Roman" w:cs="Times New Roman"/>
          <w:color w:val="000000"/>
          <w:sz w:val="24"/>
          <w:szCs w:val="24"/>
        </w:rPr>
        <w:t xml:space="preserve">amuel </w:t>
      </w:r>
      <w:proofErr w:type="spellStart"/>
      <w:r>
        <w:rPr>
          <w:rFonts w:ascii="Times New Roman" w:hAnsi="Times New Roman" w:cs="Times New Roman"/>
          <w:color w:val="000000"/>
          <w:sz w:val="24"/>
          <w:szCs w:val="24"/>
        </w:rPr>
        <w:t>Marfo</w:t>
      </w:r>
      <w:proofErr w:type="spellEnd"/>
      <w:r>
        <w:rPr>
          <w:rFonts w:ascii="Times New Roman" w:hAnsi="Times New Roman" w:cs="Times New Roman"/>
          <w:color w:val="000000"/>
          <w:sz w:val="24"/>
          <w:szCs w:val="24"/>
        </w:rPr>
        <w:t xml:space="preserve"> for his fatherly role </w:t>
      </w:r>
      <w:r w:rsidRPr="008053D5">
        <w:rPr>
          <w:rFonts w:ascii="Times New Roman" w:hAnsi="Times New Roman" w:cs="Times New Roman"/>
          <w:color w:val="000000"/>
          <w:sz w:val="24"/>
          <w:szCs w:val="24"/>
        </w:rPr>
        <w:t>played</w:t>
      </w:r>
      <w:r>
        <w:rPr>
          <w:rFonts w:ascii="Times New Roman" w:hAnsi="Times New Roman" w:cs="Times New Roman"/>
          <w:color w:val="000000"/>
          <w:sz w:val="24"/>
          <w:szCs w:val="24"/>
        </w:rPr>
        <w:t xml:space="preserve"> to make this dream a reality. His </w:t>
      </w:r>
      <w:r w:rsidRPr="008053D5">
        <w:rPr>
          <w:rFonts w:ascii="Times New Roman" w:hAnsi="Times New Roman" w:cs="Times New Roman"/>
          <w:color w:val="000000"/>
          <w:sz w:val="24"/>
          <w:szCs w:val="24"/>
        </w:rPr>
        <w:t>enormous comments, suggestions</w:t>
      </w:r>
      <w:r>
        <w:rPr>
          <w:rFonts w:ascii="Times New Roman" w:hAnsi="Times New Roman" w:cs="Times New Roman"/>
          <w:color w:val="000000"/>
          <w:sz w:val="24"/>
          <w:szCs w:val="24"/>
        </w:rPr>
        <w:t xml:space="preserve">, corrections </w:t>
      </w:r>
      <w:r w:rsidRPr="008053D5">
        <w:rPr>
          <w:rFonts w:ascii="Times New Roman" w:hAnsi="Times New Roman" w:cs="Times New Roman"/>
          <w:color w:val="000000"/>
          <w:sz w:val="24"/>
          <w:szCs w:val="24"/>
        </w:rPr>
        <w:t>and contributions, to make up this work</w:t>
      </w:r>
      <w:r w:rsidR="00050692">
        <w:rPr>
          <w:rFonts w:ascii="Times New Roman" w:hAnsi="Times New Roman" w:cs="Times New Roman"/>
          <w:color w:val="000000"/>
          <w:sz w:val="24"/>
          <w:szCs w:val="24"/>
        </w:rPr>
        <w:t xml:space="preserve"> is highly </w:t>
      </w:r>
      <w:r w:rsidR="004E5332">
        <w:rPr>
          <w:rFonts w:ascii="Times New Roman" w:hAnsi="Times New Roman" w:cs="Times New Roman"/>
          <w:color w:val="000000"/>
          <w:sz w:val="24"/>
          <w:szCs w:val="24"/>
        </w:rPr>
        <w:t xml:space="preserve">appreciated. </w:t>
      </w:r>
      <w:r w:rsidRPr="008053D5">
        <w:rPr>
          <w:rFonts w:ascii="Times New Roman" w:hAnsi="Times New Roman" w:cs="Times New Roman"/>
          <w:color w:val="000000"/>
          <w:sz w:val="24"/>
          <w:szCs w:val="24"/>
        </w:rPr>
        <w:t>I am particularly thankful to Dr, Umar Haruna at UDS, Tamale</w:t>
      </w:r>
      <w:r>
        <w:rPr>
          <w:rFonts w:ascii="Times New Roman" w:hAnsi="Times New Roman" w:cs="Times New Roman"/>
          <w:color w:val="000000"/>
          <w:sz w:val="24"/>
          <w:szCs w:val="24"/>
        </w:rPr>
        <w:t xml:space="preserve"> Campus and </w:t>
      </w:r>
      <w:r w:rsidR="00971A3D">
        <w:rPr>
          <w:rFonts w:ascii="Times New Roman" w:hAnsi="Times New Roman" w:cs="Times New Roman"/>
          <w:color w:val="000000"/>
          <w:sz w:val="24"/>
          <w:szCs w:val="24"/>
        </w:rPr>
        <w:t xml:space="preserve">Professor </w:t>
      </w:r>
      <w:r>
        <w:rPr>
          <w:rFonts w:ascii="Times New Roman" w:hAnsi="Times New Roman" w:cs="Times New Roman"/>
          <w:color w:val="000000"/>
          <w:sz w:val="24"/>
          <w:szCs w:val="24"/>
        </w:rPr>
        <w:t xml:space="preserve">Elias D. </w:t>
      </w:r>
      <w:proofErr w:type="spellStart"/>
      <w:r>
        <w:rPr>
          <w:rFonts w:ascii="Times New Roman" w:hAnsi="Times New Roman" w:cs="Times New Roman"/>
          <w:color w:val="000000"/>
          <w:sz w:val="24"/>
          <w:szCs w:val="24"/>
        </w:rPr>
        <w:t>Kuusana</w:t>
      </w:r>
      <w:proofErr w:type="spellEnd"/>
      <w:r w:rsidR="002326F5">
        <w:rPr>
          <w:rFonts w:ascii="Times New Roman" w:hAnsi="Times New Roman" w:cs="Times New Roman"/>
          <w:color w:val="000000"/>
          <w:sz w:val="24"/>
          <w:szCs w:val="24"/>
        </w:rPr>
        <w:t>, Department of Land Management SDD UBIDS</w:t>
      </w:r>
      <w:r>
        <w:rPr>
          <w:rFonts w:ascii="Times New Roman" w:hAnsi="Times New Roman" w:cs="Times New Roman"/>
          <w:color w:val="000000"/>
          <w:sz w:val="24"/>
          <w:szCs w:val="24"/>
        </w:rPr>
        <w:t xml:space="preserve"> for the</w:t>
      </w:r>
      <w:r w:rsidR="002326F5">
        <w:rPr>
          <w:rFonts w:ascii="Times New Roman" w:hAnsi="Times New Roman" w:cs="Times New Roman"/>
          <w:color w:val="000000"/>
          <w:sz w:val="24"/>
          <w:szCs w:val="24"/>
        </w:rPr>
        <w:t xml:space="preserve">ir </w:t>
      </w:r>
      <w:r>
        <w:rPr>
          <w:rFonts w:ascii="Times New Roman" w:hAnsi="Times New Roman" w:cs="Times New Roman"/>
          <w:color w:val="000000"/>
          <w:sz w:val="24"/>
          <w:szCs w:val="24"/>
        </w:rPr>
        <w:t xml:space="preserve">contributions and positive suggestions </w:t>
      </w:r>
      <w:r w:rsidRPr="008053D5">
        <w:rPr>
          <w:rFonts w:ascii="Times New Roman" w:hAnsi="Times New Roman" w:cs="Times New Roman"/>
          <w:color w:val="000000"/>
          <w:sz w:val="24"/>
          <w:szCs w:val="24"/>
        </w:rPr>
        <w:t xml:space="preserve">in various ways to make this work a </w:t>
      </w:r>
      <w:r w:rsidR="006A0CDB" w:rsidRPr="008053D5">
        <w:rPr>
          <w:rFonts w:ascii="Times New Roman" w:hAnsi="Times New Roman" w:cs="Times New Roman"/>
          <w:color w:val="000000"/>
          <w:sz w:val="24"/>
          <w:szCs w:val="24"/>
        </w:rPr>
        <w:t>success.</w:t>
      </w:r>
      <w:r w:rsidRPr="008053D5">
        <w:rPr>
          <w:rFonts w:ascii="Times New Roman" w:hAnsi="Times New Roman" w:cs="Times New Roman"/>
          <w:color w:val="000000"/>
          <w:sz w:val="24"/>
          <w:szCs w:val="24"/>
        </w:rPr>
        <w:t xml:space="preserve"> </w:t>
      </w:r>
      <w:r w:rsidR="001F1526">
        <w:rPr>
          <w:rFonts w:ascii="Times New Roman" w:hAnsi="Times New Roman" w:cs="Times New Roman"/>
          <w:color w:val="000000"/>
          <w:sz w:val="24"/>
          <w:szCs w:val="24"/>
        </w:rPr>
        <w:t xml:space="preserve">I cannot conclude without mentioning </w:t>
      </w:r>
      <w:proofErr w:type="spellStart"/>
      <w:r w:rsidR="001F1526" w:rsidRPr="00D07284">
        <w:rPr>
          <w:rFonts w:ascii="Times New Roman" w:hAnsi="Times New Roman" w:cs="Times New Roman"/>
          <w:color w:val="000000"/>
          <w:sz w:val="23"/>
          <w:szCs w:val="23"/>
        </w:rPr>
        <w:t>D</w:t>
      </w:r>
      <w:r w:rsidR="001F1526">
        <w:rPr>
          <w:rFonts w:ascii="Times New Roman" w:hAnsi="Times New Roman" w:cs="Times New Roman"/>
          <w:color w:val="000000"/>
          <w:sz w:val="23"/>
          <w:szCs w:val="23"/>
        </w:rPr>
        <w:t>r</w:t>
      </w:r>
      <w:r w:rsidR="001F1526" w:rsidRPr="00D07284">
        <w:rPr>
          <w:rFonts w:ascii="Times New Roman" w:hAnsi="Times New Roman" w:cs="Times New Roman"/>
          <w:color w:val="000000"/>
          <w:sz w:val="23"/>
          <w:szCs w:val="23"/>
        </w:rPr>
        <w:t>.</w:t>
      </w:r>
      <w:proofErr w:type="spellEnd"/>
      <w:r w:rsidR="001F1526" w:rsidRPr="00D07284">
        <w:rPr>
          <w:rFonts w:ascii="Times New Roman" w:hAnsi="Times New Roman" w:cs="Times New Roman"/>
          <w:color w:val="000000"/>
          <w:sz w:val="23"/>
          <w:szCs w:val="23"/>
        </w:rPr>
        <w:t xml:space="preserve"> </w:t>
      </w:r>
      <w:proofErr w:type="spellStart"/>
      <w:r w:rsidR="00661934">
        <w:rPr>
          <w:rFonts w:ascii="Times New Roman" w:hAnsi="Times New Roman" w:cs="Times New Roman"/>
          <w:color w:val="000000"/>
          <w:sz w:val="23"/>
          <w:szCs w:val="23"/>
        </w:rPr>
        <w:t>G</w:t>
      </w:r>
      <w:r w:rsidR="001F1526">
        <w:rPr>
          <w:rFonts w:ascii="Times New Roman" w:hAnsi="Times New Roman" w:cs="Times New Roman"/>
          <w:color w:val="000000"/>
          <w:sz w:val="23"/>
          <w:szCs w:val="23"/>
        </w:rPr>
        <w:t>yader</w:t>
      </w:r>
      <w:proofErr w:type="spellEnd"/>
      <w:r w:rsidR="001F1526">
        <w:rPr>
          <w:rFonts w:ascii="Times New Roman" w:hAnsi="Times New Roman" w:cs="Times New Roman"/>
          <w:color w:val="000000"/>
          <w:sz w:val="23"/>
          <w:szCs w:val="23"/>
        </w:rPr>
        <w:t xml:space="preserve"> </w:t>
      </w:r>
      <w:r w:rsidR="001F1526">
        <w:rPr>
          <w:rFonts w:ascii="Times New Roman" w:hAnsi="Times New Roman" w:cs="Times New Roman"/>
          <w:color w:val="000000"/>
          <w:sz w:val="24"/>
          <w:szCs w:val="24"/>
        </w:rPr>
        <w:t>George</w:t>
      </w:r>
      <w:r w:rsidR="00971A3D">
        <w:rPr>
          <w:rFonts w:ascii="Times New Roman" w:hAnsi="Times New Roman" w:cs="Times New Roman"/>
          <w:color w:val="000000"/>
          <w:sz w:val="24"/>
          <w:szCs w:val="24"/>
        </w:rPr>
        <w:t>, who</w:t>
      </w:r>
      <w:r w:rsidR="001F1526">
        <w:rPr>
          <w:rFonts w:ascii="Times New Roman" w:hAnsi="Times New Roman" w:cs="Times New Roman"/>
          <w:color w:val="000000"/>
          <w:sz w:val="24"/>
          <w:szCs w:val="24"/>
        </w:rPr>
        <w:t xml:space="preserve"> guided me on various ways to come this far</w:t>
      </w:r>
      <w:r w:rsidR="00971A3D">
        <w:rPr>
          <w:rFonts w:ascii="Times New Roman" w:hAnsi="Times New Roman" w:cs="Times New Roman"/>
          <w:color w:val="000000"/>
          <w:sz w:val="24"/>
          <w:szCs w:val="24"/>
        </w:rPr>
        <w:t>.</w:t>
      </w:r>
    </w:p>
    <w:p w14:paraId="1E7E076F" w14:textId="5C7048BE" w:rsidR="00811D59" w:rsidRDefault="00811D59" w:rsidP="009D2DF5">
      <w:pPr>
        <w:autoSpaceDE w:val="0"/>
        <w:autoSpaceDN w:val="0"/>
        <w:adjustRightInd w:val="0"/>
        <w:spacing w:before="240" w:line="480" w:lineRule="auto"/>
        <w:jc w:val="both"/>
        <w:rPr>
          <w:rFonts w:ascii="Times New Roman" w:hAnsi="Times New Roman" w:cs="Times New Roman"/>
          <w:color w:val="000000"/>
          <w:sz w:val="24"/>
          <w:szCs w:val="24"/>
        </w:rPr>
      </w:pPr>
      <w:r w:rsidRPr="008053D5">
        <w:rPr>
          <w:rFonts w:ascii="Times New Roman" w:hAnsi="Times New Roman" w:cs="Times New Roman"/>
          <w:color w:val="000000"/>
          <w:sz w:val="24"/>
          <w:szCs w:val="24"/>
        </w:rPr>
        <w:t>My special thanks go to my working colleagues James</w:t>
      </w:r>
      <w:r>
        <w:rPr>
          <w:rFonts w:ascii="Times New Roman" w:hAnsi="Times New Roman" w:cs="Times New Roman"/>
          <w:color w:val="000000"/>
          <w:sz w:val="24"/>
          <w:szCs w:val="24"/>
        </w:rPr>
        <w:t xml:space="preserve"> </w:t>
      </w:r>
      <w:proofErr w:type="spellStart"/>
      <w:r>
        <w:rPr>
          <w:rFonts w:ascii="Times New Roman" w:hAnsi="Times New Roman" w:cs="Times New Roman"/>
          <w:color w:val="000000"/>
          <w:sz w:val="24"/>
          <w:szCs w:val="24"/>
        </w:rPr>
        <w:t>Kofie</w:t>
      </w:r>
      <w:proofErr w:type="spellEnd"/>
      <w:r w:rsidRPr="008053D5">
        <w:rPr>
          <w:rFonts w:ascii="Times New Roman" w:hAnsi="Times New Roman" w:cs="Times New Roman"/>
          <w:color w:val="000000"/>
          <w:sz w:val="24"/>
          <w:szCs w:val="24"/>
        </w:rPr>
        <w:t xml:space="preserve"> Sabo and </w:t>
      </w:r>
      <w:proofErr w:type="spellStart"/>
      <w:r w:rsidRPr="008053D5">
        <w:rPr>
          <w:rFonts w:ascii="Times New Roman" w:hAnsi="Times New Roman" w:cs="Times New Roman"/>
          <w:color w:val="000000"/>
          <w:sz w:val="24"/>
          <w:szCs w:val="24"/>
        </w:rPr>
        <w:t>Salisu</w:t>
      </w:r>
      <w:proofErr w:type="spellEnd"/>
      <w:r w:rsidRPr="008053D5">
        <w:rPr>
          <w:rFonts w:ascii="Times New Roman" w:hAnsi="Times New Roman" w:cs="Times New Roman"/>
          <w:color w:val="000000"/>
          <w:sz w:val="24"/>
          <w:szCs w:val="24"/>
        </w:rPr>
        <w:t xml:space="preserve"> </w:t>
      </w:r>
      <w:proofErr w:type="spellStart"/>
      <w:r w:rsidRPr="008053D5">
        <w:rPr>
          <w:rFonts w:ascii="Times New Roman" w:hAnsi="Times New Roman" w:cs="Times New Roman"/>
          <w:color w:val="000000"/>
          <w:sz w:val="24"/>
          <w:szCs w:val="24"/>
        </w:rPr>
        <w:t>Narjat</w:t>
      </w:r>
      <w:proofErr w:type="spellEnd"/>
      <w:r w:rsidRPr="008053D5">
        <w:rPr>
          <w:rFonts w:ascii="Times New Roman" w:hAnsi="Times New Roman" w:cs="Times New Roman"/>
          <w:color w:val="000000"/>
          <w:sz w:val="24"/>
          <w:szCs w:val="24"/>
        </w:rPr>
        <w:t xml:space="preserve"> of FPLM for supporting me to complete the programme without them I </w:t>
      </w:r>
      <w:r w:rsidR="006A0CDB">
        <w:rPr>
          <w:rFonts w:ascii="Times New Roman" w:hAnsi="Times New Roman" w:cs="Times New Roman"/>
          <w:color w:val="000000"/>
          <w:sz w:val="24"/>
          <w:szCs w:val="24"/>
        </w:rPr>
        <w:t xml:space="preserve">would </w:t>
      </w:r>
      <w:r w:rsidR="006A0CDB" w:rsidRPr="008053D5">
        <w:rPr>
          <w:rFonts w:ascii="Times New Roman" w:hAnsi="Times New Roman" w:cs="Times New Roman"/>
          <w:color w:val="000000"/>
          <w:sz w:val="24"/>
          <w:szCs w:val="24"/>
        </w:rPr>
        <w:t>not</w:t>
      </w:r>
      <w:r w:rsidRPr="008053D5">
        <w:rPr>
          <w:rFonts w:ascii="Times New Roman" w:hAnsi="Times New Roman" w:cs="Times New Roman"/>
          <w:color w:val="000000"/>
          <w:sz w:val="24"/>
          <w:szCs w:val="24"/>
        </w:rPr>
        <w:t xml:space="preserve"> have </w:t>
      </w:r>
      <w:r w:rsidR="002326F5">
        <w:rPr>
          <w:rFonts w:ascii="Times New Roman" w:hAnsi="Times New Roman" w:cs="Times New Roman"/>
          <w:color w:val="000000"/>
          <w:sz w:val="24"/>
          <w:szCs w:val="24"/>
        </w:rPr>
        <w:t xml:space="preserve">gone this </w:t>
      </w:r>
      <w:r w:rsidR="006A0CDB">
        <w:rPr>
          <w:rFonts w:ascii="Times New Roman" w:hAnsi="Times New Roman" w:cs="Times New Roman"/>
          <w:color w:val="000000"/>
          <w:sz w:val="24"/>
          <w:szCs w:val="24"/>
        </w:rPr>
        <w:t>far as</w:t>
      </w:r>
      <w:r>
        <w:rPr>
          <w:rFonts w:ascii="Times New Roman" w:hAnsi="Times New Roman" w:cs="Times New Roman"/>
          <w:color w:val="000000"/>
          <w:sz w:val="24"/>
          <w:szCs w:val="24"/>
        </w:rPr>
        <w:t xml:space="preserve"> </w:t>
      </w:r>
      <w:r w:rsidR="006A0CDB">
        <w:rPr>
          <w:rFonts w:ascii="Times New Roman" w:hAnsi="Times New Roman" w:cs="Times New Roman"/>
          <w:color w:val="000000"/>
          <w:sz w:val="24"/>
          <w:szCs w:val="24"/>
        </w:rPr>
        <w:t>they step</w:t>
      </w:r>
      <w:r>
        <w:rPr>
          <w:rFonts w:ascii="Times New Roman" w:hAnsi="Times New Roman" w:cs="Times New Roman"/>
          <w:color w:val="000000"/>
          <w:sz w:val="24"/>
          <w:szCs w:val="24"/>
        </w:rPr>
        <w:t xml:space="preserve"> in to discharged my official duties for me to enable me attend lectures at all times.</w:t>
      </w:r>
    </w:p>
    <w:p w14:paraId="6663F6A0" w14:textId="08DD4B5E" w:rsidR="00811D59" w:rsidRPr="008053D5" w:rsidRDefault="00811D59" w:rsidP="009D2DF5">
      <w:pPr>
        <w:autoSpaceDE w:val="0"/>
        <w:autoSpaceDN w:val="0"/>
        <w:adjustRightInd w:val="0"/>
        <w:spacing w:after="0"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I am also </w:t>
      </w:r>
      <w:r w:rsidRPr="008053D5">
        <w:rPr>
          <w:rFonts w:ascii="Times New Roman" w:hAnsi="Times New Roman" w:cs="Times New Roman"/>
          <w:color w:val="000000"/>
          <w:sz w:val="24"/>
          <w:szCs w:val="24"/>
        </w:rPr>
        <w:t xml:space="preserve">indebted to </w:t>
      </w:r>
      <w:r>
        <w:rPr>
          <w:rFonts w:ascii="Times New Roman" w:hAnsi="Times New Roman" w:cs="Times New Roman"/>
          <w:color w:val="000000"/>
          <w:sz w:val="24"/>
          <w:szCs w:val="24"/>
        </w:rPr>
        <w:t xml:space="preserve">the Faculty Officer of FPLM, </w:t>
      </w:r>
      <w:r w:rsidRPr="008053D5">
        <w:rPr>
          <w:rFonts w:ascii="Times New Roman" w:hAnsi="Times New Roman" w:cs="Times New Roman"/>
          <w:color w:val="000000"/>
          <w:sz w:val="24"/>
          <w:szCs w:val="24"/>
        </w:rPr>
        <w:t>Mr. Mu</w:t>
      </w:r>
      <w:r w:rsidR="00A327D0">
        <w:rPr>
          <w:rFonts w:ascii="Times New Roman" w:hAnsi="Times New Roman" w:cs="Times New Roman"/>
          <w:color w:val="000000"/>
          <w:sz w:val="24"/>
          <w:szCs w:val="24"/>
        </w:rPr>
        <w:t>-</w:t>
      </w:r>
      <w:proofErr w:type="spellStart"/>
      <w:r w:rsidR="00A327D0">
        <w:rPr>
          <w:rFonts w:ascii="Times New Roman" w:hAnsi="Times New Roman" w:cs="Times New Roman"/>
          <w:color w:val="000000"/>
          <w:sz w:val="24"/>
          <w:szCs w:val="24"/>
        </w:rPr>
        <w:t>een</w:t>
      </w:r>
      <w:proofErr w:type="spellEnd"/>
      <w:r w:rsidR="00A327D0">
        <w:rPr>
          <w:rFonts w:ascii="Times New Roman" w:hAnsi="Times New Roman" w:cs="Times New Roman"/>
          <w:color w:val="000000"/>
          <w:sz w:val="24"/>
          <w:szCs w:val="24"/>
        </w:rPr>
        <w:t xml:space="preserve"> Abdulai for his </w:t>
      </w:r>
      <w:r>
        <w:rPr>
          <w:rFonts w:ascii="Times New Roman" w:hAnsi="Times New Roman" w:cs="Times New Roman"/>
          <w:color w:val="000000"/>
          <w:sz w:val="24"/>
          <w:szCs w:val="24"/>
        </w:rPr>
        <w:t xml:space="preserve">support, </w:t>
      </w:r>
      <w:r w:rsidR="000F2BE1">
        <w:rPr>
          <w:rFonts w:ascii="Times New Roman" w:hAnsi="Times New Roman" w:cs="Times New Roman"/>
          <w:color w:val="000000"/>
          <w:sz w:val="24"/>
          <w:szCs w:val="24"/>
        </w:rPr>
        <w:t>encouragement;</w:t>
      </w:r>
      <w:r>
        <w:rPr>
          <w:rFonts w:ascii="Times New Roman" w:hAnsi="Times New Roman" w:cs="Times New Roman"/>
          <w:color w:val="000000"/>
          <w:sz w:val="24"/>
          <w:szCs w:val="24"/>
        </w:rPr>
        <w:t xml:space="preserve"> </w:t>
      </w:r>
      <w:r w:rsidRPr="008053D5">
        <w:rPr>
          <w:rFonts w:ascii="Times New Roman" w:hAnsi="Times New Roman" w:cs="Times New Roman"/>
          <w:color w:val="000000"/>
          <w:sz w:val="24"/>
          <w:szCs w:val="24"/>
        </w:rPr>
        <w:t>cooperation and underst</w:t>
      </w:r>
      <w:r w:rsidR="00A327D0">
        <w:rPr>
          <w:rFonts w:ascii="Times New Roman" w:hAnsi="Times New Roman" w:cs="Times New Roman"/>
          <w:color w:val="000000"/>
          <w:sz w:val="24"/>
          <w:szCs w:val="24"/>
        </w:rPr>
        <w:t xml:space="preserve">anding for me do the programme.  </w:t>
      </w:r>
      <w:r w:rsidRPr="008053D5">
        <w:rPr>
          <w:rFonts w:ascii="Times New Roman" w:hAnsi="Times New Roman" w:cs="Times New Roman"/>
          <w:color w:val="000000"/>
          <w:sz w:val="24"/>
          <w:szCs w:val="24"/>
        </w:rPr>
        <w:t xml:space="preserve">Kudos to all the </w:t>
      </w:r>
      <w:r>
        <w:rPr>
          <w:rFonts w:ascii="Times New Roman" w:hAnsi="Times New Roman" w:cs="Times New Roman"/>
          <w:color w:val="000000"/>
          <w:sz w:val="24"/>
          <w:szCs w:val="24"/>
        </w:rPr>
        <w:t xml:space="preserve">participants </w:t>
      </w:r>
      <w:r w:rsidRPr="008053D5">
        <w:rPr>
          <w:rFonts w:ascii="Times New Roman" w:hAnsi="Times New Roman" w:cs="Times New Roman"/>
          <w:color w:val="000000"/>
          <w:sz w:val="24"/>
          <w:szCs w:val="24"/>
        </w:rPr>
        <w:t xml:space="preserve">who willingly open up and give me information on the subject matter. </w:t>
      </w:r>
      <w:r w:rsidR="002326F5">
        <w:rPr>
          <w:rFonts w:ascii="Times New Roman" w:hAnsi="Times New Roman" w:cs="Times New Roman"/>
          <w:color w:val="000000"/>
          <w:sz w:val="24"/>
          <w:szCs w:val="24"/>
        </w:rPr>
        <w:t>I say thousand thank to you all and God bless us.</w:t>
      </w:r>
    </w:p>
    <w:p w14:paraId="2AB69A21" w14:textId="10674FCA" w:rsidR="00811D59" w:rsidRDefault="00811D59" w:rsidP="009D2DF5">
      <w:pPr>
        <w:spacing w:line="480" w:lineRule="auto"/>
        <w:jc w:val="both"/>
        <w:rPr>
          <w:rFonts w:ascii="Times New Roman" w:hAnsi="Times New Roman" w:cs="Times New Roman"/>
          <w:color w:val="000000"/>
          <w:sz w:val="24"/>
          <w:szCs w:val="24"/>
        </w:rPr>
      </w:pPr>
      <w:r w:rsidRPr="008053D5">
        <w:rPr>
          <w:rFonts w:ascii="Times New Roman" w:hAnsi="Times New Roman" w:cs="Times New Roman"/>
          <w:color w:val="000000"/>
          <w:sz w:val="24"/>
          <w:szCs w:val="24"/>
        </w:rPr>
        <w:t xml:space="preserve">I wish to express my deepest appreciation to my family, especially my Husband </w:t>
      </w:r>
      <w:r>
        <w:rPr>
          <w:rFonts w:ascii="Times New Roman" w:hAnsi="Times New Roman" w:cs="Times New Roman"/>
          <w:color w:val="000000"/>
          <w:sz w:val="24"/>
          <w:szCs w:val="24"/>
        </w:rPr>
        <w:t xml:space="preserve">Mr. </w:t>
      </w:r>
      <w:r w:rsidRPr="008053D5">
        <w:rPr>
          <w:rFonts w:ascii="Times New Roman" w:hAnsi="Times New Roman" w:cs="Times New Roman"/>
          <w:color w:val="000000"/>
          <w:sz w:val="24"/>
          <w:szCs w:val="24"/>
        </w:rPr>
        <w:t xml:space="preserve">Dominic </w:t>
      </w:r>
      <w:proofErr w:type="spellStart"/>
      <w:r w:rsidR="008B16BD" w:rsidRPr="008053D5">
        <w:rPr>
          <w:rFonts w:ascii="Times New Roman" w:hAnsi="Times New Roman" w:cs="Times New Roman"/>
          <w:color w:val="000000"/>
          <w:sz w:val="24"/>
          <w:szCs w:val="24"/>
        </w:rPr>
        <w:t>Tugpiel</w:t>
      </w:r>
      <w:proofErr w:type="spellEnd"/>
      <w:r w:rsidR="008B16BD" w:rsidRPr="008053D5">
        <w:rPr>
          <w:rFonts w:ascii="Times New Roman" w:hAnsi="Times New Roman" w:cs="Times New Roman"/>
          <w:color w:val="000000"/>
          <w:sz w:val="24"/>
          <w:szCs w:val="24"/>
        </w:rPr>
        <w:t xml:space="preserve"> and</w:t>
      </w:r>
      <w:r w:rsidRPr="008053D5">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my </w:t>
      </w:r>
      <w:r w:rsidR="0043672C">
        <w:rPr>
          <w:rFonts w:ascii="Times New Roman" w:hAnsi="Times New Roman" w:cs="Times New Roman"/>
          <w:color w:val="000000"/>
          <w:sz w:val="24"/>
          <w:szCs w:val="24"/>
        </w:rPr>
        <w:t>two</w:t>
      </w:r>
      <w:r w:rsidRPr="008053D5">
        <w:rPr>
          <w:rFonts w:ascii="Times New Roman" w:hAnsi="Times New Roman" w:cs="Times New Roman"/>
          <w:color w:val="000000"/>
          <w:sz w:val="24"/>
          <w:szCs w:val="24"/>
        </w:rPr>
        <w:t xml:space="preserve"> girls </w:t>
      </w:r>
      <w:proofErr w:type="spellStart"/>
      <w:r w:rsidRPr="008053D5">
        <w:rPr>
          <w:rFonts w:ascii="Times New Roman" w:hAnsi="Times New Roman" w:cs="Times New Roman"/>
          <w:color w:val="000000"/>
          <w:sz w:val="24"/>
          <w:szCs w:val="24"/>
        </w:rPr>
        <w:t>Seraphine</w:t>
      </w:r>
      <w:proofErr w:type="spellEnd"/>
      <w:r w:rsidRPr="008053D5">
        <w:rPr>
          <w:rFonts w:ascii="Times New Roman" w:hAnsi="Times New Roman" w:cs="Times New Roman"/>
          <w:color w:val="000000"/>
          <w:sz w:val="24"/>
          <w:szCs w:val="24"/>
        </w:rPr>
        <w:t xml:space="preserve"> and </w:t>
      </w:r>
      <w:r w:rsidR="008B16BD" w:rsidRPr="008053D5">
        <w:rPr>
          <w:rFonts w:ascii="Times New Roman" w:hAnsi="Times New Roman" w:cs="Times New Roman"/>
          <w:color w:val="000000"/>
          <w:sz w:val="24"/>
          <w:szCs w:val="24"/>
        </w:rPr>
        <w:t>Stephanie for</w:t>
      </w:r>
      <w:r w:rsidRPr="008053D5">
        <w:rPr>
          <w:rFonts w:ascii="Times New Roman" w:hAnsi="Times New Roman" w:cs="Times New Roman"/>
          <w:color w:val="000000"/>
          <w:sz w:val="24"/>
          <w:szCs w:val="24"/>
        </w:rPr>
        <w:t xml:space="preserve"> </w:t>
      </w:r>
      <w:r w:rsidR="008B16BD" w:rsidRPr="008053D5">
        <w:rPr>
          <w:rFonts w:ascii="Times New Roman" w:hAnsi="Times New Roman" w:cs="Times New Roman"/>
          <w:color w:val="000000"/>
          <w:sz w:val="24"/>
          <w:szCs w:val="24"/>
        </w:rPr>
        <w:t>their encouragement</w:t>
      </w:r>
      <w:r w:rsidRPr="008053D5">
        <w:rPr>
          <w:rFonts w:ascii="Times New Roman" w:hAnsi="Times New Roman" w:cs="Times New Roman"/>
          <w:color w:val="000000"/>
          <w:sz w:val="24"/>
          <w:szCs w:val="24"/>
        </w:rPr>
        <w:t xml:space="preserve"> and </w:t>
      </w:r>
      <w:r w:rsidR="002326F5">
        <w:rPr>
          <w:rFonts w:ascii="Times New Roman" w:hAnsi="Times New Roman" w:cs="Times New Roman"/>
          <w:color w:val="000000"/>
          <w:sz w:val="24"/>
          <w:szCs w:val="24"/>
        </w:rPr>
        <w:t xml:space="preserve">prayer support. </w:t>
      </w:r>
      <w:r w:rsidR="0043672C">
        <w:rPr>
          <w:rFonts w:ascii="Times New Roman" w:hAnsi="Times New Roman" w:cs="Times New Roman"/>
          <w:color w:val="000000"/>
          <w:sz w:val="24"/>
          <w:szCs w:val="24"/>
        </w:rPr>
        <w:t xml:space="preserve"> I am</w:t>
      </w:r>
      <w:r w:rsidRPr="008053D5">
        <w:rPr>
          <w:rFonts w:ascii="Times New Roman" w:hAnsi="Times New Roman" w:cs="Times New Roman"/>
          <w:color w:val="000000"/>
          <w:sz w:val="24"/>
          <w:szCs w:val="24"/>
        </w:rPr>
        <w:t xml:space="preserve"> </w:t>
      </w:r>
      <w:r>
        <w:rPr>
          <w:rFonts w:ascii="Times New Roman" w:hAnsi="Times New Roman" w:cs="Times New Roman"/>
          <w:color w:val="000000"/>
          <w:sz w:val="24"/>
          <w:szCs w:val="24"/>
        </w:rPr>
        <w:t>thank</w:t>
      </w:r>
      <w:r w:rsidR="0043672C">
        <w:rPr>
          <w:rFonts w:ascii="Times New Roman" w:hAnsi="Times New Roman" w:cs="Times New Roman"/>
          <w:color w:val="000000"/>
          <w:sz w:val="24"/>
          <w:szCs w:val="24"/>
        </w:rPr>
        <w:t>ful</w:t>
      </w:r>
      <w:r>
        <w:rPr>
          <w:rFonts w:ascii="Times New Roman" w:hAnsi="Times New Roman" w:cs="Times New Roman"/>
          <w:color w:val="000000"/>
          <w:sz w:val="24"/>
          <w:szCs w:val="24"/>
        </w:rPr>
        <w:t xml:space="preserve"> to my brother Mr. Williams </w:t>
      </w:r>
      <w:proofErr w:type="spellStart"/>
      <w:r w:rsidR="008B16BD">
        <w:rPr>
          <w:rFonts w:ascii="Times New Roman" w:hAnsi="Times New Roman" w:cs="Times New Roman"/>
          <w:color w:val="000000"/>
          <w:sz w:val="24"/>
          <w:szCs w:val="24"/>
        </w:rPr>
        <w:t>A</w:t>
      </w:r>
      <w:r w:rsidR="007E28DC">
        <w:rPr>
          <w:rFonts w:ascii="Times New Roman" w:hAnsi="Times New Roman" w:cs="Times New Roman"/>
          <w:color w:val="000000"/>
          <w:sz w:val="24"/>
          <w:szCs w:val="24"/>
        </w:rPr>
        <w:t>a</w:t>
      </w:r>
      <w:r w:rsidR="008B16BD">
        <w:rPr>
          <w:rFonts w:ascii="Times New Roman" w:hAnsi="Times New Roman" w:cs="Times New Roman"/>
          <w:color w:val="000000"/>
          <w:sz w:val="24"/>
          <w:szCs w:val="24"/>
        </w:rPr>
        <w:t>p</w:t>
      </w:r>
      <w:r w:rsidR="007E28DC">
        <w:rPr>
          <w:rFonts w:ascii="Times New Roman" w:hAnsi="Times New Roman" w:cs="Times New Roman"/>
          <w:color w:val="000000"/>
          <w:sz w:val="24"/>
          <w:szCs w:val="24"/>
        </w:rPr>
        <w:t>a</w:t>
      </w:r>
      <w:r w:rsidR="008B16BD">
        <w:rPr>
          <w:rFonts w:ascii="Times New Roman" w:hAnsi="Times New Roman" w:cs="Times New Roman"/>
          <w:color w:val="000000"/>
          <w:sz w:val="24"/>
          <w:szCs w:val="24"/>
        </w:rPr>
        <w:t>gar</w:t>
      </w:r>
      <w:proofErr w:type="spellEnd"/>
      <w:r w:rsidR="008B16BD">
        <w:rPr>
          <w:rFonts w:ascii="Times New Roman" w:hAnsi="Times New Roman" w:cs="Times New Roman"/>
          <w:color w:val="000000"/>
          <w:sz w:val="24"/>
          <w:szCs w:val="24"/>
        </w:rPr>
        <w:t>,</w:t>
      </w:r>
      <w:r>
        <w:rPr>
          <w:rFonts w:ascii="Times New Roman" w:hAnsi="Times New Roman" w:cs="Times New Roman"/>
          <w:color w:val="000000"/>
          <w:sz w:val="24"/>
          <w:szCs w:val="24"/>
        </w:rPr>
        <w:t xml:space="preserve"> for </w:t>
      </w:r>
      <w:r w:rsidR="008B16BD">
        <w:rPr>
          <w:rFonts w:ascii="Times New Roman" w:hAnsi="Times New Roman" w:cs="Times New Roman"/>
          <w:color w:val="000000"/>
          <w:sz w:val="24"/>
          <w:szCs w:val="24"/>
        </w:rPr>
        <w:t>his continues</w:t>
      </w:r>
      <w:r>
        <w:rPr>
          <w:rFonts w:ascii="Times New Roman" w:hAnsi="Times New Roman" w:cs="Times New Roman"/>
          <w:color w:val="000000"/>
          <w:sz w:val="24"/>
          <w:szCs w:val="24"/>
        </w:rPr>
        <w:t xml:space="preserve"> support and </w:t>
      </w:r>
      <w:r w:rsidR="0043672C">
        <w:rPr>
          <w:rFonts w:ascii="Times New Roman" w:hAnsi="Times New Roman" w:cs="Times New Roman"/>
          <w:color w:val="000000"/>
          <w:sz w:val="24"/>
          <w:szCs w:val="24"/>
        </w:rPr>
        <w:t>encoura</w:t>
      </w:r>
      <w:r w:rsidR="007E28DC">
        <w:rPr>
          <w:rFonts w:ascii="Times New Roman" w:hAnsi="Times New Roman" w:cs="Times New Roman"/>
          <w:color w:val="000000"/>
          <w:sz w:val="24"/>
          <w:szCs w:val="24"/>
        </w:rPr>
        <w:t>g</w:t>
      </w:r>
      <w:r w:rsidR="0043672C">
        <w:rPr>
          <w:rFonts w:ascii="Times New Roman" w:hAnsi="Times New Roman" w:cs="Times New Roman"/>
          <w:color w:val="000000"/>
          <w:sz w:val="24"/>
          <w:szCs w:val="24"/>
        </w:rPr>
        <w:t>ement.</w:t>
      </w:r>
      <w:r w:rsidR="007E28DC">
        <w:rPr>
          <w:rFonts w:ascii="Times New Roman" w:hAnsi="Times New Roman" w:cs="Times New Roman"/>
          <w:color w:val="000000"/>
          <w:sz w:val="24"/>
          <w:szCs w:val="24"/>
        </w:rPr>
        <w:t xml:space="preserve"> </w:t>
      </w:r>
      <w:r w:rsidR="0043672C">
        <w:rPr>
          <w:rFonts w:ascii="Times New Roman" w:hAnsi="Times New Roman" w:cs="Times New Roman"/>
          <w:color w:val="000000"/>
          <w:sz w:val="24"/>
          <w:szCs w:val="24"/>
        </w:rPr>
        <w:t xml:space="preserve">I am indebted to </w:t>
      </w:r>
      <w:r w:rsidRPr="008053D5">
        <w:rPr>
          <w:rFonts w:ascii="Times New Roman" w:hAnsi="Times New Roman" w:cs="Times New Roman"/>
          <w:color w:val="000000"/>
          <w:sz w:val="24"/>
          <w:szCs w:val="24"/>
        </w:rPr>
        <w:t xml:space="preserve">all those who supported me one way or the other but their names </w:t>
      </w:r>
      <w:r w:rsidR="0043672C">
        <w:rPr>
          <w:rFonts w:ascii="Times New Roman" w:hAnsi="Times New Roman" w:cs="Times New Roman"/>
          <w:color w:val="000000"/>
          <w:sz w:val="24"/>
          <w:szCs w:val="24"/>
        </w:rPr>
        <w:t xml:space="preserve">have </w:t>
      </w:r>
      <w:r w:rsidRPr="008053D5">
        <w:rPr>
          <w:rFonts w:ascii="Times New Roman" w:hAnsi="Times New Roman" w:cs="Times New Roman"/>
          <w:color w:val="000000"/>
          <w:sz w:val="24"/>
          <w:szCs w:val="24"/>
        </w:rPr>
        <w:t>not mentioned here due to lack of space</w:t>
      </w:r>
      <w:r w:rsidR="0043672C">
        <w:rPr>
          <w:rFonts w:ascii="Times New Roman" w:hAnsi="Times New Roman" w:cs="Times New Roman"/>
          <w:color w:val="000000"/>
          <w:sz w:val="24"/>
          <w:szCs w:val="24"/>
        </w:rPr>
        <w:t xml:space="preserve">. </w:t>
      </w:r>
    </w:p>
    <w:p w14:paraId="6C166ED8" w14:textId="77777777" w:rsidR="00A327D0" w:rsidRDefault="00A327D0">
      <w:pPr>
        <w:rPr>
          <w:rFonts w:ascii="Times New Roman" w:hAnsi="Times New Roman" w:cs="Times New Roman"/>
          <w:b/>
          <w:sz w:val="24"/>
          <w:szCs w:val="24"/>
        </w:rPr>
      </w:pPr>
      <w:r>
        <w:rPr>
          <w:rFonts w:ascii="Times New Roman" w:hAnsi="Times New Roman" w:cs="Times New Roman"/>
          <w:b/>
          <w:sz w:val="24"/>
          <w:szCs w:val="24"/>
        </w:rPr>
        <w:br w:type="page"/>
      </w:r>
    </w:p>
    <w:p w14:paraId="31566FB8" w14:textId="77777777" w:rsidR="00DF2F4A" w:rsidRPr="00A327D0" w:rsidRDefault="00DF2F4A" w:rsidP="00DF2F4A">
      <w:pPr>
        <w:pStyle w:val="Heading1"/>
      </w:pPr>
      <w:bookmarkStart w:id="4" w:name="_Toc146492417"/>
      <w:r w:rsidRPr="00A327D0">
        <w:lastRenderedPageBreak/>
        <w:t>DEDICATION</w:t>
      </w:r>
      <w:bookmarkEnd w:id="4"/>
    </w:p>
    <w:p w14:paraId="5646F2E7" w14:textId="77777777" w:rsidR="00DF2F4A" w:rsidRDefault="00DF2F4A" w:rsidP="00DF2F4A">
      <w:pPr>
        <w:spacing w:line="480" w:lineRule="auto"/>
        <w:rPr>
          <w:rFonts w:ascii="Times New Roman" w:hAnsi="Times New Roman" w:cs="Times New Roman"/>
          <w:color w:val="000000"/>
          <w:sz w:val="23"/>
          <w:szCs w:val="23"/>
        </w:rPr>
      </w:pPr>
      <w:r w:rsidRPr="00205865">
        <w:rPr>
          <w:rFonts w:ascii="Times New Roman" w:hAnsi="Times New Roman" w:cs="Times New Roman"/>
          <w:color w:val="000000"/>
          <w:sz w:val="23"/>
          <w:szCs w:val="23"/>
        </w:rPr>
        <w:t xml:space="preserve">I dedicate this work to </w:t>
      </w:r>
      <w:r>
        <w:rPr>
          <w:rFonts w:ascii="Times New Roman" w:hAnsi="Times New Roman" w:cs="Times New Roman"/>
          <w:color w:val="000000"/>
          <w:sz w:val="23"/>
          <w:szCs w:val="23"/>
        </w:rPr>
        <w:t>the almighty God for given me the life, health, knowledge and strength to complete the programme.</w:t>
      </w:r>
    </w:p>
    <w:p w14:paraId="7AE15C36" w14:textId="77777777" w:rsidR="00DF2F4A" w:rsidRDefault="00DF2F4A" w:rsidP="00DF2F4A">
      <w:pPr>
        <w:rPr>
          <w:rFonts w:ascii="Times New Roman" w:hAnsi="Times New Roman" w:cs="Times New Roman"/>
          <w:color w:val="000000"/>
          <w:sz w:val="23"/>
          <w:szCs w:val="23"/>
        </w:rPr>
      </w:pPr>
    </w:p>
    <w:p w14:paraId="329B6AB8" w14:textId="77777777" w:rsidR="00DF2F4A" w:rsidRDefault="00DF2F4A" w:rsidP="00DF2F4A">
      <w:pPr>
        <w:rPr>
          <w:rFonts w:ascii="Times New Roman" w:hAnsi="Times New Roman" w:cs="Times New Roman"/>
          <w:color w:val="000000"/>
          <w:sz w:val="23"/>
          <w:szCs w:val="23"/>
        </w:rPr>
      </w:pPr>
    </w:p>
    <w:p w14:paraId="0F59EC4A" w14:textId="77777777" w:rsidR="00DF2F4A" w:rsidRDefault="00DF2F4A" w:rsidP="00DF2F4A">
      <w:pPr>
        <w:rPr>
          <w:rFonts w:ascii="Times New Roman" w:hAnsi="Times New Roman" w:cs="Times New Roman"/>
          <w:color w:val="000000"/>
          <w:sz w:val="23"/>
          <w:szCs w:val="23"/>
        </w:rPr>
      </w:pPr>
    </w:p>
    <w:p w14:paraId="07CA8563" w14:textId="77777777" w:rsidR="00DF2F4A" w:rsidRDefault="00DF2F4A" w:rsidP="00DF2F4A">
      <w:pPr>
        <w:rPr>
          <w:rFonts w:ascii="Times New Roman" w:hAnsi="Times New Roman" w:cs="Times New Roman"/>
          <w:color w:val="000000"/>
          <w:sz w:val="23"/>
          <w:szCs w:val="23"/>
        </w:rPr>
      </w:pPr>
    </w:p>
    <w:p w14:paraId="7F6BEAC5" w14:textId="77777777" w:rsidR="00DF2F4A" w:rsidRDefault="00DF2F4A" w:rsidP="00DF2F4A">
      <w:pPr>
        <w:rPr>
          <w:rFonts w:ascii="Times New Roman" w:hAnsi="Times New Roman" w:cs="Times New Roman"/>
          <w:color w:val="000000"/>
          <w:sz w:val="23"/>
          <w:szCs w:val="23"/>
        </w:rPr>
      </w:pPr>
    </w:p>
    <w:p w14:paraId="6A1A9687" w14:textId="77777777" w:rsidR="00DF2F4A" w:rsidRDefault="00DF2F4A" w:rsidP="00DF2F4A">
      <w:pPr>
        <w:rPr>
          <w:rFonts w:ascii="Times New Roman" w:hAnsi="Times New Roman" w:cs="Times New Roman"/>
          <w:color w:val="000000"/>
          <w:sz w:val="23"/>
          <w:szCs w:val="23"/>
        </w:rPr>
      </w:pPr>
    </w:p>
    <w:p w14:paraId="190DA8C4" w14:textId="77777777" w:rsidR="00DF2F4A" w:rsidRDefault="00DF2F4A" w:rsidP="00DF2F4A">
      <w:pPr>
        <w:rPr>
          <w:rFonts w:ascii="Times New Roman" w:hAnsi="Times New Roman" w:cs="Times New Roman"/>
          <w:color w:val="000000"/>
          <w:sz w:val="23"/>
          <w:szCs w:val="23"/>
        </w:rPr>
      </w:pPr>
    </w:p>
    <w:p w14:paraId="3C101403" w14:textId="77777777" w:rsidR="00DF2F4A" w:rsidRDefault="00DF2F4A" w:rsidP="00DF2F4A">
      <w:pPr>
        <w:rPr>
          <w:rFonts w:ascii="Times New Roman" w:hAnsi="Times New Roman" w:cs="Times New Roman"/>
          <w:color w:val="000000"/>
          <w:sz w:val="23"/>
          <w:szCs w:val="23"/>
        </w:rPr>
      </w:pPr>
    </w:p>
    <w:p w14:paraId="4FDC8264" w14:textId="77777777" w:rsidR="00DF2F4A" w:rsidRDefault="00DF2F4A" w:rsidP="00DF2F4A">
      <w:pPr>
        <w:rPr>
          <w:rFonts w:ascii="Times New Roman" w:hAnsi="Times New Roman" w:cs="Times New Roman"/>
          <w:color w:val="000000"/>
          <w:sz w:val="23"/>
          <w:szCs w:val="23"/>
        </w:rPr>
      </w:pPr>
    </w:p>
    <w:p w14:paraId="59832539" w14:textId="77777777" w:rsidR="00DF2F4A" w:rsidRDefault="00DF2F4A" w:rsidP="00DF2F4A">
      <w:pPr>
        <w:rPr>
          <w:rFonts w:ascii="Times New Roman" w:hAnsi="Times New Roman" w:cs="Times New Roman"/>
          <w:color w:val="000000"/>
          <w:sz w:val="23"/>
          <w:szCs w:val="23"/>
        </w:rPr>
      </w:pPr>
    </w:p>
    <w:p w14:paraId="1737CEF5" w14:textId="77777777" w:rsidR="00DF2F4A" w:rsidRDefault="00DF2F4A" w:rsidP="00DF2F4A">
      <w:pPr>
        <w:rPr>
          <w:rFonts w:ascii="Times New Roman" w:hAnsi="Times New Roman" w:cs="Times New Roman"/>
          <w:color w:val="000000"/>
          <w:sz w:val="23"/>
          <w:szCs w:val="23"/>
        </w:rPr>
      </w:pPr>
    </w:p>
    <w:p w14:paraId="530B38E9" w14:textId="77777777" w:rsidR="00DF2F4A" w:rsidRDefault="00DF2F4A" w:rsidP="00DF2F4A">
      <w:pPr>
        <w:rPr>
          <w:rFonts w:ascii="Times New Roman" w:hAnsi="Times New Roman" w:cs="Times New Roman"/>
          <w:color w:val="000000"/>
          <w:sz w:val="23"/>
          <w:szCs w:val="23"/>
        </w:rPr>
      </w:pPr>
    </w:p>
    <w:p w14:paraId="70932D6A" w14:textId="77777777" w:rsidR="00DF2F4A" w:rsidRDefault="00DF2F4A" w:rsidP="00DF2F4A">
      <w:pPr>
        <w:rPr>
          <w:rFonts w:ascii="Times New Roman" w:hAnsi="Times New Roman" w:cs="Times New Roman"/>
          <w:color w:val="000000"/>
          <w:sz w:val="23"/>
          <w:szCs w:val="23"/>
        </w:rPr>
      </w:pPr>
    </w:p>
    <w:p w14:paraId="5942357D" w14:textId="77777777" w:rsidR="00DF2F4A" w:rsidRDefault="00DF2F4A" w:rsidP="00DF2F4A">
      <w:pPr>
        <w:rPr>
          <w:rFonts w:ascii="Times New Roman" w:hAnsi="Times New Roman" w:cs="Times New Roman"/>
          <w:color w:val="000000"/>
          <w:sz w:val="23"/>
          <w:szCs w:val="23"/>
        </w:rPr>
      </w:pPr>
    </w:p>
    <w:p w14:paraId="5C0AF186" w14:textId="77777777" w:rsidR="00DF2F4A" w:rsidRDefault="00DF2F4A" w:rsidP="00DF2F4A">
      <w:pPr>
        <w:rPr>
          <w:rFonts w:ascii="Times New Roman" w:hAnsi="Times New Roman" w:cs="Times New Roman"/>
          <w:color w:val="000000"/>
          <w:sz w:val="23"/>
          <w:szCs w:val="23"/>
        </w:rPr>
      </w:pPr>
    </w:p>
    <w:p w14:paraId="2AE077D9" w14:textId="77777777" w:rsidR="00DF2F4A" w:rsidRDefault="00DF2F4A" w:rsidP="00DF2F4A">
      <w:pPr>
        <w:rPr>
          <w:rFonts w:ascii="Times New Roman" w:hAnsi="Times New Roman" w:cs="Times New Roman"/>
          <w:color w:val="000000"/>
          <w:sz w:val="23"/>
          <w:szCs w:val="23"/>
        </w:rPr>
      </w:pPr>
    </w:p>
    <w:p w14:paraId="00629554" w14:textId="77777777" w:rsidR="00DF2F4A" w:rsidRDefault="00DF2F4A" w:rsidP="00DF2F4A">
      <w:pPr>
        <w:rPr>
          <w:rFonts w:ascii="Times New Roman" w:hAnsi="Times New Roman" w:cs="Times New Roman"/>
          <w:color w:val="000000"/>
          <w:sz w:val="23"/>
          <w:szCs w:val="23"/>
        </w:rPr>
      </w:pPr>
    </w:p>
    <w:p w14:paraId="610774A8" w14:textId="77777777" w:rsidR="00DF2F4A" w:rsidRDefault="00DF2F4A" w:rsidP="00DF2F4A">
      <w:pPr>
        <w:rPr>
          <w:rFonts w:ascii="Times New Roman" w:hAnsi="Times New Roman" w:cs="Times New Roman"/>
          <w:color w:val="000000"/>
          <w:sz w:val="23"/>
          <w:szCs w:val="23"/>
        </w:rPr>
      </w:pPr>
    </w:p>
    <w:p w14:paraId="76133343" w14:textId="77777777" w:rsidR="00DF2F4A" w:rsidRDefault="00DF2F4A" w:rsidP="00DF2F4A">
      <w:pPr>
        <w:rPr>
          <w:rFonts w:ascii="Times New Roman" w:hAnsi="Times New Roman" w:cs="Times New Roman"/>
          <w:color w:val="000000"/>
          <w:sz w:val="23"/>
          <w:szCs w:val="23"/>
        </w:rPr>
      </w:pPr>
    </w:p>
    <w:p w14:paraId="59A27E96" w14:textId="77777777" w:rsidR="00DF2F4A" w:rsidRDefault="00DF2F4A" w:rsidP="00DF2F4A">
      <w:pPr>
        <w:rPr>
          <w:rFonts w:ascii="Times New Roman" w:hAnsi="Times New Roman" w:cs="Times New Roman"/>
          <w:color w:val="000000"/>
          <w:sz w:val="23"/>
          <w:szCs w:val="23"/>
        </w:rPr>
      </w:pPr>
    </w:p>
    <w:p w14:paraId="49DF1409" w14:textId="77777777" w:rsidR="00DF2F4A" w:rsidRDefault="00DF2F4A" w:rsidP="00DF2F4A">
      <w:pPr>
        <w:rPr>
          <w:rFonts w:ascii="Times New Roman" w:hAnsi="Times New Roman" w:cs="Times New Roman"/>
          <w:color w:val="000000"/>
          <w:sz w:val="23"/>
          <w:szCs w:val="23"/>
        </w:rPr>
      </w:pPr>
    </w:p>
    <w:p w14:paraId="0E108B6B" w14:textId="77777777" w:rsidR="00DF2F4A" w:rsidRDefault="00DF2F4A" w:rsidP="00DF2F4A">
      <w:pPr>
        <w:rPr>
          <w:rFonts w:ascii="Times New Roman" w:hAnsi="Times New Roman" w:cs="Times New Roman"/>
          <w:color w:val="000000"/>
          <w:sz w:val="23"/>
          <w:szCs w:val="23"/>
        </w:rPr>
      </w:pPr>
    </w:p>
    <w:p w14:paraId="2BC13BCC" w14:textId="77777777" w:rsidR="00DF2F4A" w:rsidRDefault="00DF2F4A" w:rsidP="00DF2F4A">
      <w:pPr>
        <w:rPr>
          <w:rFonts w:ascii="Times New Roman" w:hAnsi="Times New Roman" w:cs="Times New Roman"/>
          <w:color w:val="000000"/>
          <w:sz w:val="23"/>
          <w:szCs w:val="23"/>
        </w:rPr>
      </w:pPr>
    </w:p>
    <w:p w14:paraId="2F1FD63B" w14:textId="77777777" w:rsidR="00DF2F4A" w:rsidRDefault="00DF2F4A" w:rsidP="00DF2F4A">
      <w:pPr>
        <w:rPr>
          <w:rFonts w:ascii="Times New Roman" w:hAnsi="Times New Roman" w:cs="Times New Roman"/>
          <w:color w:val="000000"/>
          <w:sz w:val="23"/>
          <w:szCs w:val="23"/>
        </w:rPr>
      </w:pPr>
    </w:p>
    <w:p w14:paraId="736A5618" w14:textId="77777777" w:rsidR="00DF2F4A" w:rsidRDefault="00DF2F4A" w:rsidP="00DF2F4A">
      <w:pPr>
        <w:rPr>
          <w:rFonts w:ascii="Times New Roman" w:hAnsi="Times New Roman" w:cs="Times New Roman"/>
          <w:color w:val="000000"/>
          <w:sz w:val="23"/>
          <w:szCs w:val="23"/>
        </w:rPr>
      </w:pPr>
    </w:p>
    <w:p w14:paraId="5175CD8E" w14:textId="77777777" w:rsidR="00DF2F4A" w:rsidRDefault="00DF2F4A" w:rsidP="00DF2F4A">
      <w:pPr>
        <w:rPr>
          <w:rFonts w:ascii="Times New Roman" w:hAnsi="Times New Roman" w:cs="Times New Roman"/>
          <w:b/>
          <w:bCs/>
          <w:sz w:val="24"/>
          <w:szCs w:val="24"/>
        </w:rPr>
      </w:pPr>
      <w:r>
        <w:rPr>
          <w:rFonts w:ascii="Times New Roman" w:hAnsi="Times New Roman" w:cs="Times New Roman"/>
          <w:b/>
          <w:bCs/>
          <w:sz w:val="24"/>
          <w:szCs w:val="24"/>
        </w:rPr>
        <w:br w:type="page"/>
      </w:r>
    </w:p>
    <w:p w14:paraId="40A2164D" w14:textId="5A7A7BC6" w:rsidR="00DF2F4A" w:rsidRDefault="009D2DF5" w:rsidP="00DF2F4A">
      <w:pPr>
        <w:pStyle w:val="Heading1"/>
      </w:pPr>
      <w:bookmarkStart w:id="5" w:name="_Toc146492418"/>
      <w:r w:rsidRPr="009D2DF5">
        <w:lastRenderedPageBreak/>
        <w:t>TABLE OF CONTENT</w:t>
      </w:r>
      <w:r w:rsidR="003424DA">
        <w:t>S</w:t>
      </w:r>
      <w:bookmarkEnd w:id="5"/>
    </w:p>
    <w:sdt>
      <w:sdtPr>
        <w:rPr>
          <w:rFonts w:ascii="Times New Roman" w:eastAsiaTheme="minorHAnsi" w:hAnsi="Times New Roman" w:cs="Times New Roman"/>
          <w:b/>
          <w:color w:val="auto"/>
          <w:sz w:val="24"/>
          <w:szCs w:val="24"/>
          <w:lang w:val="en-GB"/>
        </w:rPr>
        <w:id w:val="-2130375709"/>
        <w:docPartObj>
          <w:docPartGallery w:val="Table of Contents"/>
          <w:docPartUnique/>
        </w:docPartObj>
      </w:sdtPr>
      <w:sdtEndPr>
        <w:rPr>
          <w:rFonts w:cstheme="minorBidi"/>
          <w:bCs/>
          <w:noProof/>
          <w:szCs w:val="22"/>
        </w:rPr>
      </w:sdtEndPr>
      <w:sdtContent>
        <w:p w14:paraId="6CFE8080" w14:textId="732F9DB8" w:rsidR="00F01F8F" w:rsidRPr="001170F2" w:rsidRDefault="00F01F8F" w:rsidP="001170F2">
          <w:pPr>
            <w:pStyle w:val="TOCHeading"/>
            <w:spacing w:line="360" w:lineRule="auto"/>
            <w:rPr>
              <w:rFonts w:ascii="Times New Roman" w:hAnsi="Times New Roman" w:cs="Times New Roman"/>
              <w:sz w:val="2"/>
              <w:szCs w:val="24"/>
            </w:rPr>
          </w:pPr>
        </w:p>
        <w:p w14:paraId="27A826CA" w14:textId="69C3DECA" w:rsidR="001170F2" w:rsidRDefault="003424DA" w:rsidP="001170F2">
          <w:pPr>
            <w:pStyle w:val="TOC1"/>
            <w:tabs>
              <w:tab w:val="right" w:leader="dot" w:pos="8452"/>
            </w:tabs>
            <w:spacing w:line="360" w:lineRule="auto"/>
            <w:rPr>
              <w:rFonts w:asciiTheme="minorHAnsi" w:eastAsiaTheme="minorEastAsia" w:hAnsiTheme="minorHAnsi"/>
              <w:b w:val="0"/>
              <w:noProof/>
              <w:sz w:val="22"/>
              <w:lang w:val="en-US"/>
            </w:rPr>
          </w:pPr>
          <w:r>
            <w:rPr>
              <w:rFonts w:cs="Times New Roman"/>
              <w:szCs w:val="24"/>
            </w:rPr>
            <w:fldChar w:fldCharType="begin"/>
          </w:r>
          <w:r>
            <w:rPr>
              <w:rFonts w:cs="Times New Roman"/>
              <w:szCs w:val="24"/>
            </w:rPr>
            <w:instrText xml:space="preserve"> TOC \o "1-4" \h \z \u </w:instrText>
          </w:r>
          <w:r>
            <w:rPr>
              <w:rFonts w:cs="Times New Roman"/>
              <w:szCs w:val="24"/>
            </w:rPr>
            <w:fldChar w:fldCharType="separate"/>
          </w:r>
          <w:hyperlink w:anchor="_Toc146492414" w:history="1">
            <w:r w:rsidR="001170F2" w:rsidRPr="007465C8">
              <w:rPr>
                <w:rStyle w:val="Hyperlink"/>
                <w:noProof/>
              </w:rPr>
              <w:t>DECLARATION</w:t>
            </w:r>
            <w:r w:rsidR="001170F2">
              <w:rPr>
                <w:noProof/>
                <w:webHidden/>
              </w:rPr>
              <w:tab/>
            </w:r>
            <w:r w:rsidR="001170F2">
              <w:rPr>
                <w:noProof/>
                <w:webHidden/>
              </w:rPr>
              <w:fldChar w:fldCharType="begin"/>
            </w:r>
            <w:r w:rsidR="001170F2">
              <w:rPr>
                <w:noProof/>
                <w:webHidden/>
              </w:rPr>
              <w:instrText xml:space="preserve"> PAGEREF _Toc146492414 \h </w:instrText>
            </w:r>
            <w:r w:rsidR="001170F2">
              <w:rPr>
                <w:noProof/>
                <w:webHidden/>
              </w:rPr>
            </w:r>
            <w:r w:rsidR="001170F2">
              <w:rPr>
                <w:noProof/>
                <w:webHidden/>
              </w:rPr>
              <w:fldChar w:fldCharType="separate"/>
            </w:r>
            <w:r w:rsidR="00F03F11">
              <w:rPr>
                <w:noProof/>
                <w:webHidden/>
              </w:rPr>
              <w:t>i</w:t>
            </w:r>
            <w:r w:rsidR="001170F2">
              <w:rPr>
                <w:noProof/>
                <w:webHidden/>
              </w:rPr>
              <w:fldChar w:fldCharType="end"/>
            </w:r>
          </w:hyperlink>
        </w:p>
        <w:p w14:paraId="78E4E594" w14:textId="3393F41E" w:rsidR="001170F2" w:rsidRDefault="006A3E37" w:rsidP="001170F2">
          <w:pPr>
            <w:pStyle w:val="TOC1"/>
            <w:tabs>
              <w:tab w:val="right" w:leader="dot" w:pos="8452"/>
            </w:tabs>
            <w:spacing w:line="360" w:lineRule="auto"/>
            <w:rPr>
              <w:rFonts w:asciiTheme="minorHAnsi" w:eastAsiaTheme="minorEastAsia" w:hAnsiTheme="minorHAnsi"/>
              <w:b w:val="0"/>
              <w:noProof/>
              <w:sz w:val="22"/>
              <w:lang w:val="en-US"/>
            </w:rPr>
          </w:pPr>
          <w:hyperlink w:anchor="_Toc146492415" w:history="1">
            <w:r w:rsidR="001170F2" w:rsidRPr="007465C8">
              <w:rPr>
                <w:rStyle w:val="Hyperlink"/>
                <w:noProof/>
              </w:rPr>
              <w:t>ABSTRACT</w:t>
            </w:r>
            <w:r w:rsidR="001170F2">
              <w:rPr>
                <w:noProof/>
                <w:webHidden/>
              </w:rPr>
              <w:tab/>
            </w:r>
            <w:r w:rsidR="001170F2">
              <w:rPr>
                <w:noProof/>
                <w:webHidden/>
              </w:rPr>
              <w:fldChar w:fldCharType="begin"/>
            </w:r>
            <w:r w:rsidR="001170F2">
              <w:rPr>
                <w:noProof/>
                <w:webHidden/>
              </w:rPr>
              <w:instrText xml:space="preserve"> PAGEREF _Toc146492415 \h </w:instrText>
            </w:r>
            <w:r w:rsidR="001170F2">
              <w:rPr>
                <w:noProof/>
                <w:webHidden/>
              </w:rPr>
            </w:r>
            <w:r w:rsidR="001170F2">
              <w:rPr>
                <w:noProof/>
                <w:webHidden/>
              </w:rPr>
              <w:fldChar w:fldCharType="separate"/>
            </w:r>
            <w:r w:rsidR="00F03F11">
              <w:rPr>
                <w:noProof/>
                <w:webHidden/>
              </w:rPr>
              <w:t>ii</w:t>
            </w:r>
            <w:r w:rsidR="001170F2">
              <w:rPr>
                <w:noProof/>
                <w:webHidden/>
              </w:rPr>
              <w:fldChar w:fldCharType="end"/>
            </w:r>
          </w:hyperlink>
        </w:p>
        <w:p w14:paraId="00485994" w14:textId="46F1F192" w:rsidR="001170F2" w:rsidRDefault="006A3E37" w:rsidP="001170F2">
          <w:pPr>
            <w:pStyle w:val="TOC1"/>
            <w:tabs>
              <w:tab w:val="right" w:leader="dot" w:pos="8452"/>
            </w:tabs>
            <w:spacing w:line="360" w:lineRule="auto"/>
            <w:rPr>
              <w:rFonts w:asciiTheme="minorHAnsi" w:eastAsiaTheme="minorEastAsia" w:hAnsiTheme="minorHAnsi"/>
              <w:b w:val="0"/>
              <w:noProof/>
              <w:sz w:val="22"/>
              <w:lang w:val="en-US"/>
            </w:rPr>
          </w:pPr>
          <w:hyperlink w:anchor="_Toc146492416" w:history="1">
            <w:r w:rsidR="001170F2" w:rsidRPr="007465C8">
              <w:rPr>
                <w:rStyle w:val="Hyperlink"/>
                <w:noProof/>
              </w:rPr>
              <w:t>ACKNOWLEDGEMENTS</w:t>
            </w:r>
            <w:r w:rsidR="001170F2">
              <w:rPr>
                <w:noProof/>
                <w:webHidden/>
              </w:rPr>
              <w:tab/>
            </w:r>
            <w:r w:rsidR="001170F2">
              <w:rPr>
                <w:noProof/>
                <w:webHidden/>
              </w:rPr>
              <w:fldChar w:fldCharType="begin"/>
            </w:r>
            <w:r w:rsidR="001170F2">
              <w:rPr>
                <w:noProof/>
                <w:webHidden/>
              </w:rPr>
              <w:instrText xml:space="preserve"> PAGEREF _Toc146492416 \h </w:instrText>
            </w:r>
            <w:r w:rsidR="001170F2">
              <w:rPr>
                <w:noProof/>
                <w:webHidden/>
              </w:rPr>
            </w:r>
            <w:r w:rsidR="001170F2">
              <w:rPr>
                <w:noProof/>
                <w:webHidden/>
              </w:rPr>
              <w:fldChar w:fldCharType="separate"/>
            </w:r>
            <w:r w:rsidR="00F03F11">
              <w:rPr>
                <w:noProof/>
                <w:webHidden/>
              </w:rPr>
              <w:t>iii</w:t>
            </w:r>
            <w:r w:rsidR="001170F2">
              <w:rPr>
                <w:noProof/>
                <w:webHidden/>
              </w:rPr>
              <w:fldChar w:fldCharType="end"/>
            </w:r>
          </w:hyperlink>
        </w:p>
        <w:p w14:paraId="72A12B26" w14:textId="3DF84F2E" w:rsidR="001170F2" w:rsidRDefault="006A3E37" w:rsidP="001170F2">
          <w:pPr>
            <w:pStyle w:val="TOC1"/>
            <w:tabs>
              <w:tab w:val="right" w:leader="dot" w:pos="8452"/>
            </w:tabs>
            <w:spacing w:line="360" w:lineRule="auto"/>
            <w:rPr>
              <w:rFonts w:asciiTheme="minorHAnsi" w:eastAsiaTheme="minorEastAsia" w:hAnsiTheme="minorHAnsi"/>
              <w:b w:val="0"/>
              <w:noProof/>
              <w:sz w:val="22"/>
              <w:lang w:val="en-US"/>
            </w:rPr>
          </w:pPr>
          <w:hyperlink w:anchor="_Toc146492417" w:history="1">
            <w:r w:rsidR="001170F2" w:rsidRPr="007465C8">
              <w:rPr>
                <w:rStyle w:val="Hyperlink"/>
                <w:noProof/>
              </w:rPr>
              <w:t>DEDICATION</w:t>
            </w:r>
            <w:r w:rsidR="001170F2">
              <w:rPr>
                <w:noProof/>
                <w:webHidden/>
              </w:rPr>
              <w:tab/>
            </w:r>
            <w:r w:rsidR="001170F2">
              <w:rPr>
                <w:noProof/>
                <w:webHidden/>
              </w:rPr>
              <w:fldChar w:fldCharType="begin"/>
            </w:r>
            <w:r w:rsidR="001170F2">
              <w:rPr>
                <w:noProof/>
                <w:webHidden/>
              </w:rPr>
              <w:instrText xml:space="preserve"> PAGEREF _Toc146492417 \h </w:instrText>
            </w:r>
            <w:r w:rsidR="001170F2">
              <w:rPr>
                <w:noProof/>
                <w:webHidden/>
              </w:rPr>
            </w:r>
            <w:r w:rsidR="001170F2">
              <w:rPr>
                <w:noProof/>
                <w:webHidden/>
              </w:rPr>
              <w:fldChar w:fldCharType="separate"/>
            </w:r>
            <w:r w:rsidR="00F03F11">
              <w:rPr>
                <w:noProof/>
                <w:webHidden/>
              </w:rPr>
              <w:t>iv</w:t>
            </w:r>
            <w:r w:rsidR="001170F2">
              <w:rPr>
                <w:noProof/>
                <w:webHidden/>
              </w:rPr>
              <w:fldChar w:fldCharType="end"/>
            </w:r>
          </w:hyperlink>
        </w:p>
        <w:p w14:paraId="2C014D57" w14:textId="4C159106" w:rsidR="001170F2" w:rsidRDefault="006A3E37" w:rsidP="001170F2">
          <w:pPr>
            <w:pStyle w:val="TOC1"/>
            <w:tabs>
              <w:tab w:val="right" w:leader="dot" w:pos="8452"/>
            </w:tabs>
            <w:spacing w:line="360" w:lineRule="auto"/>
            <w:rPr>
              <w:rFonts w:asciiTheme="minorHAnsi" w:eastAsiaTheme="minorEastAsia" w:hAnsiTheme="minorHAnsi"/>
              <w:b w:val="0"/>
              <w:noProof/>
              <w:sz w:val="22"/>
              <w:lang w:val="en-US"/>
            </w:rPr>
          </w:pPr>
          <w:hyperlink w:anchor="_Toc146492418" w:history="1">
            <w:r w:rsidR="001170F2" w:rsidRPr="007465C8">
              <w:rPr>
                <w:rStyle w:val="Hyperlink"/>
                <w:noProof/>
              </w:rPr>
              <w:t>TABLE OF CONTENTS</w:t>
            </w:r>
            <w:r w:rsidR="001170F2">
              <w:rPr>
                <w:noProof/>
                <w:webHidden/>
              </w:rPr>
              <w:tab/>
            </w:r>
            <w:r w:rsidR="001170F2">
              <w:rPr>
                <w:noProof/>
                <w:webHidden/>
              </w:rPr>
              <w:fldChar w:fldCharType="begin"/>
            </w:r>
            <w:r w:rsidR="001170F2">
              <w:rPr>
                <w:noProof/>
                <w:webHidden/>
              </w:rPr>
              <w:instrText xml:space="preserve"> PAGEREF _Toc146492418 \h </w:instrText>
            </w:r>
            <w:r w:rsidR="001170F2">
              <w:rPr>
                <w:noProof/>
                <w:webHidden/>
              </w:rPr>
            </w:r>
            <w:r w:rsidR="001170F2">
              <w:rPr>
                <w:noProof/>
                <w:webHidden/>
              </w:rPr>
              <w:fldChar w:fldCharType="separate"/>
            </w:r>
            <w:r w:rsidR="00F03F11">
              <w:rPr>
                <w:noProof/>
                <w:webHidden/>
              </w:rPr>
              <w:t>v</w:t>
            </w:r>
            <w:r w:rsidR="001170F2">
              <w:rPr>
                <w:noProof/>
                <w:webHidden/>
              </w:rPr>
              <w:fldChar w:fldCharType="end"/>
            </w:r>
          </w:hyperlink>
        </w:p>
        <w:p w14:paraId="4900C01F" w14:textId="4F71828B" w:rsidR="001170F2" w:rsidRDefault="006A3E37" w:rsidP="001170F2">
          <w:pPr>
            <w:pStyle w:val="TOC1"/>
            <w:tabs>
              <w:tab w:val="right" w:leader="dot" w:pos="8452"/>
            </w:tabs>
            <w:spacing w:line="360" w:lineRule="auto"/>
            <w:rPr>
              <w:rFonts w:asciiTheme="minorHAnsi" w:eastAsiaTheme="minorEastAsia" w:hAnsiTheme="minorHAnsi"/>
              <w:b w:val="0"/>
              <w:noProof/>
              <w:sz w:val="22"/>
              <w:lang w:val="en-US"/>
            </w:rPr>
          </w:pPr>
          <w:hyperlink w:anchor="_Toc146492419" w:history="1">
            <w:r w:rsidR="001170F2" w:rsidRPr="007465C8">
              <w:rPr>
                <w:rStyle w:val="Hyperlink"/>
                <w:noProof/>
              </w:rPr>
              <w:t>LIST OF TABLES</w:t>
            </w:r>
            <w:r w:rsidR="001170F2">
              <w:rPr>
                <w:noProof/>
                <w:webHidden/>
              </w:rPr>
              <w:tab/>
            </w:r>
            <w:r w:rsidR="001170F2">
              <w:rPr>
                <w:noProof/>
                <w:webHidden/>
              </w:rPr>
              <w:fldChar w:fldCharType="begin"/>
            </w:r>
            <w:r w:rsidR="001170F2">
              <w:rPr>
                <w:noProof/>
                <w:webHidden/>
              </w:rPr>
              <w:instrText xml:space="preserve"> PAGEREF _Toc146492419 \h </w:instrText>
            </w:r>
            <w:r w:rsidR="001170F2">
              <w:rPr>
                <w:noProof/>
                <w:webHidden/>
              </w:rPr>
            </w:r>
            <w:r w:rsidR="001170F2">
              <w:rPr>
                <w:noProof/>
                <w:webHidden/>
              </w:rPr>
              <w:fldChar w:fldCharType="separate"/>
            </w:r>
            <w:r w:rsidR="00F03F11">
              <w:rPr>
                <w:noProof/>
                <w:webHidden/>
              </w:rPr>
              <w:t>viii</w:t>
            </w:r>
            <w:r w:rsidR="001170F2">
              <w:rPr>
                <w:noProof/>
                <w:webHidden/>
              </w:rPr>
              <w:fldChar w:fldCharType="end"/>
            </w:r>
          </w:hyperlink>
        </w:p>
        <w:p w14:paraId="3CD743F9" w14:textId="2114FEFC" w:rsidR="001170F2" w:rsidRDefault="006A3E37" w:rsidP="001170F2">
          <w:pPr>
            <w:pStyle w:val="TOC1"/>
            <w:tabs>
              <w:tab w:val="right" w:leader="dot" w:pos="8452"/>
            </w:tabs>
            <w:spacing w:line="360" w:lineRule="auto"/>
            <w:rPr>
              <w:rFonts w:asciiTheme="minorHAnsi" w:eastAsiaTheme="minorEastAsia" w:hAnsiTheme="minorHAnsi"/>
              <w:b w:val="0"/>
              <w:noProof/>
              <w:sz w:val="22"/>
              <w:lang w:val="en-US"/>
            </w:rPr>
          </w:pPr>
          <w:hyperlink w:anchor="_Toc146492420" w:history="1">
            <w:r w:rsidR="001170F2" w:rsidRPr="007465C8">
              <w:rPr>
                <w:rStyle w:val="Hyperlink"/>
                <w:noProof/>
              </w:rPr>
              <w:t>LIST OF FIGURES</w:t>
            </w:r>
            <w:r w:rsidR="001170F2">
              <w:rPr>
                <w:noProof/>
                <w:webHidden/>
              </w:rPr>
              <w:tab/>
            </w:r>
            <w:r w:rsidR="001170F2">
              <w:rPr>
                <w:noProof/>
                <w:webHidden/>
              </w:rPr>
              <w:fldChar w:fldCharType="begin"/>
            </w:r>
            <w:r w:rsidR="001170F2">
              <w:rPr>
                <w:noProof/>
                <w:webHidden/>
              </w:rPr>
              <w:instrText xml:space="preserve"> PAGEREF _Toc146492420 \h </w:instrText>
            </w:r>
            <w:r w:rsidR="001170F2">
              <w:rPr>
                <w:noProof/>
                <w:webHidden/>
              </w:rPr>
            </w:r>
            <w:r w:rsidR="001170F2">
              <w:rPr>
                <w:noProof/>
                <w:webHidden/>
              </w:rPr>
              <w:fldChar w:fldCharType="separate"/>
            </w:r>
            <w:r w:rsidR="00F03F11">
              <w:rPr>
                <w:noProof/>
                <w:webHidden/>
              </w:rPr>
              <w:t>ix</w:t>
            </w:r>
            <w:r w:rsidR="001170F2">
              <w:rPr>
                <w:noProof/>
                <w:webHidden/>
              </w:rPr>
              <w:fldChar w:fldCharType="end"/>
            </w:r>
          </w:hyperlink>
        </w:p>
        <w:p w14:paraId="295771B6" w14:textId="791EF208" w:rsidR="001170F2" w:rsidRDefault="006A3E37" w:rsidP="001170F2">
          <w:pPr>
            <w:pStyle w:val="TOC1"/>
            <w:tabs>
              <w:tab w:val="right" w:leader="dot" w:pos="8452"/>
            </w:tabs>
            <w:spacing w:line="360" w:lineRule="auto"/>
            <w:rPr>
              <w:rFonts w:asciiTheme="minorHAnsi" w:eastAsiaTheme="minorEastAsia" w:hAnsiTheme="minorHAnsi"/>
              <w:b w:val="0"/>
              <w:noProof/>
              <w:sz w:val="22"/>
              <w:lang w:val="en-US"/>
            </w:rPr>
          </w:pPr>
          <w:hyperlink w:anchor="_Toc146492421" w:history="1">
            <w:r w:rsidR="001170F2" w:rsidRPr="007465C8">
              <w:rPr>
                <w:rStyle w:val="Hyperlink"/>
                <w:noProof/>
              </w:rPr>
              <w:t>LIST OF ABBREVIATIONS/ACRONY</w:t>
            </w:r>
            <w:r w:rsidR="001170F2">
              <w:rPr>
                <w:noProof/>
                <w:webHidden/>
              </w:rPr>
              <w:tab/>
            </w:r>
            <w:r w:rsidR="001170F2">
              <w:rPr>
                <w:noProof/>
                <w:webHidden/>
              </w:rPr>
              <w:fldChar w:fldCharType="begin"/>
            </w:r>
            <w:r w:rsidR="001170F2">
              <w:rPr>
                <w:noProof/>
                <w:webHidden/>
              </w:rPr>
              <w:instrText xml:space="preserve"> PAGEREF _Toc146492421 \h </w:instrText>
            </w:r>
            <w:r w:rsidR="001170F2">
              <w:rPr>
                <w:noProof/>
                <w:webHidden/>
              </w:rPr>
            </w:r>
            <w:r w:rsidR="001170F2">
              <w:rPr>
                <w:noProof/>
                <w:webHidden/>
              </w:rPr>
              <w:fldChar w:fldCharType="separate"/>
            </w:r>
            <w:r w:rsidR="00F03F11">
              <w:rPr>
                <w:noProof/>
                <w:webHidden/>
              </w:rPr>
              <w:t>x</w:t>
            </w:r>
            <w:r w:rsidR="001170F2">
              <w:rPr>
                <w:noProof/>
                <w:webHidden/>
              </w:rPr>
              <w:fldChar w:fldCharType="end"/>
            </w:r>
          </w:hyperlink>
        </w:p>
        <w:p w14:paraId="1AB22D2F" w14:textId="0B570632" w:rsidR="001170F2" w:rsidRDefault="006A3E37" w:rsidP="001170F2">
          <w:pPr>
            <w:pStyle w:val="TOC1"/>
            <w:tabs>
              <w:tab w:val="right" w:leader="dot" w:pos="8452"/>
            </w:tabs>
            <w:spacing w:line="360" w:lineRule="auto"/>
            <w:rPr>
              <w:rFonts w:asciiTheme="minorHAnsi" w:eastAsiaTheme="minorEastAsia" w:hAnsiTheme="minorHAnsi"/>
              <w:b w:val="0"/>
              <w:noProof/>
              <w:sz w:val="22"/>
              <w:lang w:val="en-US"/>
            </w:rPr>
          </w:pPr>
          <w:hyperlink w:anchor="_Toc146492422" w:history="1">
            <w:r w:rsidR="001170F2" w:rsidRPr="007465C8">
              <w:rPr>
                <w:rStyle w:val="Hyperlink"/>
                <w:noProof/>
              </w:rPr>
              <w:t>CHAPTER ONE</w:t>
            </w:r>
            <w:r w:rsidR="001170F2">
              <w:rPr>
                <w:noProof/>
                <w:webHidden/>
              </w:rPr>
              <w:tab/>
            </w:r>
            <w:r w:rsidR="001170F2">
              <w:rPr>
                <w:noProof/>
                <w:webHidden/>
              </w:rPr>
              <w:fldChar w:fldCharType="begin"/>
            </w:r>
            <w:r w:rsidR="001170F2">
              <w:rPr>
                <w:noProof/>
                <w:webHidden/>
              </w:rPr>
              <w:instrText xml:space="preserve"> PAGEREF _Toc146492422 \h </w:instrText>
            </w:r>
            <w:r w:rsidR="001170F2">
              <w:rPr>
                <w:noProof/>
                <w:webHidden/>
              </w:rPr>
            </w:r>
            <w:r w:rsidR="001170F2">
              <w:rPr>
                <w:noProof/>
                <w:webHidden/>
              </w:rPr>
              <w:fldChar w:fldCharType="separate"/>
            </w:r>
            <w:r w:rsidR="00F03F11">
              <w:rPr>
                <w:noProof/>
                <w:webHidden/>
              </w:rPr>
              <w:t>1</w:t>
            </w:r>
            <w:r w:rsidR="001170F2">
              <w:rPr>
                <w:noProof/>
                <w:webHidden/>
              </w:rPr>
              <w:fldChar w:fldCharType="end"/>
            </w:r>
          </w:hyperlink>
        </w:p>
        <w:p w14:paraId="407C244A" w14:textId="14DE6196" w:rsidR="001170F2" w:rsidRDefault="006A3E37" w:rsidP="001170F2">
          <w:pPr>
            <w:pStyle w:val="TOC1"/>
            <w:tabs>
              <w:tab w:val="right" w:leader="dot" w:pos="8452"/>
            </w:tabs>
            <w:spacing w:line="360" w:lineRule="auto"/>
            <w:rPr>
              <w:rFonts w:asciiTheme="minorHAnsi" w:eastAsiaTheme="minorEastAsia" w:hAnsiTheme="minorHAnsi"/>
              <w:b w:val="0"/>
              <w:noProof/>
              <w:sz w:val="22"/>
              <w:lang w:val="en-US"/>
            </w:rPr>
          </w:pPr>
          <w:hyperlink w:anchor="_Toc146492423" w:history="1">
            <w:r w:rsidR="001170F2" w:rsidRPr="007465C8">
              <w:rPr>
                <w:rStyle w:val="Hyperlink"/>
                <w:noProof/>
              </w:rPr>
              <w:t>INTRODUCTION</w:t>
            </w:r>
            <w:r w:rsidR="001170F2">
              <w:rPr>
                <w:noProof/>
                <w:webHidden/>
              </w:rPr>
              <w:tab/>
            </w:r>
            <w:r w:rsidR="001170F2">
              <w:rPr>
                <w:noProof/>
                <w:webHidden/>
              </w:rPr>
              <w:fldChar w:fldCharType="begin"/>
            </w:r>
            <w:r w:rsidR="001170F2">
              <w:rPr>
                <w:noProof/>
                <w:webHidden/>
              </w:rPr>
              <w:instrText xml:space="preserve"> PAGEREF _Toc146492423 \h </w:instrText>
            </w:r>
            <w:r w:rsidR="001170F2">
              <w:rPr>
                <w:noProof/>
                <w:webHidden/>
              </w:rPr>
            </w:r>
            <w:r w:rsidR="001170F2">
              <w:rPr>
                <w:noProof/>
                <w:webHidden/>
              </w:rPr>
              <w:fldChar w:fldCharType="separate"/>
            </w:r>
            <w:r w:rsidR="00F03F11">
              <w:rPr>
                <w:noProof/>
                <w:webHidden/>
              </w:rPr>
              <w:t>1</w:t>
            </w:r>
            <w:r w:rsidR="001170F2">
              <w:rPr>
                <w:noProof/>
                <w:webHidden/>
              </w:rPr>
              <w:fldChar w:fldCharType="end"/>
            </w:r>
          </w:hyperlink>
        </w:p>
        <w:p w14:paraId="7588F7E8" w14:textId="1E1DE66F" w:rsidR="001170F2" w:rsidRDefault="006A3E37" w:rsidP="001170F2">
          <w:pPr>
            <w:pStyle w:val="TOC2"/>
            <w:tabs>
              <w:tab w:val="right" w:leader="dot" w:pos="8452"/>
            </w:tabs>
            <w:spacing w:line="360" w:lineRule="auto"/>
            <w:rPr>
              <w:rFonts w:asciiTheme="minorHAnsi" w:eastAsiaTheme="minorEastAsia" w:hAnsiTheme="minorHAnsi"/>
              <w:noProof/>
              <w:sz w:val="22"/>
              <w:lang w:val="en-US"/>
            </w:rPr>
          </w:pPr>
          <w:hyperlink w:anchor="_Toc146492424" w:history="1">
            <w:r w:rsidR="001170F2" w:rsidRPr="007465C8">
              <w:rPr>
                <w:rStyle w:val="Hyperlink"/>
                <w:noProof/>
              </w:rPr>
              <w:t>1.1 Background to the Study</w:t>
            </w:r>
            <w:r w:rsidR="001170F2">
              <w:rPr>
                <w:noProof/>
                <w:webHidden/>
              </w:rPr>
              <w:tab/>
            </w:r>
            <w:r w:rsidR="001170F2">
              <w:rPr>
                <w:noProof/>
                <w:webHidden/>
              </w:rPr>
              <w:fldChar w:fldCharType="begin"/>
            </w:r>
            <w:r w:rsidR="001170F2">
              <w:rPr>
                <w:noProof/>
                <w:webHidden/>
              </w:rPr>
              <w:instrText xml:space="preserve"> PAGEREF _Toc146492424 \h </w:instrText>
            </w:r>
            <w:r w:rsidR="001170F2">
              <w:rPr>
                <w:noProof/>
                <w:webHidden/>
              </w:rPr>
            </w:r>
            <w:r w:rsidR="001170F2">
              <w:rPr>
                <w:noProof/>
                <w:webHidden/>
              </w:rPr>
              <w:fldChar w:fldCharType="separate"/>
            </w:r>
            <w:r w:rsidR="00F03F11">
              <w:rPr>
                <w:noProof/>
                <w:webHidden/>
              </w:rPr>
              <w:t>1</w:t>
            </w:r>
            <w:r w:rsidR="001170F2">
              <w:rPr>
                <w:noProof/>
                <w:webHidden/>
              </w:rPr>
              <w:fldChar w:fldCharType="end"/>
            </w:r>
          </w:hyperlink>
        </w:p>
        <w:p w14:paraId="229B74FF" w14:textId="22CA14DC" w:rsidR="001170F2" w:rsidRDefault="006A3E37" w:rsidP="001170F2">
          <w:pPr>
            <w:pStyle w:val="TOC2"/>
            <w:tabs>
              <w:tab w:val="right" w:leader="dot" w:pos="8452"/>
            </w:tabs>
            <w:spacing w:line="360" w:lineRule="auto"/>
            <w:rPr>
              <w:rFonts w:asciiTheme="minorHAnsi" w:eastAsiaTheme="minorEastAsia" w:hAnsiTheme="minorHAnsi"/>
              <w:noProof/>
              <w:sz w:val="22"/>
              <w:lang w:val="en-US"/>
            </w:rPr>
          </w:pPr>
          <w:hyperlink w:anchor="_Toc146492425" w:history="1">
            <w:r w:rsidR="001170F2" w:rsidRPr="007465C8">
              <w:rPr>
                <w:rStyle w:val="Hyperlink"/>
                <w:noProof/>
              </w:rPr>
              <w:t>1.2 Problem Statement</w:t>
            </w:r>
            <w:r w:rsidR="001170F2">
              <w:rPr>
                <w:noProof/>
                <w:webHidden/>
              </w:rPr>
              <w:tab/>
            </w:r>
            <w:r w:rsidR="001170F2">
              <w:rPr>
                <w:noProof/>
                <w:webHidden/>
              </w:rPr>
              <w:fldChar w:fldCharType="begin"/>
            </w:r>
            <w:r w:rsidR="001170F2">
              <w:rPr>
                <w:noProof/>
                <w:webHidden/>
              </w:rPr>
              <w:instrText xml:space="preserve"> PAGEREF _Toc146492425 \h </w:instrText>
            </w:r>
            <w:r w:rsidR="001170F2">
              <w:rPr>
                <w:noProof/>
                <w:webHidden/>
              </w:rPr>
            </w:r>
            <w:r w:rsidR="001170F2">
              <w:rPr>
                <w:noProof/>
                <w:webHidden/>
              </w:rPr>
              <w:fldChar w:fldCharType="separate"/>
            </w:r>
            <w:r w:rsidR="00F03F11">
              <w:rPr>
                <w:noProof/>
                <w:webHidden/>
              </w:rPr>
              <w:t>8</w:t>
            </w:r>
            <w:r w:rsidR="001170F2">
              <w:rPr>
                <w:noProof/>
                <w:webHidden/>
              </w:rPr>
              <w:fldChar w:fldCharType="end"/>
            </w:r>
          </w:hyperlink>
        </w:p>
        <w:p w14:paraId="40E41BE6" w14:textId="340679BD" w:rsidR="001170F2" w:rsidRDefault="006A3E37" w:rsidP="001170F2">
          <w:pPr>
            <w:pStyle w:val="TOC2"/>
            <w:tabs>
              <w:tab w:val="right" w:leader="dot" w:pos="8452"/>
            </w:tabs>
            <w:spacing w:line="360" w:lineRule="auto"/>
            <w:rPr>
              <w:rFonts w:asciiTheme="minorHAnsi" w:eastAsiaTheme="minorEastAsia" w:hAnsiTheme="minorHAnsi"/>
              <w:noProof/>
              <w:sz w:val="22"/>
              <w:lang w:val="en-US"/>
            </w:rPr>
          </w:pPr>
          <w:hyperlink w:anchor="_Toc146492426" w:history="1">
            <w:r w:rsidR="001170F2" w:rsidRPr="007465C8">
              <w:rPr>
                <w:rStyle w:val="Hyperlink"/>
                <w:noProof/>
              </w:rPr>
              <w:t>1.3 Research Questions</w:t>
            </w:r>
            <w:r w:rsidR="001170F2">
              <w:rPr>
                <w:noProof/>
                <w:webHidden/>
              </w:rPr>
              <w:tab/>
            </w:r>
            <w:r w:rsidR="001170F2">
              <w:rPr>
                <w:noProof/>
                <w:webHidden/>
              </w:rPr>
              <w:fldChar w:fldCharType="begin"/>
            </w:r>
            <w:r w:rsidR="001170F2">
              <w:rPr>
                <w:noProof/>
                <w:webHidden/>
              </w:rPr>
              <w:instrText xml:space="preserve"> PAGEREF _Toc146492426 \h </w:instrText>
            </w:r>
            <w:r w:rsidR="001170F2">
              <w:rPr>
                <w:noProof/>
                <w:webHidden/>
              </w:rPr>
            </w:r>
            <w:r w:rsidR="001170F2">
              <w:rPr>
                <w:noProof/>
                <w:webHidden/>
              </w:rPr>
              <w:fldChar w:fldCharType="separate"/>
            </w:r>
            <w:r w:rsidR="00F03F11">
              <w:rPr>
                <w:noProof/>
                <w:webHidden/>
              </w:rPr>
              <w:t>10</w:t>
            </w:r>
            <w:r w:rsidR="001170F2">
              <w:rPr>
                <w:noProof/>
                <w:webHidden/>
              </w:rPr>
              <w:fldChar w:fldCharType="end"/>
            </w:r>
          </w:hyperlink>
        </w:p>
        <w:p w14:paraId="0A0F286A" w14:textId="7BE78A1A" w:rsidR="001170F2" w:rsidRDefault="006A3E37" w:rsidP="001170F2">
          <w:pPr>
            <w:pStyle w:val="TOC3"/>
            <w:tabs>
              <w:tab w:val="right" w:leader="dot" w:pos="8452"/>
            </w:tabs>
            <w:spacing w:line="360" w:lineRule="auto"/>
            <w:rPr>
              <w:rFonts w:asciiTheme="minorHAnsi" w:eastAsiaTheme="minorEastAsia" w:hAnsiTheme="minorHAnsi"/>
              <w:noProof/>
              <w:sz w:val="22"/>
              <w:lang w:val="en-US"/>
            </w:rPr>
          </w:pPr>
          <w:hyperlink w:anchor="_Toc146492427" w:history="1">
            <w:r w:rsidR="001170F2" w:rsidRPr="007465C8">
              <w:rPr>
                <w:rStyle w:val="Hyperlink"/>
                <w:noProof/>
              </w:rPr>
              <w:t>1.3.1 Main research question</w:t>
            </w:r>
            <w:r w:rsidR="001170F2">
              <w:rPr>
                <w:noProof/>
                <w:webHidden/>
              </w:rPr>
              <w:tab/>
            </w:r>
            <w:r w:rsidR="001170F2">
              <w:rPr>
                <w:noProof/>
                <w:webHidden/>
              </w:rPr>
              <w:fldChar w:fldCharType="begin"/>
            </w:r>
            <w:r w:rsidR="001170F2">
              <w:rPr>
                <w:noProof/>
                <w:webHidden/>
              </w:rPr>
              <w:instrText xml:space="preserve"> PAGEREF _Toc146492427 \h </w:instrText>
            </w:r>
            <w:r w:rsidR="001170F2">
              <w:rPr>
                <w:noProof/>
                <w:webHidden/>
              </w:rPr>
            </w:r>
            <w:r w:rsidR="001170F2">
              <w:rPr>
                <w:noProof/>
                <w:webHidden/>
              </w:rPr>
              <w:fldChar w:fldCharType="separate"/>
            </w:r>
            <w:r w:rsidR="00F03F11">
              <w:rPr>
                <w:noProof/>
                <w:webHidden/>
              </w:rPr>
              <w:t>10</w:t>
            </w:r>
            <w:r w:rsidR="001170F2">
              <w:rPr>
                <w:noProof/>
                <w:webHidden/>
              </w:rPr>
              <w:fldChar w:fldCharType="end"/>
            </w:r>
          </w:hyperlink>
        </w:p>
        <w:p w14:paraId="028E2688" w14:textId="206D4EA4" w:rsidR="001170F2" w:rsidRDefault="006A3E37" w:rsidP="001170F2">
          <w:pPr>
            <w:pStyle w:val="TOC3"/>
            <w:tabs>
              <w:tab w:val="right" w:leader="dot" w:pos="8452"/>
            </w:tabs>
            <w:spacing w:line="360" w:lineRule="auto"/>
            <w:rPr>
              <w:rFonts w:asciiTheme="minorHAnsi" w:eastAsiaTheme="minorEastAsia" w:hAnsiTheme="minorHAnsi"/>
              <w:noProof/>
              <w:sz w:val="22"/>
              <w:lang w:val="en-US"/>
            </w:rPr>
          </w:pPr>
          <w:hyperlink w:anchor="_Toc146492428" w:history="1">
            <w:r w:rsidR="001170F2" w:rsidRPr="007465C8">
              <w:rPr>
                <w:rStyle w:val="Hyperlink"/>
                <w:noProof/>
              </w:rPr>
              <w:t>1.3.2 Specific research questions</w:t>
            </w:r>
            <w:r w:rsidR="001170F2">
              <w:rPr>
                <w:noProof/>
                <w:webHidden/>
              </w:rPr>
              <w:tab/>
            </w:r>
            <w:r w:rsidR="001170F2">
              <w:rPr>
                <w:noProof/>
                <w:webHidden/>
              </w:rPr>
              <w:fldChar w:fldCharType="begin"/>
            </w:r>
            <w:r w:rsidR="001170F2">
              <w:rPr>
                <w:noProof/>
                <w:webHidden/>
              </w:rPr>
              <w:instrText xml:space="preserve"> PAGEREF _Toc146492428 \h </w:instrText>
            </w:r>
            <w:r w:rsidR="001170F2">
              <w:rPr>
                <w:noProof/>
                <w:webHidden/>
              </w:rPr>
            </w:r>
            <w:r w:rsidR="001170F2">
              <w:rPr>
                <w:noProof/>
                <w:webHidden/>
              </w:rPr>
              <w:fldChar w:fldCharType="separate"/>
            </w:r>
            <w:r w:rsidR="00F03F11">
              <w:rPr>
                <w:noProof/>
                <w:webHidden/>
              </w:rPr>
              <w:t>10</w:t>
            </w:r>
            <w:r w:rsidR="001170F2">
              <w:rPr>
                <w:noProof/>
                <w:webHidden/>
              </w:rPr>
              <w:fldChar w:fldCharType="end"/>
            </w:r>
          </w:hyperlink>
        </w:p>
        <w:p w14:paraId="2268CF7A" w14:textId="5F09C007" w:rsidR="001170F2" w:rsidRDefault="006A3E37" w:rsidP="001170F2">
          <w:pPr>
            <w:pStyle w:val="TOC2"/>
            <w:tabs>
              <w:tab w:val="right" w:leader="dot" w:pos="8452"/>
            </w:tabs>
            <w:spacing w:line="360" w:lineRule="auto"/>
            <w:rPr>
              <w:rFonts w:asciiTheme="minorHAnsi" w:eastAsiaTheme="minorEastAsia" w:hAnsiTheme="minorHAnsi"/>
              <w:noProof/>
              <w:sz w:val="22"/>
              <w:lang w:val="en-US"/>
            </w:rPr>
          </w:pPr>
          <w:hyperlink w:anchor="_Toc146492429" w:history="1">
            <w:r w:rsidR="001170F2" w:rsidRPr="007465C8">
              <w:rPr>
                <w:rStyle w:val="Hyperlink"/>
                <w:noProof/>
              </w:rPr>
              <w:t>1.4 Main Research Objective</w:t>
            </w:r>
            <w:r w:rsidR="001170F2">
              <w:rPr>
                <w:noProof/>
                <w:webHidden/>
              </w:rPr>
              <w:tab/>
            </w:r>
            <w:r w:rsidR="001170F2">
              <w:rPr>
                <w:noProof/>
                <w:webHidden/>
              </w:rPr>
              <w:fldChar w:fldCharType="begin"/>
            </w:r>
            <w:r w:rsidR="001170F2">
              <w:rPr>
                <w:noProof/>
                <w:webHidden/>
              </w:rPr>
              <w:instrText xml:space="preserve"> PAGEREF _Toc146492429 \h </w:instrText>
            </w:r>
            <w:r w:rsidR="001170F2">
              <w:rPr>
                <w:noProof/>
                <w:webHidden/>
              </w:rPr>
            </w:r>
            <w:r w:rsidR="001170F2">
              <w:rPr>
                <w:noProof/>
                <w:webHidden/>
              </w:rPr>
              <w:fldChar w:fldCharType="separate"/>
            </w:r>
            <w:r w:rsidR="00F03F11">
              <w:rPr>
                <w:noProof/>
                <w:webHidden/>
              </w:rPr>
              <w:t>10</w:t>
            </w:r>
            <w:r w:rsidR="001170F2">
              <w:rPr>
                <w:noProof/>
                <w:webHidden/>
              </w:rPr>
              <w:fldChar w:fldCharType="end"/>
            </w:r>
          </w:hyperlink>
        </w:p>
        <w:p w14:paraId="29EC4B46" w14:textId="10D08DFC" w:rsidR="001170F2" w:rsidRDefault="006A3E37" w:rsidP="001170F2">
          <w:pPr>
            <w:pStyle w:val="TOC3"/>
            <w:tabs>
              <w:tab w:val="right" w:leader="dot" w:pos="8452"/>
            </w:tabs>
            <w:spacing w:line="360" w:lineRule="auto"/>
            <w:rPr>
              <w:rFonts w:asciiTheme="minorHAnsi" w:eastAsiaTheme="minorEastAsia" w:hAnsiTheme="minorHAnsi"/>
              <w:noProof/>
              <w:sz w:val="22"/>
              <w:lang w:val="en-US"/>
            </w:rPr>
          </w:pPr>
          <w:hyperlink w:anchor="_Toc146492430" w:history="1">
            <w:r w:rsidR="001170F2" w:rsidRPr="007465C8">
              <w:rPr>
                <w:rStyle w:val="Hyperlink"/>
                <w:noProof/>
              </w:rPr>
              <w:t>1.4.1 Specific research objectives</w:t>
            </w:r>
            <w:r w:rsidR="001170F2">
              <w:rPr>
                <w:noProof/>
                <w:webHidden/>
              </w:rPr>
              <w:tab/>
            </w:r>
            <w:r w:rsidR="001170F2">
              <w:rPr>
                <w:noProof/>
                <w:webHidden/>
              </w:rPr>
              <w:fldChar w:fldCharType="begin"/>
            </w:r>
            <w:r w:rsidR="001170F2">
              <w:rPr>
                <w:noProof/>
                <w:webHidden/>
              </w:rPr>
              <w:instrText xml:space="preserve"> PAGEREF _Toc146492430 \h </w:instrText>
            </w:r>
            <w:r w:rsidR="001170F2">
              <w:rPr>
                <w:noProof/>
                <w:webHidden/>
              </w:rPr>
            </w:r>
            <w:r w:rsidR="001170F2">
              <w:rPr>
                <w:noProof/>
                <w:webHidden/>
              </w:rPr>
              <w:fldChar w:fldCharType="separate"/>
            </w:r>
            <w:r w:rsidR="00F03F11">
              <w:rPr>
                <w:noProof/>
                <w:webHidden/>
              </w:rPr>
              <w:t>10</w:t>
            </w:r>
            <w:r w:rsidR="001170F2">
              <w:rPr>
                <w:noProof/>
                <w:webHidden/>
              </w:rPr>
              <w:fldChar w:fldCharType="end"/>
            </w:r>
          </w:hyperlink>
        </w:p>
        <w:p w14:paraId="69107FA3" w14:textId="58662D8A" w:rsidR="001170F2" w:rsidRDefault="006A3E37" w:rsidP="001170F2">
          <w:pPr>
            <w:pStyle w:val="TOC2"/>
            <w:tabs>
              <w:tab w:val="right" w:leader="dot" w:pos="8452"/>
            </w:tabs>
            <w:spacing w:line="360" w:lineRule="auto"/>
            <w:rPr>
              <w:rFonts w:asciiTheme="minorHAnsi" w:eastAsiaTheme="minorEastAsia" w:hAnsiTheme="minorHAnsi"/>
              <w:noProof/>
              <w:sz w:val="22"/>
              <w:lang w:val="en-US"/>
            </w:rPr>
          </w:pPr>
          <w:hyperlink w:anchor="_Toc146492431" w:history="1">
            <w:r w:rsidR="001170F2" w:rsidRPr="007465C8">
              <w:rPr>
                <w:rStyle w:val="Hyperlink"/>
                <w:noProof/>
              </w:rPr>
              <w:t>1.5 Scope of the Study</w:t>
            </w:r>
            <w:r w:rsidR="001170F2">
              <w:rPr>
                <w:noProof/>
                <w:webHidden/>
              </w:rPr>
              <w:tab/>
            </w:r>
            <w:r w:rsidR="001170F2">
              <w:rPr>
                <w:noProof/>
                <w:webHidden/>
              </w:rPr>
              <w:fldChar w:fldCharType="begin"/>
            </w:r>
            <w:r w:rsidR="001170F2">
              <w:rPr>
                <w:noProof/>
                <w:webHidden/>
              </w:rPr>
              <w:instrText xml:space="preserve"> PAGEREF _Toc146492431 \h </w:instrText>
            </w:r>
            <w:r w:rsidR="001170F2">
              <w:rPr>
                <w:noProof/>
                <w:webHidden/>
              </w:rPr>
            </w:r>
            <w:r w:rsidR="001170F2">
              <w:rPr>
                <w:noProof/>
                <w:webHidden/>
              </w:rPr>
              <w:fldChar w:fldCharType="separate"/>
            </w:r>
            <w:r w:rsidR="00F03F11">
              <w:rPr>
                <w:noProof/>
                <w:webHidden/>
              </w:rPr>
              <w:t>10</w:t>
            </w:r>
            <w:r w:rsidR="001170F2">
              <w:rPr>
                <w:noProof/>
                <w:webHidden/>
              </w:rPr>
              <w:fldChar w:fldCharType="end"/>
            </w:r>
          </w:hyperlink>
        </w:p>
        <w:p w14:paraId="38FD8DCC" w14:textId="5EF892CB" w:rsidR="001170F2" w:rsidRDefault="006A3E37" w:rsidP="001170F2">
          <w:pPr>
            <w:pStyle w:val="TOC2"/>
            <w:tabs>
              <w:tab w:val="right" w:leader="dot" w:pos="8452"/>
            </w:tabs>
            <w:spacing w:line="360" w:lineRule="auto"/>
            <w:rPr>
              <w:rFonts w:asciiTheme="minorHAnsi" w:eastAsiaTheme="minorEastAsia" w:hAnsiTheme="minorHAnsi"/>
              <w:noProof/>
              <w:sz w:val="22"/>
              <w:lang w:val="en-US"/>
            </w:rPr>
          </w:pPr>
          <w:hyperlink w:anchor="_Toc146492432" w:history="1">
            <w:r w:rsidR="001170F2" w:rsidRPr="007465C8">
              <w:rPr>
                <w:rStyle w:val="Hyperlink"/>
                <w:noProof/>
              </w:rPr>
              <w:t>1.6 Justification</w:t>
            </w:r>
            <w:r w:rsidR="001170F2">
              <w:rPr>
                <w:noProof/>
                <w:webHidden/>
              </w:rPr>
              <w:tab/>
            </w:r>
            <w:r w:rsidR="001170F2">
              <w:rPr>
                <w:noProof/>
                <w:webHidden/>
              </w:rPr>
              <w:fldChar w:fldCharType="begin"/>
            </w:r>
            <w:r w:rsidR="001170F2">
              <w:rPr>
                <w:noProof/>
                <w:webHidden/>
              </w:rPr>
              <w:instrText xml:space="preserve"> PAGEREF _Toc146492432 \h </w:instrText>
            </w:r>
            <w:r w:rsidR="001170F2">
              <w:rPr>
                <w:noProof/>
                <w:webHidden/>
              </w:rPr>
            </w:r>
            <w:r w:rsidR="001170F2">
              <w:rPr>
                <w:noProof/>
                <w:webHidden/>
              </w:rPr>
              <w:fldChar w:fldCharType="separate"/>
            </w:r>
            <w:r w:rsidR="00F03F11">
              <w:rPr>
                <w:noProof/>
                <w:webHidden/>
              </w:rPr>
              <w:t>11</w:t>
            </w:r>
            <w:r w:rsidR="001170F2">
              <w:rPr>
                <w:noProof/>
                <w:webHidden/>
              </w:rPr>
              <w:fldChar w:fldCharType="end"/>
            </w:r>
          </w:hyperlink>
        </w:p>
        <w:p w14:paraId="72358F11" w14:textId="6CEAD2AC" w:rsidR="001170F2" w:rsidRDefault="006A3E37" w:rsidP="001170F2">
          <w:pPr>
            <w:pStyle w:val="TOC2"/>
            <w:tabs>
              <w:tab w:val="right" w:leader="dot" w:pos="8452"/>
            </w:tabs>
            <w:spacing w:line="360" w:lineRule="auto"/>
            <w:rPr>
              <w:rFonts w:asciiTheme="minorHAnsi" w:eastAsiaTheme="minorEastAsia" w:hAnsiTheme="minorHAnsi"/>
              <w:noProof/>
              <w:sz w:val="22"/>
              <w:lang w:val="en-US"/>
            </w:rPr>
          </w:pPr>
          <w:hyperlink w:anchor="_Toc146492433" w:history="1">
            <w:r w:rsidR="001170F2" w:rsidRPr="007465C8">
              <w:rPr>
                <w:rStyle w:val="Hyperlink"/>
                <w:noProof/>
              </w:rPr>
              <w:t>1.7 Significance of the Study</w:t>
            </w:r>
            <w:r w:rsidR="001170F2">
              <w:rPr>
                <w:noProof/>
                <w:webHidden/>
              </w:rPr>
              <w:tab/>
            </w:r>
            <w:r w:rsidR="001170F2">
              <w:rPr>
                <w:noProof/>
                <w:webHidden/>
              </w:rPr>
              <w:fldChar w:fldCharType="begin"/>
            </w:r>
            <w:r w:rsidR="001170F2">
              <w:rPr>
                <w:noProof/>
                <w:webHidden/>
              </w:rPr>
              <w:instrText xml:space="preserve"> PAGEREF _Toc146492433 \h </w:instrText>
            </w:r>
            <w:r w:rsidR="001170F2">
              <w:rPr>
                <w:noProof/>
                <w:webHidden/>
              </w:rPr>
            </w:r>
            <w:r w:rsidR="001170F2">
              <w:rPr>
                <w:noProof/>
                <w:webHidden/>
              </w:rPr>
              <w:fldChar w:fldCharType="separate"/>
            </w:r>
            <w:r w:rsidR="00F03F11">
              <w:rPr>
                <w:noProof/>
                <w:webHidden/>
              </w:rPr>
              <w:t>11</w:t>
            </w:r>
            <w:r w:rsidR="001170F2">
              <w:rPr>
                <w:noProof/>
                <w:webHidden/>
              </w:rPr>
              <w:fldChar w:fldCharType="end"/>
            </w:r>
          </w:hyperlink>
        </w:p>
        <w:p w14:paraId="0BBE75B7" w14:textId="493DCAE5" w:rsidR="001170F2" w:rsidRDefault="006A3E37" w:rsidP="001170F2">
          <w:pPr>
            <w:pStyle w:val="TOC2"/>
            <w:tabs>
              <w:tab w:val="right" w:leader="dot" w:pos="8452"/>
            </w:tabs>
            <w:spacing w:line="360" w:lineRule="auto"/>
            <w:rPr>
              <w:rFonts w:asciiTheme="minorHAnsi" w:eastAsiaTheme="minorEastAsia" w:hAnsiTheme="minorHAnsi"/>
              <w:noProof/>
              <w:sz w:val="22"/>
              <w:lang w:val="en-US"/>
            </w:rPr>
          </w:pPr>
          <w:hyperlink w:anchor="_Toc146492434" w:history="1">
            <w:r w:rsidR="001170F2" w:rsidRPr="007465C8">
              <w:rPr>
                <w:rStyle w:val="Hyperlink"/>
                <w:noProof/>
              </w:rPr>
              <w:t>1.8 Organization of the work</w:t>
            </w:r>
            <w:r w:rsidR="001170F2">
              <w:rPr>
                <w:noProof/>
                <w:webHidden/>
              </w:rPr>
              <w:tab/>
            </w:r>
            <w:r w:rsidR="001170F2">
              <w:rPr>
                <w:noProof/>
                <w:webHidden/>
              </w:rPr>
              <w:fldChar w:fldCharType="begin"/>
            </w:r>
            <w:r w:rsidR="001170F2">
              <w:rPr>
                <w:noProof/>
                <w:webHidden/>
              </w:rPr>
              <w:instrText xml:space="preserve"> PAGEREF _Toc146492434 \h </w:instrText>
            </w:r>
            <w:r w:rsidR="001170F2">
              <w:rPr>
                <w:noProof/>
                <w:webHidden/>
              </w:rPr>
            </w:r>
            <w:r w:rsidR="001170F2">
              <w:rPr>
                <w:noProof/>
                <w:webHidden/>
              </w:rPr>
              <w:fldChar w:fldCharType="separate"/>
            </w:r>
            <w:r w:rsidR="00F03F11">
              <w:rPr>
                <w:noProof/>
                <w:webHidden/>
              </w:rPr>
              <w:t>12</w:t>
            </w:r>
            <w:r w:rsidR="001170F2">
              <w:rPr>
                <w:noProof/>
                <w:webHidden/>
              </w:rPr>
              <w:fldChar w:fldCharType="end"/>
            </w:r>
          </w:hyperlink>
        </w:p>
        <w:p w14:paraId="24B6AEBF" w14:textId="526BCFBD" w:rsidR="001170F2" w:rsidRDefault="006A3E37" w:rsidP="001170F2">
          <w:pPr>
            <w:pStyle w:val="TOC1"/>
            <w:tabs>
              <w:tab w:val="right" w:leader="dot" w:pos="8452"/>
            </w:tabs>
            <w:spacing w:line="360" w:lineRule="auto"/>
            <w:rPr>
              <w:rFonts w:asciiTheme="minorHAnsi" w:eastAsiaTheme="minorEastAsia" w:hAnsiTheme="minorHAnsi"/>
              <w:b w:val="0"/>
              <w:noProof/>
              <w:sz w:val="22"/>
              <w:lang w:val="en-US"/>
            </w:rPr>
          </w:pPr>
          <w:hyperlink w:anchor="_Toc146492435" w:history="1">
            <w:r w:rsidR="001170F2" w:rsidRPr="007465C8">
              <w:rPr>
                <w:rStyle w:val="Hyperlink"/>
                <w:noProof/>
              </w:rPr>
              <w:t>CHAPTER TWO</w:t>
            </w:r>
            <w:r w:rsidR="001170F2">
              <w:rPr>
                <w:noProof/>
                <w:webHidden/>
              </w:rPr>
              <w:tab/>
            </w:r>
            <w:r w:rsidR="001170F2">
              <w:rPr>
                <w:noProof/>
                <w:webHidden/>
              </w:rPr>
              <w:fldChar w:fldCharType="begin"/>
            </w:r>
            <w:r w:rsidR="001170F2">
              <w:rPr>
                <w:noProof/>
                <w:webHidden/>
              </w:rPr>
              <w:instrText xml:space="preserve"> PAGEREF _Toc146492435 \h </w:instrText>
            </w:r>
            <w:r w:rsidR="001170F2">
              <w:rPr>
                <w:noProof/>
                <w:webHidden/>
              </w:rPr>
            </w:r>
            <w:r w:rsidR="001170F2">
              <w:rPr>
                <w:noProof/>
                <w:webHidden/>
              </w:rPr>
              <w:fldChar w:fldCharType="separate"/>
            </w:r>
            <w:r w:rsidR="00F03F11">
              <w:rPr>
                <w:noProof/>
                <w:webHidden/>
              </w:rPr>
              <w:t>14</w:t>
            </w:r>
            <w:r w:rsidR="001170F2">
              <w:rPr>
                <w:noProof/>
                <w:webHidden/>
              </w:rPr>
              <w:fldChar w:fldCharType="end"/>
            </w:r>
          </w:hyperlink>
        </w:p>
        <w:p w14:paraId="0F5A90E2" w14:textId="57ECC274" w:rsidR="001170F2" w:rsidRDefault="006A3E37" w:rsidP="001170F2">
          <w:pPr>
            <w:pStyle w:val="TOC1"/>
            <w:tabs>
              <w:tab w:val="right" w:leader="dot" w:pos="8452"/>
            </w:tabs>
            <w:spacing w:line="360" w:lineRule="auto"/>
            <w:rPr>
              <w:rFonts w:asciiTheme="minorHAnsi" w:eastAsiaTheme="minorEastAsia" w:hAnsiTheme="minorHAnsi"/>
              <w:b w:val="0"/>
              <w:noProof/>
              <w:sz w:val="22"/>
              <w:lang w:val="en-US"/>
            </w:rPr>
          </w:pPr>
          <w:hyperlink w:anchor="_Toc146492436" w:history="1">
            <w:r w:rsidR="001170F2" w:rsidRPr="007465C8">
              <w:rPr>
                <w:rStyle w:val="Hyperlink"/>
                <w:noProof/>
              </w:rPr>
              <w:t>LITERATURE REVIEW</w:t>
            </w:r>
            <w:r w:rsidR="001170F2">
              <w:rPr>
                <w:noProof/>
                <w:webHidden/>
              </w:rPr>
              <w:tab/>
            </w:r>
            <w:r w:rsidR="001170F2">
              <w:rPr>
                <w:noProof/>
                <w:webHidden/>
              </w:rPr>
              <w:fldChar w:fldCharType="begin"/>
            </w:r>
            <w:r w:rsidR="001170F2">
              <w:rPr>
                <w:noProof/>
                <w:webHidden/>
              </w:rPr>
              <w:instrText xml:space="preserve"> PAGEREF _Toc146492436 \h </w:instrText>
            </w:r>
            <w:r w:rsidR="001170F2">
              <w:rPr>
                <w:noProof/>
                <w:webHidden/>
              </w:rPr>
            </w:r>
            <w:r w:rsidR="001170F2">
              <w:rPr>
                <w:noProof/>
                <w:webHidden/>
              </w:rPr>
              <w:fldChar w:fldCharType="separate"/>
            </w:r>
            <w:r w:rsidR="00F03F11">
              <w:rPr>
                <w:noProof/>
                <w:webHidden/>
              </w:rPr>
              <w:t>14</w:t>
            </w:r>
            <w:r w:rsidR="001170F2">
              <w:rPr>
                <w:noProof/>
                <w:webHidden/>
              </w:rPr>
              <w:fldChar w:fldCharType="end"/>
            </w:r>
          </w:hyperlink>
        </w:p>
        <w:p w14:paraId="2074EA1F" w14:textId="02F75C67" w:rsidR="001170F2" w:rsidRDefault="006A3E37" w:rsidP="001170F2">
          <w:pPr>
            <w:pStyle w:val="TOC2"/>
            <w:tabs>
              <w:tab w:val="right" w:leader="dot" w:pos="8452"/>
            </w:tabs>
            <w:spacing w:line="360" w:lineRule="auto"/>
            <w:rPr>
              <w:rFonts w:asciiTheme="minorHAnsi" w:eastAsiaTheme="minorEastAsia" w:hAnsiTheme="minorHAnsi"/>
              <w:noProof/>
              <w:sz w:val="22"/>
              <w:lang w:val="en-US"/>
            </w:rPr>
          </w:pPr>
          <w:hyperlink w:anchor="_Toc146492437" w:history="1">
            <w:r w:rsidR="001170F2" w:rsidRPr="007465C8">
              <w:rPr>
                <w:rStyle w:val="Hyperlink"/>
                <w:noProof/>
              </w:rPr>
              <w:t>2.1 Introduction</w:t>
            </w:r>
            <w:r w:rsidR="001170F2">
              <w:rPr>
                <w:noProof/>
                <w:webHidden/>
              </w:rPr>
              <w:tab/>
            </w:r>
            <w:r w:rsidR="001170F2">
              <w:rPr>
                <w:noProof/>
                <w:webHidden/>
              </w:rPr>
              <w:fldChar w:fldCharType="begin"/>
            </w:r>
            <w:r w:rsidR="001170F2">
              <w:rPr>
                <w:noProof/>
                <w:webHidden/>
              </w:rPr>
              <w:instrText xml:space="preserve"> PAGEREF _Toc146492437 \h </w:instrText>
            </w:r>
            <w:r w:rsidR="001170F2">
              <w:rPr>
                <w:noProof/>
                <w:webHidden/>
              </w:rPr>
            </w:r>
            <w:r w:rsidR="001170F2">
              <w:rPr>
                <w:noProof/>
                <w:webHidden/>
              </w:rPr>
              <w:fldChar w:fldCharType="separate"/>
            </w:r>
            <w:r w:rsidR="00F03F11">
              <w:rPr>
                <w:noProof/>
                <w:webHidden/>
              </w:rPr>
              <w:t>14</w:t>
            </w:r>
            <w:r w:rsidR="001170F2">
              <w:rPr>
                <w:noProof/>
                <w:webHidden/>
              </w:rPr>
              <w:fldChar w:fldCharType="end"/>
            </w:r>
          </w:hyperlink>
        </w:p>
        <w:p w14:paraId="40466DB2" w14:textId="3AEF7DD6" w:rsidR="001170F2" w:rsidRDefault="006A3E37" w:rsidP="001170F2">
          <w:pPr>
            <w:pStyle w:val="TOC2"/>
            <w:tabs>
              <w:tab w:val="right" w:leader="dot" w:pos="8452"/>
            </w:tabs>
            <w:spacing w:line="360" w:lineRule="auto"/>
            <w:rPr>
              <w:rFonts w:asciiTheme="minorHAnsi" w:eastAsiaTheme="minorEastAsia" w:hAnsiTheme="minorHAnsi"/>
              <w:noProof/>
              <w:sz w:val="22"/>
              <w:lang w:val="en-US"/>
            </w:rPr>
          </w:pPr>
          <w:hyperlink w:anchor="_Toc146492438" w:history="1">
            <w:r w:rsidR="001170F2" w:rsidRPr="007465C8">
              <w:rPr>
                <w:rStyle w:val="Hyperlink"/>
                <w:noProof/>
              </w:rPr>
              <w:t>2.2 Defining Conflict</w:t>
            </w:r>
            <w:r w:rsidR="001170F2">
              <w:rPr>
                <w:noProof/>
                <w:webHidden/>
              </w:rPr>
              <w:tab/>
            </w:r>
            <w:r w:rsidR="001170F2">
              <w:rPr>
                <w:noProof/>
                <w:webHidden/>
              </w:rPr>
              <w:fldChar w:fldCharType="begin"/>
            </w:r>
            <w:r w:rsidR="001170F2">
              <w:rPr>
                <w:noProof/>
                <w:webHidden/>
              </w:rPr>
              <w:instrText xml:space="preserve"> PAGEREF _Toc146492438 \h </w:instrText>
            </w:r>
            <w:r w:rsidR="001170F2">
              <w:rPr>
                <w:noProof/>
                <w:webHidden/>
              </w:rPr>
            </w:r>
            <w:r w:rsidR="001170F2">
              <w:rPr>
                <w:noProof/>
                <w:webHidden/>
              </w:rPr>
              <w:fldChar w:fldCharType="separate"/>
            </w:r>
            <w:r w:rsidR="00F03F11">
              <w:rPr>
                <w:noProof/>
                <w:webHidden/>
              </w:rPr>
              <w:t>14</w:t>
            </w:r>
            <w:r w:rsidR="001170F2">
              <w:rPr>
                <w:noProof/>
                <w:webHidden/>
              </w:rPr>
              <w:fldChar w:fldCharType="end"/>
            </w:r>
          </w:hyperlink>
        </w:p>
        <w:p w14:paraId="68EB159C" w14:textId="7E71E0BF" w:rsidR="001170F2" w:rsidRDefault="006A3E37" w:rsidP="001170F2">
          <w:pPr>
            <w:pStyle w:val="TOC2"/>
            <w:tabs>
              <w:tab w:val="right" w:leader="dot" w:pos="8452"/>
            </w:tabs>
            <w:spacing w:line="360" w:lineRule="auto"/>
            <w:rPr>
              <w:rFonts w:asciiTheme="minorHAnsi" w:eastAsiaTheme="minorEastAsia" w:hAnsiTheme="minorHAnsi"/>
              <w:noProof/>
              <w:sz w:val="22"/>
              <w:lang w:val="en-US"/>
            </w:rPr>
          </w:pPr>
          <w:hyperlink w:anchor="_Toc146492439" w:history="1">
            <w:r w:rsidR="001170F2" w:rsidRPr="007465C8">
              <w:rPr>
                <w:rStyle w:val="Hyperlink"/>
                <w:noProof/>
              </w:rPr>
              <w:t>2.3 Organizational Conflict</w:t>
            </w:r>
            <w:r w:rsidR="001170F2">
              <w:rPr>
                <w:noProof/>
                <w:webHidden/>
              </w:rPr>
              <w:tab/>
            </w:r>
            <w:r w:rsidR="001170F2">
              <w:rPr>
                <w:noProof/>
                <w:webHidden/>
              </w:rPr>
              <w:fldChar w:fldCharType="begin"/>
            </w:r>
            <w:r w:rsidR="001170F2">
              <w:rPr>
                <w:noProof/>
                <w:webHidden/>
              </w:rPr>
              <w:instrText xml:space="preserve"> PAGEREF _Toc146492439 \h </w:instrText>
            </w:r>
            <w:r w:rsidR="001170F2">
              <w:rPr>
                <w:noProof/>
                <w:webHidden/>
              </w:rPr>
            </w:r>
            <w:r w:rsidR="001170F2">
              <w:rPr>
                <w:noProof/>
                <w:webHidden/>
              </w:rPr>
              <w:fldChar w:fldCharType="separate"/>
            </w:r>
            <w:r w:rsidR="00F03F11">
              <w:rPr>
                <w:noProof/>
                <w:webHidden/>
              </w:rPr>
              <w:t>16</w:t>
            </w:r>
            <w:r w:rsidR="001170F2">
              <w:rPr>
                <w:noProof/>
                <w:webHidden/>
              </w:rPr>
              <w:fldChar w:fldCharType="end"/>
            </w:r>
          </w:hyperlink>
        </w:p>
        <w:p w14:paraId="1DA8FA9C" w14:textId="1D9738C8" w:rsidR="001170F2" w:rsidRDefault="006A3E37" w:rsidP="001170F2">
          <w:pPr>
            <w:pStyle w:val="TOC2"/>
            <w:tabs>
              <w:tab w:val="right" w:leader="dot" w:pos="8452"/>
            </w:tabs>
            <w:spacing w:line="360" w:lineRule="auto"/>
            <w:rPr>
              <w:rFonts w:asciiTheme="minorHAnsi" w:eastAsiaTheme="minorEastAsia" w:hAnsiTheme="minorHAnsi"/>
              <w:noProof/>
              <w:sz w:val="22"/>
              <w:lang w:val="en-US"/>
            </w:rPr>
          </w:pPr>
          <w:hyperlink w:anchor="_Toc146492440" w:history="1">
            <w:r w:rsidR="001170F2" w:rsidRPr="007465C8">
              <w:rPr>
                <w:rStyle w:val="Hyperlink"/>
                <w:noProof/>
              </w:rPr>
              <w:t>2.4 Nature and Categorizations of Organizational Conflict</w:t>
            </w:r>
            <w:r w:rsidR="001170F2">
              <w:rPr>
                <w:noProof/>
                <w:webHidden/>
              </w:rPr>
              <w:tab/>
            </w:r>
            <w:r w:rsidR="001170F2">
              <w:rPr>
                <w:noProof/>
                <w:webHidden/>
              </w:rPr>
              <w:fldChar w:fldCharType="begin"/>
            </w:r>
            <w:r w:rsidR="001170F2">
              <w:rPr>
                <w:noProof/>
                <w:webHidden/>
              </w:rPr>
              <w:instrText xml:space="preserve"> PAGEREF _Toc146492440 \h </w:instrText>
            </w:r>
            <w:r w:rsidR="001170F2">
              <w:rPr>
                <w:noProof/>
                <w:webHidden/>
              </w:rPr>
            </w:r>
            <w:r w:rsidR="001170F2">
              <w:rPr>
                <w:noProof/>
                <w:webHidden/>
              </w:rPr>
              <w:fldChar w:fldCharType="separate"/>
            </w:r>
            <w:r w:rsidR="00F03F11">
              <w:rPr>
                <w:noProof/>
                <w:webHidden/>
              </w:rPr>
              <w:t>18</w:t>
            </w:r>
            <w:r w:rsidR="001170F2">
              <w:rPr>
                <w:noProof/>
                <w:webHidden/>
              </w:rPr>
              <w:fldChar w:fldCharType="end"/>
            </w:r>
          </w:hyperlink>
        </w:p>
        <w:p w14:paraId="76A2EC97" w14:textId="796C4428" w:rsidR="001170F2" w:rsidRDefault="006A3E37" w:rsidP="001170F2">
          <w:pPr>
            <w:pStyle w:val="TOC3"/>
            <w:tabs>
              <w:tab w:val="right" w:leader="dot" w:pos="8452"/>
            </w:tabs>
            <w:spacing w:line="360" w:lineRule="auto"/>
            <w:rPr>
              <w:rFonts w:asciiTheme="minorHAnsi" w:eastAsiaTheme="minorEastAsia" w:hAnsiTheme="minorHAnsi"/>
              <w:noProof/>
              <w:sz w:val="22"/>
              <w:lang w:val="en-US"/>
            </w:rPr>
          </w:pPr>
          <w:hyperlink w:anchor="_Toc146492441" w:history="1">
            <w:r w:rsidR="001170F2" w:rsidRPr="007465C8">
              <w:rPr>
                <w:rStyle w:val="Hyperlink"/>
                <w:noProof/>
              </w:rPr>
              <w:t>2.4.1 Intrapersonal conflict</w:t>
            </w:r>
            <w:r w:rsidR="001170F2">
              <w:rPr>
                <w:noProof/>
                <w:webHidden/>
              </w:rPr>
              <w:tab/>
            </w:r>
            <w:r w:rsidR="001170F2">
              <w:rPr>
                <w:noProof/>
                <w:webHidden/>
              </w:rPr>
              <w:fldChar w:fldCharType="begin"/>
            </w:r>
            <w:r w:rsidR="001170F2">
              <w:rPr>
                <w:noProof/>
                <w:webHidden/>
              </w:rPr>
              <w:instrText xml:space="preserve"> PAGEREF _Toc146492441 \h </w:instrText>
            </w:r>
            <w:r w:rsidR="001170F2">
              <w:rPr>
                <w:noProof/>
                <w:webHidden/>
              </w:rPr>
            </w:r>
            <w:r w:rsidR="001170F2">
              <w:rPr>
                <w:noProof/>
                <w:webHidden/>
              </w:rPr>
              <w:fldChar w:fldCharType="separate"/>
            </w:r>
            <w:r w:rsidR="00F03F11">
              <w:rPr>
                <w:noProof/>
                <w:webHidden/>
              </w:rPr>
              <w:t>19</w:t>
            </w:r>
            <w:r w:rsidR="001170F2">
              <w:rPr>
                <w:noProof/>
                <w:webHidden/>
              </w:rPr>
              <w:fldChar w:fldCharType="end"/>
            </w:r>
          </w:hyperlink>
        </w:p>
        <w:p w14:paraId="635B465A" w14:textId="401E88E5" w:rsidR="001170F2" w:rsidRDefault="006A3E37" w:rsidP="001170F2">
          <w:pPr>
            <w:pStyle w:val="TOC3"/>
            <w:tabs>
              <w:tab w:val="right" w:leader="dot" w:pos="8452"/>
            </w:tabs>
            <w:spacing w:line="360" w:lineRule="auto"/>
            <w:rPr>
              <w:rFonts w:asciiTheme="minorHAnsi" w:eastAsiaTheme="minorEastAsia" w:hAnsiTheme="minorHAnsi"/>
              <w:noProof/>
              <w:sz w:val="22"/>
              <w:lang w:val="en-US"/>
            </w:rPr>
          </w:pPr>
          <w:hyperlink w:anchor="_Toc146492442" w:history="1">
            <w:r w:rsidR="001170F2" w:rsidRPr="007465C8">
              <w:rPr>
                <w:rStyle w:val="Hyperlink"/>
                <w:noProof/>
              </w:rPr>
              <w:t>2.4.2 Interpersonal conflict</w:t>
            </w:r>
            <w:r w:rsidR="001170F2">
              <w:rPr>
                <w:noProof/>
                <w:webHidden/>
              </w:rPr>
              <w:tab/>
            </w:r>
            <w:r w:rsidR="001170F2">
              <w:rPr>
                <w:noProof/>
                <w:webHidden/>
              </w:rPr>
              <w:fldChar w:fldCharType="begin"/>
            </w:r>
            <w:r w:rsidR="001170F2">
              <w:rPr>
                <w:noProof/>
                <w:webHidden/>
              </w:rPr>
              <w:instrText xml:space="preserve"> PAGEREF _Toc146492442 \h </w:instrText>
            </w:r>
            <w:r w:rsidR="001170F2">
              <w:rPr>
                <w:noProof/>
                <w:webHidden/>
              </w:rPr>
            </w:r>
            <w:r w:rsidR="001170F2">
              <w:rPr>
                <w:noProof/>
                <w:webHidden/>
              </w:rPr>
              <w:fldChar w:fldCharType="separate"/>
            </w:r>
            <w:r w:rsidR="00F03F11">
              <w:rPr>
                <w:noProof/>
                <w:webHidden/>
              </w:rPr>
              <w:t>20</w:t>
            </w:r>
            <w:r w:rsidR="001170F2">
              <w:rPr>
                <w:noProof/>
                <w:webHidden/>
              </w:rPr>
              <w:fldChar w:fldCharType="end"/>
            </w:r>
          </w:hyperlink>
        </w:p>
        <w:p w14:paraId="3FA6E14F" w14:textId="52D16FA9" w:rsidR="001170F2" w:rsidRDefault="006A3E37" w:rsidP="001170F2">
          <w:pPr>
            <w:pStyle w:val="TOC3"/>
            <w:tabs>
              <w:tab w:val="right" w:leader="dot" w:pos="8452"/>
            </w:tabs>
            <w:spacing w:line="360" w:lineRule="auto"/>
            <w:rPr>
              <w:rFonts w:asciiTheme="minorHAnsi" w:eastAsiaTheme="minorEastAsia" w:hAnsiTheme="minorHAnsi"/>
              <w:noProof/>
              <w:sz w:val="22"/>
              <w:lang w:val="en-US"/>
            </w:rPr>
          </w:pPr>
          <w:hyperlink w:anchor="_Toc146492443" w:history="1">
            <w:r w:rsidR="001170F2" w:rsidRPr="007465C8">
              <w:rPr>
                <w:rStyle w:val="Hyperlink"/>
                <w:noProof/>
              </w:rPr>
              <w:t>2.4.3 Intragroup conflict</w:t>
            </w:r>
            <w:r w:rsidR="001170F2">
              <w:rPr>
                <w:noProof/>
                <w:webHidden/>
              </w:rPr>
              <w:tab/>
            </w:r>
            <w:r w:rsidR="001170F2">
              <w:rPr>
                <w:noProof/>
                <w:webHidden/>
              </w:rPr>
              <w:fldChar w:fldCharType="begin"/>
            </w:r>
            <w:r w:rsidR="001170F2">
              <w:rPr>
                <w:noProof/>
                <w:webHidden/>
              </w:rPr>
              <w:instrText xml:space="preserve"> PAGEREF _Toc146492443 \h </w:instrText>
            </w:r>
            <w:r w:rsidR="001170F2">
              <w:rPr>
                <w:noProof/>
                <w:webHidden/>
              </w:rPr>
            </w:r>
            <w:r w:rsidR="001170F2">
              <w:rPr>
                <w:noProof/>
                <w:webHidden/>
              </w:rPr>
              <w:fldChar w:fldCharType="separate"/>
            </w:r>
            <w:r w:rsidR="00F03F11">
              <w:rPr>
                <w:noProof/>
                <w:webHidden/>
              </w:rPr>
              <w:t>21</w:t>
            </w:r>
            <w:r w:rsidR="001170F2">
              <w:rPr>
                <w:noProof/>
                <w:webHidden/>
              </w:rPr>
              <w:fldChar w:fldCharType="end"/>
            </w:r>
          </w:hyperlink>
        </w:p>
        <w:p w14:paraId="001E5BC9" w14:textId="18CBD20F" w:rsidR="001170F2" w:rsidRDefault="006A3E37" w:rsidP="001170F2">
          <w:pPr>
            <w:pStyle w:val="TOC3"/>
            <w:tabs>
              <w:tab w:val="right" w:leader="dot" w:pos="8452"/>
            </w:tabs>
            <w:spacing w:line="360" w:lineRule="auto"/>
            <w:rPr>
              <w:rFonts w:asciiTheme="minorHAnsi" w:eastAsiaTheme="minorEastAsia" w:hAnsiTheme="minorHAnsi"/>
              <w:noProof/>
              <w:sz w:val="22"/>
              <w:lang w:val="en-US"/>
            </w:rPr>
          </w:pPr>
          <w:hyperlink w:anchor="_Toc146492444" w:history="1">
            <w:r w:rsidR="001170F2" w:rsidRPr="007465C8">
              <w:rPr>
                <w:rStyle w:val="Hyperlink"/>
                <w:noProof/>
              </w:rPr>
              <w:t>2.4.4 Intergroup conflict</w:t>
            </w:r>
            <w:r w:rsidR="001170F2">
              <w:rPr>
                <w:noProof/>
                <w:webHidden/>
              </w:rPr>
              <w:tab/>
            </w:r>
            <w:r w:rsidR="001170F2">
              <w:rPr>
                <w:noProof/>
                <w:webHidden/>
              </w:rPr>
              <w:fldChar w:fldCharType="begin"/>
            </w:r>
            <w:r w:rsidR="001170F2">
              <w:rPr>
                <w:noProof/>
                <w:webHidden/>
              </w:rPr>
              <w:instrText xml:space="preserve"> PAGEREF _Toc146492444 \h </w:instrText>
            </w:r>
            <w:r w:rsidR="001170F2">
              <w:rPr>
                <w:noProof/>
                <w:webHidden/>
              </w:rPr>
            </w:r>
            <w:r w:rsidR="001170F2">
              <w:rPr>
                <w:noProof/>
                <w:webHidden/>
              </w:rPr>
              <w:fldChar w:fldCharType="separate"/>
            </w:r>
            <w:r w:rsidR="00F03F11">
              <w:rPr>
                <w:noProof/>
                <w:webHidden/>
              </w:rPr>
              <w:t>24</w:t>
            </w:r>
            <w:r w:rsidR="001170F2">
              <w:rPr>
                <w:noProof/>
                <w:webHidden/>
              </w:rPr>
              <w:fldChar w:fldCharType="end"/>
            </w:r>
          </w:hyperlink>
        </w:p>
        <w:p w14:paraId="27B3D775" w14:textId="486558B7" w:rsidR="001170F2" w:rsidRDefault="006A3E37" w:rsidP="001170F2">
          <w:pPr>
            <w:pStyle w:val="TOC3"/>
            <w:tabs>
              <w:tab w:val="right" w:leader="dot" w:pos="8452"/>
            </w:tabs>
            <w:spacing w:line="360" w:lineRule="auto"/>
            <w:rPr>
              <w:rFonts w:asciiTheme="minorHAnsi" w:eastAsiaTheme="minorEastAsia" w:hAnsiTheme="minorHAnsi"/>
              <w:noProof/>
              <w:sz w:val="22"/>
              <w:lang w:val="en-US"/>
            </w:rPr>
          </w:pPr>
          <w:hyperlink w:anchor="_Toc146492445" w:history="1">
            <w:r w:rsidR="001170F2" w:rsidRPr="007465C8">
              <w:rPr>
                <w:rStyle w:val="Hyperlink"/>
                <w:noProof/>
              </w:rPr>
              <w:t>2.4.5 Intra-Organizational conflict</w:t>
            </w:r>
            <w:r w:rsidR="001170F2">
              <w:rPr>
                <w:noProof/>
                <w:webHidden/>
              </w:rPr>
              <w:tab/>
            </w:r>
            <w:r w:rsidR="001170F2">
              <w:rPr>
                <w:noProof/>
                <w:webHidden/>
              </w:rPr>
              <w:fldChar w:fldCharType="begin"/>
            </w:r>
            <w:r w:rsidR="001170F2">
              <w:rPr>
                <w:noProof/>
                <w:webHidden/>
              </w:rPr>
              <w:instrText xml:space="preserve"> PAGEREF _Toc146492445 \h </w:instrText>
            </w:r>
            <w:r w:rsidR="001170F2">
              <w:rPr>
                <w:noProof/>
                <w:webHidden/>
              </w:rPr>
            </w:r>
            <w:r w:rsidR="001170F2">
              <w:rPr>
                <w:noProof/>
                <w:webHidden/>
              </w:rPr>
              <w:fldChar w:fldCharType="separate"/>
            </w:r>
            <w:r w:rsidR="00F03F11">
              <w:rPr>
                <w:noProof/>
                <w:webHidden/>
              </w:rPr>
              <w:t>25</w:t>
            </w:r>
            <w:r w:rsidR="001170F2">
              <w:rPr>
                <w:noProof/>
                <w:webHidden/>
              </w:rPr>
              <w:fldChar w:fldCharType="end"/>
            </w:r>
          </w:hyperlink>
        </w:p>
        <w:p w14:paraId="395D6824" w14:textId="475A826C" w:rsidR="001170F2" w:rsidRDefault="006A3E37" w:rsidP="001170F2">
          <w:pPr>
            <w:pStyle w:val="TOC2"/>
            <w:tabs>
              <w:tab w:val="right" w:leader="dot" w:pos="8452"/>
            </w:tabs>
            <w:spacing w:line="360" w:lineRule="auto"/>
            <w:rPr>
              <w:rFonts w:asciiTheme="minorHAnsi" w:eastAsiaTheme="minorEastAsia" w:hAnsiTheme="minorHAnsi"/>
              <w:noProof/>
              <w:sz w:val="22"/>
              <w:lang w:val="en-US"/>
            </w:rPr>
          </w:pPr>
          <w:hyperlink w:anchor="_Toc146492446" w:history="1">
            <w:r w:rsidR="001170F2" w:rsidRPr="007465C8">
              <w:rPr>
                <w:rStyle w:val="Hyperlink"/>
                <w:noProof/>
              </w:rPr>
              <w:t>2.5 Causes of Conflict in Public Universities</w:t>
            </w:r>
            <w:r w:rsidR="001170F2">
              <w:rPr>
                <w:noProof/>
                <w:webHidden/>
              </w:rPr>
              <w:tab/>
            </w:r>
            <w:r w:rsidR="001170F2">
              <w:rPr>
                <w:noProof/>
                <w:webHidden/>
              </w:rPr>
              <w:fldChar w:fldCharType="begin"/>
            </w:r>
            <w:r w:rsidR="001170F2">
              <w:rPr>
                <w:noProof/>
                <w:webHidden/>
              </w:rPr>
              <w:instrText xml:space="preserve"> PAGEREF _Toc146492446 \h </w:instrText>
            </w:r>
            <w:r w:rsidR="001170F2">
              <w:rPr>
                <w:noProof/>
                <w:webHidden/>
              </w:rPr>
            </w:r>
            <w:r w:rsidR="001170F2">
              <w:rPr>
                <w:noProof/>
                <w:webHidden/>
              </w:rPr>
              <w:fldChar w:fldCharType="separate"/>
            </w:r>
            <w:r w:rsidR="00F03F11">
              <w:rPr>
                <w:noProof/>
                <w:webHidden/>
              </w:rPr>
              <w:t>29</w:t>
            </w:r>
            <w:r w:rsidR="001170F2">
              <w:rPr>
                <w:noProof/>
                <w:webHidden/>
              </w:rPr>
              <w:fldChar w:fldCharType="end"/>
            </w:r>
          </w:hyperlink>
        </w:p>
        <w:p w14:paraId="4F70FDA0" w14:textId="1B32739C" w:rsidR="001170F2" w:rsidRDefault="006A3E37" w:rsidP="001170F2">
          <w:pPr>
            <w:pStyle w:val="TOC2"/>
            <w:tabs>
              <w:tab w:val="right" w:leader="dot" w:pos="8452"/>
            </w:tabs>
            <w:spacing w:line="360" w:lineRule="auto"/>
            <w:rPr>
              <w:rFonts w:asciiTheme="minorHAnsi" w:eastAsiaTheme="minorEastAsia" w:hAnsiTheme="minorHAnsi"/>
              <w:noProof/>
              <w:sz w:val="22"/>
              <w:lang w:val="en-US"/>
            </w:rPr>
          </w:pPr>
          <w:hyperlink w:anchor="_Toc146492447" w:history="1">
            <w:r w:rsidR="001170F2" w:rsidRPr="007465C8">
              <w:rPr>
                <w:rStyle w:val="Hyperlink"/>
                <w:noProof/>
              </w:rPr>
              <w:t>2.6 Conflict as a symmetrical phenomenon</w:t>
            </w:r>
            <w:r w:rsidR="001170F2">
              <w:rPr>
                <w:noProof/>
                <w:webHidden/>
              </w:rPr>
              <w:tab/>
            </w:r>
            <w:r w:rsidR="001170F2">
              <w:rPr>
                <w:noProof/>
                <w:webHidden/>
              </w:rPr>
              <w:fldChar w:fldCharType="begin"/>
            </w:r>
            <w:r w:rsidR="001170F2">
              <w:rPr>
                <w:noProof/>
                <w:webHidden/>
              </w:rPr>
              <w:instrText xml:space="preserve"> PAGEREF _Toc146492447 \h </w:instrText>
            </w:r>
            <w:r w:rsidR="001170F2">
              <w:rPr>
                <w:noProof/>
                <w:webHidden/>
              </w:rPr>
            </w:r>
            <w:r w:rsidR="001170F2">
              <w:rPr>
                <w:noProof/>
                <w:webHidden/>
              </w:rPr>
              <w:fldChar w:fldCharType="separate"/>
            </w:r>
            <w:r w:rsidR="00F03F11">
              <w:rPr>
                <w:noProof/>
                <w:webHidden/>
              </w:rPr>
              <w:t>31</w:t>
            </w:r>
            <w:r w:rsidR="001170F2">
              <w:rPr>
                <w:noProof/>
                <w:webHidden/>
              </w:rPr>
              <w:fldChar w:fldCharType="end"/>
            </w:r>
          </w:hyperlink>
        </w:p>
        <w:p w14:paraId="3CBEC714" w14:textId="3AE7F89D" w:rsidR="001170F2" w:rsidRDefault="006A3E37" w:rsidP="001170F2">
          <w:pPr>
            <w:pStyle w:val="TOC2"/>
            <w:tabs>
              <w:tab w:val="right" w:leader="dot" w:pos="8452"/>
            </w:tabs>
            <w:spacing w:line="360" w:lineRule="auto"/>
            <w:rPr>
              <w:rFonts w:asciiTheme="minorHAnsi" w:eastAsiaTheme="minorEastAsia" w:hAnsiTheme="minorHAnsi"/>
              <w:noProof/>
              <w:sz w:val="22"/>
              <w:lang w:val="en-US"/>
            </w:rPr>
          </w:pPr>
          <w:hyperlink w:anchor="_Toc146492448" w:history="1">
            <w:r w:rsidR="001170F2" w:rsidRPr="007465C8">
              <w:rPr>
                <w:rStyle w:val="Hyperlink"/>
                <w:noProof/>
              </w:rPr>
              <w:t>2.7 Conflict Management and Resolution</w:t>
            </w:r>
            <w:r w:rsidR="001170F2">
              <w:rPr>
                <w:noProof/>
                <w:webHidden/>
              </w:rPr>
              <w:tab/>
            </w:r>
            <w:r w:rsidR="001170F2">
              <w:rPr>
                <w:noProof/>
                <w:webHidden/>
              </w:rPr>
              <w:fldChar w:fldCharType="begin"/>
            </w:r>
            <w:r w:rsidR="001170F2">
              <w:rPr>
                <w:noProof/>
                <w:webHidden/>
              </w:rPr>
              <w:instrText xml:space="preserve"> PAGEREF _Toc146492448 \h </w:instrText>
            </w:r>
            <w:r w:rsidR="001170F2">
              <w:rPr>
                <w:noProof/>
                <w:webHidden/>
              </w:rPr>
            </w:r>
            <w:r w:rsidR="001170F2">
              <w:rPr>
                <w:noProof/>
                <w:webHidden/>
              </w:rPr>
              <w:fldChar w:fldCharType="separate"/>
            </w:r>
            <w:r w:rsidR="00F03F11">
              <w:rPr>
                <w:noProof/>
                <w:webHidden/>
              </w:rPr>
              <w:t>37</w:t>
            </w:r>
            <w:r w:rsidR="001170F2">
              <w:rPr>
                <w:noProof/>
                <w:webHidden/>
              </w:rPr>
              <w:fldChar w:fldCharType="end"/>
            </w:r>
          </w:hyperlink>
        </w:p>
        <w:p w14:paraId="7DE82FF1" w14:textId="650A9BA3" w:rsidR="001170F2" w:rsidRDefault="006A3E37" w:rsidP="001170F2">
          <w:pPr>
            <w:pStyle w:val="TOC2"/>
            <w:tabs>
              <w:tab w:val="right" w:leader="dot" w:pos="8452"/>
            </w:tabs>
            <w:spacing w:line="360" w:lineRule="auto"/>
            <w:rPr>
              <w:rFonts w:asciiTheme="minorHAnsi" w:eastAsiaTheme="minorEastAsia" w:hAnsiTheme="minorHAnsi"/>
              <w:noProof/>
              <w:sz w:val="22"/>
              <w:lang w:val="en-US"/>
            </w:rPr>
          </w:pPr>
          <w:hyperlink w:anchor="_Toc146492449" w:history="1">
            <w:r w:rsidR="001170F2" w:rsidRPr="007465C8">
              <w:rPr>
                <w:rStyle w:val="Hyperlink"/>
                <w:noProof/>
              </w:rPr>
              <w:t>2.8 Theoretical Framework</w:t>
            </w:r>
            <w:r w:rsidR="001170F2">
              <w:rPr>
                <w:noProof/>
                <w:webHidden/>
              </w:rPr>
              <w:tab/>
            </w:r>
            <w:r w:rsidR="001170F2">
              <w:rPr>
                <w:noProof/>
                <w:webHidden/>
              </w:rPr>
              <w:fldChar w:fldCharType="begin"/>
            </w:r>
            <w:r w:rsidR="001170F2">
              <w:rPr>
                <w:noProof/>
                <w:webHidden/>
              </w:rPr>
              <w:instrText xml:space="preserve"> PAGEREF _Toc146492449 \h </w:instrText>
            </w:r>
            <w:r w:rsidR="001170F2">
              <w:rPr>
                <w:noProof/>
                <w:webHidden/>
              </w:rPr>
            </w:r>
            <w:r w:rsidR="001170F2">
              <w:rPr>
                <w:noProof/>
                <w:webHidden/>
              </w:rPr>
              <w:fldChar w:fldCharType="separate"/>
            </w:r>
            <w:r w:rsidR="00F03F11">
              <w:rPr>
                <w:noProof/>
                <w:webHidden/>
              </w:rPr>
              <w:t>47</w:t>
            </w:r>
            <w:r w:rsidR="001170F2">
              <w:rPr>
                <w:noProof/>
                <w:webHidden/>
              </w:rPr>
              <w:fldChar w:fldCharType="end"/>
            </w:r>
          </w:hyperlink>
        </w:p>
        <w:p w14:paraId="4F841D0C" w14:textId="4F42649E" w:rsidR="001170F2" w:rsidRDefault="006A3E37" w:rsidP="001170F2">
          <w:pPr>
            <w:pStyle w:val="TOC2"/>
            <w:tabs>
              <w:tab w:val="right" w:leader="dot" w:pos="8452"/>
            </w:tabs>
            <w:spacing w:line="360" w:lineRule="auto"/>
            <w:rPr>
              <w:rFonts w:asciiTheme="minorHAnsi" w:eastAsiaTheme="minorEastAsia" w:hAnsiTheme="minorHAnsi"/>
              <w:noProof/>
              <w:sz w:val="22"/>
              <w:lang w:val="en-US"/>
            </w:rPr>
          </w:pPr>
          <w:hyperlink w:anchor="_Toc146492450" w:history="1">
            <w:r w:rsidR="001170F2" w:rsidRPr="007465C8">
              <w:rPr>
                <w:rStyle w:val="Hyperlink"/>
                <w:noProof/>
              </w:rPr>
              <w:t>2.9 Conceptual framework of the study</w:t>
            </w:r>
            <w:r w:rsidR="001170F2">
              <w:rPr>
                <w:noProof/>
                <w:webHidden/>
              </w:rPr>
              <w:tab/>
            </w:r>
            <w:r w:rsidR="001170F2">
              <w:rPr>
                <w:noProof/>
                <w:webHidden/>
              </w:rPr>
              <w:fldChar w:fldCharType="begin"/>
            </w:r>
            <w:r w:rsidR="001170F2">
              <w:rPr>
                <w:noProof/>
                <w:webHidden/>
              </w:rPr>
              <w:instrText xml:space="preserve"> PAGEREF _Toc146492450 \h </w:instrText>
            </w:r>
            <w:r w:rsidR="001170F2">
              <w:rPr>
                <w:noProof/>
                <w:webHidden/>
              </w:rPr>
            </w:r>
            <w:r w:rsidR="001170F2">
              <w:rPr>
                <w:noProof/>
                <w:webHidden/>
              </w:rPr>
              <w:fldChar w:fldCharType="separate"/>
            </w:r>
            <w:r w:rsidR="00F03F11">
              <w:rPr>
                <w:noProof/>
                <w:webHidden/>
              </w:rPr>
              <w:t>51</w:t>
            </w:r>
            <w:r w:rsidR="001170F2">
              <w:rPr>
                <w:noProof/>
                <w:webHidden/>
              </w:rPr>
              <w:fldChar w:fldCharType="end"/>
            </w:r>
          </w:hyperlink>
        </w:p>
        <w:p w14:paraId="1A5B2FCD" w14:textId="4184205D" w:rsidR="001170F2" w:rsidRDefault="006A3E37" w:rsidP="001170F2">
          <w:pPr>
            <w:pStyle w:val="TOC2"/>
            <w:tabs>
              <w:tab w:val="right" w:leader="dot" w:pos="8452"/>
            </w:tabs>
            <w:spacing w:line="360" w:lineRule="auto"/>
            <w:rPr>
              <w:rFonts w:asciiTheme="minorHAnsi" w:eastAsiaTheme="minorEastAsia" w:hAnsiTheme="minorHAnsi"/>
              <w:noProof/>
              <w:sz w:val="22"/>
              <w:lang w:val="en-US"/>
            </w:rPr>
          </w:pPr>
          <w:hyperlink w:anchor="_Toc146492451" w:history="1">
            <w:r w:rsidR="001170F2" w:rsidRPr="007465C8">
              <w:rPr>
                <w:rStyle w:val="Hyperlink"/>
                <w:noProof/>
              </w:rPr>
              <w:t>2.10 Overview of SDD-UBIDS</w:t>
            </w:r>
            <w:r w:rsidR="001170F2">
              <w:rPr>
                <w:noProof/>
                <w:webHidden/>
              </w:rPr>
              <w:tab/>
            </w:r>
            <w:r w:rsidR="001170F2">
              <w:rPr>
                <w:noProof/>
                <w:webHidden/>
              </w:rPr>
              <w:fldChar w:fldCharType="begin"/>
            </w:r>
            <w:r w:rsidR="001170F2">
              <w:rPr>
                <w:noProof/>
                <w:webHidden/>
              </w:rPr>
              <w:instrText xml:space="preserve"> PAGEREF _Toc146492451 \h </w:instrText>
            </w:r>
            <w:r w:rsidR="001170F2">
              <w:rPr>
                <w:noProof/>
                <w:webHidden/>
              </w:rPr>
            </w:r>
            <w:r w:rsidR="001170F2">
              <w:rPr>
                <w:noProof/>
                <w:webHidden/>
              </w:rPr>
              <w:fldChar w:fldCharType="separate"/>
            </w:r>
            <w:r w:rsidR="00F03F11">
              <w:rPr>
                <w:noProof/>
                <w:webHidden/>
              </w:rPr>
              <w:t>54</w:t>
            </w:r>
            <w:r w:rsidR="001170F2">
              <w:rPr>
                <w:noProof/>
                <w:webHidden/>
              </w:rPr>
              <w:fldChar w:fldCharType="end"/>
            </w:r>
          </w:hyperlink>
        </w:p>
        <w:p w14:paraId="3745882A" w14:textId="485284F9" w:rsidR="001170F2" w:rsidRDefault="006A3E37" w:rsidP="001170F2">
          <w:pPr>
            <w:pStyle w:val="TOC1"/>
            <w:tabs>
              <w:tab w:val="right" w:leader="dot" w:pos="8452"/>
            </w:tabs>
            <w:spacing w:line="360" w:lineRule="auto"/>
            <w:rPr>
              <w:rFonts w:asciiTheme="minorHAnsi" w:eastAsiaTheme="minorEastAsia" w:hAnsiTheme="minorHAnsi"/>
              <w:b w:val="0"/>
              <w:noProof/>
              <w:sz w:val="22"/>
              <w:lang w:val="en-US"/>
            </w:rPr>
          </w:pPr>
          <w:hyperlink w:anchor="_Toc146492452" w:history="1">
            <w:r w:rsidR="001170F2" w:rsidRPr="007465C8">
              <w:rPr>
                <w:rStyle w:val="Hyperlink"/>
                <w:noProof/>
              </w:rPr>
              <w:t>CHAPTER THREE</w:t>
            </w:r>
            <w:r w:rsidR="001170F2">
              <w:rPr>
                <w:noProof/>
                <w:webHidden/>
              </w:rPr>
              <w:tab/>
            </w:r>
            <w:r w:rsidR="001170F2">
              <w:rPr>
                <w:noProof/>
                <w:webHidden/>
              </w:rPr>
              <w:fldChar w:fldCharType="begin"/>
            </w:r>
            <w:r w:rsidR="001170F2">
              <w:rPr>
                <w:noProof/>
                <w:webHidden/>
              </w:rPr>
              <w:instrText xml:space="preserve"> PAGEREF _Toc146492452 \h </w:instrText>
            </w:r>
            <w:r w:rsidR="001170F2">
              <w:rPr>
                <w:noProof/>
                <w:webHidden/>
              </w:rPr>
            </w:r>
            <w:r w:rsidR="001170F2">
              <w:rPr>
                <w:noProof/>
                <w:webHidden/>
              </w:rPr>
              <w:fldChar w:fldCharType="separate"/>
            </w:r>
            <w:r w:rsidR="00F03F11">
              <w:rPr>
                <w:noProof/>
                <w:webHidden/>
              </w:rPr>
              <w:t>59</w:t>
            </w:r>
            <w:r w:rsidR="001170F2">
              <w:rPr>
                <w:noProof/>
                <w:webHidden/>
              </w:rPr>
              <w:fldChar w:fldCharType="end"/>
            </w:r>
          </w:hyperlink>
        </w:p>
        <w:p w14:paraId="0185920C" w14:textId="1D556C19" w:rsidR="001170F2" w:rsidRDefault="006A3E37" w:rsidP="001170F2">
          <w:pPr>
            <w:pStyle w:val="TOC1"/>
            <w:tabs>
              <w:tab w:val="right" w:leader="dot" w:pos="8452"/>
            </w:tabs>
            <w:spacing w:line="360" w:lineRule="auto"/>
            <w:rPr>
              <w:rFonts w:asciiTheme="minorHAnsi" w:eastAsiaTheme="minorEastAsia" w:hAnsiTheme="minorHAnsi"/>
              <w:b w:val="0"/>
              <w:noProof/>
              <w:sz w:val="22"/>
              <w:lang w:val="en-US"/>
            </w:rPr>
          </w:pPr>
          <w:hyperlink w:anchor="_Toc146492453" w:history="1">
            <w:r w:rsidR="001170F2" w:rsidRPr="007465C8">
              <w:rPr>
                <w:rStyle w:val="Hyperlink"/>
                <w:noProof/>
              </w:rPr>
              <w:t>METHODOLOGY</w:t>
            </w:r>
            <w:r w:rsidR="001170F2">
              <w:rPr>
                <w:noProof/>
                <w:webHidden/>
              </w:rPr>
              <w:tab/>
            </w:r>
            <w:r w:rsidR="001170F2">
              <w:rPr>
                <w:noProof/>
                <w:webHidden/>
              </w:rPr>
              <w:fldChar w:fldCharType="begin"/>
            </w:r>
            <w:r w:rsidR="001170F2">
              <w:rPr>
                <w:noProof/>
                <w:webHidden/>
              </w:rPr>
              <w:instrText xml:space="preserve"> PAGEREF _Toc146492453 \h </w:instrText>
            </w:r>
            <w:r w:rsidR="001170F2">
              <w:rPr>
                <w:noProof/>
                <w:webHidden/>
              </w:rPr>
            </w:r>
            <w:r w:rsidR="001170F2">
              <w:rPr>
                <w:noProof/>
                <w:webHidden/>
              </w:rPr>
              <w:fldChar w:fldCharType="separate"/>
            </w:r>
            <w:r w:rsidR="00F03F11">
              <w:rPr>
                <w:noProof/>
                <w:webHidden/>
              </w:rPr>
              <w:t>59</w:t>
            </w:r>
            <w:r w:rsidR="001170F2">
              <w:rPr>
                <w:noProof/>
                <w:webHidden/>
              </w:rPr>
              <w:fldChar w:fldCharType="end"/>
            </w:r>
          </w:hyperlink>
        </w:p>
        <w:p w14:paraId="7C408137" w14:textId="0D9078BA" w:rsidR="001170F2" w:rsidRDefault="006A3E37" w:rsidP="001170F2">
          <w:pPr>
            <w:pStyle w:val="TOC2"/>
            <w:tabs>
              <w:tab w:val="right" w:leader="dot" w:pos="8452"/>
            </w:tabs>
            <w:spacing w:line="360" w:lineRule="auto"/>
            <w:rPr>
              <w:rFonts w:asciiTheme="minorHAnsi" w:eastAsiaTheme="minorEastAsia" w:hAnsiTheme="minorHAnsi"/>
              <w:noProof/>
              <w:sz w:val="22"/>
              <w:lang w:val="en-US"/>
            </w:rPr>
          </w:pPr>
          <w:hyperlink w:anchor="_Toc146492454" w:history="1">
            <w:r w:rsidR="001170F2" w:rsidRPr="007465C8">
              <w:rPr>
                <w:rStyle w:val="Hyperlink"/>
                <w:noProof/>
              </w:rPr>
              <w:t>3.1 Introduction</w:t>
            </w:r>
            <w:r w:rsidR="001170F2">
              <w:rPr>
                <w:noProof/>
                <w:webHidden/>
              </w:rPr>
              <w:tab/>
            </w:r>
            <w:r w:rsidR="001170F2">
              <w:rPr>
                <w:noProof/>
                <w:webHidden/>
              </w:rPr>
              <w:fldChar w:fldCharType="begin"/>
            </w:r>
            <w:r w:rsidR="001170F2">
              <w:rPr>
                <w:noProof/>
                <w:webHidden/>
              </w:rPr>
              <w:instrText xml:space="preserve"> PAGEREF _Toc146492454 \h </w:instrText>
            </w:r>
            <w:r w:rsidR="001170F2">
              <w:rPr>
                <w:noProof/>
                <w:webHidden/>
              </w:rPr>
            </w:r>
            <w:r w:rsidR="001170F2">
              <w:rPr>
                <w:noProof/>
                <w:webHidden/>
              </w:rPr>
              <w:fldChar w:fldCharType="separate"/>
            </w:r>
            <w:r w:rsidR="00F03F11">
              <w:rPr>
                <w:noProof/>
                <w:webHidden/>
              </w:rPr>
              <w:t>59</w:t>
            </w:r>
            <w:r w:rsidR="001170F2">
              <w:rPr>
                <w:noProof/>
                <w:webHidden/>
              </w:rPr>
              <w:fldChar w:fldCharType="end"/>
            </w:r>
          </w:hyperlink>
        </w:p>
        <w:p w14:paraId="51AA1749" w14:textId="58EB9744" w:rsidR="001170F2" w:rsidRDefault="006A3E37" w:rsidP="001170F2">
          <w:pPr>
            <w:pStyle w:val="TOC2"/>
            <w:tabs>
              <w:tab w:val="right" w:leader="dot" w:pos="8452"/>
            </w:tabs>
            <w:spacing w:line="360" w:lineRule="auto"/>
            <w:rPr>
              <w:rFonts w:asciiTheme="minorHAnsi" w:eastAsiaTheme="minorEastAsia" w:hAnsiTheme="minorHAnsi"/>
              <w:noProof/>
              <w:sz w:val="22"/>
              <w:lang w:val="en-US"/>
            </w:rPr>
          </w:pPr>
          <w:hyperlink w:anchor="_Toc146492455" w:history="1">
            <w:r w:rsidR="001170F2" w:rsidRPr="007465C8">
              <w:rPr>
                <w:rStyle w:val="Hyperlink"/>
                <w:noProof/>
              </w:rPr>
              <w:t>3.2 Philosophical worldview</w:t>
            </w:r>
            <w:r w:rsidR="001170F2">
              <w:rPr>
                <w:noProof/>
                <w:webHidden/>
              </w:rPr>
              <w:tab/>
            </w:r>
            <w:r w:rsidR="001170F2">
              <w:rPr>
                <w:noProof/>
                <w:webHidden/>
              </w:rPr>
              <w:fldChar w:fldCharType="begin"/>
            </w:r>
            <w:r w:rsidR="001170F2">
              <w:rPr>
                <w:noProof/>
                <w:webHidden/>
              </w:rPr>
              <w:instrText xml:space="preserve"> PAGEREF _Toc146492455 \h </w:instrText>
            </w:r>
            <w:r w:rsidR="001170F2">
              <w:rPr>
                <w:noProof/>
                <w:webHidden/>
              </w:rPr>
            </w:r>
            <w:r w:rsidR="001170F2">
              <w:rPr>
                <w:noProof/>
                <w:webHidden/>
              </w:rPr>
              <w:fldChar w:fldCharType="separate"/>
            </w:r>
            <w:r w:rsidR="00F03F11">
              <w:rPr>
                <w:noProof/>
                <w:webHidden/>
              </w:rPr>
              <w:t>59</w:t>
            </w:r>
            <w:r w:rsidR="001170F2">
              <w:rPr>
                <w:noProof/>
                <w:webHidden/>
              </w:rPr>
              <w:fldChar w:fldCharType="end"/>
            </w:r>
          </w:hyperlink>
        </w:p>
        <w:p w14:paraId="054C3E17" w14:textId="4A08ADC9" w:rsidR="001170F2" w:rsidRDefault="006A3E37" w:rsidP="001170F2">
          <w:pPr>
            <w:pStyle w:val="TOC2"/>
            <w:tabs>
              <w:tab w:val="right" w:leader="dot" w:pos="8452"/>
            </w:tabs>
            <w:spacing w:line="360" w:lineRule="auto"/>
            <w:rPr>
              <w:rFonts w:asciiTheme="minorHAnsi" w:eastAsiaTheme="minorEastAsia" w:hAnsiTheme="minorHAnsi"/>
              <w:noProof/>
              <w:sz w:val="22"/>
              <w:lang w:val="en-US"/>
            </w:rPr>
          </w:pPr>
          <w:hyperlink w:anchor="_Toc146492456" w:history="1">
            <w:r w:rsidR="001170F2" w:rsidRPr="007465C8">
              <w:rPr>
                <w:rStyle w:val="Hyperlink"/>
                <w:noProof/>
              </w:rPr>
              <w:t>3.3 Research Approach and Design</w:t>
            </w:r>
            <w:r w:rsidR="001170F2">
              <w:rPr>
                <w:noProof/>
                <w:webHidden/>
              </w:rPr>
              <w:tab/>
            </w:r>
            <w:r w:rsidR="001170F2">
              <w:rPr>
                <w:noProof/>
                <w:webHidden/>
              </w:rPr>
              <w:fldChar w:fldCharType="begin"/>
            </w:r>
            <w:r w:rsidR="001170F2">
              <w:rPr>
                <w:noProof/>
                <w:webHidden/>
              </w:rPr>
              <w:instrText xml:space="preserve"> PAGEREF _Toc146492456 \h </w:instrText>
            </w:r>
            <w:r w:rsidR="001170F2">
              <w:rPr>
                <w:noProof/>
                <w:webHidden/>
              </w:rPr>
            </w:r>
            <w:r w:rsidR="001170F2">
              <w:rPr>
                <w:noProof/>
                <w:webHidden/>
              </w:rPr>
              <w:fldChar w:fldCharType="separate"/>
            </w:r>
            <w:r w:rsidR="00F03F11">
              <w:rPr>
                <w:noProof/>
                <w:webHidden/>
              </w:rPr>
              <w:t>60</w:t>
            </w:r>
            <w:r w:rsidR="001170F2">
              <w:rPr>
                <w:noProof/>
                <w:webHidden/>
              </w:rPr>
              <w:fldChar w:fldCharType="end"/>
            </w:r>
          </w:hyperlink>
        </w:p>
        <w:p w14:paraId="58F6A16A" w14:textId="73E99033" w:rsidR="001170F2" w:rsidRDefault="006A3E37" w:rsidP="001170F2">
          <w:pPr>
            <w:pStyle w:val="TOC2"/>
            <w:tabs>
              <w:tab w:val="right" w:leader="dot" w:pos="8452"/>
            </w:tabs>
            <w:spacing w:line="360" w:lineRule="auto"/>
            <w:rPr>
              <w:rFonts w:asciiTheme="minorHAnsi" w:eastAsiaTheme="minorEastAsia" w:hAnsiTheme="minorHAnsi"/>
              <w:noProof/>
              <w:sz w:val="22"/>
              <w:lang w:val="en-US"/>
            </w:rPr>
          </w:pPr>
          <w:hyperlink w:anchor="_Toc146492457" w:history="1">
            <w:r w:rsidR="001170F2" w:rsidRPr="007465C8">
              <w:rPr>
                <w:rStyle w:val="Hyperlink"/>
                <w:noProof/>
              </w:rPr>
              <w:t>3.4 The study area</w:t>
            </w:r>
            <w:r w:rsidR="001170F2">
              <w:rPr>
                <w:noProof/>
                <w:webHidden/>
              </w:rPr>
              <w:tab/>
            </w:r>
            <w:r w:rsidR="001170F2">
              <w:rPr>
                <w:noProof/>
                <w:webHidden/>
              </w:rPr>
              <w:fldChar w:fldCharType="begin"/>
            </w:r>
            <w:r w:rsidR="001170F2">
              <w:rPr>
                <w:noProof/>
                <w:webHidden/>
              </w:rPr>
              <w:instrText xml:space="preserve"> PAGEREF _Toc146492457 \h </w:instrText>
            </w:r>
            <w:r w:rsidR="001170F2">
              <w:rPr>
                <w:noProof/>
                <w:webHidden/>
              </w:rPr>
            </w:r>
            <w:r w:rsidR="001170F2">
              <w:rPr>
                <w:noProof/>
                <w:webHidden/>
              </w:rPr>
              <w:fldChar w:fldCharType="separate"/>
            </w:r>
            <w:r w:rsidR="00F03F11">
              <w:rPr>
                <w:noProof/>
                <w:webHidden/>
              </w:rPr>
              <w:t>61</w:t>
            </w:r>
            <w:r w:rsidR="001170F2">
              <w:rPr>
                <w:noProof/>
                <w:webHidden/>
              </w:rPr>
              <w:fldChar w:fldCharType="end"/>
            </w:r>
          </w:hyperlink>
        </w:p>
        <w:p w14:paraId="089B4E08" w14:textId="5F6E2CD3" w:rsidR="001170F2" w:rsidRDefault="006A3E37" w:rsidP="001170F2">
          <w:pPr>
            <w:pStyle w:val="TOC2"/>
            <w:tabs>
              <w:tab w:val="right" w:leader="dot" w:pos="8452"/>
            </w:tabs>
            <w:spacing w:line="360" w:lineRule="auto"/>
            <w:rPr>
              <w:rFonts w:asciiTheme="minorHAnsi" w:eastAsiaTheme="minorEastAsia" w:hAnsiTheme="minorHAnsi"/>
              <w:noProof/>
              <w:sz w:val="22"/>
              <w:lang w:val="en-US"/>
            </w:rPr>
          </w:pPr>
          <w:hyperlink w:anchor="_Toc146492458" w:history="1">
            <w:r w:rsidR="001170F2" w:rsidRPr="007465C8">
              <w:rPr>
                <w:rStyle w:val="Hyperlink"/>
                <w:noProof/>
              </w:rPr>
              <w:t>3.5 Target Population and Selection of Participants</w:t>
            </w:r>
            <w:r w:rsidR="001170F2">
              <w:rPr>
                <w:noProof/>
                <w:webHidden/>
              </w:rPr>
              <w:tab/>
            </w:r>
            <w:r w:rsidR="001170F2">
              <w:rPr>
                <w:noProof/>
                <w:webHidden/>
              </w:rPr>
              <w:fldChar w:fldCharType="begin"/>
            </w:r>
            <w:r w:rsidR="001170F2">
              <w:rPr>
                <w:noProof/>
                <w:webHidden/>
              </w:rPr>
              <w:instrText xml:space="preserve"> PAGEREF _Toc146492458 \h </w:instrText>
            </w:r>
            <w:r w:rsidR="001170F2">
              <w:rPr>
                <w:noProof/>
                <w:webHidden/>
              </w:rPr>
            </w:r>
            <w:r w:rsidR="001170F2">
              <w:rPr>
                <w:noProof/>
                <w:webHidden/>
              </w:rPr>
              <w:fldChar w:fldCharType="separate"/>
            </w:r>
            <w:r w:rsidR="00F03F11">
              <w:rPr>
                <w:noProof/>
                <w:webHidden/>
              </w:rPr>
              <w:t>62</w:t>
            </w:r>
            <w:r w:rsidR="001170F2">
              <w:rPr>
                <w:noProof/>
                <w:webHidden/>
              </w:rPr>
              <w:fldChar w:fldCharType="end"/>
            </w:r>
          </w:hyperlink>
        </w:p>
        <w:p w14:paraId="490D394F" w14:textId="2C057818" w:rsidR="001170F2" w:rsidRDefault="006A3E37" w:rsidP="001170F2">
          <w:pPr>
            <w:pStyle w:val="TOC2"/>
            <w:tabs>
              <w:tab w:val="right" w:leader="dot" w:pos="8452"/>
            </w:tabs>
            <w:spacing w:line="360" w:lineRule="auto"/>
            <w:rPr>
              <w:rFonts w:asciiTheme="minorHAnsi" w:eastAsiaTheme="minorEastAsia" w:hAnsiTheme="minorHAnsi"/>
              <w:noProof/>
              <w:sz w:val="22"/>
              <w:lang w:val="en-US"/>
            </w:rPr>
          </w:pPr>
          <w:hyperlink w:anchor="_Toc146492459" w:history="1">
            <w:r w:rsidR="001170F2" w:rsidRPr="007465C8">
              <w:rPr>
                <w:rStyle w:val="Hyperlink"/>
                <w:noProof/>
              </w:rPr>
              <w:t>3.6 Sampling Technique</w:t>
            </w:r>
            <w:r w:rsidR="001170F2">
              <w:rPr>
                <w:noProof/>
                <w:webHidden/>
              </w:rPr>
              <w:tab/>
            </w:r>
            <w:r w:rsidR="001170F2">
              <w:rPr>
                <w:noProof/>
                <w:webHidden/>
              </w:rPr>
              <w:fldChar w:fldCharType="begin"/>
            </w:r>
            <w:r w:rsidR="001170F2">
              <w:rPr>
                <w:noProof/>
                <w:webHidden/>
              </w:rPr>
              <w:instrText xml:space="preserve"> PAGEREF _Toc146492459 \h </w:instrText>
            </w:r>
            <w:r w:rsidR="001170F2">
              <w:rPr>
                <w:noProof/>
                <w:webHidden/>
              </w:rPr>
            </w:r>
            <w:r w:rsidR="001170F2">
              <w:rPr>
                <w:noProof/>
                <w:webHidden/>
              </w:rPr>
              <w:fldChar w:fldCharType="separate"/>
            </w:r>
            <w:r w:rsidR="00F03F11">
              <w:rPr>
                <w:noProof/>
                <w:webHidden/>
              </w:rPr>
              <w:t>62</w:t>
            </w:r>
            <w:r w:rsidR="001170F2">
              <w:rPr>
                <w:noProof/>
                <w:webHidden/>
              </w:rPr>
              <w:fldChar w:fldCharType="end"/>
            </w:r>
          </w:hyperlink>
        </w:p>
        <w:p w14:paraId="1B5C7294" w14:textId="0030610D" w:rsidR="001170F2" w:rsidRDefault="006A3E37" w:rsidP="001170F2">
          <w:pPr>
            <w:pStyle w:val="TOC2"/>
            <w:tabs>
              <w:tab w:val="right" w:leader="dot" w:pos="8452"/>
            </w:tabs>
            <w:spacing w:line="360" w:lineRule="auto"/>
            <w:rPr>
              <w:rFonts w:asciiTheme="minorHAnsi" w:eastAsiaTheme="minorEastAsia" w:hAnsiTheme="minorHAnsi"/>
              <w:noProof/>
              <w:sz w:val="22"/>
              <w:lang w:val="en-US"/>
            </w:rPr>
          </w:pPr>
          <w:hyperlink w:anchor="_Toc146492460" w:history="1">
            <w:r w:rsidR="001170F2" w:rsidRPr="007465C8">
              <w:rPr>
                <w:rStyle w:val="Hyperlink"/>
                <w:noProof/>
              </w:rPr>
              <w:t>3.7 Sources of Data</w:t>
            </w:r>
            <w:r w:rsidR="001170F2">
              <w:rPr>
                <w:noProof/>
                <w:webHidden/>
              </w:rPr>
              <w:tab/>
            </w:r>
            <w:r w:rsidR="001170F2">
              <w:rPr>
                <w:noProof/>
                <w:webHidden/>
              </w:rPr>
              <w:fldChar w:fldCharType="begin"/>
            </w:r>
            <w:r w:rsidR="001170F2">
              <w:rPr>
                <w:noProof/>
                <w:webHidden/>
              </w:rPr>
              <w:instrText xml:space="preserve"> PAGEREF _Toc146492460 \h </w:instrText>
            </w:r>
            <w:r w:rsidR="001170F2">
              <w:rPr>
                <w:noProof/>
                <w:webHidden/>
              </w:rPr>
            </w:r>
            <w:r w:rsidR="001170F2">
              <w:rPr>
                <w:noProof/>
                <w:webHidden/>
              </w:rPr>
              <w:fldChar w:fldCharType="separate"/>
            </w:r>
            <w:r w:rsidR="00F03F11">
              <w:rPr>
                <w:noProof/>
                <w:webHidden/>
              </w:rPr>
              <w:t>63</w:t>
            </w:r>
            <w:r w:rsidR="001170F2">
              <w:rPr>
                <w:noProof/>
                <w:webHidden/>
              </w:rPr>
              <w:fldChar w:fldCharType="end"/>
            </w:r>
          </w:hyperlink>
        </w:p>
        <w:p w14:paraId="44A45A4D" w14:textId="592B071F" w:rsidR="001170F2" w:rsidRDefault="006A3E37" w:rsidP="001170F2">
          <w:pPr>
            <w:pStyle w:val="TOC2"/>
            <w:tabs>
              <w:tab w:val="right" w:leader="dot" w:pos="8452"/>
            </w:tabs>
            <w:spacing w:line="360" w:lineRule="auto"/>
            <w:rPr>
              <w:rFonts w:asciiTheme="minorHAnsi" w:eastAsiaTheme="minorEastAsia" w:hAnsiTheme="minorHAnsi"/>
              <w:noProof/>
              <w:sz w:val="22"/>
              <w:lang w:val="en-US"/>
            </w:rPr>
          </w:pPr>
          <w:hyperlink w:anchor="_Toc146492461" w:history="1">
            <w:r w:rsidR="001170F2" w:rsidRPr="007465C8">
              <w:rPr>
                <w:rStyle w:val="Hyperlink"/>
                <w:noProof/>
              </w:rPr>
              <w:t>3.8 Sources and Methods of Data Collection Techniques/Instruments</w:t>
            </w:r>
            <w:r w:rsidR="001170F2">
              <w:rPr>
                <w:noProof/>
                <w:webHidden/>
              </w:rPr>
              <w:tab/>
            </w:r>
            <w:r w:rsidR="001170F2">
              <w:rPr>
                <w:noProof/>
                <w:webHidden/>
              </w:rPr>
              <w:fldChar w:fldCharType="begin"/>
            </w:r>
            <w:r w:rsidR="001170F2">
              <w:rPr>
                <w:noProof/>
                <w:webHidden/>
              </w:rPr>
              <w:instrText xml:space="preserve"> PAGEREF _Toc146492461 \h </w:instrText>
            </w:r>
            <w:r w:rsidR="001170F2">
              <w:rPr>
                <w:noProof/>
                <w:webHidden/>
              </w:rPr>
            </w:r>
            <w:r w:rsidR="001170F2">
              <w:rPr>
                <w:noProof/>
                <w:webHidden/>
              </w:rPr>
              <w:fldChar w:fldCharType="separate"/>
            </w:r>
            <w:r w:rsidR="00F03F11">
              <w:rPr>
                <w:noProof/>
                <w:webHidden/>
              </w:rPr>
              <w:t>64</w:t>
            </w:r>
            <w:r w:rsidR="001170F2">
              <w:rPr>
                <w:noProof/>
                <w:webHidden/>
              </w:rPr>
              <w:fldChar w:fldCharType="end"/>
            </w:r>
          </w:hyperlink>
        </w:p>
        <w:p w14:paraId="70292133" w14:textId="0B08244D" w:rsidR="001170F2" w:rsidRDefault="006A3E37" w:rsidP="001170F2">
          <w:pPr>
            <w:pStyle w:val="TOC2"/>
            <w:tabs>
              <w:tab w:val="right" w:leader="dot" w:pos="8452"/>
            </w:tabs>
            <w:spacing w:line="360" w:lineRule="auto"/>
            <w:rPr>
              <w:rFonts w:asciiTheme="minorHAnsi" w:eastAsiaTheme="minorEastAsia" w:hAnsiTheme="minorHAnsi"/>
              <w:noProof/>
              <w:sz w:val="22"/>
              <w:lang w:val="en-US"/>
            </w:rPr>
          </w:pPr>
          <w:hyperlink w:anchor="_Toc146492462" w:history="1">
            <w:r w:rsidR="001170F2" w:rsidRPr="007465C8">
              <w:rPr>
                <w:rStyle w:val="Hyperlink"/>
                <w:noProof/>
              </w:rPr>
              <w:t>3.9 Data Analysis</w:t>
            </w:r>
            <w:r w:rsidR="001170F2">
              <w:rPr>
                <w:noProof/>
                <w:webHidden/>
              </w:rPr>
              <w:tab/>
            </w:r>
            <w:r w:rsidR="001170F2">
              <w:rPr>
                <w:noProof/>
                <w:webHidden/>
              </w:rPr>
              <w:fldChar w:fldCharType="begin"/>
            </w:r>
            <w:r w:rsidR="001170F2">
              <w:rPr>
                <w:noProof/>
                <w:webHidden/>
              </w:rPr>
              <w:instrText xml:space="preserve"> PAGEREF _Toc146492462 \h </w:instrText>
            </w:r>
            <w:r w:rsidR="001170F2">
              <w:rPr>
                <w:noProof/>
                <w:webHidden/>
              </w:rPr>
            </w:r>
            <w:r w:rsidR="001170F2">
              <w:rPr>
                <w:noProof/>
                <w:webHidden/>
              </w:rPr>
              <w:fldChar w:fldCharType="separate"/>
            </w:r>
            <w:r w:rsidR="00F03F11">
              <w:rPr>
                <w:noProof/>
                <w:webHidden/>
              </w:rPr>
              <w:t>64</w:t>
            </w:r>
            <w:r w:rsidR="001170F2">
              <w:rPr>
                <w:noProof/>
                <w:webHidden/>
              </w:rPr>
              <w:fldChar w:fldCharType="end"/>
            </w:r>
          </w:hyperlink>
        </w:p>
        <w:p w14:paraId="74EB8A93" w14:textId="122F2EC2" w:rsidR="001170F2" w:rsidRDefault="006A3E37" w:rsidP="001170F2">
          <w:pPr>
            <w:pStyle w:val="TOC2"/>
            <w:tabs>
              <w:tab w:val="right" w:leader="dot" w:pos="8452"/>
            </w:tabs>
            <w:spacing w:line="360" w:lineRule="auto"/>
            <w:rPr>
              <w:rFonts w:asciiTheme="minorHAnsi" w:eastAsiaTheme="minorEastAsia" w:hAnsiTheme="minorHAnsi"/>
              <w:noProof/>
              <w:sz w:val="22"/>
              <w:lang w:val="en-US"/>
            </w:rPr>
          </w:pPr>
          <w:hyperlink w:anchor="_Toc146492463" w:history="1">
            <w:r w:rsidR="001170F2" w:rsidRPr="007465C8">
              <w:rPr>
                <w:rStyle w:val="Hyperlink"/>
                <w:noProof/>
              </w:rPr>
              <w:t>3.10 Ethical consideration</w:t>
            </w:r>
            <w:r w:rsidR="001170F2">
              <w:rPr>
                <w:noProof/>
                <w:webHidden/>
              </w:rPr>
              <w:tab/>
            </w:r>
            <w:r w:rsidR="001170F2">
              <w:rPr>
                <w:noProof/>
                <w:webHidden/>
              </w:rPr>
              <w:fldChar w:fldCharType="begin"/>
            </w:r>
            <w:r w:rsidR="001170F2">
              <w:rPr>
                <w:noProof/>
                <w:webHidden/>
              </w:rPr>
              <w:instrText xml:space="preserve"> PAGEREF _Toc146492463 \h </w:instrText>
            </w:r>
            <w:r w:rsidR="001170F2">
              <w:rPr>
                <w:noProof/>
                <w:webHidden/>
              </w:rPr>
            </w:r>
            <w:r w:rsidR="001170F2">
              <w:rPr>
                <w:noProof/>
                <w:webHidden/>
              </w:rPr>
              <w:fldChar w:fldCharType="separate"/>
            </w:r>
            <w:r w:rsidR="00F03F11">
              <w:rPr>
                <w:noProof/>
                <w:webHidden/>
              </w:rPr>
              <w:t>65</w:t>
            </w:r>
            <w:r w:rsidR="001170F2">
              <w:rPr>
                <w:noProof/>
                <w:webHidden/>
              </w:rPr>
              <w:fldChar w:fldCharType="end"/>
            </w:r>
          </w:hyperlink>
        </w:p>
        <w:p w14:paraId="0B301CB8" w14:textId="19C57B04" w:rsidR="001170F2" w:rsidRDefault="006A3E37" w:rsidP="001170F2">
          <w:pPr>
            <w:pStyle w:val="TOC1"/>
            <w:tabs>
              <w:tab w:val="right" w:leader="dot" w:pos="8452"/>
            </w:tabs>
            <w:spacing w:line="360" w:lineRule="auto"/>
            <w:rPr>
              <w:rFonts w:asciiTheme="minorHAnsi" w:eastAsiaTheme="minorEastAsia" w:hAnsiTheme="minorHAnsi"/>
              <w:b w:val="0"/>
              <w:noProof/>
              <w:sz w:val="22"/>
              <w:lang w:val="en-US"/>
            </w:rPr>
          </w:pPr>
          <w:hyperlink w:anchor="_Toc146492464" w:history="1">
            <w:r w:rsidR="001170F2" w:rsidRPr="007465C8">
              <w:rPr>
                <w:rStyle w:val="Hyperlink"/>
                <w:noProof/>
              </w:rPr>
              <w:t>CHAPTER FOUR</w:t>
            </w:r>
            <w:r w:rsidR="001170F2">
              <w:rPr>
                <w:noProof/>
                <w:webHidden/>
              </w:rPr>
              <w:tab/>
            </w:r>
            <w:r w:rsidR="001170F2">
              <w:rPr>
                <w:noProof/>
                <w:webHidden/>
              </w:rPr>
              <w:fldChar w:fldCharType="begin"/>
            </w:r>
            <w:r w:rsidR="001170F2">
              <w:rPr>
                <w:noProof/>
                <w:webHidden/>
              </w:rPr>
              <w:instrText xml:space="preserve"> PAGEREF _Toc146492464 \h </w:instrText>
            </w:r>
            <w:r w:rsidR="001170F2">
              <w:rPr>
                <w:noProof/>
                <w:webHidden/>
              </w:rPr>
            </w:r>
            <w:r w:rsidR="001170F2">
              <w:rPr>
                <w:noProof/>
                <w:webHidden/>
              </w:rPr>
              <w:fldChar w:fldCharType="separate"/>
            </w:r>
            <w:r w:rsidR="00F03F11">
              <w:rPr>
                <w:noProof/>
                <w:webHidden/>
              </w:rPr>
              <w:t>66</w:t>
            </w:r>
            <w:r w:rsidR="001170F2">
              <w:rPr>
                <w:noProof/>
                <w:webHidden/>
              </w:rPr>
              <w:fldChar w:fldCharType="end"/>
            </w:r>
          </w:hyperlink>
        </w:p>
        <w:p w14:paraId="4FCA874C" w14:textId="356BC829" w:rsidR="001170F2" w:rsidRDefault="006A3E37" w:rsidP="001170F2">
          <w:pPr>
            <w:pStyle w:val="TOC1"/>
            <w:tabs>
              <w:tab w:val="right" w:leader="dot" w:pos="8452"/>
            </w:tabs>
            <w:spacing w:line="360" w:lineRule="auto"/>
            <w:rPr>
              <w:rFonts w:asciiTheme="minorHAnsi" w:eastAsiaTheme="minorEastAsia" w:hAnsiTheme="minorHAnsi"/>
              <w:b w:val="0"/>
              <w:noProof/>
              <w:sz w:val="22"/>
              <w:lang w:val="en-US"/>
            </w:rPr>
          </w:pPr>
          <w:hyperlink w:anchor="_Toc146492465" w:history="1">
            <w:r w:rsidR="001170F2" w:rsidRPr="007465C8">
              <w:rPr>
                <w:rStyle w:val="Hyperlink"/>
                <w:noProof/>
              </w:rPr>
              <w:t>RESULTS AND DISCUSSION</w:t>
            </w:r>
            <w:r w:rsidR="001170F2">
              <w:rPr>
                <w:noProof/>
                <w:webHidden/>
              </w:rPr>
              <w:tab/>
            </w:r>
            <w:r w:rsidR="001170F2">
              <w:rPr>
                <w:noProof/>
                <w:webHidden/>
              </w:rPr>
              <w:fldChar w:fldCharType="begin"/>
            </w:r>
            <w:r w:rsidR="001170F2">
              <w:rPr>
                <w:noProof/>
                <w:webHidden/>
              </w:rPr>
              <w:instrText xml:space="preserve"> PAGEREF _Toc146492465 \h </w:instrText>
            </w:r>
            <w:r w:rsidR="001170F2">
              <w:rPr>
                <w:noProof/>
                <w:webHidden/>
              </w:rPr>
            </w:r>
            <w:r w:rsidR="001170F2">
              <w:rPr>
                <w:noProof/>
                <w:webHidden/>
              </w:rPr>
              <w:fldChar w:fldCharType="separate"/>
            </w:r>
            <w:r w:rsidR="00F03F11">
              <w:rPr>
                <w:noProof/>
                <w:webHidden/>
              </w:rPr>
              <w:t>66</w:t>
            </w:r>
            <w:r w:rsidR="001170F2">
              <w:rPr>
                <w:noProof/>
                <w:webHidden/>
              </w:rPr>
              <w:fldChar w:fldCharType="end"/>
            </w:r>
          </w:hyperlink>
        </w:p>
        <w:p w14:paraId="27B56140" w14:textId="7C454BE9" w:rsidR="001170F2" w:rsidRDefault="006A3E37" w:rsidP="001170F2">
          <w:pPr>
            <w:pStyle w:val="TOC2"/>
            <w:tabs>
              <w:tab w:val="right" w:leader="dot" w:pos="8452"/>
            </w:tabs>
            <w:spacing w:line="360" w:lineRule="auto"/>
            <w:rPr>
              <w:rFonts w:asciiTheme="minorHAnsi" w:eastAsiaTheme="minorEastAsia" w:hAnsiTheme="minorHAnsi"/>
              <w:noProof/>
              <w:sz w:val="22"/>
              <w:lang w:val="en-US"/>
            </w:rPr>
          </w:pPr>
          <w:hyperlink w:anchor="_Toc146492466" w:history="1">
            <w:r w:rsidR="001170F2" w:rsidRPr="007465C8">
              <w:rPr>
                <w:rStyle w:val="Hyperlink"/>
                <w:noProof/>
              </w:rPr>
              <w:t>4.1 Introduction</w:t>
            </w:r>
            <w:r w:rsidR="001170F2">
              <w:rPr>
                <w:noProof/>
                <w:webHidden/>
              </w:rPr>
              <w:tab/>
            </w:r>
            <w:r w:rsidR="001170F2">
              <w:rPr>
                <w:noProof/>
                <w:webHidden/>
              </w:rPr>
              <w:fldChar w:fldCharType="begin"/>
            </w:r>
            <w:r w:rsidR="001170F2">
              <w:rPr>
                <w:noProof/>
                <w:webHidden/>
              </w:rPr>
              <w:instrText xml:space="preserve"> PAGEREF _Toc146492466 \h </w:instrText>
            </w:r>
            <w:r w:rsidR="001170F2">
              <w:rPr>
                <w:noProof/>
                <w:webHidden/>
              </w:rPr>
            </w:r>
            <w:r w:rsidR="001170F2">
              <w:rPr>
                <w:noProof/>
                <w:webHidden/>
              </w:rPr>
              <w:fldChar w:fldCharType="separate"/>
            </w:r>
            <w:r w:rsidR="00F03F11">
              <w:rPr>
                <w:noProof/>
                <w:webHidden/>
              </w:rPr>
              <w:t>66</w:t>
            </w:r>
            <w:r w:rsidR="001170F2">
              <w:rPr>
                <w:noProof/>
                <w:webHidden/>
              </w:rPr>
              <w:fldChar w:fldCharType="end"/>
            </w:r>
          </w:hyperlink>
        </w:p>
        <w:p w14:paraId="7460AAA4" w14:textId="45581244" w:rsidR="001170F2" w:rsidRDefault="006A3E37" w:rsidP="001170F2">
          <w:pPr>
            <w:pStyle w:val="TOC2"/>
            <w:tabs>
              <w:tab w:val="right" w:leader="dot" w:pos="8452"/>
            </w:tabs>
            <w:spacing w:line="360" w:lineRule="auto"/>
            <w:rPr>
              <w:rFonts w:asciiTheme="minorHAnsi" w:eastAsiaTheme="minorEastAsia" w:hAnsiTheme="minorHAnsi"/>
              <w:noProof/>
              <w:sz w:val="22"/>
              <w:lang w:val="en-US"/>
            </w:rPr>
          </w:pPr>
          <w:hyperlink w:anchor="_Toc146492467" w:history="1">
            <w:r w:rsidR="001170F2" w:rsidRPr="007465C8">
              <w:rPr>
                <w:rStyle w:val="Hyperlink"/>
                <w:noProof/>
              </w:rPr>
              <w:t>4.2 Demographic information of the participants</w:t>
            </w:r>
            <w:r w:rsidR="001170F2">
              <w:rPr>
                <w:noProof/>
                <w:webHidden/>
              </w:rPr>
              <w:tab/>
            </w:r>
            <w:r w:rsidR="001170F2">
              <w:rPr>
                <w:noProof/>
                <w:webHidden/>
              </w:rPr>
              <w:fldChar w:fldCharType="begin"/>
            </w:r>
            <w:r w:rsidR="001170F2">
              <w:rPr>
                <w:noProof/>
                <w:webHidden/>
              </w:rPr>
              <w:instrText xml:space="preserve"> PAGEREF _Toc146492467 \h </w:instrText>
            </w:r>
            <w:r w:rsidR="001170F2">
              <w:rPr>
                <w:noProof/>
                <w:webHidden/>
              </w:rPr>
            </w:r>
            <w:r w:rsidR="001170F2">
              <w:rPr>
                <w:noProof/>
                <w:webHidden/>
              </w:rPr>
              <w:fldChar w:fldCharType="separate"/>
            </w:r>
            <w:r w:rsidR="00F03F11">
              <w:rPr>
                <w:noProof/>
                <w:webHidden/>
              </w:rPr>
              <w:t>67</w:t>
            </w:r>
            <w:r w:rsidR="001170F2">
              <w:rPr>
                <w:noProof/>
                <w:webHidden/>
              </w:rPr>
              <w:fldChar w:fldCharType="end"/>
            </w:r>
          </w:hyperlink>
        </w:p>
        <w:p w14:paraId="3B7F3FFA" w14:textId="44DF397C" w:rsidR="001170F2" w:rsidRDefault="006A3E37" w:rsidP="001170F2">
          <w:pPr>
            <w:pStyle w:val="TOC3"/>
            <w:tabs>
              <w:tab w:val="right" w:leader="dot" w:pos="8452"/>
            </w:tabs>
            <w:spacing w:line="360" w:lineRule="auto"/>
            <w:rPr>
              <w:rFonts w:asciiTheme="minorHAnsi" w:eastAsiaTheme="minorEastAsia" w:hAnsiTheme="minorHAnsi"/>
              <w:noProof/>
              <w:sz w:val="22"/>
              <w:lang w:val="en-US"/>
            </w:rPr>
          </w:pPr>
          <w:hyperlink w:anchor="_Toc146492468" w:history="1">
            <w:r w:rsidR="001170F2" w:rsidRPr="007465C8">
              <w:rPr>
                <w:rStyle w:val="Hyperlink"/>
                <w:noProof/>
              </w:rPr>
              <w:t>4.1.1 Age distribution of the participants</w:t>
            </w:r>
            <w:r w:rsidR="001170F2">
              <w:rPr>
                <w:noProof/>
                <w:webHidden/>
              </w:rPr>
              <w:tab/>
            </w:r>
            <w:r w:rsidR="001170F2">
              <w:rPr>
                <w:noProof/>
                <w:webHidden/>
              </w:rPr>
              <w:fldChar w:fldCharType="begin"/>
            </w:r>
            <w:r w:rsidR="001170F2">
              <w:rPr>
                <w:noProof/>
                <w:webHidden/>
              </w:rPr>
              <w:instrText xml:space="preserve"> PAGEREF _Toc146492468 \h </w:instrText>
            </w:r>
            <w:r w:rsidR="001170F2">
              <w:rPr>
                <w:noProof/>
                <w:webHidden/>
              </w:rPr>
            </w:r>
            <w:r w:rsidR="001170F2">
              <w:rPr>
                <w:noProof/>
                <w:webHidden/>
              </w:rPr>
              <w:fldChar w:fldCharType="separate"/>
            </w:r>
            <w:r w:rsidR="00F03F11">
              <w:rPr>
                <w:noProof/>
                <w:webHidden/>
              </w:rPr>
              <w:t>67</w:t>
            </w:r>
            <w:r w:rsidR="001170F2">
              <w:rPr>
                <w:noProof/>
                <w:webHidden/>
              </w:rPr>
              <w:fldChar w:fldCharType="end"/>
            </w:r>
          </w:hyperlink>
        </w:p>
        <w:p w14:paraId="1BC630F7" w14:textId="0807247A" w:rsidR="001170F2" w:rsidRDefault="006A3E37" w:rsidP="001170F2">
          <w:pPr>
            <w:pStyle w:val="TOC3"/>
            <w:tabs>
              <w:tab w:val="right" w:leader="dot" w:pos="8452"/>
            </w:tabs>
            <w:spacing w:line="360" w:lineRule="auto"/>
            <w:rPr>
              <w:rFonts w:asciiTheme="minorHAnsi" w:eastAsiaTheme="minorEastAsia" w:hAnsiTheme="minorHAnsi"/>
              <w:noProof/>
              <w:sz w:val="22"/>
              <w:lang w:val="en-US"/>
            </w:rPr>
          </w:pPr>
          <w:hyperlink w:anchor="_Toc146492469" w:history="1">
            <w:r w:rsidR="001170F2" w:rsidRPr="007465C8">
              <w:rPr>
                <w:rStyle w:val="Hyperlink"/>
                <w:noProof/>
              </w:rPr>
              <w:t>2.1.2 Gender distribution</w:t>
            </w:r>
            <w:r w:rsidR="001170F2">
              <w:rPr>
                <w:noProof/>
                <w:webHidden/>
              </w:rPr>
              <w:tab/>
            </w:r>
            <w:r w:rsidR="001170F2">
              <w:rPr>
                <w:noProof/>
                <w:webHidden/>
              </w:rPr>
              <w:fldChar w:fldCharType="begin"/>
            </w:r>
            <w:r w:rsidR="001170F2">
              <w:rPr>
                <w:noProof/>
                <w:webHidden/>
              </w:rPr>
              <w:instrText xml:space="preserve"> PAGEREF _Toc146492469 \h </w:instrText>
            </w:r>
            <w:r w:rsidR="001170F2">
              <w:rPr>
                <w:noProof/>
                <w:webHidden/>
              </w:rPr>
            </w:r>
            <w:r w:rsidR="001170F2">
              <w:rPr>
                <w:noProof/>
                <w:webHidden/>
              </w:rPr>
              <w:fldChar w:fldCharType="separate"/>
            </w:r>
            <w:r w:rsidR="00F03F11">
              <w:rPr>
                <w:noProof/>
                <w:webHidden/>
              </w:rPr>
              <w:t>68</w:t>
            </w:r>
            <w:r w:rsidR="001170F2">
              <w:rPr>
                <w:noProof/>
                <w:webHidden/>
              </w:rPr>
              <w:fldChar w:fldCharType="end"/>
            </w:r>
          </w:hyperlink>
        </w:p>
        <w:p w14:paraId="1D5130B9" w14:textId="7CAA449E" w:rsidR="001170F2" w:rsidRDefault="006A3E37" w:rsidP="001170F2">
          <w:pPr>
            <w:pStyle w:val="TOC3"/>
            <w:tabs>
              <w:tab w:val="right" w:leader="dot" w:pos="8452"/>
            </w:tabs>
            <w:spacing w:line="360" w:lineRule="auto"/>
            <w:rPr>
              <w:rFonts w:asciiTheme="minorHAnsi" w:eastAsiaTheme="minorEastAsia" w:hAnsiTheme="minorHAnsi"/>
              <w:noProof/>
              <w:sz w:val="22"/>
              <w:lang w:val="en-US"/>
            </w:rPr>
          </w:pPr>
          <w:hyperlink w:anchor="_Toc146492470" w:history="1">
            <w:r w:rsidR="001170F2" w:rsidRPr="007465C8">
              <w:rPr>
                <w:rStyle w:val="Hyperlink"/>
                <w:noProof/>
              </w:rPr>
              <w:t>4.1.3 Working experiences with the University</w:t>
            </w:r>
            <w:r w:rsidR="001170F2">
              <w:rPr>
                <w:noProof/>
                <w:webHidden/>
              </w:rPr>
              <w:tab/>
            </w:r>
            <w:r w:rsidR="001170F2">
              <w:rPr>
                <w:noProof/>
                <w:webHidden/>
              </w:rPr>
              <w:fldChar w:fldCharType="begin"/>
            </w:r>
            <w:r w:rsidR="001170F2">
              <w:rPr>
                <w:noProof/>
                <w:webHidden/>
              </w:rPr>
              <w:instrText xml:space="preserve"> PAGEREF _Toc146492470 \h </w:instrText>
            </w:r>
            <w:r w:rsidR="001170F2">
              <w:rPr>
                <w:noProof/>
                <w:webHidden/>
              </w:rPr>
            </w:r>
            <w:r w:rsidR="001170F2">
              <w:rPr>
                <w:noProof/>
                <w:webHidden/>
              </w:rPr>
              <w:fldChar w:fldCharType="separate"/>
            </w:r>
            <w:r w:rsidR="00F03F11">
              <w:rPr>
                <w:noProof/>
                <w:webHidden/>
              </w:rPr>
              <w:t>68</w:t>
            </w:r>
            <w:r w:rsidR="001170F2">
              <w:rPr>
                <w:noProof/>
                <w:webHidden/>
              </w:rPr>
              <w:fldChar w:fldCharType="end"/>
            </w:r>
          </w:hyperlink>
        </w:p>
        <w:p w14:paraId="4EC6FD80" w14:textId="380E650A" w:rsidR="001170F2" w:rsidRDefault="006A3E37" w:rsidP="001170F2">
          <w:pPr>
            <w:pStyle w:val="TOC3"/>
            <w:tabs>
              <w:tab w:val="right" w:leader="dot" w:pos="8452"/>
            </w:tabs>
            <w:spacing w:line="360" w:lineRule="auto"/>
            <w:rPr>
              <w:rFonts w:asciiTheme="minorHAnsi" w:eastAsiaTheme="minorEastAsia" w:hAnsiTheme="minorHAnsi"/>
              <w:noProof/>
              <w:sz w:val="22"/>
              <w:lang w:val="en-US"/>
            </w:rPr>
          </w:pPr>
          <w:hyperlink w:anchor="_Toc146492471" w:history="1">
            <w:r w:rsidR="001170F2" w:rsidRPr="007465C8">
              <w:rPr>
                <w:rStyle w:val="Hyperlink"/>
                <w:noProof/>
              </w:rPr>
              <w:t>4.1.4 Highest academic qualification.</w:t>
            </w:r>
            <w:r w:rsidR="001170F2">
              <w:rPr>
                <w:noProof/>
                <w:webHidden/>
              </w:rPr>
              <w:tab/>
            </w:r>
            <w:r w:rsidR="001170F2">
              <w:rPr>
                <w:noProof/>
                <w:webHidden/>
              </w:rPr>
              <w:fldChar w:fldCharType="begin"/>
            </w:r>
            <w:r w:rsidR="001170F2">
              <w:rPr>
                <w:noProof/>
                <w:webHidden/>
              </w:rPr>
              <w:instrText xml:space="preserve"> PAGEREF _Toc146492471 \h </w:instrText>
            </w:r>
            <w:r w:rsidR="001170F2">
              <w:rPr>
                <w:noProof/>
                <w:webHidden/>
              </w:rPr>
            </w:r>
            <w:r w:rsidR="001170F2">
              <w:rPr>
                <w:noProof/>
                <w:webHidden/>
              </w:rPr>
              <w:fldChar w:fldCharType="separate"/>
            </w:r>
            <w:r w:rsidR="00F03F11">
              <w:rPr>
                <w:noProof/>
                <w:webHidden/>
              </w:rPr>
              <w:t>69</w:t>
            </w:r>
            <w:r w:rsidR="001170F2">
              <w:rPr>
                <w:noProof/>
                <w:webHidden/>
              </w:rPr>
              <w:fldChar w:fldCharType="end"/>
            </w:r>
          </w:hyperlink>
        </w:p>
        <w:p w14:paraId="42F7FE9A" w14:textId="0E5E41A9" w:rsidR="001170F2" w:rsidRDefault="006A3E37" w:rsidP="001170F2">
          <w:pPr>
            <w:pStyle w:val="TOC2"/>
            <w:tabs>
              <w:tab w:val="right" w:leader="dot" w:pos="8452"/>
            </w:tabs>
            <w:spacing w:line="360" w:lineRule="auto"/>
            <w:rPr>
              <w:rFonts w:asciiTheme="minorHAnsi" w:eastAsiaTheme="minorEastAsia" w:hAnsiTheme="minorHAnsi"/>
              <w:noProof/>
              <w:sz w:val="22"/>
              <w:lang w:val="en-US"/>
            </w:rPr>
          </w:pPr>
          <w:hyperlink w:anchor="_Toc146492472" w:history="1">
            <w:r w:rsidR="001170F2" w:rsidRPr="007465C8">
              <w:rPr>
                <w:rStyle w:val="Hyperlink"/>
                <w:noProof/>
              </w:rPr>
              <w:t>4.3 Types of conflicts in the institution</w:t>
            </w:r>
            <w:r w:rsidR="001170F2">
              <w:rPr>
                <w:noProof/>
                <w:webHidden/>
              </w:rPr>
              <w:tab/>
            </w:r>
            <w:r w:rsidR="001170F2">
              <w:rPr>
                <w:noProof/>
                <w:webHidden/>
              </w:rPr>
              <w:fldChar w:fldCharType="begin"/>
            </w:r>
            <w:r w:rsidR="001170F2">
              <w:rPr>
                <w:noProof/>
                <w:webHidden/>
              </w:rPr>
              <w:instrText xml:space="preserve"> PAGEREF _Toc146492472 \h </w:instrText>
            </w:r>
            <w:r w:rsidR="001170F2">
              <w:rPr>
                <w:noProof/>
                <w:webHidden/>
              </w:rPr>
            </w:r>
            <w:r w:rsidR="001170F2">
              <w:rPr>
                <w:noProof/>
                <w:webHidden/>
              </w:rPr>
              <w:fldChar w:fldCharType="separate"/>
            </w:r>
            <w:r w:rsidR="00F03F11">
              <w:rPr>
                <w:noProof/>
                <w:webHidden/>
              </w:rPr>
              <w:t>70</w:t>
            </w:r>
            <w:r w:rsidR="001170F2">
              <w:rPr>
                <w:noProof/>
                <w:webHidden/>
              </w:rPr>
              <w:fldChar w:fldCharType="end"/>
            </w:r>
          </w:hyperlink>
        </w:p>
        <w:p w14:paraId="3EEF3163" w14:textId="79C0D51A" w:rsidR="001170F2" w:rsidRDefault="006A3E37" w:rsidP="001170F2">
          <w:pPr>
            <w:pStyle w:val="TOC2"/>
            <w:tabs>
              <w:tab w:val="right" w:leader="dot" w:pos="8452"/>
            </w:tabs>
            <w:spacing w:line="360" w:lineRule="auto"/>
            <w:rPr>
              <w:rFonts w:asciiTheme="minorHAnsi" w:eastAsiaTheme="minorEastAsia" w:hAnsiTheme="minorHAnsi"/>
              <w:noProof/>
              <w:sz w:val="22"/>
              <w:lang w:val="en-US"/>
            </w:rPr>
          </w:pPr>
          <w:hyperlink w:anchor="_Toc146492473" w:history="1">
            <w:r w:rsidR="001170F2" w:rsidRPr="007465C8">
              <w:rPr>
                <w:rStyle w:val="Hyperlink"/>
                <w:noProof/>
              </w:rPr>
              <w:t>4.4 Main causes of conflicts in the Institution</w:t>
            </w:r>
            <w:r w:rsidR="001170F2">
              <w:rPr>
                <w:noProof/>
                <w:webHidden/>
              </w:rPr>
              <w:tab/>
            </w:r>
            <w:r w:rsidR="001170F2">
              <w:rPr>
                <w:noProof/>
                <w:webHidden/>
              </w:rPr>
              <w:fldChar w:fldCharType="begin"/>
            </w:r>
            <w:r w:rsidR="001170F2">
              <w:rPr>
                <w:noProof/>
                <w:webHidden/>
              </w:rPr>
              <w:instrText xml:space="preserve"> PAGEREF _Toc146492473 \h </w:instrText>
            </w:r>
            <w:r w:rsidR="001170F2">
              <w:rPr>
                <w:noProof/>
                <w:webHidden/>
              </w:rPr>
            </w:r>
            <w:r w:rsidR="001170F2">
              <w:rPr>
                <w:noProof/>
                <w:webHidden/>
              </w:rPr>
              <w:fldChar w:fldCharType="separate"/>
            </w:r>
            <w:r w:rsidR="00F03F11">
              <w:rPr>
                <w:noProof/>
                <w:webHidden/>
              </w:rPr>
              <w:t>73</w:t>
            </w:r>
            <w:r w:rsidR="001170F2">
              <w:rPr>
                <w:noProof/>
                <w:webHidden/>
              </w:rPr>
              <w:fldChar w:fldCharType="end"/>
            </w:r>
          </w:hyperlink>
        </w:p>
        <w:p w14:paraId="79467BD4" w14:textId="53E934E0" w:rsidR="001170F2" w:rsidRDefault="006A3E37" w:rsidP="001170F2">
          <w:pPr>
            <w:pStyle w:val="TOC2"/>
            <w:tabs>
              <w:tab w:val="right" w:leader="dot" w:pos="8452"/>
            </w:tabs>
            <w:spacing w:line="360" w:lineRule="auto"/>
            <w:rPr>
              <w:rFonts w:asciiTheme="minorHAnsi" w:eastAsiaTheme="minorEastAsia" w:hAnsiTheme="minorHAnsi"/>
              <w:noProof/>
              <w:sz w:val="22"/>
              <w:lang w:val="en-US"/>
            </w:rPr>
          </w:pPr>
          <w:hyperlink w:anchor="_Toc146492474" w:history="1">
            <w:r w:rsidR="001170F2" w:rsidRPr="007465C8">
              <w:rPr>
                <w:rStyle w:val="Hyperlink"/>
                <w:noProof/>
              </w:rPr>
              <w:t>4.5 Principal actors in these conflicts</w:t>
            </w:r>
            <w:r w:rsidR="001170F2">
              <w:rPr>
                <w:noProof/>
                <w:webHidden/>
              </w:rPr>
              <w:tab/>
            </w:r>
            <w:r w:rsidR="001170F2">
              <w:rPr>
                <w:noProof/>
                <w:webHidden/>
              </w:rPr>
              <w:fldChar w:fldCharType="begin"/>
            </w:r>
            <w:r w:rsidR="001170F2">
              <w:rPr>
                <w:noProof/>
                <w:webHidden/>
              </w:rPr>
              <w:instrText xml:space="preserve"> PAGEREF _Toc146492474 \h </w:instrText>
            </w:r>
            <w:r w:rsidR="001170F2">
              <w:rPr>
                <w:noProof/>
                <w:webHidden/>
              </w:rPr>
            </w:r>
            <w:r w:rsidR="001170F2">
              <w:rPr>
                <w:noProof/>
                <w:webHidden/>
              </w:rPr>
              <w:fldChar w:fldCharType="separate"/>
            </w:r>
            <w:r w:rsidR="00F03F11">
              <w:rPr>
                <w:noProof/>
                <w:webHidden/>
              </w:rPr>
              <w:t>80</w:t>
            </w:r>
            <w:r w:rsidR="001170F2">
              <w:rPr>
                <w:noProof/>
                <w:webHidden/>
              </w:rPr>
              <w:fldChar w:fldCharType="end"/>
            </w:r>
          </w:hyperlink>
        </w:p>
        <w:p w14:paraId="20095E31" w14:textId="385D4223" w:rsidR="001170F2" w:rsidRDefault="006A3E37" w:rsidP="001170F2">
          <w:pPr>
            <w:pStyle w:val="TOC2"/>
            <w:tabs>
              <w:tab w:val="right" w:leader="dot" w:pos="8452"/>
            </w:tabs>
            <w:spacing w:line="360" w:lineRule="auto"/>
            <w:rPr>
              <w:rFonts w:asciiTheme="minorHAnsi" w:eastAsiaTheme="minorEastAsia" w:hAnsiTheme="minorHAnsi"/>
              <w:noProof/>
              <w:sz w:val="22"/>
              <w:lang w:val="en-US"/>
            </w:rPr>
          </w:pPr>
          <w:hyperlink w:anchor="_Toc146492475" w:history="1">
            <w:r w:rsidR="001170F2" w:rsidRPr="007465C8">
              <w:rPr>
                <w:rStyle w:val="Hyperlink"/>
                <w:noProof/>
              </w:rPr>
              <w:t>4.6 Effects of conflicts on staff performance</w:t>
            </w:r>
            <w:r w:rsidR="001170F2">
              <w:rPr>
                <w:noProof/>
                <w:webHidden/>
              </w:rPr>
              <w:tab/>
            </w:r>
            <w:r w:rsidR="001170F2">
              <w:rPr>
                <w:noProof/>
                <w:webHidden/>
              </w:rPr>
              <w:fldChar w:fldCharType="begin"/>
            </w:r>
            <w:r w:rsidR="001170F2">
              <w:rPr>
                <w:noProof/>
                <w:webHidden/>
              </w:rPr>
              <w:instrText xml:space="preserve"> PAGEREF _Toc146492475 \h </w:instrText>
            </w:r>
            <w:r w:rsidR="001170F2">
              <w:rPr>
                <w:noProof/>
                <w:webHidden/>
              </w:rPr>
            </w:r>
            <w:r w:rsidR="001170F2">
              <w:rPr>
                <w:noProof/>
                <w:webHidden/>
              </w:rPr>
              <w:fldChar w:fldCharType="separate"/>
            </w:r>
            <w:r w:rsidR="00F03F11">
              <w:rPr>
                <w:noProof/>
                <w:webHidden/>
              </w:rPr>
              <w:t>82</w:t>
            </w:r>
            <w:r w:rsidR="001170F2">
              <w:rPr>
                <w:noProof/>
                <w:webHidden/>
              </w:rPr>
              <w:fldChar w:fldCharType="end"/>
            </w:r>
          </w:hyperlink>
        </w:p>
        <w:p w14:paraId="226F401D" w14:textId="76AE007B" w:rsidR="001170F2" w:rsidRDefault="006A3E37" w:rsidP="001170F2">
          <w:pPr>
            <w:pStyle w:val="TOC2"/>
            <w:tabs>
              <w:tab w:val="right" w:leader="dot" w:pos="8452"/>
            </w:tabs>
            <w:spacing w:line="360" w:lineRule="auto"/>
            <w:rPr>
              <w:rFonts w:asciiTheme="minorHAnsi" w:eastAsiaTheme="minorEastAsia" w:hAnsiTheme="minorHAnsi"/>
              <w:noProof/>
              <w:sz w:val="22"/>
              <w:lang w:val="en-US"/>
            </w:rPr>
          </w:pPr>
          <w:hyperlink w:anchor="_Toc146492476" w:history="1">
            <w:r w:rsidR="001170F2" w:rsidRPr="007465C8">
              <w:rPr>
                <w:rStyle w:val="Hyperlink"/>
                <w:noProof/>
              </w:rPr>
              <w:t>4.7 Conflict management in UBIDS</w:t>
            </w:r>
            <w:r w:rsidR="001170F2">
              <w:rPr>
                <w:noProof/>
                <w:webHidden/>
              </w:rPr>
              <w:tab/>
            </w:r>
            <w:r w:rsidR="001170F2">
              <w:rPr>
                <w:noProof/>
                <w:webHidden/>
              </w:rPr>
              <w:fldChar w:fldCharType="begin"/>
            </w:r>
            <w:r w:rsidR="001170F2">
              <w:rPr>
                <w:noProof/>
                <w:webHidden/>
              </w:rPr>
              <w:instrText xml:space="preserve"> PAGEREF _Toc146492476 \h </w:instrText>
            </w:r>
            <w:r w:rsidR="001170F2">
              <w:rPr>
                <w:noProof/>
                <w:webHidden/>
              </w:rPr>
            </w:r>
            <w:r w:rsidR="001170F2">
              <w:rPr>
                <w:noProof/>
                <w:webHidden/>
              </w:rPr>
              <w:fldChar w:fldCharType="separate"/>
            </w:r>
            <w:r w:rsidR="00F03F11">
              <w:rPr>
                <w:noProof/>
                <w:webHidden/>
              </w:rPr>
              <w:t>85</w:t>
            </w:r>
            <w:r w:rsidR="001170F2">
              <w:rPr>
                <w:noProof/>
                <w:webHidden/>
              </w:rPr>
              <w:fldChar w:fldCharType="end"/>
            </w:r>
          </w:hyperlink>
        </w:p>
        <w:p w14:paraId="20FB68DC" w14:textId="4612BAA0" w:rsidR="001170F2" w:rsidRDefault="006A3E37" w:rsidP="001170F2">
          <w:pPr>
            <w:pStyle w:val="TOC1"/>
            <w:tabs>
              <w:tab w:val="right" w:leader="dot" w:pos="8452"/>
            </w:tabs>
            <w:spacing w:line="360" w:lineRule="auto"/>
            <w:rPr>
              <w:rFonts w:asciiTheme="minorHAnsi" w:eastAsiaTheme="minorEastAsia" w:hAnsiTheme="minorHAnsi"/>
              <w:b w:val="0"/>
              <w:noProof/>
              <w:sz w:val="22"/>
              <w:lang w:val="en-US"/>
            </w:rPr>
          </w:pPr>
          <w:hyperlink w:anchor="_Toc146492477" w:history="1">
            <w:r w:rsidR="001170F2" w:rsidRPr="007465C8">
              <w:rPr>
                <w:rStyle w:val="Hyperlink"/>
                <w:noProof/>
              </w:rPr>
              <w:t>CHAPTER FIVE</w:t>
            </w:r>
            <w:r w:rsidR="001170F2">
              <w:rPr>
                <w:noProof/>
                <w:webHidden/>
              </w:rPr>
              <w:tab/>
            </w:r>
            <w:r w:rsidR="001170F2">
              <w:rPr>
                <w:noProof/>
                <w:webHidden/>
              </w:rPr>
              <w:fldChar w:fldCharType="begin"/>
            </w:r>
            <w:r w:rsidR="001170F2">
              <w:rPr>
                <w:noProof/>
                <w:webHidden/>
              </w:rPr>
              <w:instrText xml:space="preserve"> PAGEREF _Toc146492477 \h </w:instrText>
            </w:r>
            <w:r w:rsidR="001170F2">
              <w:rPr>
                <w:noProof/>
                <w:webHidden/>
              </w:rPr>
            </w:r>
            <w:r w:rsidR="001170F2">
              <w:rPr>
                <w:noProof/>
                <w:webHidden/>
              </w:rPr>
              <w:fldChar w:fldCharType="separate"/>
            </w:r>
            <w:r w:rsidR="00F03F11">
              <w:rPr>
                <w:noProof/>
                <w:webHidden/>
              </w:rPr>
              <w:t>90</w:t>
            </w:r>
            <w:r w:rsidR="001170F2">
              <w:rPr>
                <w:noProof/>
                <w:webHidden/>
              </w:rPr>
              <w:fldChar w:fldCharType="end"/>
            </w:r>
          </w:hyperlink>
        </w:p>
        <w:p w14:paraId="67F28EF8" w14:textId="0A63C381" w:rsidR="001170F2" w:rsidRDefault="006A3E37" w:rsidP="001170F2">
          <w:pPr>
            <w:pStyle w:val="TOC1"/>
            <w:tabs>
              <w:tab w:val="right" w:leader="dot" w:pos="8452"/>
            </w:tabs>
            <w:spacing w:line="360" w:lineRule="auto"/>
            <w:rPr>
              <w:rFonts w:asciiTheme="minorHAnsi" w:eastAsiaTheme="minorEastAsia" w:hAnsiTheme="minorHAnsi"/>
              <w:b w:val="0"/>
              <w:noProof/>
              <w:sz w:val="22"/>
              <w:lang w:val="en-US"/>
            </w:rPr>
          </w:pPr>
          <w:hyperlink w:anchor="_Toc146492478" w:history="1">
            <w:r w:rsidR="001170F2" w:rsidRPr="007465C8">
              <w:rPr>
                <w:rStyle w:val="Hyperlink"/>
                <w:noProof/>
              </w:rPr>
              <w:t>SUMMARY, CONCLUSIONS AND RECOMMENDATIONS</w:t>
            </w:r>
            <w:r w:rsidR="001170F2">
              <w:rPr>
                <w:noProof/>
                <w:webHidden/>
              </w:rPr>
              <w:tab/>
            </w:r>
            <w:r w:rsidR="001170F2">
              <w:rPr>
                <w:noProof/>
                <w:webHidden/>
              </w:rPr>
              <w:fldChar w:fldCharType="begin"/>
            </w:r>
            <w:r w:rsidR="001170F2">
              <w:rPr>
                <w:noProof/>
                <w:webHidden/>
              </w:rPr>
              <w:instrText xml:space="preserve"> PAGEREF _Toc146492478 \h </w:instrText>
            </w:r>
            <w:r w:rsidR="001170F2">
              <w:rPr>
                <w:noProof/>
                <w:webHidden/>
              </w:rPr>
            </w:r>
            <w:r w:rsidR="001170F2">
              <w:rPr>
                <w:noProof/>
                <w:webHidden/>
              </w:rPr>
              <w:fldChar w:fldCharType="separate"/>
            </w:r>
            <w:r w:rsidR="00F03F11">
              <w:rPr>
                <w:noProof/>
                <w:webHidden/>
              </w:rPr>
              <w:t>90</w:t>
            </w:r>
            <w:r w:rsidR="001170F2">
              <w:rPr>
                <w:noProof/>
                <w:webHidden/>
              </w:rPr>
              <w:fldChar w:fldCharType="end"/>
            </w:r>
          </w:hyperlink>
        </w:p>
        <w:p w14:paraId="5F63B222" w14:textId="0420B3CE" w:rsidR="001170F2" w:rsidRDefault="006A3E37" w:rsidP="001170F2">
          <w:pPr>
            <w:pStyle w:val="TOC2"/>
            <w:tabs>
              <w:tab w:val="right" w:leader="dot" w:pos="8452"/>
            </w:tabs>
            <w:spacing w:line="360" w:lineRule="auto"/>
            <w:rPr>
              <w:rFonts w:asciiTheme="minorHAnsi" w:eastAsiaTheme="minorEastAsia" w:hAnsiTheme="minorHAnsi"/>
              <w:noProof/>
              <w:sz w:val="22"/>
              <w:lang w:val="en-US"/>
            </w:rPr>
          </w:pPr>
          <w:hyperlink w:anchor="_Toc146492479" w:history="1">
            <w:r w:rsidR="001170F2" w:rsidRPr="007465C8">
              <w:rPr>
                <w:rStyle w:val="Hyperlink"/>
                <w:noProof/>
              </w:rPr>
              <w:t>5.1 Introduction</w:t>
            </w:r>
            <w:r w:rsidR="001170F2">
              <w:rPr>
                <w:noProof/>
                <w:webHidden/>
              </w:rPr>
              <w:tab/>
            </w:r>
            <w:r w:rsidR="001170F2">
              <w:rPr>
                <w:noProof/>
                <w:webHidden/>
              </w:rPr>
              <w:fldChar w:fldCharType="begin"/>
            </w:r>
            <w:r w:rsidR="001170F2">
              <w:rPr>
                <w:noProof/>
                <w:webHidden/>
              </w:rPr>
              <w:instrText xml:space="preserve"> PAGEREF _Toc146492479 \h </w:instrText>
            </w:r>
            <w:r w:rsidR="001170F2">
              <w:rPr>
                <w:noProof/>
                <w:webHidden/>
              </w:rPr>
            </w:r>
            <w:r w:rsidR="001170F2">
              <w:rPr>
                <w:noProof/>
                <w:webHidden/>
              </w:rPr>
              <w:fldChar w:fldCharType="separate"/>
            </w:r>
            <w:r w:rsidR="00F03F11">
              <w:rPr>
                <w:noProof/>
                <w:webHidden/>
              </w:rPr>
              <w:t>90</w:t>
            </w:r>
            <w:r w:rsidR="001170F2">
              <w:rPr>
                <w:noProof/>
                <w:webHidden/>
              </w:rPr>
              <w:fldChar w:fldCharType="end"/>
            </w:r>
          </w:hyperlink>
        </w:p>
        <w:p w14:paraId="0EB5ADBA" w14:textId="6212F0B9" w:rsidR="001170F2" w:rsidRDefault="006A3E37" w:rsidP="001170F2">
          <w:pPr>
            <w:pStyle w:val="TOC2"/>
            <w:tabs>
              <w:tab w:val="right" w:leader="dot" w:pos="8452"/>
            </w:tabs>
            <w:spacing w:line="360" w:lineRule="auto"/>
            <w:rPr>
              <w:rFonts w:asciiTheme="minorHAnsi" w:eastAsiaTheme="minorEastAsia" w:hAnsiTheme="minorHAnsi"/>
              <w:noProof/>
              <w:sz w:val="22"/>
              <w:lang w:val="en-US"/>
            </w:rPr>
          </w:pPr>
          <w:hyperlink w:anchor="_Toc146492480" w:history="1">
            <w:r w:rsidR="001170F2" w:rsidRPr="007465C8">
              <w:rPr>
                <w:rStyle w:val="Hyperlink"/>
                <w:noProof/>
              </w:rPr>
              <w:t>5.2 Summary of the Study</w:t>
            </w:r>
            <w:r w:rsidR="001170F2">
              <w:rPr>
                <w:noProof/>
                <w:webHidden/>
              </w:rPr>
              <w:tab/>
            </w:r>
            <w:r w:rsidR="001170F2">
              <w:rPr>
                <w:noProof/>
                <w:webHidden/>
              </w:rPr>
              <w:fldChar w:fldCharType="begin"/>
            </w:r>
            <w:r w:rsidR="001170F2">
              <w:rPr>
                <w:noProof/>
                <w:webHidden/>
              </w:rPr>
              <w:instrText xml:space="preserve"> PAGEREF _Toc146492480 \h </w:instrText>
            </w:r>
            <w:r w:rsidR="001170F2">
              <w:rPr>
                <w:noProof/>
                <w:webHidden/>
              </w:rPr>
            </w:r>
            <w:r w:rsidR="001170F2">
              <w:rPr>
                <w:noProof/>
                <w:webHidden/>
              </w:rPr>
              <w:fldChar w:fldCharType="separate"/>
            </w:r>
            <w:r w:rsidR="00F03F11">
              <w:rPr>
                <w:noProof/>
                <w:webHidden/>
              </w:rPr>
              <w:t>90</w:t>
            </w:r>
            <w:r w:rsidR="001170F2">
              <w:rPr>
                <w:noProof/>
                <w:webHidden/>
              </w:rPr>
              <w:fldChar w:fldCharType="end"/>
            </w:r>
          </w:hyperlink>
        </w:p>
        <w:p w14:paraId="6AD67735" w14:textId="0BD1A7D8" w:rsidR="001170F2" w:rsidRDefault="006A3E37" w:rsidP="001170F2">
          <w:pPr>
            <w:pStyle w:val="TOC2"/>
            <w:tabs>
              <w:tab w:val="right" w:leader="dot" w:pos="8452"/>
            </w:tabs>
            <w:spacing w:line="360" w:lineRule="auto"/>
            <w:rPr>
              <w:rFonts w:asciiTheme="minorHAnsi" w:eastAsiaTheme="minorEastAsia" w:hAnsiTheme="minorHAnsi"/>
              <w:noProof/>
              <w:sz w:val="22"/>
              <w:lang w:val="en-US"/>
            </w:rPr>
          </w:pPr>
          <w:hyperlink w:anchor="_Toc146492481" w:history="1">
            <w:r w:rsidR="001170F2" w:rsidRPr="007465C8">
              <w:rPr>
                <w:rStyle w:val="Hyperlink"/>
                <w:noProof/>
              </w:rPr>
              <w:t>5.3 Summary of Research Process</w:t>
            </w:r>
            <w:r w:rsidR="001170F2">
              <w:rPr>
                <w:noProof/>
                <w:webHidden/>
              </w:rPr>
              <w:tab/>
            </w:r>
            <w:r w:rsidR="001170F2">
              <w:rPr>
                <w:noProof/>
                <w:webHidden/>
              </w:rPr>
              <w:fldChar w:fldCharType="begin"/>
            </w:r>
            <w:r w:rsidR="001170F2">
              <w:rPr>
                <w:noProof/>
                <w:webHidden/>
              </w:rPr>
              <w:instrText xml:space="preserve"> PAGEREF _Toc146492481 \h </w:instrText>
            </w:r>
            <w:r w:rsidR="001170F2">
              <w:rPr>
                <w:noProof/>
                <w:webHidden/>
              </w:rPr>
            </w:r>
            <w:r w:rsidR="001170F2">
              <w:rPr>
                <w:noProof/>
                <w:webHidden/>
              </w:rPr>
              <w:fldChar w:fldCharType="separate"/>
            </w:r>
            <w:r w:rsidR="00F03F11">
              <w:rPr>
                <w:noProof/>
                <w:webHidden/>
              </w:rPr>
              <w:t>91</w:t>
            </w:r>
            <w:r w:rsidR="001170F2">
              <w:rPr>
                <w:noProof/>
                <w:webHidden/>
              </w:rPr>
              <w:fldChar w:fldCharType="end"/>
            </w:r>
          </w:hyperlink>
        </w:p>
        <w:p w14:paraId="40A826C3" w14:textId="542B5F84" w:rsidR="001170F2" w:rsidRDefault="006A3E37" w:rsidP="001170F2">
          <w:pPr>
            <w:pStyle w:val="TOC2"/>
            <w:tabs>
              <w:tab w:val="right" w:leader="dot" w:pos="8452"/>
            </w:tabs>
            <w:spacing w:line="360" w:lineRule="auto"/>
            <w:rPr>
              <w:rFonts w:asciiTheme="minorHAnsi" w:eastAsiaTheme="minorEastAsia" w:hAnsiTheme="minorHAnsi"/>
              <w:noProof/>
              <w:sz w:val="22"/>
              <w:lang w:val="en-US"/>
            </w:rPr>
          </w:pPr>
          <w:hyperlink w:anchor="_Toc146492482" w:history="1">
            <w:r w:rsidR="001170F2" w:rsidRPr="007465C8">
              <w:rPr>
                <w:rStyle w:val="Hyperlink"/>
                <w:noProof/>
              </w:rPr>
              <w:t>5.4 Summary of Key Findings</w:t>
            </w:r>
            <w:r w:rsidR="001170F2">
              <w:rPr>
                <w:noProof/>
                <w:webHidden/>
              </w:rPr>
              <w:tab/>
            </w:r>
            <w:r w:rsidR="001170F2">
              <w:rPr>
                <w:noProof/>
                <w:webHidden/>
              </w:rPr>
              <w:fldChar w:fldCharType="begin"/>
            </w:r>
            <w:r w:rsidR="001170F2">
              <w:rPr>
                <w:noProof/>
                <w:webHidden/>
              </w:rPr>
              <w:instrText xml:space="preserve"> PAGEREF _Toc146492482 \h </w:instrText>
            </w:r>
            <w:r w:rsidR="001170F2">
              <w:rPr>
                <w:noProof/>
                <w:webHidden/>
              </w:rPr>
            </w:r>
            <w:r w:rsidR="001170F2">
              <w:rPr>
                <w:noProof/>
                <w:webHidden/>
              </w:rPr>
              <w:fldChar w:fldCharType="separate"/>
            </w:r>
            <w:r w:rsidR="00F03F11">
              <w:rPr>
                <w:noProof/>
                <w:webHidden/>
              </w:rPr>
              <w:t>91</w:t>
            </w:r>
            <w:r w:rsidR="001170F2">
              <w:rPr>
                <w:noProof/>
                <w:webHidden/>
              </w:rPr>
              <w:fldChar w:fldCharType="end"/>
            </w:r>
          </w:hyperlink>
        </w:p>
        <w:p w14:paraId="0DE3E015" w14:textId="4BA8FF92" w:rsidR="001170F2" w:rsidRDefault="006A3E37" w:rsidP="001170F2">
          <w:pPr>
            <w:pStyle w:val="TOC3"/>
            <w:tabs>
              <w:tab w:val="right" w:leader="dot" w:pos="8452"/>
            </w:tabs>
            <w:spacing w:line="360" w:lineRule="auto"/>
            <w:rPr>
              <w:rFonts w:asciiTheme="minorHAnsi" w:eastAsiaTheme="minorEastAsia" w:hAnsiTheme="minorHAnsi"/>
              <w:noProof/>
              <w:sz w:val="22"/>
              <w:lang w:val="en-US"/>
            </w:rPr>
          </w:pPr>
          <w:hyperlink w:anchor="_Toc146492483" w:history="1">
            <w:r w:rsidR="001170F2" w:rsidRPr="007465C8">
              <w:rPr>
                <w:rStyle w:val="Hyperlink"/>
                <w:noProof/>
              </w:rPr>
              <w:t>5.4.1 Objective one: Types of conflicts confronted SDD-UBIDS</w:t>
            </w:r>
            <w:r w:rsidR="001170F2">
              <w:rPr>
                <w:noProof/>
                <w:webHidden/>
              </w:rPr>
              <w:tab/>
            </w:r>
            <w:r w:rsidR="001170F2">
              <w:rPr>
                <w:noProof/>
                <w:webHidden/>
              </w:rPr>
              <w:fldChar w:fldCharType="begin"/>
            </w:r>
            <w:r w:rsidR="001170F2">
              <w:rPr>
                <w:noProof/>
                <w:webHidden/>
              </w:rPr>
              <w:instrText xml:space="preserve"> PAGEREF _Toc146492483 \h </w:instrText>
            </w:r>
            <w:r w:rsidR="001170F2">
              <w:rPr>
                <w:noProof/>
                <w:webHidden/>
              </w:rPr>
            </w:r>
            <w:r w:rsidR="001170F2">
              <w:rPr>
                <w:noProof/>
                <w:webHidden/>
              </w:rPr>
              <w:fldChar w:fldCharType="separate"/>
            </w:r>
            <w:r w:rsidR="00F03F11">
              <w:rPr>
                <w:noProof/>
                <w:webHidden/>
              </w:rPr>
              <w:t>91</w:t>
            </w:r>
            <w:r w:rsidR="001170F2">
              <w:rPr>
                <w:noProof/>
                <w:webHidden/>
              </w:rPr>
              <w:fldChar w:fldCharType="end"/>
            </w:r>
          </w:hyperlink>
        </w:p>
        <w:p w14:paraId="7A1845EA" w14:textId="0C4CC78D" w:rsidR="001170F2" w:rsidRDefault="006A3E37" w:rsidP="001170F2">
          <w:pPr>
            <w:pStyle w:val="TOC3"/>
            <w:tabs>
              <w:tab w:val="right" w:leader="dot" w:pos="8452"/>
            </w:tabs>
            <w:spacing w:line="360" w:lineRule="auto"/>
            <w:rPr>
              <w:rFonts w:asciiTheme="minorHAnsi" w:eastAsiaTheme="minorEastAsia" w:hAnsiTheme="minorHAnsi"/>
              <w:noProof/>
              <w:sz w:val="22"/>
              <w:lang w:val="en-US"/>
            </w:rPr>
          </w:pPr>
          <w:hyperlink w:anchor="_Toc146492484" w:history="1">
            <w:r w:rsidR="001170F2" w:rsidRPr="007465C8">
              <w:rPr>
                <w:rStyle w:val="Hyperlink"/>
                <w:noProof/>
              </w:rPr>
              <w:t>5.4.2 Objective Two: Causes of conflicts among staff in SDD-UBIDS</w:t>
            </w:r>
            <w:r w:rsidR="001170F2">
              <w:rPr>
                <w:noProof/>
                <w:webHidden/>
              </w:rPr>
              <w:tab/>
            </w:r>
            <w:r w:rsidR="001170F2">
              <w:rPr>
                <w:noProof/>
                <w:webHidden/>
              </w:rPr>
              <w:fldChar w:fldCharType="begin"/>
            </w:r>
            <w:r w:rsidR="001170F2">
              <w:rPr>
                <w:noProof/>
                <w:webHidden/>
              </w:rPr>
              <w:instrText xml:space="preserve"> PAGEREF _Toc146492484 \h </w:instrText>
            </w:r>
            <w:r w:rsidR="001170F2">
              <w:rPr>
                <w:noProof/>
                <w:webHidden/>
              </w:rPr>
            </w:r>
            <w:r w:rsidR="001170F2">
              <w:rPr>
                <w:noProof/>
                <w:webHidden/>
              </w:rPr>
              <w:fldChar w:fldCharType="separate"/>
            </w:r>
            <w:r w:rsidR="00F03F11">
              <w:rPr>
                <w:noProof/>
                <w:webHidden/>
              </w:rPr>
              <w:t>92</w:t>
            </w:r>
            <w:r w:rsidR="001170F2">
              <w:rPr>
                <w:noProof/>
                <w:webHidden/>
              </w:rPr>
              <w:fldChar w:fldCharType="end"/>
            </w:r>
          </w:hyperlink>
        </w:p>
        <w:p w14:paraId="103F1C5E" w14:textId="4BE92A07" w:rsidR="001170F2" w:rsidRDefault="006A3E37" w:rsidP="001170F2">
          <w:pPr>
            <w:pStyle w:val="TOC3"/>
            <w:tabs>
              <w:tab w:val="right" w:leader="dot" w:pos="8452"/>
            </w:tabs>
            <w:spacing w:line="360" w:lineRule="auto"/>
            <w:rPr>
              <w:rFonts w:asciiTheme="minorHAnsi" w:eastAsiaTheme="minorEastAsia" w:hAnsiTheme="minorHAnsi"/>
              <w:noProof/>
              <w:sz w:val="22"/>
              <w:lang w:val="en-US"/>
            </w:rPr>
          </w:pPr>
          <w:hyperlink w:anchor="_Toc146492485" w:history="1">
            <w:r w:rsidR="001170F2" w:rsidRPr="007465C8">
              <w:rPr>
                <w:rStyle w:val="Hyperlink"/>
                <w:noProof/>
              </w:rPr>
              <w:t>5.4.3 Objective Three: How conflicts affect staff performance</w:t>
            </w:r>
            <w:r w:rsidR="001170F2">
              <w:rPr>
                <w:noProof/>
                <w:webHidden/>
              </w:rPr>
              <w:tab/>
            </w:r>
            <w:r w:rsidR="001170F2">
              <w:rPr>
                <w:noProof/>
                <w:webHidden/>
              </w:rPr>
              <w:fldChar w:fldCharType="begin"/>
            </w:r>
            <w:r w:rsidR="001170F2">
              <w:rPr>
                <w:noProof/>
                <w:webHidden/>
              </w:rPr>
              <w:instrText xml:space="preserve"> PAGEREF _Toc146492485 \h </w:instrText>
            </w:r>
            <w:r w:rsidR="001170F2">
              <w:rPr>
                <w:noProof/>
                <w:webHidden/>
              </w:rPr>
            </w:r>
            <w:r w:rsidR="001170F2">
              <w:rPr>
                <w:noProof/>
                <w:webHidden/>
              </w:rPr>
              <w:fldChar w:fldCharType="separate"/>
            </w:r>
            <w:r w:rsidR="00F03F11">
              <w:rPr>
                <w:noProof/>
                <w:webHidden/>
              </w:rPr>
              <w:t>92</w:t>
            </w:r>
            <w:r w:rsidR="001170F2">
              <w:rPr>
                <w:noProof/>
                <w:webHidden/>
              </w:rPr>
              <w:fldChar w:fldCharType="end"/>
            </w:r>
          </w:hyperlink>
        </w:p>
        <w:p w14:paraId="60300D73" w14:textId="12ED0E73" w:rsidR="001170F2" w:rsidRDefault="006A3E37" w:rsidP="001170F2">
          <w:pPr>
            <w:pStyle w:val="TOC3"/>
            <w:tabs>
              <w:tab w:val="right" w:leader="dot" w:pos="8452"/>
            </w:tabs>
            <w:spacing w:line="360" w:lineRule="auto"/>
            <w:rPr>
              <w:rFonts w:asciiTheme="minorHAnsi" w:eastAsiaTheme="minorEastAsia" w:hAnsiTheme="minorHAnsi"/>
              <w:noProof/>
              <w:sz w:val="22"/>
              <w:lang w:val="en-US"/>
            </w:rPr>
          </w:pPr>
          <w:hyperlink w:anchor="_Toc146492486" w:history="1">
            <w:r w:rsidR="001170F2" w:rsidRPr="007465C8">
              <w:rPr>
                <w:rStyle w:val="Hyperlink"/>
                <w:noProof/>
              </w:rPr>
              <w:t>5.4.4. Objective Four: Strategies targeting the management of conflicts in SDD-UBIDS</w:t>
            </w:r>
            <w:r w:rsidR="001170F2">
              <w:rPr>
                <w:noProof/>
                <w:webHidden/>
              </w:rPr>
              <w:tab/>
            </w:r>
            <w:r w:rsidR="001170F2">
              <w:rPr>
                <w:noProof/>
                <w:webHidden/>
              </w:rPr>
              <w:fldChar w:fldCharType="begin"/>
            </w:r>
            <w:r w:rsidR="001170F2">
              <w:rPr>
                <w:noProof/>
                <w:webHidden/>
              </w:rPr>
              <w:instrText xml:space="preserve"> PAGEREF _Toc146492486 \h </w:instrText>
            </w:r>
            <w:r w:rsidR="001170F2">
              <w:rPr>
                <w:noProof/>
                <w:webHidden/>
              </w:rPr>
            </w:r>
            <w:r w:rsidR="001170F2">
              <w:rPr>
                <w:noProof/>
                <w:webHidden/>
              </w:rPr>
              <w:fldChar w:fldCharType="separate"/>
            </w:r>
            <w:r w:rsidR="00F03F11">
              <w:rPr>
                <w:noProof/>
                <w:webHidden/>
              </w:rPr>
              <w:t>93</w:t>
            </w:r>
            <w:r w:rsidR="001170F2">
              <w:rPr>
                <w:noProof/>
                <w:webHidden/>
              </w:rPr>
              <w:fldChar w:fldCharType="end"/>
            </w:r>
          </w:hyperlink>
        </w:p>
        <w:p w14:paraId="2E80E3AC" w14:textId="398A0D67" w:rsidR="001170F2" w:rsidRDefault="006A3E37" w:rsidP="001170F2">
          <w:pPr>
            <w:pStyle w:val="TOC2"/>
            <w:tabs>
              <w:tab w:val="right" w:leader="dot" w:pos="8452"/>
            </w:tabs>
            <w:spacing w:line="360" w:lineRule="auto"/>
            <w:rPr>
              <w:rFonts w:asciiTheme="minorHAnsi" w:eastAsiaTheme="minorEastAsia" w:hAnsiTheme="minorHAnsi"/>
              <w:noProof/>
              <w:sz w:val="22"/>
              <w:lang w:val="en-US"/>
            </w:rPr>
          </w:pPr>
          <w:hyperlink w:anchor="_Toc146492487" w:history="1">
            <w:r w:rsidR="001170F2" w:rsidRPr="007465C8">
              <w:rPr>
                <w:rStyle w:val="Hyperlink"/>
                <w:noProof/>
              </w:rPr>
              <w:t>5.5 Conclusions</w:t>
            </w:r>
            <w:r w:rsidR="001170F2">
              <w:rPr>
                <w:noProof/>
                <w:webHidden/>
              </w:rPr>
              <w:tab/>
            </w:r>
            <w:r w:rsidR="001170F2">
              <w:rPr>
                <w:noProof/>
                <w:webHidden/>
              </w:rPr>
              <w:fldChar w:fldCharType="begin"/>
            </w:r>
            <w:r w:rsidR="001170F2">
              <w:rPr>
                <w:noProof/>
                <w:webHidden/>
              </w:rPr>
              <w:instrText xml:space="preserve"> PAGEREF _Toc146492487 \h </w:instrText>
            </w:r>
            <w:r w:rsidR="001170F2">
              <w:rPr>
                <w:noProof/>
                <w:webHidden/>
              </w:rPr>
            </w:r>
            <w:r w:rsidR="001170F2">
              <w:rPr>
                <w:noProof/>
                <w:webHidden/>
              </w:rPr>
              <w:fldChar w:fldCharType="separate"/>
            </w:r>
            <w:r w:rsidR="00F03F11">
              <w:rPr>
                <w:noProof/>
                <w:webHidden/>
              </w:rPr>
              <w:t>93</w:t>
            </w:r>
            <w:r w:rsidR="001170F2">
              <w:rPr>
                <w:noProof/>
                <w:webHidden/>
              </w:rPr>
              <w:fldChar w:fldCharType="end"/>
            </w:r>
          </w:hyperlink>
        </w:p>
        <w:p w14:paraId="21AB10BB" w14:textId="74F0DB78" w:rsidR="001170F2" w:rsidRDefault="006A3E37" w:rsidP="001170F2">
          <w:pPr>
            <w:pStyle w:val="TOC2"/>
            <w:tabs>
              <w:tab w:val="right" w:leader="dot" w:pos="8452"/>
            </w:tabs>
            <w:spacing w:line="360" w:lineRule="auto"/>
            <w:rPr>
              <w:rFonts w:asciiTheme="minorHAnsi" w:eastAsiaTheme="minorEastAsia" w:hAnsiTheme="minorHAnsi"/>
              <w:noProof/>
              <w:sz w:val="22"/>
              <w:lang w:val="en-US"/>
            </w:rPr>
          </w:pPr>
          <w:hyperlink w:anchor="_Toc146492488" w:history="1">
            <w:r w:rsidR="001170F2" w:rsidRPr="007465C8">
              <w:rPr>
                <w:rStyle w:val="Hyperlink"/>
                <w:noProof/>
              </w:rPr>
              <w:t>5.6 Recommendations</w:t>
            </w:r>
            <w:r w:rsidR="001170F2">
              <w:rPr>
                <w:noProof/>
                <w:webHidden/>
              </w:rPr>
              <w:tab/>
            </w:r>
            <w:r w:rsidR="001170F2">
              <w:rPr>
                <w:noProof/>
                <w:webHidden/>
              </w:rPr>
              <w:fldChar w:fldCharType="begin"/>
            </w:r>
            <w:r w:rsidR="001170F2">
              <w:rPr>
                <w:noProof/>
                <w:webHidden/>
              </w:rPr>
              <w:instrText xml:space="preserve"> PAGEREF _Toc146492488 \h </w:instrText>
            </w:r>
            <w:r w:rsidR="001170F2">
              <w:rPr>
                <w:noProof/>
                <w:webHidden/>
              </w:rPr>
            </w:r>
            <w:r w:rsidR="001170F2">
              <w:rPr>
                <w:noProof/>
                <w:webHidden/>
              </w:rPr>
              <w:fldChar w:fldCharType="separate"/>
            </w:r>
            <w:r w:rsidR="00F03F11">
              <w:rPr>
                <w:noProof/>
                <w:webHidden/>
              </w:rPr>
              <w:t>94</w:t>
            </w:r>
            <w:r w:rsidR="001170F2">
              <w:rPr>
                <w:noProof/>
                <w:webHidden/>
              </w:rPr>
              <w:fldChar w:fldCharType="end"/>
            </w:r>
          </w:hyperlink>
        </w:p>
        <w:p w14:paraId="3AADA835" w14:textId="17CCC4FC" w:rsidR="001170F2" w:rsidRDefault="006A3E37" w:rsidP="001170F2">
          <w:pPr>
            <w:pStyle w:val="TOC2"/>
            <w:tabs>
              <w:tab w:val="right" w:leader="dot" w:pos="8452"/>
            </w:tabs>
            <w:spacing w:line="360" w:lineRule="auto"/>
            <w:rPr>
              <w:rFonts w:asciiTheme="minorHAnsi" w:eastAsiaTheme="minorEastAsia" w:hAnsiTheme="minorHAnsi"/>
              <w:noProof/>
              <w:sz w:val="22"/>
              <w:lang w:val="en-US"/>
            </w:rPr>
          </w:pPr>
          <w:hyperlink w:anchor="_Toc146492489" w:history="1">
            <w:r w:rsidR="001170F2" w:rsidRPr="007465C8">
              <w:rPr>
                <w:rStyle w:val="Hyperlink"/>
                <w:noProof/>
              </w:rPr>
              <w:t>5.7 Suggestions for Further Research</w:t>
            </w:r>
            <w:r w:rsidR="001170F2">
              <w:rPr>
                <w:noProof/>
                <w:webHidden/>
              </w:rPr>
              <w:tab/>
            </w:r>
            <w:r w:rsidR="001170F2">
              <w:rPr>
                <w:noProof/>
                <w:webHidden/>
              </w:rPr>
              <w:fldChar w:fldCharType="begin"/>
            </w:r>
            <w:r w:rsidR="001170F2">
              <w:rPr>
                <w:noProof/>
                <w:webHidden/>
              </w:rPr>
              <w:instrText xml:space="preserve"> PAGEREF _Toc146492489 \h </w:instrText>
            </w:r>
            <w:r w:rsidR="001170F2">
              <w:rPr>
                <w:noProof/>
                <w:webHidden/>
              </w:rPr>
            </w:r>
            <w:r w:rsidR="001170F2">
              <w:rPr>
                <w:noProof/>
                <w:webHidden/>
              </w:rPr>
              <w:fldChar w:fldCharType="separate"/>
            </w:r>
            <w:r w:rsidR="00F03F11">
              <w:rPr>
                <w:noProof/>
                <w:webHidden/>
              </w:rPr>
              <w:t>95</w:t>
            </w:r>
            <w:r w:rsidR="001170F2">
              <w:rPr>
                <w:noProof/>
                <w:webHidden/>
              </w:rPr>
              <w:fldChar w:fldCharType="end"/>
            </w:r>
          </w:hyperlink>
        </w:p>
        <w:p w14:paraId="331ABDAA" w14:textId="14A61E69" w:rsidR="001170F2" w:rsidRDefault="006A3E37" w:rsidP="001170F2">
          <w:pPr>
            <w:pStyle w:val="TOC1"/>
            <w:tabs>
              <w:tab w:val="right" w:leader="dot" w:pos="8452"/>
            </w:tabs>
            <w:spacing w:line="360" w:lineRule="auto"/>
            <w:rPr>
              <w:rFonts w:asciiTheme="minorHAnsi" w:eastAsiaTheme="minorEastAsia" w:hAnsiTheme="minorHAnsi"/>
              <w:b w:val="0"/>
              <w:noProof/>
              <w:sz w:val="22"/>
              <w:lang w:val="en-US"/>
            </w:rPr>
          </w:pPr>
          <w:hyperlink w:anchor="_Toc146492490" w:history="1">
            <w:r w:rsidR="001170F2" w:rsidRPr="007465C8">
              <w:rPr>
                <w:rStyle w:val="Hyperlink"/>
                <w:noProof/>
              </w:rPr>
              <w:t>REFERENCE</w:t>
            </w:r>
            <w:r w:rsidR="001170F2">
              <w:rPr>
                <w:noProof/>
                <w:webHidden/>
              </w:rPr>
              <w:tab/>
            </w:r>
            <w:r w:rsidR="001170F2">
              <w:rPr>
                <w:noProof/>
                <w:webHidden/>
              </w:rPr>
              <w:fldChar w:fldCharType="begin"/>
            </w:r>
            <w:r w:rsidR="001170F2">
              <w:rPr>
                <w:noProof/>
                <w:webHidden/>
              </w:rPr>
              <w:instrText xml:space="preserve"> PAGEREF _Toc146492490 \h </w:instrText>
            </w:r>
            <w:r w:rsidR="001170F2">
              <w:rPr>
                <w:noProof/>
                <w:webHidden/>
              </w:rPr>
            </w:r>
            <w:r w:rsidR="001170F2">
              <w:rPr>
                <w:noProof/>
                <w:webHidden/>
              </w:rPr>
              <w:fldChar w:fldCharType="separate"/>
            </w:r>
            <w:r w:rsidR="00F03F11">
              <w:rPr>
                <w:noProof/>
                <w:webHidden/>
              </w:rPr>
              <w:t>96</w:t>
            </w:r>
            <w:r w:rsidR="001170F2">
              <w:rPr>
                <w:noProof/>
                <w:webHidden/>
              </w:rPr>
              <w:fldChar w:fldCharType="end"/>
            </w:r>
          </w:hyperlink>
        </w:p>
        <w:p w14:paraId="23EAF661" w14:textId="6D77790A" w:rsidR="001170F2" w:rsidRDefault="006A3E37" w:rsidP="001170F2">
          <w:pPr>
            <w:pStyle w:val="TOC1"/>
            <w:tabs>
              <w:tab w:val="left" w:pos="1540"/>
              <w:tab w:val="right" w:leader="dot" w:pos="8452"/>
            </w:tabs>
            <w:spacing w:line="360" w:lineRule="auto"/>
            <w:rPr>
              <w:rFonts w:asciiTheme="minorHAnsi" w:eastAsiaTheme="minorEastAsia" w:hAnsiTheme="minorHAnsi"/>
              <w:b w:val="0"/>
              <w:noProof/>
              <w:sz w:val="22"/>
              <w:lang w:val="en-US"/>
            </w:rPr>
          </w:pPr>
          <w:hyperlink w:anchor="_Toc146492491" w:history="1">
            <w:r w:rsidR="001170F2" w:rsidRPr="007465C8">
              <w:rPr>
                <w:rStyle w:val="Hyperlink"/>
                <w:noProof/>
              </w:rPr>
              <w:t xml:space="preserve">APPENDIX </w:t>
            </w:r>
            <w:r w:rsidR="001170F2">
              <w:rPr>
                <w:rFonts w:asciiTheme="minorHAnsi" w:eastAsiaTheme="minorEastAsia" w:hAnsiTheme="minorHAnsi"/>
                <w:b w:val="0"/>
                <w:noProof/>
                <w:sz w:val="22"/>
                <w:lang w:val="en-US"/>
              </w:rPr>
              <w:tab/>
            </w:r>
            <w:r w:rsidR="001170F2" w:rsidRPr="007465C8">
              <w:rPr>
                <w:rStyle w:val="Hyperlink"/>
                <w:noProof/>
              </w:rPr>
              <w:t>A</w:t>
            </w:r>
            <w:r w:rsidR="001170F2">
              <w:rPr>
                <w:noProof/>
                <w:webHidden/>
              </w:rPr>
              <w:tab/>
            </w:r>
            <w:r w:rsidR="001170F2">
              <w:rPr>
                <w:noProof/>
                <w:webHidden/>
              </w:rPr>
              <w:fldChar w:fldCharType="begin"/>
            </w:r>
            <w:r w:rsidR="001170F2">
              <w:rPr>
                <w:noProof/>
                <w:webHidden/>
              </w:rPr>
              <w:instrText xml:space="preserve"> PAGEREF _Toc146492491 \h </w:instrText>
            </w:r>
            <w:r w:rsidR="001170F2">
              <w:rPr>
                <w:noProof/>
                <w:webHidden/>
              </w:rPr>
            </w:r>
            <w:r w:rsidR="001170F2">
              <w:rPr>
                <w:noProof/>
                <w:webHidden/>
              </w:rPr>
              <w:fldChar w:fldCharType="separate"/>
            </w:r>
            <w:r w:rsidR="00F03F11">
              <w:rPr>
                <w:noProof/>
                <w:webHidden/>
              </w:rPr>
              <w:t>108</w:t>
            </w:r>
            <w:r w:rsidR="001170F2">
              <w:rPr>
                <w:noProof/>
                <w:webHidden/>
              </w:rPr>
              <w:fldChar w:fldCharType="end"/>
            </w:r>
          </w:hyperlink>
        </w:p>
        <w:p w14:paraId="7A949B71" w14:textId="004F16E1" w:rsidR="00F01F8F" w:rsidRDefault="006A3E37" w:rsidP="001170F2">
          <w:pPr>
            <w:pStyle w:val="TOC1"/>
            <w:tabs>
              <w:tab w:val="left" w:pos="1540"/>
              <w:tab w:val="right" w:leader="dot" w:pos="8452"/>
            </w:tabs>
            <w:spacing w:line="360" w:lineRule="auto"/>
          </w:pPr>
          <w:hyperlink w:anchor="_Toc146492492" w:history="1">
            <w:r w:rsidR="001170F2" w:rsidRPr="007465C8">
              <w:rPr>
                <w:rStyle w:val="Hyperlink"/>
                <w:noProof/>
                <w:lang w:val="en-US"/>
              </w:rPr>
              <w:t xml:space="preserve">APPENDIX </w:t>
            </w:r>
            <w:r w:rsidR="001170F2">
              <w:rPr>
                <w:rFonts w:asciiTheme="minorHAnsi" w:eastAsiaTheme="minorEastAsia" w:hAnsiTheme="minorHAnsi"/>
                <w:b w:val="0"/>
                <w:noProof/>
                <w:sz w:val="22"/>
                <w:lang w:val="en-US"/>
              </w:rPr>
              <w:tab/>
            </w:r>
            <w:r w:rsidR="001170F2" w:rsidRPr="007465C8">
              <w:rPr>
                <w:rStyle w:val="Hyperlink"/>
                <w:noProof/>
                <w:lang w:val="en-US"/>
              </w:rPr>
              <w:t>B</w:t>
            </w:r>
            <w:r w:rsidR="001170F2">
              <w:rPr>
                <w:noProof/>
                <w:webHidden/>
              </w:rPr>
              <w:tab/>
            </w:r>
            <w:r w:rsidR="001170F2">
              <w:rPr>
                <w:noProof/>
                <w:webHidden/>
              </w:rPr>
              <w:fldChar w:fldCharType="begin"/>
            </w:r>
            <w:r w:rsidR="001170F2">
              <w:rPr>
                <w:noProof/>
                <w:webHidden/>
              </w:rPr>
              <w:instrText xml:space="preserve"> PAGEREF _Toc146492492 \h </w:instrText>
            </w:r>
            <w:r w:rsidR="001170F2">
              <w:rPr>
                <w:noProof/>
                <w:webHidden/>
              </w:rPr>
            </w:r>
            <w:r w:rsidR="001170F2">
              <w:rPr>
                <w:noProof/>
                <w:webHidden/>
              </w:rPr>
              <w:fldChar w:fldCharType="separate"/>
            </w:r>
            <w:r w:rsidR="00F03F11">
              <w:rPr>
                <w:noProof/>
                <w:webHidden/>
              </w:rPr>
              <w:t>109</w:t>
            </w:r>
            <w:r w:rsidR="001170F2">
              <w:rPr>
                <w:noProof/>
                <w:webHidden/>
              </w:rPr>
              <w:fldChar w:fldCharType="end"/>
            </w:r>
          </w:hyperlink>
          <w:r w:rsidR="003424DA">
            <w:rPr>
              <w:rFonts w:cs="Times New Roman"/>
              <w:szCs w:val="24"/>
            </w:rPr>
            <w:fldChar w:fldCharType="end"/>
          </w:r>
        </w:p>
      </w:sdtContent>
    </w:sdt>
    <w:p w14:paraId="50FB1B7B" w14:textId="34000B81" w:rsidR="00DF2F4A" w:rsidRDefault="00DF2F4A" w:rsidP="00EB584C">
      <w:pPr>
        <w:pStyle w:val="Heading1"/>
      </w:pPr>
      <w:r>
        <w:br w:type="page"/>
      </w:r>
      <w:bookmarkStart w:id="6" w:name="_Toc146492419"/>
      <w:r>
        <w:lastRenderedPageBreak/>
        <w:t>LIST OF TABLES</w:t>
      </w:r>
      <w:bookmarkEnd w:id="6"/>
    </w:p>
    <w:p w14:paraId="3FF354C1" w14:textId="5E469701" w:rsidR="00D67E41" w:rsidRPr="00D67E41" w:rsidRDefault="00D67E41" w:rsidP="00D67E41">
      <w:pPr>
        <w:pStyle w:val="TableofFigures"/>
        <w:tabs>
          <w:tab w:val="right" w:leader="dot" w:pos="8452"/>
        </w:tabs>
        <w:spacing w:line="480" w:lineRule="auto"/>
        <w:rPr>
          <w:rFonts w:ascii="Times New Roman" w:hAnsi="Times New Roman" w:cs="Times New Roman"/>
          <w:noProof/>
          <w:sz w:val="24"/>
        </w:rPr>
      </w:pPr>
      <w:r w:rsidRPr="00D67E41">
        <w:rPr>
          <w:rFonts w:ascii="Times New Roman" w:hAnsi="Times New Roman" w:cs="Times New Roman"/>
          <w:sz w:val="24"/>
        </w:rPr>
        <w:fldChar w:fldCharType="begin"/>
      </w:r>
      <w:r w:rsidRPr="00D67E41">
        <w:rPr>
          <w:rFonts w:ascii="Times New Roman" w:hAnsi="Times New Roman" w:cs="Times New Roman"/>
          <w:sz w:val="24"/>
        </w:rPr>
        <w:instrText xml:space="preserve"> TOC \t "Table" \c "Table" </w:instrText>
      </w:r>
      <w:r w:rsidRPr="00D67E41">
        <w:rPr>
          <w:rFonts w:ascii="Times New Roman" w:hAnsi="Times New Roman" w:cs="Times New Roman"/>
          <w:sz w:val="24"/>
        </w:rPr>
        <w:fldChar w:fldCharType="separate"/>
      </w:r>
      <w:r w:rsidRPr="00D67E41">
        <w:rPr>
          <w:rFonts w:ascii="Times New Roman" w:hAnsi="Times New Roman" w:cs="Times New Roman"/>
          <w:noProof/>
          <w:sz w:val="24"/>
        </w:rPr>
        <w:t>Table 4.1: Working experiences of the participants</w:t>
      </w:r>
      <w:r w:rsidRPr="00D67E41">
        <w:rPr>
          <w:rFonts w:ascii="Times New Roman" w:hAnsi="Times New Roman" w:cs="Times New Roman"/>
          <w:noProof/>
          <w:sz w:val="24"/>
        </w:rPr>
        <w:tab/>
      </w:r>
      <w:r w:rsidRPr="00D67E41">
        <w:rPr>
          <w:rFonts w:ascii="Times New Roman" w:hAnsi="Times New Roman" w:cs="Times New Roman"/>
          <w:noProof/>
          <w:sz w:val="24"/>
        </w:rPr>
        <w:fldChar w:fldCharType="begin"/>
      </w:r>
      <w:r w:rsidRPr="00D67E41">
        <w:rPr>
          <w:rFonts w:ascii="Times New Roman" w:hAnsi="Times New Roman" w:cs="Times New Roman"/>
          <w:noProof/>
          <w:sz w:val="24"/>
        </w:rPr>
        <w:instrText xml:space="preserve"> PAGEREF _Toc135946950 \h </w:instrText>
      </w:r>
      <w:r w:rsidRPr="00D67E41">
        <w:rPr>
          <w:rFonts w:ascii="Times New Roman" w:hAnsi="Times New Roman" w:cs="Times New Roman"/>
          <w:noProof/>
          <w:sz w:val="24"/>
        </w:rPr>
      </w:r>
      <w:r w:rsidRPr="00D67E41">
        <w:rPr>
          <w:rFonts w:ascii="Times New Roman" w:hAnsi="Times New Roman" w:cs="Times New Roman"/>
          <w:noProof/>
          <w:sz w:val="24"/>
        </w:rPr>
        <w:fldChar w:fldCharType="separate"/>
      </w:r>
      <w:r w:rsidR="00F03F11">
        <w:rPr>
          <w:rFonts w:ascii="Times New Roman" w:hAnsi="Times New Roman" w:cs="Times New Roman"/>
          <w:noProof/>
          <w:sz w:val="24"/>
        </w:rPr>
        <w:t>69</w:t>
      </w:r>
      <w:r w:rsidRPr="00D67E41">
        <w:rPr>
          <w:rFonts w:ascii="Times New Roman" w:hAnsi="Times New Roman" w:cs="Times New Roman"/>
          <w:noProof/>
          <w:sz w:val="24"/>
        </w:rPr>
        <w:fldChar w:fldCharType="end"/>
      </w:r>
    </w:p>
    <w:p w14:paraId="75074FA5" w14:textId="2972E307" w:rsidR="00D67E41" w:rsidRPr="00D67E41" w:rsidRDefault="00D67E41" w:rsidP="00D67E41">
      <w:pPr>
        <w:pStyle w:val="TableofFigures"/>
        <w:tabs>
          <w:tab w:val="right" w:leader="dot" w:pos="8452"/>
        </w:tabs>
        <w:spacing w:line="480" w:lineRule="auto"/>
        <w:rPr>
          <w:rFonts w:ascii="Times New Roman" w:hAnsi="Times New Roman" w:cs="Times New Roman"/>
          <w:noProof/>
          <w:sz w:val="24"/>
        </w:rPr>
      </w:pPr>
      <w:r w:rsidRPr="00D67E41">
        <w:rPr>
          <w:rFonts w:ascii="Times New Roman" w:hAnsi="Times New Roman" w:cs="Times New Roman"/>
          <w:noProof/>
          <w:sz w:val="24"/>
        </w:rPr>
        <w:t>Table 4.2: Educational Qualification of participants</w:t>
      </w:r>
      <w:r w:rsidRPr="00D67E41">
        <w:rPr>
          <w:rFonts w:ascii="Times New Roman" w:hAnsi="Times New Roman" w:cs="Times New Roman"/>
          <w:noProof/>
          <w:sz w:val="24"/>
        </w:rPr>
        <w:tab/>
      </w:r>
      <w:r w:rsidRPr="00D67E41">
        <w:rPr>
          <w:rFonts w:ascii="Times New Roman" w:hAnsi="Times New Roman" w:cs="Times New Roman"/>
          <w:noProof/>
          <w:sz w:val="24"/>
        </w:rPr>
        <w:fldChar w:fldCharType="begin"/>
      </w:r>
      <w:r w:rsidRPr="00D67E41">
        <w:rPr>
          <w:rFonts w:ascii="Times New Roman" w:hAnsi="Times New Roman" w:cs="Times New Roman"/>
          <w:noProof/>
          <w:sz w:val="24"/>
        </w:rPr>
        <w:instrText xml:space="preserve"> PAGEREF _Toc135946951 \h </w:instrText>
      </w:r>
      <w:r w:rsidRPr="00D67E41">
        <w:rPr>
          <w:rFonts w:ascii="Times New Roman" w:hAnsi="Times New Roman" w:cs="Times New Roman"/>
          <w:noProof/>
          <w:sz w:val="24"/>
        </w:rPr>
      </w:r>
      <w:r w:rsidRPr="00D67E41">
        <w:rPr>
          <w:rFonts w:ascii="Times New Roman" w:hAnsi="Times New Roman" w:cs="Times New Roman"/>
          <w:noProof/>
          <w:sz w:val="24"/>
        </w:rPr>
        <w:fldChar w:fldCharType="separate"/>
      </w:r>
      <w:r w:rsidR="00F03F11">
        <w:rPr>
          <w:rFonts w:ascii="Times New Roman" w:hAnsi="Times New Roman" w:cs="Times New Roman"/>
          <w:noProof/>
          <w:sz w:val="24"/>
        </w:rPr>
        <w:t>70</w:t>
      </w:r>
      <w:r w:rsidRPr="00D67E41">
        <w:rPr>
          <w:rFonts w:ascii="Times New Roman" w:hAnsi="Times New Roman" w:cs="Times New Roman"/>
          <w:noProof/>
          <w:sz w:val="24"/>
        </w:rPr>
        <w:fldChar w:fldCharType="end"/>
      </w:r>
    </w:p>
    <w:p w14:paraId="34875D7C" w14:textId="3881D100" w:rsidR="00D67E41" w:rsidRPr="00D67E41" w:rsidRDefault="00D67E41" w:rsidP="00D67E41">
      <w:pPr>
        <w:pStyle w:val="TableofFigures"/>
        <w:tabs>
          <w:tab w:val="right" w:leader="dot" w:pos="8452"/>
        </w:tabs>
        <w:spacing w:line="480" w:lineRule="auto"/>
        <w:rPr>
          <w:rFonts w:ascii="Times New Roman" w:hAnsi="Times New Roman" w:cs="Times New Roman"/>
          <w:noProof/>
          <w:sz w:val="24"/>
        </w:rPr>
      </w:pPr>
      <w:r w:rsidRPr="00D67E41">
        <w:rPr>
          <w:rFonts w:ascii="Times New Roman" w:hAnsi="Times New Roman" w:cs="Times New Roman"/>
          <w:noProof/>
          <w:sz w:val="24"/>
        </w:rPr>
        <w:t>Table 4.3: Types and frequency of conflicts in SDD-UBIDS</w:t>
      </w:r>
      <w:r w:rsidRPr="00D67E41">
        <w:rPr>
          <w:rFonts w:ascii="Times New Roman" w:hAnsi="Times New Roman" w:cs="Times New Roman"/>
          <w:noProof/>
          <w:sz w:val="24"/>
        </w:rPr>
        <w:tab/>
      </w:r>
      <w:r w:rsidRPr="00D67E41">
        <w:rPr>
          <w:rFonts w:ascii="Times New Roman" w:hAnsi="Times New Roman" w:cs="Times New Roman"/>
          <w:noProof/>
          <w:sz w:val="24"/>
        </w:rPr>
        <w:fldChar w:fldCharType="begin"/>
      </w:r>
      <w:r w:rsidRPr="00D67E41">
        <w:rPr>
          <w:rFonts w:ascii="Times New Roman" w:hAnsi="Times New Roman" w:cs="Times New Roman"/>
          <w:noProof/>
          <w:sz w:val="24"/>
        </w:rPr>
        <w:instrText xml:space="preserve"> PAGEREF _Toc135946952 \h </w:instrText>
      </w:r>
      <w:r w:rsidRPr="00D67E41">
        <w:rPr>
          <w:rFonts w:ascii="Times New Roman" w:hAnsi="Times New Roman" w:cs="Times New Roman"/>
          <w:noProof/>
          <w:sz w:val="24"/>
        </w:rPr>
      </w:r>
      <w:r w:rsidRPr="00D67E41">
        <w:rPr>
          <w:rFonts w:ascii="Times New Roman" w:hAnsi="Times New Roman" w:cs="Times New Roman"/>
          <w:noProof/>
          <w:sz w:val="24"/>
        </w:rPr>
        <w:fldChar w:fldCharType="separate"/>
      </w:r>
      <w:r w:rsidR="00F03F11">
        <w:rPr>
          <w:rFonts w:ascii="Times New Roman" w:hAnsi="Times New Roman" w:cs="Times New Roman"/>
          <w:noProof/>
          <w:sz w:val="24"/>
        </w:rPr>
        <w:t>70</w:t>
      </w:r>
      <w:r w:rsidRPr="00D67E41">
        <w:rPr>
          <w:rFonts w:ascii="Times New Roman" w:hAnsi="Times New Roman" w:cs="Times New Roman"/>
          <w:noProof/>
          <w:sz w:val="24"/>
        </w:rPr>
        <w:fldChar w:fldCharType="end"/>
      </w:r>
    </w:p>
    <w:p w14:paraId="481A314B" w14:textId="78D553F8" w:rsidR="00D67E41" w:rsidRPr="00D67E41" w:rsidRDefault="00D67E41" w:rsidP="00D67E41">
      <w:pPr>
        <w:pStyle w:val="TableofFigures"/>
        <w:tabs>
          <w:tab w:val="right" w:leader="dot" w:pos="8452"/>
        </w:tabs>
        <w:spacing w:line="480" w:lineRule="auto"/>
        <w:rPr>
          <w:rFonts w:ascii="Times New Roman" w:hAnsi="Times New Roman" w:cs="Times New Roman"/>
          <w:noProof/>
          <w:sz w:val="24"/>
        </w:rPr>
      </w:pPr>
      <w:r w:rsidRPr="00D67E41">
        <w:rPr>
          <w:rFonts w:ascii="Times New Roman" w:hAnsi="Times New Roman" w:cs="Times New Roman"/>
          <w:noProof/>
          <w:sz w:val="24"/>
        </w:rPr>
        <w:t>Table 4.4: Causes of Conflicts in UBIDS (Multiple response</w:t>
      </w:r>
      <w:r w:rsidRPr="00D67E41">
        <w:rPr>
          <w:rFonts w:ascii="Times New Roman" w:hAnsi="Times New Roman" w:cs="Times New Roman"/>
          <w:noProof/>
          <w:sz w:val="24"/>
        </w:rPr>
        <w:tab/>
      </w:r>
      <w:r w:rsidRPr="00D67E41">
        <w:rPr>
          <w:rFonts w:ascii="Times New Roman" w:hAnsi="Times New Roman" w:cs="Times New Roman"/>
          <w:noProof/>
          <w:sz w:val="24"/>
        </w:rPr>
        <w:fldChar w:fldCharType="begin"/>
      </w:r>
      <w:r w:rsidRPr="00D67E41">
        <w:rPr>
          <w:rFonts w:ascii="Times New Roman" w:hAnsi="Times New Roman" w:cs="Times New Roman"/>
          <w:noProof/>
          <w:sz w:val="24"/>
        </w:rPr>
        <w:instrText xml:space="preserve"> PAGEREF _Toc135946953 \h </w:instrText>
      </w:r>
      <w:r w:rsidRPr="00D67E41">
        <w:rPr>
          <w:rFonts w:ascii="Times New Roman" w:hAnsi="Times New Roman" w:cs="Times New Roman"/>
          <w:noProof/>
          <w:sz w:val="24"/>
        </w:rPr>
      </w:r>
      <w:r w:rsidRPr="00D67E41">
        <w:rPr>
          <w:rFonts w:ascii="Times New Roman" w:hAnsi="Times New Roman" w:cs="Times New Roman"/>
          <w:noProof/>
          <w:sz w:val="24"/>
        </w:rPr>
        <w:fldChar w:fldCharType="separate"/>
      </w:r>
      <w:r w:rsidR="00F03F11">
        <w:rPr>
          <w:rFonts w:ascii="Times New Roman" w:hAnsi="Times New Roman" w:cs="Times New Roman"/>
          <w:noProof/>
          <w:sz w:val="24"/>
        </w:rPr>
        <w:t>74</w:t>
      </w:r>
      <w:r w:rsidRPr="00D67E41">
        <w:rPr>
          <w:rFonts w:ascii="Times New Roman" w:hAnsi="Times New Roman" w:cs="Times New Roman"/>
          <w:noProof/>
          <w:sz w:val="24"/>
        </w:rPr>
        <w:fldChar w:fldCharType="end"/>
      </w:r>
    </w:p>
    <w:p w14:paraId="2FE1DC85" w14:textId="35E8C9AC" w:rsidR="00D67E41" w:rsidRPr="00D67E41" w:rsidRDefault="00D67E41" w:rsidP="00D67E41">
      <w:pPr>
        <w:pStyle w:val="TableofFigures"/>
        <w:tabs>
          <w:tab w:val="right" w:leader="dot" w:pos="8452"/>
        </w:tabs>
        <w:spacing w:line="480" w:lineRule="auto"/>
        <w:rPr>
          <w:rFonts w:ascii="Times New Roman" w:hAnsi="Times New Roman" w:cs="Times New Roman"/>
          <w:noProof/>
          <w:sz w:val="24"/>
        </w:rPr>
      </w:pPr>
      <w:r w:rsidRPr="00D67E41">
        <w:rPr>
          <w:rFonts w:ascii="Times New Roman" w:hAnsi="Times New Roman" w:cs="Times New Roman"/>
          <w:noProof/>
          <w:sz w:val="24"/>
        </w:rPr>
        <w:t>Table 4.5: Conflict Management in UBIDS</w:t>
      </w:r>
      <w:r w:rsidRPr="00D67E41">
        <w:rPr>
          <w:rFonts w:ascii="Times New Roman" w:hAnsi="Times New Roman" w:cs="Times New Roman"/>
          <w:noProof/>
          <w:sz w:val="24"/>
        </w:rPr>
        <w:tab/>
      </w:r>
      <w:r w:rsidRPr="00D67E41">
        <w:rPr>
          <w:rFonts w:ascii="Times New Roman" w:hAnsi="Times New Roman" w:cs="Times New Roman"/>
          <w:noProof/>
          <w:sz w:val="24"/>
        </w:rPr>
        <w:fldChar w:fldCharType="begin"/>
      </w:r>
      <w:r w:rsidRPr="00D67E41">
        <w:rPr>
          <w:rFonts w:ascii="Times New Roman" w:hAnsi="Times New Roman" w:cs="Times New Roman"/>
          <w:noProof/>
          <w:sz w:val="24"/>
        </w:rPr>
        <w:instrText xml:space="preserve"> PAGEREF _Toc135946954 \h </w:instrText>
      </w:r>
      <w:r w:rsidRPr="00D67E41">
        <w:rPr>
          <w:rFonts w:ascii="Times New Roman" w:hAnsi="Times New Roman" w:cs="Times New Roman"/>
          <w:noProof/>
          <w:sz w:val="24"/>
        </w:rPr>
      </w:r>
      <w:r w:rsidRPr="00D67E41">
        <w:rPr>
          <w:rFonts w:ascii="Times New Roman" w:hAnsi="Times New Roman" w:cs="Times New Roman"/>
          <w:noProof/>
          <w:sz w:val="24"/>
        </w:rPr>
        <w:fldChar w:fldCharType="separate"/>
      </w:r>
      <w:r w:rsidR="00F03F11">
        <w:rPr>
          <w:rFonts w:ascii="Times New Roman" w:hAnsi="Times New Roman" w:cs="Times New Roman"/>
          <w:noProof/>
          <w:sz w:val="24"/>
        </w:rPr>
        <w:t>86</w:t>
      </w:r>
      <w:r w:rsidRPr="00D67E41">
        <w:rPr>
          <w:rFonts w:ascii="Times New Roman" w:hAnsi="Times New Roman" w:cs="Times New Roman"/>
          <w:noProof/>
          <w:sz w:val="24"/>
        </w:rPr>
        <w:fldChar w:fldCharType="end"/>
      </w:r>
    </w:p>
    <w:p w14:paraId="6E4227EE" w14:textId="77777777" w:rsidR="00DF2F4A" w:rsidRDefault="00D67E41" w:rsidP="00D67E41">
      <w:pPr>
        <w:spacing w:line="480" w:lineRule="auto"/>
        <w:rPr>
          <w:rFonts w:ascii="Times New Roman" w:hAnsi="Times New Roman" w:cs="Times New Roman"/>
          <w:b/>
          <w:sz w:val="24"/>
          <w:szCs w:val="24"/>
        </w:rPr>
      </w:pPr>
      <w:r w:rsidRPr="00D67E41">
        <w:rPr>
          <w:rFonts w:ascii="Times New Roman" w:hAnsi="Times New Roman" w:cs="Times New Roman"/>
          <w:sz w:val="24"/>
        </w:rPr>
        <w:fldChar w:fldCharType="end"/>
      </w:r>
      <w:r w:rsidR="00DF2F4A">
        <w:br w:type="page"/>
      </w:r>
    </w:p>
    <w:p w14:paraId="06A1CA74" w14:textId="06D59EBB" w:rsidR="00D67E41" w:rsidRDefault="00DF2F4A" w:rsidP="00B07814">
      <w:pPr>
        <w:pStyle w:val="Heading1"/>
      </w:pPr>
      <w:bookmarkStart w:id="7" w:name="_Toc146492420"/>
      <w:r>
        <w:lastRenderedPageBreak/>
        <w:t>LIST OF FIGURES</w:t>
      </w:r>
      <w:bookmarkEnd w:id="7"/>
    </w:p>
    <w:p w14:paraId="24244E65" w14:textId="5A0C5E55" w:rsidR="009465AD" w:rsidRPr="009465AD" w:rsidRDefault="00D67E41" w:rsidP="009465AD">
      <w:pPr>
        <w:pStyle w:val="TableofFigures"/>
        <w:tabs>
          <w:tab w:val="right" w:leader="dot" w:pos="8452"/>
        </w:tabs>
        <w:spacing w:line="480" w:lineRule="auto"/>
        <w:rPr>
          <w:rFonts w:ascii="Times New Roman" w:eastAsiaTheme="minorEastAsia" w:hAnsi="Times New Roman" w:cs="Times New Roman"/>
          <w:noProof/>
          <w:sz w:val="24"/>
          <w:szCs w:val="24"/>
          <w:lang w:val="en-US"/>
        </w:rPr>
      </w:pPr>
      <w:r w:rsidRPr="009465AD">
        <w:rPr>
          <w:rFonts w:ascii="Times New Roman" w:hAnsi="Times New Roman" w:cs="Times New Roman"/>
          <w:sz w:val="24"/>
          <w:szCs w:val="24"/>
        </w:rPr>
        <w:fldChar w:fldCharType="begin"/>
      </w:r>
      <w:r w:rsidRPr="009465AD">
        <w:rPr>
          <w:rFonts w:ascii="Times New Roman" w:hAnsi="Times New Roman" w:cs="Times New Roman"/>
          <w:sz w:val="24"/>
          <w:szCs w:val="24"/>
        </w:rPr>
        <w:instrText xml:space="preserve"> TOC \t "Figure" \c "Figure" </w:instrText>
      </w:r>
      <w:r w:rsidRPr="009465AD">
        <w:rPr>
          <w:rFonts w:ascii="Times New Roman" w:hAnsi="Times New Roman" w:cs="Times New Roman"/>
          <w:sz w:val="24"/>
          <w:szCs w:val="24"/>
        </w:rPr>
        <w:fldChar w:fldCharType="separate"/>
      </w:r>
      <w:r w:rsidR="009465AD" w:rsidRPr="009465AD">
        <w:rPr>
          <w:rFonts w:ascii="Times New Roman" w:hAnsi="Times New Roman" w:cs="Times New Roman"/>
          <w:noProof/>
          <w:sz w:val="24"/>
          <w:szCs w:val="24"/>
        </w:rPr>
        <w:t>Figure 1.1: Photos of Police officers on KNUST Campus</w:t>
      </w:r>
      <w:r w:rsidR="009465AD" w:rsidRPr="009465AD">
        <w:rPr>
          <w:rFonts w:ascii="Times New Roman" w:hAnsi="Times New Roman" w:cs="Times New Roman"/>
          <w:noProof/>
          <w:sz w:val="24"/>
          <w:szCs w:val="24"/>
        </w:rPr>
        <w:tab/>
      </w:r>
      <w:r w:rsidR="009465AD" w:rsidRPr="009465AD">
        <w:rPr>
          <w:rFonts w:ascii="Times New Roman" w:hAnsi="Times New Roman" w:cs="Times New Roman"/>
          <w:noProof/>
          <w:sz w:val="24"/>
          <w:szCs w:val="24"/>
        </w:rPr>
        <w:fldChar w:fldCharType="begin"/>
      </w:r>
      <w:r w:rsidR="009465AD" w:rsidRPr="009465AD">
        <w:rPr>
          <w:rFonts w:ascii="Times New Roman" w:hAnsi="Times New Roman" w:cs="Times New Roman"/>
          <w:noProof/>
          <w:sz w:val="24"/>
          <w:szCs w:val="24"/>
        </w:rPr>
        <w:instrText xml:space="preserve"> PAGEREF _Toc135948689 \h </w:instrText>
      </w:r>
      <w:r w:rsidR="009465AD" w:rsidRPr="009465AD">
        <w:rPr>
          <w:rFonts w:ascii="Times New Roman" w:hAnsi="Times New Roman" w:cs="Times New Roman"/>
          <w:noProof/>
          <w:sz w:val="24"/>
          <w:szCs w:val="24"/>
        </w:rPr>
      </w:r>
      <w:r w:rsidR="009465AD" w:rsidRPr="009465AD">
        <w:rPr>
          <w:rFonts w:ascii="Times New Roman" w:hAnsi="Times New Roman" w:cs="Times New Roman"/>
          <w:noProof/>
          <w:sz w:val="24"/>
          <w:szCs w:val="24"/>
        </w:rPr>
        <w:fldChar w:fldCharType="separate"/>
      </w:r>
      <w:r w:rsidR="00F03F11">
        <w:rPr>
          <w:rFonts w:ascii="Times New Roman" w:hAnsi="Times New Roman" w:cs="Times New Roman"/>
          <w:noProof/>
          <w:sz w:val="24"/>
          <w:szCs w:val="24"/>
        </w:rPr>
        <w:t>4</w:t>
      </w:r>
      <w:r w:rsidR="009465AD" w:rsidRPr="009465AD">
        <w:rPr>
          <w:rFonts w:ascii="Times New Roman" w:hAnsi="Times New Roman" w:cs="Times New Roman"/>
          <w:noProof/>
          <w:sz w:val="24"/>
          <w:szCs w:val="24"/>
        </w:rPr>
        <w:fldChar w:fldCharType="end"/>
      </w:r>
    </w:p>
    <w:p w14:paraId="1FE03277" w14:textId="39FB6C2D" w:rsidR="009465AD" w:rsidRPr="009465AD" w:rsidRDefault="009465AD" w:rsidP="009465AD">
      <w:pPr>
        <w:pStyle w:val="TableofFigures"/>
        <w:tabs>
          <w:tab w:val="right" w:leader="dot" w:pos="8452"/>
        </w:tabs>
        <w:spacing w:line="480" w:lineRule="auto"/>
        <w:rPr>
          <w:rFonts w:ascii="Times New Roman" w:eastAsiaTheme="minorEastAsia" w:hAnsi="Times New Roman" w:cs="Times New Roman"/>
          <w:noProof/>
          <w:sz w:val="24"/>
          <w:szCs w:val="24"/>
          <w:lang w:val="en-US"/>
        </w:rPr>
      </w:pPr>
      <w:r w:rsidRPr="009465AD">
        <w:rPr>
          <w:rFonts w:ascii="Times New Roman" w:hAnsi="Times New Roman" w:cs="Times New Roman"/>
          <w:noProof/>
          <w:sz w:val="24"/>
          <w:szCs w:val="24"/>
        </w:rPr>
        <w:t>Figure 1.2: Some items destroyed in KNUST Student disturbances</w:t>
      </w:r>
      <w:r w:rsidRPr="009465AD">
        <w:rPr>
          <w:rFonts w:ascii="Times New Roman" w:hAnsi="Times New Roman" w:cs="Times New Roman"/>
          <w:noProof/>
          <w:sz w:val="24"/>
          <w:szCs w:val="24"/>
        </w:rPr>
        <w:tab/>
      </w:r>
      <w:r w:rsidRPr="009465AD">
        <w:rPr>
          <w:rFonts w:ascii="Times New Roman" w:hAnsi="Times New Roman" w:cs="Times New Roman"/>
          <w:noProof/>
          <w:sz w:val="24"/>
          <w:szCs w:val="24"/>
        </w:rPr>
        <w:fldChar w:fldCharType="begin"/>
      </w:r>
      <w:r w:rsidRPr="009465AD">
        <w:rPr>
          <w:rFonts w:ascii="Times New Roman" w:hAnsi="Times New Roman" w:cs="Times New Roman"/>
          <w:noProof/>
          <w:sz w:val="24"/>
          <w:szCs w:val="24"/>
        </w:rPr>
        <w:instrText xml:space="preserve"> PAGEREF _Toc135948690 \h </w:instrText>
      </w:r>
      <w:r w:rsidRPr="009465AD">
        <w:rPr>
          <w:rFonts w:ascii="Times New Roman" w:hAnsi="Times New Roman" w:cs="Times New Roman"/>
          <w:noProof/>
          <w:sz w:val="24"/>
          <w:szCs w:val="24"/>
        </w:rPr>
      </w:r>
      <w:r w:rsidRPr="009465AD">
        <w:rPr>
          <w:rFonts w:ascii="Times New Roman" w:hAnsi="Times New Roman" w:cs="Times New Roman"/>
          <w:noProof/>
          <w:sz w:val="24"/>
          <w:szCs w:val="24"/>
        </w:rPr>
        <w:fldChar w:fldCharType="separate"/>
      </w:r>
      <w:r w:rsidR="00F03F11">
        <w:rPr>
          <w:rFonts w:ascii="Times New Roman" w:hAnsi="Times New Roman" w:cs="Times New Roman"/>
          <w:noProof/>
          <w:sz w:val="24"/>
          <w:szCs w:val="24"/>
        </w:rPr>
        <w:t>5</w:t>
      </w:r>
      <w:r w:rsidRPr="009465AD">
        <w:rPr>
          <w:rFonts w:ascii="Times New Roman" w:hAnsi="Times New Roman" w:cs="Times New Roman"/>
          <w:noProof/>
          <w:sz w:val="24"/>
          <w:szCs w:val="24"/>
        </w:rPr>
        <w:fldChar w:fldCharType="end"/>
      </w:r>
    </w:p>
    <w:p w14:paraId="76FCB46D" w14:textId="11C3B42D" w:rsidR="009465AD" w:rsidRPr="009465AD" w:rsidRDefault="009465AD" w:rsidP="009465AD">
      <w:pPr>
        <w:pStyle w:val="TableofFigures"/>
        <w:tabs>
          <w:tab w:val="right" w:leader="dot" w:pos="8452"/>
        </w:tabs>
        <w:spacing w:line="480" w:lineRule="auto"/>
        <w:rPr>
          <w:rFonts w:ascii="Times New Roman" w:eastAsiaTheme="minorEastAsia" w:hAnsi="Times New Roman" w:cs="Times New Roman"/>
          <w:noProof/>
          <w:sz w:val="24"/>
          <w:szCs w:val="24"/>
          <w:lang w:val="en-US"/>
        </w:rPr>
      </w:pPr>
      <w:r w:rsidRPr="009465AD">
        <w:rPr>
          <w:rFonts w:ascii="Times New Roman" w:hAnsi="Times New Roman" w:cs="Times New Roman"/>
          <w:noProof/>
          <w:sz w:val="24"/>
          <w:szCs w:val="24"/>
        </w:rPr>
        <w:t>Fig 2.1: Summary of Main Issues in Review</w:t>
      </w:r>
      <w:r w:rsidRPr="009465AD">
        <w:rPr>
          <w:rFonts w:ascii="Times New Roman" w:hAnsi="Times New Roman" w:cs="Times New Roman"/>
          <w:noProof/>
          <w:sz w:val="24"/>
          <w:szCs w:val="24"/>
        </w:rPr>
        <w:tab/>
      </w:r>
      <w:r w:rsidRPr="009465AD">
        <w:rPr>
          <w:rFonts w:ascii="Times New Roman" w:hAnsi="Times New Roman" w:cs="Times New Roman"/>
          <w:noProof/>
          <w:sz w:val="24"/>
          <w:szCs w:val="24"/>
        </w:rPr>
        <w:fldChar w:fldCharType="begin"/>
      </w:r>
      <w:r w:rsidRPr="009465AD">
        <w:rPr>
          <w:rFonts w:ascii="Times New Roman" w:hAnsi="Times New Roman" w:cs="Times New Roman"/>
          <w:noProof/>
          <w:sz w:val="24"/>
          <w:szCs w:val="24"/>
        </w:rPr>
        <w:instrText xml:space="preserve"> PAGEREF _Toc135948691 \h </w:instrText>
      </w:r>
      <w:r w:rsidRPr="009465AD">
        <w:rPr>
          <w:rFonts w:ascii="Times New Roman" w:hAnsi="Times New Roman" w:cs="Times New Roman"/>
          <w:noProof/>
          <w:sz w:val="24"/>
          <w:szCs w:val="24"/>
        </w:rPr>
      </w:r>
      <w:r w:rsidRPr="009465AD">
        <w:rPr>
          <w:rFonts w:ascii="Times New Roman" w:hAnsi="Times New Roman" w:cs="Times New Roman"/>
          <w:noProof/>
          <w:sz w:val="24"/>
          <w:szCs w:val="24"/>
        </w:rPr>
        <w:fldChar w:fldCharType="separate"/>
      </w:r>
      <w:r w:rsidR="00F03F11">
        <w:rPr>
          <w:rFonts w:ascii="Times New Roman" w:hAnsi="Times New Roman" w:cs="Times New Roman"/>
          <w:noProof/>
          <w:sz w:val="24"/>
          <w:szCs w:val="24"/>
        </w:rPr>
        <w:t>49</w:t>
      </w:r>
      <w:r w:rsidRPr="009465AD">
        <w:rPr>
          <w:rFonts w:ascii="Times New Roman" w:hAnsi="Times New Roman" w:cs="Times New Roman"/>
          <w:noProof/>
          <w:sz w:val="24"/>
          <w:szCs w:val="24"/>
        </w:rPr>
        <w:fldChar w:fldCharType="end"/>
      </w:r>
    </w:p>
    <w:p w14:paraId="188B018D" w14:textId="0DA31BEF" w:rsidR="009465AD" w:rsidRPr="009465AD" w:rsidRDefault="009465AD" w:rsidP="009465AD">
      <w:pPr>
        <w:pStyle w:val="TableofFigures"/>
        <w:tabs>
          <w:tab w:val="right" w:leader="dot" w:pos="8452"/>
        </w:tabs>
        <w:spacing w:line="480" w:lineRule="auto"/>
        <w:rPr>
          <w:rFonts w:ascii="Times New Roman" w:eastAsiaTheme="minorEastAsia" w:hAnsi="Times New Roman" w:cs="Times New Roman"/>
          <w:noProof/>
          <w:sz w:val="24"/>
          <w:szCs w:val="24"/>
          <w:lang w:val="en-US"/>
        </w:rPr>
      </w:pPr>
      <w:r w:rsidRPr="009465AD">
        <w:rPr>
          <w:rFonts w:ascii="Times New Roman" w:hAnsi="Times New Roman" w:cs="Times New Roman"/>
          <w:noProof/>
          <w:sz w:val="24"/>
          <w:szCs w:val="24"/>
        </w:rPr>
        <w:t>Fig 2.2: Conceptual Framework on conflict and management strategies</w:t>
      </w:r>
      <w:r w:rsidRPr="009465AD">
        <w:rPr>
          <w:rFonts w:ascii="Times New Roman" w:hAnsi="Times New Roman" w:cs="Times New Roman"/>
          <w:noProof/>
          <w:sz w:val="24"/>
          <w:szCs w:val="24"/>
        </w:rPr>
        <w:tab/>
      </w:r>
      <w:r w:rsidRPr="009465AD">
        <w:rPr>
          <w:rFonts w:ascii="Times New Roman" w:hAnsi="Times New Roman" w:cs="Times New Roman"/>
          <w:noProof/>
          <w:sz w:val="24"/>
          <w:szCs w:val="24"/>
        </w:rPr>
        <w:fldChar w:fldCharType="begin"/>
      </w:r>
      <w:r w:rsidRPr="009465AD">
        <w:rPr>
          <w:rFonts w:ascii="Times New Roman" w:hAnsi="Times New Roman" w:cs="Times New Roman"/>
          <w:noProof/>
          <w:sz w:val="24"/>
          <w:szCs w:val="24"/>
        </w:rPr>
        <w:instrText xml:space="preserve"> PAGEREF _Toc135948693 \h </w:instrText>
      </w:r>
      <w:r w:rsidRPr="009465AD">
        <w:rPr>
          <w:rFonts w:ascii="Times New Roman" w:hAnsi="Times New Roman" w:cs="Times New Roman"/>
          <w:noProof/>
          <w:sz w:val="24"/>
          <w:szCs w:val="24"/>
        </w:rPr>
      </w:r>
      <w:r w:rsidRPr="009465AD">
        <w:rPr>
          <w:rFonts w:ascii="Times New Roman" w:hAnsi="Times New Roman" w:cs="Times New Roman"/>
          <w:noProof/>
          <w:sz w:val="24"/>
          <w:szCs w:val="24"/>
        </w:rPr>
        <w:fldChar w:fldCharType="separate"/>
      </w:r>
      <w:r w:rsidR="00F03F11">
        <w:rPr>
          <w:rFonts w:ascii="Times New Roman" w:hAnsi="Times New Roman" w:cs="Times New Roman"/>
          <w:noProof/>
          <w:sz w:val="24"/>
          <w:szCs w:val="24"/>
        </w:rPr>
        <w:t>50</w:t>
      </w:r>
      <w:r w:rsidRPr="009465AD">
        <w:rPr>
          <w:rFonts w:ascii="Times New Roman" w:hAnsi="Times New Roman" w:cs="Times New Roman"/>
          <w:noProof/>
          <w:sz w:val="24"/>
          <w:szCs w:val="24"/>
        </w:rPr>
        <w:fldChar w:fldCharType="end"/>
      </w:r>
    </w:p>
    <w:p w14:paraId="27C735AC" w14:textId="73249017" w:rsidR="009465AD" w:rsidRPr="009465AD" w:rsidRDefault="009465AD" w:rsidP="009465AD">
      <w:pPr>
        <w:pStyle w:val="TableofFigures"/>
        <w:tabs>
          <w:tab w:val="right" w:leader="dot" w:pos="8452"/>
        </w:tabs>
        <w:spacing w:line="480" w:lineRule="auto"/>
        <w:rPr>
          <w:rFonts w:ascii="Times New Roman" w:eastAsiaTheme="minorEastAsia" w:hAnsi="Times New Roman" w:cs="Times New Roman"/>
          <w:noProof/>
          <w:sz w:val="24"/>
          <w:szCs w:val="24"/>
          <w:lang w:val="en-US"/>
        </w:rPr>
      </w:pPr>
      <w:r w:rsidRPr="009465AD">
        <w:rPr>
          <w:rFonts w:ascii="Times New Roman" w:hAnsi="Times New Roman" w:cs="Times New Roman"/>
          <w:noProof/>
          <w:sz w:val="24"/>
          <w:szCs w:val="24"/>
        </w:rPr>
        <w:t>Figure 2.3: ORGANOGRAM OF SDD-UBIDS</w:t>
      </w:r>
      <w:r w:rsidRPr="009465AD">
        <w:rPr>
          <w:rFonts w:ascii="Times New Roman" w:hAnsi="Times New Roman" w:cs="Times New Roman"/>
          <w:noProof/>
          <w:sz w:val="24"/>
          <w:szCs w:val="24"/>
        </w:rPr>
        <w:tab/>
      </w:r>
      <w:r w:rsidRPr="009465AD">
        <w:rPr>
          <w:rFonts w:ascii="Times New Roman" w:hAnsi="Times New Roman" w:cs="Times New Roman"/>
          <w:noProof/>
          <w:sz w:val="24"/>
          <w:szCs w:val="24"/>
        </w:rPr>
        <w:fldChar w:fldCharType="begin"/>
      </w:r>
      <w:r w:rsidRPr="009465AD">
        <w:rPr>
          <w:rFonts w:ascii="Times New Roman" w:hAnsi="Times New Roman" w:cs="Times New Roman"/>
          <w:noProof/>
          <w:sz w:val="24"/>
          <w:szCs w:val="24"/>
        </w:rPr>
        <w:instrText xml:space="preserve"> PAGEREF _Toc135948694 \h </w:instrText>
      </w:r>
      <w:r w:rsidRPr="009465AD">
        <w:rPr>
          <w:rFonts w:ascii="Times New Roman" w:hAnsi="Times New Roman" w:cs="Times New Roman"/>
          <w:noProof/>
          <w:sz w:val="24"/>
          <w:szCs w:val="24"/>
        </w:rPr>
      </w:r>
      <w:r w:rsidRPr="009465AD">
        <w:rPr>
          <w:rFonts w:ascii="Times New Roman" w:hAnsi="Times New Roman" w:cs="Times New Roman"/>
          <w:noProof/>
          <w:sz w:val="24"/>
          <w:szCs w:val="24"/>
        </w:rPr>
        <w:fldChar w:fldCharType="separate"/>
      </w:r>
      <w:r w:rsidR="00F03F11">
        <w:rPr>
          <w:rFonts w:ascii="Times New Roman" w:hAnsi="Times New Roman" w:cs="Times New Roman"/>
          <w:noProof/>
          <w:sz w:val="24"/>
          <w:szCs w:val="24"/>
        </w:rPr>
        <w:t>56</w:t>
      </w:r>
      <w:r w:rsidRPr="009465AD">
        <w:rPr>
          <w:rFonts w:ascii="Times New Roman" w:hAnsi="Times New Roman" w:cs="Times New Roman"/>
          <w:noProof/>
          <w:sz w:val="24"/>
          <w:szCs w:val="24"/>
        </w:rPr>
        <w:fldChar w:fldCharType="end"/>
      </w:r>
    </w:p>
    <w:p w14:paraId="2062CAD9" w14:textId="37F86F18" w:rsidR="009465AD" w:rsidRPr="009465AD" w:rsidRDefault="009465AD" w:rsidP="009465AD">
      <w:pPr>
        <w:pStyle w:val="TableofFigures"/>
        <w:tabs>
          <w:tab w:val="right" w:leader="dot" w:pos="8452"/>
        </w:tabs>
        <w:spacing w:line="480" w:lineRule="auto"/>
        <w:rPr>
          <w:rFonts w:ascii="Times New Roman" w:eastAsiaTheme="minorEastAsia" w:hAnsi="Times New Roman" w:cs="Times New Roman"/>
          <w:noProof/>
          <w:sz w:val="24"/>
          <w:szCs w:val="24"/>
          <w:lang w:val="en-US"/>
        </w:rPr>
      </w:pPr>
      <w:r w:rsidRPr="009465AD">
        <w:rPr>
          <w:rFonts w:ascii="Times New Roman" w:hAnsi="Times New Roman" w:cs="Times New Roman"/>
          <w:noProof/>
          <w:sz w:val="24"/>
          <w:szCs w:val="24"/>
        </w:rPr>
        <w:t>Figure 2.4: ORGANIZATIONAL STRUCTURER OF SDD UBIDS</w:t>
      </w:r>
      <w:r w:rsidRPr="009465AD">
        <w:rPr>
          <w:rFonts w:ascii="Times New Roman" w:hAnsi="Times New Roman" w:cs="Times New Roman"/>
          <w:noProof/>
          <w:sz w:val="24"/>
          <w:szCs w:val="24"/>
        </w:rPr>
        <w:tab/>
      </w:r>
      <w:r w:rsidRPr="009465AD">
        <w:rPr>
          <w:rFonts w:ascii="Times New Roman" w:hAnsi="Times New Roman" w:cs="Times New Roman"/>
          <w:noProof/>
          <w:sz w:val="24"/>
          <w:szCs w:val="24"/>
        </w:rPr>
        <w:fldChar w:fldCharType="begin"/>
      </w:r>
      <w:r w:rsidRPr="009465AD">
        <w:rPr>
          <w:rFonts w:ascii="Times New Roman" w:hAnsi="Times New Roman" w:cs="Times New Roman"/>
          <w:noProof/>
          <w:sz w:val="24"/>
          <w:szCs w:val="24"/>
        </w:rPr>
        <w:instrText xml:space="preserve"> PAGEREF _Toc135948695 \h </w:instrText>
      </w:r>
      <w:r w:rsidRPr="009465AD">
        <w:rPr>
          <w:rFonts w:ascii="Times New Roman" w:hAnsi="Times New Roman" w:cs="Times New Roman"/>
          <w:noProof/>
          <w:sz w:val="24"/>
          <w:szCs w:val="24"/>
        </w:rPr>
      </w:r>
      <w:r w:rsidRPr="009465AD">
        <w:rPr>
          <w:rFonts w:ascii="Times New Roman" w:hAnsi="Times New Roman" w:cs="Times New Roman"/>
          <w:noProof/>
          <w:sz w:val="24"/>
          <w:szCs w:val="24"/>
        </w:rPr>
        <w:fldChar w:fldCharType="separate"/>
      </w:r>
      <w:r w:rsidR="00F03F11">
        <w:rPr>
          <w:rFonts w:ascii="Times New Roman" w:hAnsi="Times New Roman" w:cs="Times New Roman"/>
          <w:noProof/>
          <w:sz w:val="24"/>
          <w:szCs w:val="24"/>
        </w:rPr>
        <w:t>57</w:t>
      </w:r>
      <w:r w:rsidRPr="009465AD">
        <w:rPr>
          <w:rFonts w:ascii="Times New Roman" w:hAnsi="Times New Roman" w:cs="Times New Roman"/>
          <w:noProof/>
          <w:sz w:val="24"/>
          <w:szCs w:val="24"/>
        </w:rPr>
        <w:fldChar w:fldCharType="end"/>
      </w:r>
    </w:p>
    <w:p w14:paraId="090CA5A0" w14:textId="0A5DDAEA" w:rsidR="009465AD" w:rsidRPr="009465AD" w:rsidRDefault="009465AD" w:rsidP="009465AD">
      <w:pPr>
        <w:pStyle w:val="TableofFigures"/>
        <w:tabs>
          <w:tab w:val="right" w:leader="dot" w:pos="8452"/>
        </w:tabs>
        <w:spacing w:line="480" w:lineRule="auto"/>
        <w:rPr>
          <w:rFonts w:ascii="Times New Roman" w:eastAsiaTheme="minorEastAsia" w:hAnsi="Times New Roman" w:cs="Times New Roman"/>
          <w:noProof/>
          <w:sz w:val="24"/>
          <w:szCs w:val="24"/>
          <w:lang w:val="en-US"/>
        </w:rPr>
      </w:pPr>
      <w:r w:rsidRPr="009465AD">
        <w:rPr>
          <w:rFonts w:ascii="Times New Roman" w:hAnsi="Times New Roman" w:cs="Times New Roman"/>
          <w:noProof/>
          <w:sz w:val="24"/>
          <w:szCs w:val="24"/>
        </w:rPr>
        <w:t>Figure 4.1: Age Distribution of the participants</w:t>
      </w:r>
      <w:r w:rsidRPr="009465AD">
        <w:rPr>
          <w:rFonts w:ascii="Times New Roman" w:hAnsi="Times New Roman" w:cs="Times New Roman"/>
          <w:noProof/>
          <w:sz w:val="24"/>
          <w:szCs w:val="24"/>
        </w:rPr>
        <w:tab/>
      </w:r>
      <w:r w:rsidRPr="009465AD">
        <w:rPr>
          <w:rFonts w:ascii="Times New Roman" w:hAnsi="Times New Roman" w:cs="Times New Roman"/>
          <w:noProof/>
          <w:sz w:val="24"/>
          <w:szCs w:val="24"/>
        </w:rPr>
        <w:fldChar w:fldCharType="begin"/>
      </w:r>
      <w:r w:rsidRPr="009465AD">
        <w:rPr>
          <w:rFonts w:ascii="Times New Roman" w:hAnsi="Times New Roman" w:cs="Times New Roman"/>
          <w:noProof/>
          <w:sz w:val="24"/>
          <w:szCs w:val="24"/>
        </w:rPr>
        <w:instrText xml:space="preserve"> PAGEREF _Toc135948696 \h </w:instrText>
      </w:r>
      <w:r w:rsidRPr="009465AD">
        <w:rPr>
          <w:rFonts w:ascii="Times New Roman" w:hAnsi="Times New Roman" w:cs="Times New Roman"/>
          <w:noProof/>
          <w:sz w:val="24"/>
          <w:szCs w:val="24"/>
        </w:rPr>
      </w:r>
      <w:r w:rsidRPr="009465AD">
        <w:rPr>
          <w:rFonts w:ascii="Times New Roman" w:hAnsi="Times New Roman" w:cs="Times New Roman"/>
          <w:noProof/>
          <w:sz w:val="24"/>
          <w:szCs w:val="24"/>
        </w:rPr>
        <w:fldChar w:fldCharType="separate"/>
      </w:r>
      <w:r w:rsidR="00F03F11">
        <w:rPr>
          <w:rFonts w:ascii="Times New Roman" w:hAnsi="Times New Roman" w:cs="Times New Roman"/>
          <w:noProof/>
          <w:sz w:val="24"/>
          <w:szCs w:val="24"/>
        </w:rPr>
        <w:t>67</w:t>
      </w:r>
      <w:r w:rsidRPr="009465AD">
        <w:rPr>
          <w:rFonts w:ascii="Times New Roman" w:hAnsi="Times New Roman" w:cs="Times New Roman"/>
          <w:noProof/>
          <w:sz w:val="24"/>
          <w:szCs w:val="24"/>
        </w:rPr>
        <w:fldChar w:fldCharType="end"/>
      </w:r>
    </w:p>
    <w:p w14:paraId="4C371931" w14:textId="78CE3B8C" w:rsidR="00D67E41" w:rsidRDefault="00D67E41" w:rsidP="009465AD">
      <w:pPr>
        <w:spacing w:line="480" w:lineRule="auto"/>
        <w:ind w:firstLine="720"/>
        <w:rPr>
          <w:rFonts w:ascii="Times New Roman" w:hAnsi="Times New Roman" w:cs="Times New Roman"/>
          <w:sz w:val="24"/>
          <w:szCs w:val="24"/>
        </w:rPr>
      </w:pPr>
      <w:r w:rsidRPr="009465AD">
        <w:rPr>
          <w:rFonts w:ascii="Times New Roman" w:hAnsi="Times New Roman" w:cs="Times New Roman"/>
          <w:sz w:val="24"/>
          <w:szCs w:val="24"/>
        </w:rPr>
        <w:fldChar w:fldCharType="end"/>
      </w:r>
    </w:p>
    <w:p w14:paraId="39B9BB88" w14:textId="77777777" w:rsidR="008A5299" w:rsidRDefault="008A5299" w:rsidP="009465AD">
      <w:pPr>
        <w:spacing w:line="480" w:lineRule="auto"/>
        <w:ind w:firstLine="720"/>
        <w:rPr>
          <w:rFonts w:ascii="Times New Roman" w:hAnsi="Times New Roman" w:cs="Times New Roman"/>
          <w:sz w:val="24"/>
          <w:szCs w:val="24"/>
        </w:rPr>
      </w:pPr>
    </w:p>
    <w:p w14:paraId="4B3561C2" w14:textId="77777777" w:rsidR="008A5299" w:rsidRDefault="008A5299" w:rsidP="009465AD">
      <w:pPr>
        <w:spacing w:line="480" w:lineRule="auto"/>
        <w:ind w:firstLine="720"/>
        <w:rPr>
          <w:rFonts w:ascii="Times New Roman" w:hAnsi="Times New Roman" w:cs="Times New Roman"/>
          <w:sz w:val="24"/>
          <w:szCs w:val="24"/>
        </w:rPr>
      </w:pPr>
    </w:p>
    <w:p w14:paraId="59F42737" w14:textId="77777777" w:rsidR="008A5299" w:rsidRDefault="008A5299" w:rsidP="009465AD">
      <w:pPr>
        <w:spacing w:line="480" w:lineRule="auto"/>
        <w:ind w:firstLine="720"/>
        <w:rPr>
          <w:rFonts w:ascii="Times New Roman" w:hAnsi="Times New Roman" w:cs="Times New Roman"/>
          <w:sz w:val="24"/>
          <w:szCs w:val="24"/>
        </w:rPr>
      </w:pPr>
    </w:p>
    <w:p w14:paraId="06915DB9" w14:textId="77777777" w:rsidR="008A5299" w:rsidRDefault="008A5299" w:rsidP="009465AD">
      <w:pPr>
        <w:spacing w:line="480" w:lineRule="auto"/>
        <w:ind w:firstLine="720"/>
        <w:rPr>
          <w:rFonts w:ascii="Times New Roman" w:hAnsi="Times New Roman" w:cs="Times New Roman"/>
          <w:sz w:val="24"/>
          <w:szCs w:val="24"/>
        </w:rPr>
      </w:pPr>
    </w:p>
    <w:p w14:paraId="11C53589" w14:textId="77777777" w:rsidR="008A5299" w:rsidRDefault="008A5299" w:rsidP="009465AD">
      <w:pPr>
        <w:spacing w:line="480" w:lineRule="auto"/>
        <w:ind w:firstLine="720"/>
        <w:rPr>
          <w:rFonts w:ascii="Times New Roman" w:hAnsi="Times New Roman" w:cs="Times New Roman"/>
          <w:sz w:val="24"/>
          <w:szCs w:val="24"/>
        </w:rPr>
      </w:pPr>
    </w:p>
    <w:p w14:paraId="55A38C81" w14:textId="77777777" w:rsidR="008A5299" w:rsidRDefault="008A5299" w:rsidP="009465AD">
      <w:pPr>
        <w:spacing w:line="480" w:lineRule="auto"/>
        <w:ind w:firstLine="720"/>
        <w:rPr>
          <w:rFonts w:ascii="Times New Roman" w:hAnsi="Times New Roman" w:cs="Times New Roman"/>
          <w:sz w:val="24"/>
          <w:szCs w:val="24"/>
        </w:rPr>
      </w:pPr>
    </w:p>
    <w:p w14:paraId="7E52127E" w14:textId="77777777" w:rsidR="008A5299" w:rsidRDefault="008A5299" w:rsidP="009465AD">
      <w:pPr>
        <w:spacing w:line="480" w:lineRule="auto"/>
        <w:ind w:firstLine="720"/>
        <w:rPr>
          <w:rFonts w:ascii="Times New Roman" w:hAnsi="Times New Roman" w:cs="Times New Roman"/>
          <w:sz w:val="24"/>
          <w:szCs w:val="24"/>
        </w:rPr>
      </w:pPr>
    </w:p>
    <w:p w14:paraId="2D9C5F9D" w14:textId="77777777" w:rsidR="008A5299" w:rsidRDefault="008A5299" w:rsidP="009465AD">
      <w:pPr>
        <w:spacing w:line="480" w:lineRule="auto"/>
        <w:ind w:firstLine="720"/>
        <w:rPr>
          <w:rFonts w:ascii="Times New Roman" w:hAnsi="Times New Roman" w:cs="Times New Roman"/>
          <w:sz w:val="24"/>
          <w:szCs w:val="24"/>
        </w:rPr>
      </w:pPr>
    </w:p>
    <w:p w14:paraId="630CDCFB" w14:textId="77777777" w:rsidR="008A5299" w:rsidRDefault="008A5299" w:rsidP="009465AD">
      <w:pPr>
        <w:spacing w:line="480" w:lineRule="auto"/>
        <w:ind w:firstLine="720"/>
        <w:rPr>
          <w:rFonts w:ascii="Times New Roman" w:hAnsi="Times New Roman" w:cs="Times New Roman"/>
          <w:sz w:val="24"/>
          <w:szCs w:val="24"/>
        </w:rPr>
      </w:pPr>
    </w:p>
    <w:p w14:paraId="7F8665F1" w14:textId="77777777" w:rsidR="008A5299" w:rsidRDefault="008A5299" w:rsidP="009465AD">
      <w:pPr>
        <w:spacing w:line="480" w:lineRule="auto"/>
        <w:ind w:firstLine="720"/>
        <w:rPr>
          <w:rFonts w:ascii="Times New Roman" w:hAnsi="Times New Roman" w:cs="Times New Roman"/>
          <w:sz w:val="24"/>
          <w:szCs w:val="24"/>
        </w:rPr>
      </w:pPr>
    </w:p>
    <w:p w14:paraId="6201C9CE" w14:textId="77777777" w:rsidR="008A5299" w:rsidRDefault="008A5299" w:rsidP="009465AD">
      <w:pPr>
        <w:spacing w:line="480" w:lineRule="auto"/>
        <w:ind w:firstLine="720"/>
        <w:rPr>
          <w:rFonts w:ascii="Times New Roman" w:hAnsi="Times New Roman" w:cs="Times New Roman"/>
          <w:sz w:val="24"/>
          <w:szCs w:val="24"/>
        </w:rPr>
      </w:pPr>
    </w:p>
    <w:p w14:paraId="79A7DC64" w14:textId="77777777" w:rsidR="008A5299" w:rsidRDefault="008A5299" w:rsidP="009465AD">
      <w:pPr>
        <w:spacing w:line="480" w:lineRule="auto"/>
        <w:ind w:firstLine="720"/>
        <w:rPr>
          <w:rFonts w:ascii="Times New Roman" w:hAnsi="Times New Roman" w:cs="Times New Roman"/>
          <w:sz w:val="24"/>
          <w:szCs w:val="24"/>
        </w:rPr>
      </w:pPr>
    </w:p>
    <w:p w14:paraId="37BEF27F" w14:textId="77777777" w:rsidR="008A5299" w:rsidRDefault="008A5299" w:rsidP="009465AD">
      <w:pPr>
        <w:spacing w:line="480" w:lineRule="auto"/>
        <w:ind w:firstLine="720"/>
        <w:rPr>
          <w:rFonts w:ascii="Times New Roman" w:hAnsi="Times New Roman" w:cs="Times New Roman"/>
          <w:sz w:val="24"/>
          <w:szCs w:val="24"/>
        </w:rPr>
      </w:pPr>
    </w:p>
    <w:p w14:paraId="43F4DFC0" w14:textId="77777777" w:rsidR="008A5299" w:rsidRPr="0030599B" w:rsidRDefault="008A5299" w:rsidP="008A5299">
      <w:pPr>
        <w:pStyle w:val="Heading1"/>
      </w:pPr>
      <w:bookmarkStart w:id="8" w:name="_Toc146492421"/>
      <w:r w:rsidRPr="0030599B">
        <w:lastRenderedPageBreak/>
        <w:t>LIST OF ABBREVIATIONS/ACRONY</w:t>
      </w:r>
      <w:bookmarkEnd w:id="8"/>
    </w:p>
    <w:p w14:paraId="24389E3F" w14:textId="77777777" w:rsidR="008A5299" w:rsidRPr="0030599B" w:rsidRDefault="008A5299" w:rsidP="008A5299">
      <w:pPr>
        <w:rPr>
          <w:rFonts w:ascii="Times New Roman" w:hAnsi="Times New Roman" w:cs="Times New Roman"/>
          <w:sz w:val="24"/>
          <w:szCs w:val="24"/>
        </w:rPr>
      </w:pPr>
    </w:p>
    <w:p w14:paraId="31DA618E" w14:textId="10115B2A" w:rsidR="00EB584C" w:rsidRPr="0030599B" w:rsidRDefault="00EB584C" w:rsidP="00EB584C">
      <w:pPr>
        <w:spacing w:line="360" w:lineRule="auto"/>
        <w:ind w:left="1440" w:hanging="1440"/>
        <w:rPr>
          <w:rFonts w:ascii="Times New Roman" w:hAnsi="Times New Roman" w:cs="Times New Roman"/>
          <w:sz w:val="24"/>
          <w:szCs w:val="24"/>
        </w:rPr>
      </w:pPr>
      <w:r w:rsidRPr="0030599B">
        <w:rPr>
          <w:rFonts w:ascii="Times New Roman" w:hAnsi="Times New Roman" w:cs="Times New Roman"/>
          <w:sz w:val="24"/>
          <w:szCs w:val="24"/>
          <w:lang w:val="en-US"/>
        </w:rPr>
        <w:t>EC</w:t>
      </w:r>
      <w:r w:rsidRPr="0030599B">
        <w:rPr>
          <w:rFonts w:ascii="Times New Roman" w:hAnsi="Times New Roman" w:cs="Times New Roman"/>
          <w:sz w:val="24"/>
          <w:szCs w:val="24"/>
          <w:lang w:val="en-US"/>
        </w:rPr>
        <w:tab/>
      </w:r>
      <w:r w:rsidR="001170F2">
        <w:rPr>
          <w:rFonts w:ascii="Times New Roman" w:hAnsi="Times New Roman" w:cs="Times New Roman"/>
          <w:sz w:val="24"/>
          <w:szCs w:val="24"/>
          <w:lang w:val="en-US"/>
        </w:rPr>
        <w:tab/>
      </w:r>
      <w:r w:rsidRPr="0030599B">
        <w:rPr>
          <w:rFonts w:ascii="Times New Roman" w:hAnsi="Times New Roman" w:cs="Times New Roman"/>
          <w:sz w:val="24"/>
          <w:szCs w:val="24"/>
          <w:lang w:val="en-US"/>
        </w:rPr>
        <w:t xml:space="preserve">Electoral Commission </w:t>
      </w:r>
    </w:p>
    <w:p w14:paraId="21DD6552" w14:textId="63021EC1" w:rsidR="00EB584C" w:rsidRDefault="00EB584C" w:rsidP="00EB584C">
      <w:pPr>
        <w:spacing w:line="360" w:lineRule="auto"/>
        <w:ind w:left="1440" w:hanging="1440"/>
        <w:rPr>
          <w:rFonts w:ascii="Times New Roman" w:hAnsi="Times New Roman" w:cs="Times New Roman"/>
          <w:sz w:val="24"/>
          <w:szCs w:val="24"/>
        </w:rPr>
      </w:pPr>
      <w:r>
        <w:rPr>
          <w:rFonts w:ascii="Times New Roman" w:hAnsi="Times New Roman" w:cs="Times New Roman"/>
          <w:sz w:val="24"/>
          <w:szCs w:val="24"/>
        </w:rPr>
        <w:t>FIDS</w:t>
      </w:r>
      <w:r>
        <w:rPr>
          <w:rFonts w:ascii="Times New Roman" w:hAnsi="Times New Roman" w:cs="Times New Roman"/>
          <w:sz w:val="24"/>
          <w:szCs w:val="24"/>
        </w:rPr>
        <w:tab/>
      </w:r>
      <w:r w:rsidR="001170F2">
        <w:rPr>
          <w:rFonts w:ascii="Times New Roman" w:hAnsi="Times New Roman" w:cs="Times New Roman"/>
          <w:sz w:val="24"/>
          <w:szCs w:val="24"/>
        </w:rPr>
        <w:tab/>
      </w:r>
      <w:r>
        <w:rPr>
          <w:rFonts w:ascii="Times New Roman" w:hAnsi="Times New Roman" w:cs="Times New Roman"/>
          <w:sz w:val="24"/>
          <w:szCs w:val="24"/>
        </w:rPr>
        <w:t>Faculty of Integrated Development Studies</w:t>
      </w:r>
    </w:p>
    <w:p w14:paraId="4584C15F" w14:textId="72A70CE1" w:rsidR="00EB584C" w:rsidRPr="0030599B" w:rsidRDefault="00EB584C" w:rsidP="00EB584C">
      <w:pPr>
        <w:spacing w:line="360" w:lineRule="auto"/>
        <w:ind w:left="1440" w:hanging="1440"/>
        <w:rPr>
          <w:rFonts w:ascii="Times New Roman" w:hAnsi="Times New Roman" w:cs="Times New Roman"/>
          <w:sz w:val="24"/>
          <w:szCs w:val="24"/>
        </w:rPr>
      </w:pPr>
      <w:r w:rsidRPr="0030599B">
        <w:rPr>
          <w:rFonts w:ascii="Times New Roman" w:hAnsi="Times New Roman" w:cs="Times New Roman"/>
          <w:sz w:val="24"/>
          <w:szCs w:val="24"/>
        </w:rPr>
        <w:t xml:space="preserve">SDD UBIDS </w:t>
      </w:r>
      <w:r w:rsidRPr="0030599B">
        <w:rPr>
          <w:rFonts w:ascii="Times New Roman" w:hAnsi="Times New Roman" w:cs="Times New Roman"/>
          <w:sz w:val="24"/>
          <w:szCs w:val="24"/>
        </w:rPr>
        <w:tab/>
      </w:r>
      <w:r w:rsidR="001170F2">
        <w:rPr>
          <w:rFonts w:ascii="Times New Roman" w:hAnsi="Times New Roman" w:cs="Times New Roman"/>
          <w:sz w:val="24"/>
          <w:szCs w:val="24"/>
        </w:rPr>
        <w:tab/>
      </w:r>
      <w:r w:rsidRPr="0030599B">
        <w:rPr>
          <w:rFonts w:ascii="Times New Roman" w:hAnsi="Times New Roman" w:cs="Times New Roman"/>
          <w:sz w:val="24"/>
          <w:szCs w:val="24"/>
        </w:rPr>
        <w:t xml:space="preserve">Simon </w:t>
      </w:r>
      <w:proofErr w:type="spellStart"/>
      <w:r w:rsidRPr="0030599B">
        <w:rPr>
          <w:rFonts w:ascii="Times New Roman" w:hAnsi="Times New Roman" w:cs="Times New Roman"/>
          <w:sz w:val="24"/>
          <w:szCs w:val="24"/>
        </w:rPr>
        <w:t>Dieong</w:t>
      </w:r>
      <w:proofErr w:type="spellEnd"/>
      <w:r w:rsidRPr="0030599B">
        <w:rPr>
          <w:rFonts w:ascii="Times New Roman" w:hAnsi="Times New Roman" w:cs="Times New Roman"/>
          <w:sz w:val="24"/>
          <w:szCs w:val="24"/>
        </w:rPr>
        <w:t xml:space="preserve"> </w:t>
      </w:r>
      <w:proofErr w:type="spellStart"/>
      <w:r w:rsidRPr="0030599B">
        <w:rPr>
          <w:rFonts w:ascii="Times New Roman" w:hAnsi="Times New Roman" w:cs="Times New Roman"/>
          <w:sz w:val="24"/>
          <w:szCs w:val="24"/>
        </w:rPr>
        <w:t>Dombo</w:t>
      </w:r>
      <w:proofErr w:type="spellEnd"/>
      <w:r w:rsidRPr="0030599B">
        <w:rPr>
          <w:rFonts w:ascii="Times New Roman" w:hAnsi="Times New Roman" w:cs="Times New Roman"/>
          <w:sz w:val="24"/>
          <w:szCs w:val="24"/>
        </w:rPr>
        <w:t xml:space="preserve"> University of business and Integrate</w:t>
      </w:r>
      <w:r w:rsidR="001170F2">
        <w:rPr>
          <w:rFonts w:ascii="Times New Roman" w:hAnsi="Times New Roman" w:cs="Times New Roman"/>
          <w:sz w:val="24"/>
          <w:szCs w:val="24"/>
        </w:rPr>
        <w:t>d</w:t>
      </w:r>
      <w:r w:rsidRPr="0030599B">
        <w:rPr>
          <w:rFonts w:ascii="Times New Roman" w:hAnsi="Times New Roman" w:cs="Times New Roman"/>
          <w:sz w:val="24"/>
          <w:szCs w:val="24"/>
        </w:rPr>
        <w:t xml:space="preserve"> </w:t>
      </w:r>
      <w:r w:rsidR="001170F2">
        <w:rPr>
          <w:rFonts w:ascii="Times New Roman" w:hAnsi="Times New Roman" w:cs="Times New Roman"/>
          <w:sz w:val="24"/>
          <w:szCs w:val="24"/>
        </w:rPr>
        <w:tab/>
      </w:r>
      <w:r w:rsidRPr="0030599B">
        <w:rPr>
          <w:rFonts w:ascii="Times New Roman" w:hAnsi="Times New Roman" w:cs="Times New Roman"/>
          <w:sz w:val="24"/>
          <w:szCs w:val="24"/>
        </w:rPr>
        <w:t xml:space="preserve">Development Studies </w:t>
      </w:r>
    </w:p>
    <w:p w14:paraId="10FB3766" w14:textId="38B9A8C4" w:rsidR="00EB584C" w:rsidRDefault="00EB584C" w:rsidP="00EB584C">
      <w:pPr>
        <w:spacing w:line="360" w:lineRule="auto"/>
        <w:ind w:left="1440" w:hanging="1440"/>
        <w:rPr>
          <w:rFonts w:ascii="Times New Roman" w:hAnsi="Times New Roman" w:cs="Times New Roman"/>
          <w:sz w:val="24"/>
          <w:szCs w:val="24"/>
        </w:rPr>
      </w:pPr>
      <w:r>
        <w:rPr>
          <w:rFonts w:ascii="Times New Roman" w:hAnsi="Times New Roman" w:cs="Times New Roman"/>
          <w:sz w:val="24"/>
          <w:szCs w:val="24"/>
        </w:rPr>
        <w:t xml:space="preserve">SM </w:t>
      </w:r>
      <w:r>
        <w:rPr>
          <w:rFonts w:ascii="Times New Roman" w:hAnsi="Times New Roman" w:cs="Times New Roman"/>
          <w:sz w:val="24"/>
          <w:szCs w:val="24"/>
        </w:rPr>
        <w:tab/>
      </w:r>
      <w:r w:rsidR="001170F2">
        <w:rPr>
          <w:rFonts w:ascii="Times New Roman" w:hAnsi="Times New Roman" w:cs="Times New Roman"/>
          <w:sz w:val="24"/>
          <w:szCs w:val="24"/>
        </w:rPr>
        <w:tab/>
      </w:r>
      <w:r>
        <w:rPr>
          <w:rFonts w:ascii="Times New Roman" w:hAnsi="Times New Roman" w:cs="Times New Roman"/>
          <w:sz w:val="24"/>
          <w:szCs w:val="24"/>
        </w:rPr>
        <w:t>Senior Member</w:t>
      </w:r>
    </w:p>
    <w:p w14:paraId="10890E63" w14:textId="46CC1FDE" w:rsidR="00EB584C" w:rsidRPr="0030599B" w:rsidRDefault="00EB584C" w:rsidP="00EB584C">
      <w:pPr>
        <w:spacing w:line="360" w:lineRule="auto"/>
        <w:ind w:left="1440" w:hanging="1440"/>
        <w:rPr>
          <w:rFonts w:ascii="Times New Roman" w:hAnsi="Times New Roman" w:cs="Times New Roman"/>
          <w:sz w:val="24"/>
          <w:szCs w:val="24"/>
          <w:lang w:val="en-US"/>
        </w:rPr>
      </w:pPr>
      <w:r w:rsidRPr="0030599B">
        <w:rPr>
          <w:rFonts w:ascii="Times New Roman" w:hAnsi="Times New Roman" w:cs="Times New Roman"/>
          <w:sz w:val="24"/>
          <w:szCs w:val="24"/>
        </w:rPr>
        <w:t>UDS</w:t>
      </w:r>
      <w:r w:rsidRPr="0030599B">
        <w:rPr>
          <w:rFonts w:ascii="Times New Roman" w:hAnsi="Times New Roman" w:cs="Times New Roman"/>
          <w:sz w:val="24"/>
          <w:szCs w:val="24"/>
        </w:rPr>
        <w:tab/>
      </w:r>
      <w:r w:rsidR="001170F2">
        <w:rPr>
          <w:rFonts w:ascii="Times New Roman" w:hAnsi="Times New Roman" w:cs="Times New Roman"/>
          <w:sz w:val="24"/>
          <w:szCs w:val="24"/>
        </w:rPr>
        <w:tab/>
      </w:r>
      <w:r w:rsidRPr="0030599B">
        <w:rPr>
          <w:rFonts w:ascii="Times New Roman" w:hAnsi="Times New Roman" w:cs="Times New Roman"/>
          <w:sz w:val="24"/>
          <w:szCs w:val="24"/>
        </w:rPr>
        <w:t>University for Development Studies</w:t>
      </w:r>
      <w:r w:rsidRPr="0030599B">
        <w:rPr>
          <w:rFonts w:ascii="Times New Roman" w:hAnsi="Times New Roman" w:cs="Times New Roman"/>
          <w:sz w:val="24"/>
          <w:szCs w:val="24"/>
          <w:lang w:val="en-US"/>
        </w:rPr>
        <w:t xml:space="preserve"> </w:t>
      </w:r>
    </w:p>
    <w:p w14:paraId="23351009" w14:textId="77777777" w:rsidR="008A5299" w:rsidRPr="0030599B" w:rsidRDefault="008A5299" w:rsidP="008A5299">
      <w:pPr>
        <w:ind w:left="1440" w:hanging="1440"/>
        <w:rPr>
          <w:rFonts w:ascii="Times New Roman" w:hAnsi="Times New Roman" w:cs="Times New Roman"/>
          <w:sz w:val="24"/>
          <w:szCs w:val="24"/>
        </w:rPr>
      </w:pPr>
    </w:p>
    <w:p w14:paraId="45B4EF54" w14:textId="77777777" w:rsidR="008A5299" w:rsidRPr="00BD71F8" w:rsidRDefault="008A5299" w:rsidP="008A5299">
      <w:pPr>
        <w:ind w:left="1440" w:hanging="1440"/>
        <w:rPr>
          <w:rFonts w:ascii="Times New Roman" w:hAnsi="Times New Roman" w:cs="Times New Roman"/>
          <w:sz w:val="24"/>
          <w:szCs w:val="24"/>
        </w:rPr>
      </w:pPr>
    </w:p>
    <w:p w14:paraId="494E3CFC" w14:textId="77777777" w:rsidR="008A5299" w:rsidRPr="00BD71F8" w:rsidRDefault="008A5299" w:rsidP="008A5299">
      <w:pPr>
        <w:ind w:left="1440" w:hanging="1440"/>
        <w:rPr>
          <w:rFonts w:ascii="Times New Roman" w:hAnsi="Times New Roman" w:cs="Times New Roman"/>
          <w:sz w:val="24"/>
          <w:szCs w:val="24"/>
        </w:rPr>
      </w:pPr>
    </w:p>
    <w:p w14:paraId="3369C9E1" w14:textId="77777777" w:rsidR="008A5299" w:rsidRDefault="008A5299" w:rsidP="009465AD">
      <w:pPr>
        <w:spacing w:line="480" w:lineRule="auto"/>
        <w:ind w:firstLine="720"/>
      </w:pPr>
    </w:p>
    <w:p w14:paraId="7C728B1C" w14:textId="33F4832A" w:rsidR="008A5299" w:rsidRDefault="008A5299" w:rsidP="009465AD">
      <w:pPr>
        <w:spacing w:line="480" w:lineRule="auto"/>
        <w:ind w:firstLine="720"/>
      </w:pPr>
    </w:p>
    <w:p w14:paraId="4658B0A3" w14:textId="48AE6D96" w:rsidR="00EB584C" w:rsidRDefault="00EB584C" w:rsidP="009465AD">
      <w:pPr>
        <w:spacing w:line="480" w:lineRule="auto"/>
        <w:ind w:firstLine="720"/>
      </w:pPr>
    </w:p>
    <w:p w14:paraId="66AEE11E" w14:textId="5D1F3CB6" w:rsidR="00EB584C" w:rsidRDefault="00EB584C" w:rsidP="009465AD">
      <w:pPr>
        <w:spacing w:line="480" w:lineRule="auto"/>
        <w:ind w:firstLine="720"/>
      </w:pPr>
    </w:p>
    <w:p w14:paraId="1268F420" w14:textId="0996808C" w:rsidR="00EB584C" w:rsidRDefault="00EB584C" w:rsidP="009465AD">
      <w:pPr>
        <w:spacing w:line="480" w:lineRule="auto"/>
        <w:ind w:firstLine="720"/>
      </w:pPr>
    </w:p>
    <w:p w14:paraId="6DCE3766" w14:textId="52A96D45" w:rsidR="00EB584C" w:rsidRDefault="00EB584C" w:rsidP="009465AD">
      <w:pPr>
        <w:spacing w:line="480" w:lineRule="auto"/>
        <w:ind w:firstLine="720"/>
      </w:pPr>
    </w:p>
    <w:p w14:paraId="48D1D54B" w14:textId="05D2FDB2" w:rsidR="00EB584C" w:rsidRDefault="00EB584C" w:rsidP="009465AD">
      <w:pPr>
        <w:spacing w:line="480" w:lineRule="auto"/>
        <w:ind w:firstLine="720"/>
      </w:pPr>
    </w:p>
    <w:p w14:paraId="0A5B4493" w14:textId="36763795" w:rsidR="00EB584C" w:rsidRDefault="00EB584C" w:rsidP="009465AD">
      <w:pPr>
        <w:spacing w:line="480" w:lineRule="auto"/>
        <w:ind w:firstLine="720"/>
      </w:pPr>
    </w:p>
    <w:p w14:paraId="703F2C43" w14:textId="70ECE41B" w:rsidR="00EB584C" w:rsidRDefault="00EB584C" w:rsidP="009465AD">
      <w:pPr>
        <w:spacing w:line="480" w:lineRule="auto"/>
        <w:ind w:firstLine="720"/>
      </w:pPr>
    </w:p>
    <w:p w14:paraId="4AF7D2D3" w14:textId="77777777" w:rsidR="00EB584C" w:rsidRDefault="00EB584C" w:rsidP="009465AD">
      <w:pPr>
        <w:spacing w:line="480" w:lineRule="auto"/>
        <w:ind w:firstLine="720"/>
      </w:pPr>
    </w:p>
    <w:p w14:paraId="514FB139" w14:textId="77777777" w:rsidR="008A5299" w:rsidRDefault="008A5299" w:rsidP="009465AD">
      <w:pPr>
        <w:spacing w:line="480" w:lineRule="auto"/>
        <w:ind w:firstLine="720"/>
      </w:pPr>
    </w:p>
    <w:p w14:paraId="1ACF6665" w14:textId="2197DFF9" w:rsidR="00B07814" w:rsidRPr="00D67E41" w:rsidRDefault="00D67E41" w:rsidP="00D67E41">
      <w:pPr>
        <w:tabs>
          <w:tab w:val="left" w:pos="795"/>
        </w:tabs>
        <w:sectPr w:rsidR="00B07814" w:rsidRPr="00D67E41" w:rsidSect="003401B2">
          <w:type w:val="continuous"/>
          <w:pgSz w:w="11909" w:h="16834" w:code="9"/>
          <w:pgMar w:top="1440" w:right="1440" w:bottom="1440" w:left="1440" w:header="720" w:footer="720" w:gutter="567"/>
          <w:pgNumType w:fmt="lowerRoman" w:start="1"/>
          <w:cols w:space="720"/>
          <w:docGrid w:linePitch="360"/>
        </w:sectPr>
      </w:pPr>
      <w:r>
        <w:tab/>
      </w:r>
    </w:p>
    <w:p w14:paraId="69C4F3CD" w14:textId="1A239D2B" w:rsidR="007A617D" w:rsidRPr="009D2DF5" w:rsidRDefault="007A617D" w:rsidP="00DF2F4A">
      <w:pPr>
        <w:pStyle w:val="Heading1"/>
      </w:pPr>
      <w:bookmarkStart w:id="9" w:name="_Toc146492422"/>
      <w:r w:rsidRPr="009D2DF5">
        <w:lastRenderedPageBreak/>
        <w:t>CHAPTER ONE</w:t>
      </w:r>
      <w:bookmarkEnd w:id="9"/>
    </w:p>
    <w:p w14:paraId="36E9A6F4" w14:textId="77777777" w:rsidR="007A617D" w:rsidRPr="009D2DF5" w:rsidRDefault="007A617D" w:rsidP="00DF2F4A">
      <w:pPr>
        <w:pStyle w:val="Heading1"/>
        <w:rPr>
          <w:rStyle w:val="ws6"/>
        </w:rPr>
      </w:pPr>
      <w:bookmarkStart w:id="10" w:name="_Toc492931024"/>
      <w:bookmarkStart w:id="11" w:name="_Toc146492423"/>
      <w:r w:rsidRPr="009D2DF5">
        <w:t>INTRODUCTION</w:t>
      </w:r>
      <w:bookmarkEnd w:id="10"/>
      <w:bookmarkEnd w:id="11"/>
    </w:p>
    <w:p w14:paraId="45F03976" w14:textId="77777777" w:rsidR="007A617D" w:rsidRPr="009D2DF5" w:rsidRDefault="00601CD1" w:rsidP="00B90707">
      <w:pPr>
        <w:pStyle w:val="Heading2"/>
      </w:pPr>
      <w:bookmarkStart w:id="12" w:name="_Toc492931025"/>
      <w:bookmarkStart w:id="13" w:name="_Toc146492424"/>
      <w:r w:rsidRPr="009D2DF5">
        <w:t>1.1</w:t>
      </w:r>
      <w:r w:rsidR="007A617D" w:rsidRPr="009D2DF5">
        <w:t xml:space="preserve"> Background</w:t>
      </w:r>
      <w:bookmarkEnd w:id="12"/>
      <w:r w:rsidR="007A617D" w:rsidRPr="009D2DF5">
        <w:t xml:space="preserve"> to the Study</w:t>
      </w:r>
      <w:bookmarkEnd w:id="13"/>
    </w:p>
    <w:p w14:paraId="008CB858" w14:textId="5D557FB4" w:rsidR="00F16E6B" w:rsidRDefault="00F16E6B" w:rsidP="0013078C">
      <w:pPr>
        <w:autoSpaceDE w:val="0"/>
        <w:autoSpaceDN w:val="0"/>
        <w:adjustRightInd w:val="0"/>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As noted by </w:t>
      </w:r>
      <w:proofErr w:type="spellStart"/>
      <w:r w:rsidR="00F16875">
        <w:rPr>
          <w:rFonts w:ascii="Times New Roman" w:hAnsi="Times New Roman" w:cs="Times New Roman"/>
          <w:sz w:val="24"/>
          <w:szCs w:val="24"/>
          <w:lang w:val="en-US"/>
        </w:rPr>
        <w:t>Edet</w:t>
      </w:r>
      <w:proofErr w:type="spellEnd"/>
      <w:r w:rsidR="00F16875">
        <w:rPr>
          <w:rFonts w:ascii="Times New Roman" w:hAnsi="Times New Roman" w:cs="Times New Roman"/>
          <w:sz w:val="24"/>
          <w:szCs w:val="24"/>
          <w:lang w:val="en-US"/>
        </w:rPr>
        <w:t xml:space="preserve">, Benson and Williams (2017) and </w:t>
      </w:r>
      <w:proofErr w:type="spellStart"/>
      <w:r w:rsidR="00F16875">
        <w:rPr>
          <w:rFonts w:ascii="Times New Roman" w:hAnsi="Times New Roman" w:cs="Times New Roman"/>
          <w:sz w:val="24"/>
          <w:szCs w:val="24"/>
          <w:lang w:val="en-US"/>
        </w:rPr>
        <w:t>Owan</w:t>
      </w:r>
      <w:proofErr w:type="spellEnd"/>
      <w:r w:rsidR="00F16875">
        <w:rPr>
          <w:rFonts w:ascii="Times New Roman" w:hAnsi="Times New Roman" w:cs="Times New Roman"/>
          <w:sz w:val="24"/>
          <w:szCs w:val="24"/>
          <w:lang w:val="en-US"/>
        </w:rPr>
        <w:t xml:space="preserve"> (2018)</w:t>
      </w:r>
      <w:r w:rsidR="00F470E5">
        <w:rPr>
          <w:rFonts w:ascii="Times New Roman" w:hAnsi="Times New Roman" w:cs="Times New Roman"/>
          <w:sz w:val="24"/>
          <w:szCs w:val="24"/>
          <w:lang w:val="en-US"/>
        </w:rPr>
        <w:t>, conflict is a natural occurrence in human existence and affects both p</w:t>
      </w:r>
      <w:r w:rsidR="006A684B">
        <w:rPr>
          <w:rFonts w:ascii="Times New Roman" w:hAnsi="Times New Roman" w:cs="Times New Roman"/>
          <w:sz w:val="24"/>
          <w:szCs w:val="24"/>
          <w:lang w:val="en-US"/>
        </w:rPr>
        <w:t>rivate and public institutions</w:t>
      </w:r>
      <w:r w:rsidR="00F470E5">
        <w:rPr>
          <w:rFonts w:ascii="Times New Roman" w:hAnsi="Times New Roman" w:cs="Times New Roman"/>
          <w:sz w:val="24"/>
          <w:szCs w:val="24"/>
          <w:lang w:val="en-US"/>
        </w:rPr>
        <w:t xml:space="preserve">. As a result, conflict is seen as an essential component of human endeavor. The International Children's Emergency Fund of the United Nations, however, emphasized in 2005 that conflict, if not handled constructively, might degenerate into violence. As </w:t>
      </w:r>
      <w:proofErr w:type="spellStart"/>
      <w:r w:rsidR="00F470E5">
        <w:rPr>
          <w:rFonts w:ascii="Times New Roman" w:hAnsi="Times New Roman" w:cs="Times New Roman"/>
          <w:sz w:val="24"/>
          <w:szCs w:val="24"/>
          <w:lang w:val="en-US"/>
        </w:rPr>
        <w:t>Lederach</w:t>
      </w:r>
      <w:proofErr w:type="spellEnd"/>
      <w:r w:rsidR="00F470E5">
        <w:rPr>
          <w:rFonts w:ascii="Times New Roman" w:hAnsi="Times New Roman" w:cs="Times New Roman"/>
          <w:sz w:val="24"/>
          <w:szCs w:val="24"/>
          <w:lang w:val="en-US"/>
        </w:rPr>
        <w:t xml:space="preserve"> said, conflict should instead be viewed as a fact of existence rather than as a wholly negative phenomenon (2003).</w:t>
      </w:r>
    </w:p>
    <w:p w14:paraId="5976A348" w14:textId="3188A9C3" w:rsidR="00F470E5" w:rsidRDefault="00F470E5" w:rsidP="00F16E6B">
      <w:pPr>
        <w:autoSpaceDE w:val="0"/>
        <w:autoSpaceDN w:val="0"/>
        <w:adjustRightInd w:val="0"/>
        <w:spacing w:before="24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Higher education makes a significant contribution to the growth of the country. Universities are the primary suppliers of highly trained human resources for a nation, according to Mukhtar, Islam, and </w:t>
      </w:r>
      <w:proofErr w:type="spellStart"/>
      <w:r>
        <w:rPr>
          <w:rFonts w:ascii="Times New Roman" w:hAnsi="Times New Roman" w:cs="Times New Roman"/>
          <w:sz w:val="24"/>
          <w:szCs w:val="24"/>
          <w:lang w:val="en-US"/>
        </w:rPr>
        <w:t>Siengthai</w:t>
      </w:r>
      <w:proofErr w:type="spellEnd"/>
      <w:r>
        <w:rPr>
          <w:rFonts w:ascii="Times New Roman" w:hAnsi="Times New Roman" w:cs="Times New Roman"/>
          <w:sz w:val="24"/>
          <w:szCs w:val="24"/>
          <w:lang w:val="en-US"/>
        </w:rPr>
        <w:t xml:space="preserve"> (2010). They supply these resources for both national development and to fill labor market demands. Therefore, in order to serve customers effectively and to ensure an organization's sustainability, there must be harmony and consensus among the staff. However, universities, like all human institutions, are prone to conflict (Shani and Lau) (2000). According to </w:t>
      </w:r>
      <w:proofErr w:type="spellStart"/>
      <w:r>
        <w:rPr>
          <w:rFonts w:ascii="Times New Roman" w:hAnsi="Times New Roman" w:cs="Times New Roman"/>
          <w:sz w:val="24"/>
          <w:szCs w:val="24"/>
          <w:lang w:val="en-US"/>
        </w:rPr>
        <w:t>Fatile</w:t>
      </w:r>
      <w:proofErr w:type="spellEnd"/>
      <w:r>
        <w:rPr>
          <w:rFonts w:ascii="Times New Roman" w:hAnsi="Times New Roman" w:cs="Times New Roman"/>
          <w:sz w:val="24"/>
          <w:szCs w:val="24"/>
          <w:lang w:val="en-US"/>
        </w:rPr>
        <w:t xml:space="preserve"> and </w:t>
      </w:r>
      <w:proofErr w:type="spellStart"/>
      <w:r>
        <w:rPr>
          <w:rFonts w:ascii="Times New Roman" w:hAnsi="Times New Roman" w:cs="Times New Roman"/>
          <w:sz w:val="24"/>
          <w:szCs w:val="24"/>
          <w:lang w:val="en-US"/>
        </w:rPr>
        <w:t>Adejuwon</w:t>
      </w:r>
      <w:proofErr w:type="spellEnd"/>
      <w:r>
        <w:rPr>
          <w:rFonts w:ascii="Times New Roman" w:hAnsi="Times New Roman" w:cs="Times New Roman"/>
          <w:sz w:val="24"/>
          <w:szCs w:val="24"/>
          <w:lang w:val="en-US"/>
        </w:rPr>
        <w:t xml:space="preserve"> (2011), conflicts have taken many different forms and have had an impact on public institutions all across the world. Conflicts have allegedly destroyed public educational institutions in Nigeria, for example. They believe that in a system that is in crisis, no significant development can occur. Pierre and Pepper (1976) and Shani and Lau (2000) both believe that managers and workers should make an effort to resolve genuine and fictitious conflicts that pose a danger to organizational peace and harmony.</w:t>
      </w:r>
    </w:p>
    <w:p w14:paraId="30ABC0D6" w14:textId="77777777" w:rsidR="00F470E5" w:rsidRDefault="00F470E5" w:rsidP="0013078C">
      <w:pPr>
        <w:autoSpaceDE w:val="0"/>
        <w:autoSpaceDN w:val="0"/>
        <w:adjustRightInd w:val="0"/>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Despite a long-held belief that not all conflicts must necessarily be negative (Pierre and Pepper, 1976; Shani and Lau, 2000), dysfunctional conflict can undermine performance and cause division within a group if it is not handled effectively (</w:t>
      </w:r>
      <w:proofErr w:type="spellStart"/>
      <w:r>
        <w:rPr>
          <w:rFonts w:ascii="Times New Roman" w:hAnsi="Times New Roman" w:cs="Times New Roman"/>
          <w:sz w:val="24"/>
          <w:szCs w:val="24"/>
          <w:lang w:val="en-US"/>
        </w:rPr>
        <w:t>Jehn</w:t>
      </w:r>
      <w:proofErr w:type="spellEnd"/>
      <w:r>
        <w:rPr>
          <w:rFonts w:ascii="Times New Roman" w:hAnsi="Times New Roman" w:cs="Times New Roman"/>
          <w:sz w:val="24"/>
          <w:szCs w:val="24"/>
          <w:lang w:val="en-US"/>
        </w:rPr>
        <w:t xml:space="preserve"> &amp; Chatman, 2000; Sullivan &amp; Feltz, 2001; Wheaton, 1974). The collaborative effort within an institution might be seriously damaged by conflict. While insulating the group from its innate propensity for groupthink and status quo thinking, disagreement can be useful when handled imaginatively (</w:t>
      </w:r>
      <w:proofErr w:type="spellStart"/>
      <w:r>
        <w:rPr>
          <w:rFonts w:ascii="Times New Roman" w:hAnsi="Times New Roman" w:cs="Times New Roman"/>
          <w:sz w:val="24"/>
          <w:szCs w:val="24"/>
          <w:lang w:val="en-US"/>
        </w:rPr>
        <w:t>Gero</w:t>
      </w:r>
      <w:proofErr w:type="spellEnd"/>
      <w:r>
        <w:rPr>
          <w:rFonts w:ascii="Times New Roman" w:hAnsi="Times New Roman" w:cs="Times New Roman"/>
          <w:sz w:val="24"/>
          <w:szCs w:val="24"/>
          <w:lang w:val="en-US"/>
        </w:rPr>
        <w:t xml:space="preserve">, 1985; Turner &amp; </w:t>
      </w:r>
      <w:proofErr w:type="spellStart"/>
      <w:r>
        <w:rPr>
          <w:rFonts w:ascii="Times New Roman" w:hAnsi="Times New Roman" w:cs="Times New Roman"/>
          <w:sz w:val="24"/>
          <w:szCs w:val="24"/>
          <w:lang w:val="en-US"/>
        </w:rPr>
        <w:t>Pratkanis</w:t>
      </w:r>
      <w:proofErr w:type="spellEnd"/>
      <w:r>
        <w:rPr>
          <w:rFonts w:ascii="Times New Roman" w:hAnsi="Times New Roman" w:cs="Times New Roman"/>
          <w:sz w:val="24"/>
          <w:szCs w:val="24"/>
          <w:lang w:val="en-US"/>
        </w:rPr>
        <w:t>, 1997). Because the lack of violence does not imply the absence of negativity or conflict, these two concepts are not interchangeable (</w:t>
      </w:r>
      <w:proofErr w:type="spellStart"/>
      <w:r>
        <w:rPr>
          <w:rFonts w:ascii="Times New Roman" w:hAnsi="Times New Roman" w:cs="Times New Roman"/>
          <w:sz w:val="24"/>
          <w:szCs w:val="24"/>
          <w:lang w:val="en-US"/>
        </w:rPr>
        <w:t>Marfo</w:t>
      </w:r>
      <w:proofErr w:type="spellEnd"/>
      <w:r>
        <w:rPr>
          <w:rFonts w:ascii="Times New Roman" w:hAnsi="Times New Roman" w:cs="Times New Roman"/>
          <w:sz w:val="24"/>
          <w:szCs w:val="24"/>
          <w:lang w:val="en-US"/>
        </w:rPr>
        <w:t xml:space="preserve">, 2018). In light of this, </w:t>
      </w:r>
      <w:proofErr w:type="spellStart"/>
      <w:r>
        <w:rPr>
          <w:rFonts w:ascii="Times New Roman" w:hAnsi="Times New Roman" w:cs="Times New Roman"/>
          <w:sz w:val="24"/>
          <w:szCs w:val="24"/>
          <w:lang w:val="en-US"/>
        </w:rPr>
        <w:t>Sulemana's</w:t>
      </w:r>
      <w:proofErr w:type="spellEnd"/>
      <w:r>
        <w:rPr>
          <w:rFonts w:ascii="Times New Roman" w:hAnsi="Times New Roman" w:cs="Times New Roman"/>
          <w:sz w:val="24"/>
          <w:szCs w:val="24"/>
          <w:lang w:val="en-US"/>
        </w:rPr>
        <w:t xml:space="preserve"> (2009) claim that conflict is a situation in which people, groups, or individuals are engaged in a significant disagreement or argument that turns violent is criticized by </w:t>
      </w:r>
      <w:proofErr w:type="spellStart"/>
      <w:r>
        <w:rPr>
          <w:rFonts w:ascii="Times New Roman" w:hAnsi="Times New Roman" w:cs="Times New Roman"/>
          <w:sz w:val="24"/>
          <w:szCs w:val="24"/>
          <w:lang w:val="en-US"/>
        </w:rPr>
        <w:t>Marfo</w:t>
      </w:r>
      <w:proofErr w:type="spellEnd"/>
      <w:r>
        <w:rPr>
          <w:rFonts w:ascii="Times New Roman" w:hAnsi="Times New Roman" w:cs="Times New Roman"/>
          <w:sz w:val="24"/>
          <w:szCs w:val="24"/>
          <w:lang w:val="en-US"/>
        </w:rPr>
        <w:t xml:space="preserve"> (2018) as being oversimplified. This supports </w:t>
      </w:r>
      <w:proofErr w:type="spellStart"/>
      <w:r>
        <w:rPr>
          <w:rFonts w:ascii="Times New Roman" w:hAnsi="Times New Roman" w:cs="Times New Roman"/>
          <w:sz w:val="24"/>
          <w:szCs w:val="24"/>
          <w:lang w:val="en-US"/>
        </w:rPr>
        <w:t>Lederach's</w:t>
      </w:r>
      <w:proofErr w:type="spellEnd"/>
      <w:r>
        <w:rPr>
          <w:rFonts w:ascii="Times New Roman" w:hAnsi="Times New Roman" w:cs="Times New Roman"/>
          <w:sz w:val="24"/>
          <w:szCs w:val="24"/>
          <w:lang w:val="en-US"/>
        </w:rPr>
        <w:t xml:space="preserve"> theory that conflict has both positive and bad effects on humans and that it simply has the capacity to enhance or hinder growth and development depending on how we react to a specific conflict situation.</w:t>
      </w:r>
    </w:p>
    <w:p w14:paraId="7B6A40AC" w14:textId="77777777" w:rsidR="00F470E5" w:rsidRDefault="00F470E5" w:rsidP="009D2DF5">
      <w:pPr>
        <w:autoSpaceDE w:val="0"/>
        <w:autoSpaceDN w:val="0"/>
        <w:adjustRightInd w:val="0"/>
        <w:spacing w:before="24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Over the years, conflicts of varying severity have been observed in Ghana's tertiary institutions. For example, the Wa Campus of the University for Development Studies (UDS), now SD </w:t>
      </w:r>
      <w:proofErr w:type="spellStart"/>
      <w:r>
        <w:rPr>
          <w:rFonts w:ascii="Times New Roman" w:hAnsi="Times New Roman" w:cs="Times New Roman"/>
          <w:sz w:val="24"/>
          <w:szCs w:val="24"/>
          <w:lang w:val="en-US"/>
        </w:rPr>
        <w:t>Dombo</w:t>
      </w:r>
      <w:proofErr w:type="spellEnd"/>
      <w:r>
        <w:rPr>
          <w:rFonts w:ascii="Times New Roman" w:hAnsi="Times New Roman" w:cs="Times New Roman"/>
          <w:sz w:val="24"/>
          <w:szCs w:val="24"/>
          <w:lang w:val="en-US"/>
        </w:rPr>
        <w:t xml:space="preserve"> University of Business and Integrated Development Studies, saw student unrest during the academic years 2005–2006, 2007–2008, and 2008–2009. For example, the Central Students Representative Council (SRC) Secretary and President were suspended as a result of the management and student disagreement in 2007/2008. The UDS Wa Campus was briefly shut down as a result of this event. The legal system ultimately decided the case. During a different incident, it was alleged that police used tear gas on the UDS, Wa campus on Saturday, 13, 2008, to disperse protesting students (Salam, 2008). The university's Electoral Commission (EC), which was in charge of overseeing the SRC elections, declared that it had run out of ballot papers when conflict </w:t>
      </w:r>
      <w:r>
        <w:rPr>
          <w:rFonts w:ascii="Times New Roman" w:hAnsi="Times New Roman" w:cs="Times New Roman"/>
          <w:sz w:val="24"/>
          <w:szCs w:val="24"/>
          <w:lang w:val="en-US"/>
        </w:rPr>
        <w:lastRenderedPageBreak/>
        <w:t>erupted. The students disagreed with the EC's assertion, claiming that the complaint served as a cover for rigging the election in favor of a few candidates. Since sufficient funds were made available for the EC's operations, the students believed that the EC's assertion was unfounded (Salam, 2008). The disputes that characterize tertiary institutions are manifested in this way.</w:t>
      </w:r>
    </w:p>
    <w:p w14:paraId="6452709E" w14:textId="77777777" w:rsidR="00F470E5" w:rsidRDefault="00F470E5" w:rsidP="009D2DF5">
      <w:pPr>
        <w:autoSpaceDE w:val="0"/>
        <w:autoSpaceDN w:val="0"/>
        <w:adjustRightInd w:val="0"/>
        <w:spacing w:before="24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According to </w:t>
      </w:r>
      <w:proofErr w:type="spellStart"/>
      <w:r>
        <w:rPr>
          <w:rFonts w:ascii="Times New Roman" w:hAnsi="Times New Roman" w:cs="Times New Roman"/>
          <w:sz w:val="24"/>
          <w:szCs w:val="24"/>
          <w:lang w:val="en-US"/>
        </w:rPr>
        <w:t>Tawiah</w:t>
      </w:r>
      <w:proofErr w:type="spellEnd"/>
      <w:r>
        <w:rPr>
          <w:rFonts w:ascii="Times New Roman" w:hAnsi="Times New Roman" w:cs="Times New Roman"/>
          <w:sz w:val="24"/>
          <w:szCs w:val="24"/>
          <w:lang w:val="en-US"/>
        </w:rPr>
        <w:t xml:space="preserve"> (2021), after receiving notice of planned disturbances by two rival Halls, the Ashanti Regional Security Council (REGSEC) sent armed police personnel to the Kwame Nkrumah University of Science and Technology (KNUST) Campus, the second-oldest university in Ghana, located in Kumasi. The university administration reportedly moved quickly to prevent a repeat of an incident that occurred in 2018 and resulted in the damage of university property worth more than 3 million Ghana </w:t>
      </w:r>
      <w:proofErr w:type="spellStart"/>
      <w:r>
        <w:rPr>
          <w:rFonts w:ascii="Times New Roman" w:hAnsi="Times New Roman" w:cs="Times New Roman"/>
          <w:sz w:val="24"/>
          <w:szCs w:val="24"/>
          <w:lang w:val="en-US"/>
        </w:rPr>
        <w:t>Cedis</w:t>
      </w:r>
      <w:proofErr w:type="spellEnd"/>
      <w:r>
        <w:rPr>
          <w:rFonts w:ascii="Times New Roman" w:hAnsi="Times New Roman" w:cs="Times New Roman"/>
          <w:sz w:val="24"/>
          <w:szCs w:val="24"/>
          <w:lang w:val="en-US"/>
        </w:rPr>
        <w:t xml:space="preserve"> (or about $ 610,997 as of 2018). According to Duncan (2018), who recounted the conflict's development, KNUST students, accompanied by the SRC, began a demonstration on October 22, 2018, that was initially planned as a peaceful protest but quickly descended into violence and resulted in the destruction of several properties.</w:t>
      </w:r>
    </w:p>
    <w:p w14:paraId="139A018F" w14:textId="5D5AF778" w:rsidR="0013078C" w:rsidRPr="00BE1510" w:rsidRDefault="00F470E5" w:rsidP="009D2DF5">
      <w:pPr>
        <w:autoSpaceDE w:val="0"/>
        <w:autoSpaceDN w:val="0"/>
        <w:adjustRightInd w:val="0"/>
        <w:spacing w:before="240" w:line="480" w:lineRule="auto"/>
        <w:jc w:val="both"/>
        <w:rPr>
          <w:rFonts w:ascii="Times New Roman" w:hAnsi="Times New Roman" w:cs="Times New Roman"/>
          <w:sz w:val="24"/>
          <w:szCs w:val="24"/>
        </w:rPr>
      </w:pPr>
      <w:r>
        <w:rPr>
          <w:rFonts w:ascii="Times New Roman" w:hAnsi="Times New Roman" w:cs="Times New Roman"/>
          <w:sz w:val="24"/>
          <w:szCs w:val="24"/>
          <w:lang w:val="en-US"/>
        </w:rPr>
        <w:t xml:space="preserve">Diversity is one of the aspects of human civilization that, according to existing literature, causes conflict in every institution by causing differences in perception, comprehension of viewpoints, and style of thinking amongst people of various cultures, ethnicities, and socioeconomic classes. According to </w:t>
      </w:r>
      <w:proofErr w:type="spellStart"/>
      <w:r>
        <w:rPr>
          <w:rFonts w:ascii="Times New Roman" w:hAnsi="Times New Roman" w:cs="Times New Roman"/>
          <w:sz w:val="24"/>
          <w:szCs w:val="24"/>
          <w:lang w:val="en-US"/>
        </w:rPr>
        <w:t>Bawah</w:t>
      </w:r>
      <w:proofErr w:type="spellEnd"/>
      <w:r>
        <w:rPr>
          <w:rFonts w:ascii="Times New Roman" w:hAnsi="Times New Roman" w:cs="Times New Roman"/>
          <w:sz w:val="24"/>
          <w:szCs w:val="24"/>
          <w:lang w:val="en-US"/>
        </w:rPr>
        <w:t>, Mohammed, and Uddin's (2020) study on the practices of conflict management at tertiary institutions, Tamale's UDS Central administration experienced conflict due to competing demands, competing perceptions, competing aims, competing roles, tribalism, and nepotism. Accordingly, tension involving opposing interests or perspectives is seen as being a natural part of interpersonal, group, and union confrontations (</w:t>
      </w:r>
      <w:proofErr w:type="spellStart"/>
      <w:r>
        <w:rPr>
          <w:rFonts w:ascii="Times New Roman" w:hAnsi="Times New Roman" w:cs="Times New Roman"/>
          <w:sz w:val="24"/>
          <w:szCs w:val="24"/>
          <w:lang w:val="en-US"/>
        </w:rPr>
        <w:t>Chrispino</w:t>
      </w:r>
      <w:proofErr w:type="spellEnd"/>
      <w:r>
        <w:rPr>
          <w:rFonts w:ascii="Times New Roman" w:hAnsi="Times New Roman" w:cs="Times New Roman"/>
          <w:sz w:val="24"/>
          <w:szCs w:val="24"/>
          <w:lang w:val="en-US"/>
        </w:rPr>
        <w:t xml:space="preserve">, 2007). The friction between </w:t>
      </w:r>
      <w:r>
        <w:rPr>
          <w:rFonts w:ascii="Times New Roman" w:hAnsi="Times New Roman" w:cs="Times New Roman"/>
          <w:sz w:val="24"/>
          <w:szCs w:val="24"/>
          <w:lang w:val="en-US"/>
        </w:rPr>
        <w:lastRenderedPageBreak/>
        <w:t xml:space="preserve">union leaders and management, administrators and management, students and lecturers, students and management, among others, can be used to identify conflict in the university system. A dispute between two sides is consequently a conflict. This is due to the fact that conflict is likely to arise whenever two or more individuals work together to build an organization. According to </w:t>
      </w:r>
      <w:proofErr w:type="spellStart"/>
      <w:r>
        <w:rPr>
          <w:rFonts w:ascii="Times New Roman" w:hAnsi="Times New Roman" w:cs="Times New Roman"/>
          <w:sz w:val="24"/>
          <w:szCs w:val="24"/>
          <w:lang w:val="en-US"/>
        </w:rPr>
        <w:t>Olaleye</w:t>
      </w:r>
      <w:proofErr w:type="spellEnd"/>
      <w:r>
        <w:rPr>
          <w:rFonts w:ascii="Times New Roman" w:hAnsi="Times New Roman" w:cs="Times New Roman"/>
          <w:sz w:val="24"/>
          <w:szCs w:val="24"/>
          <w:lang w:val="en-US"/>
        </w:rPr>
        <w:t xml:space="preserve"> and </w:t>
      </w:r>
      <w:proofErr w:type="spellStart"/>
      <w:r>
        <w:rPr>
          <w:rFonts w:ascii="Times New Roman" w:hAnsi="Times New Roman" w:cs="Times New Roman"/>
          <w:sz w:val="24"/>
          <w:szCs w:val="24"/>
          <w:lang w:val="en-US"/>
        </w:rPr>
        <w:t>Arogundade</w:t>
      </w:r>
      <w:proofErr w:type="spellEnd"/>
      <w:r>
        <w:rPr>
          <w:rFonts w:ascii="Times New Roman" w:hAnsi="Times New Roman" w:cs="Times New Roman"/>
          <w:sz w:val="24"/>
          <w:szCs w:val="24"/>
          <w:lang w:val="en-US"/>
        </w:rPr>
        <w:t xml:space="preserve"> (2013), the university system is made up of many different academic fields and roles, all of which are likely to encounter conflict from time to time. They said that a conflict is when there is disagreement between two parties and there is a failure on the part of the parties involved to resolve their issues.</w:t>
      </w:r>
    </w:p>
    <w:p w14:paraId="163A96EE" w14:textId="77777777" w:rsidR="004E4221" w:rsidRPr="00BE1510" w:rsidRDefault="004E4221" w:rsidP="004E4221">
      <w:pPr>
        <w:autoSpaceDE w:val="0"/>
        <w:autoSpaceDN w:val="0"/>
        <w:adjustRightInd w:val="0"/>
        <w:spacing w:after="0" w:line="480" w:lineRule="auto"/>
        <w:jc w:val="both"/>
        <w:rPr>
          <w:rFonts w:ascii="Times New Roman" w:hAnsi="Times New Roman" w:cs="Times New Roman"/>
          <w:sz w:val="24"/>
          <w:szCs w:val="24"/>
        </w:rPr>
      </w:pPr>
    </w:p>
    <w:p w14:paraId="60BCE2FA" w14:textId="77777777" w:rsidR="00821CA9" w:rsidRPr="00BE1510" w:rsidRDefault="00821CA9" w:rsidP="004E4221">
      <w:pPr>
        <w:spacing w:after="0" w:line="480" w:lineRule="auto"/>
        <w:jc w:val="both"/>
        <w:rPr>
          <w:rFonts w:ascii="Times New Roman" w:hAnsi="Times New Roman" w:cs="Times New Roman"/>
          <w:sz w:val="24"/>
          <w:szCs w:val="24"/>
        </w:rPr>
      </w:pPr>
    </w:p>
    <w:p w14:paraId="495C8BB4" w14:textId="77777777" w:rsidR="00821CA9" w:rsidRPr="00BE1510" w:rsidRDefault="00821CA9" w:rsidP="00821CA9">
      <w:pPr>
        <w:autoSpaceDE w:val="0"/>
        <w:autoSpaceDN w:val="0"/>
        <w:adjustRightInd w:val="0"/>
        <w:spacing w:after="0" w:line="480" w:lineRule="auto"/>
        <w:jc w:val="both"/>
        <w:rPr>
          <w:rFonts w:ascii="Times New Roman" w:hAnsi="Times New Roman" w:cs="Times New Roman"/>
          <w:sz w:val="24"/>
          <w:szCs w:val="24"/>
        </w:rPr>
      </w:pPr>
      <w:r w:rsidRPr="00BE1510">
        <w:rPr>
          <w:rFonts w:ascii="Times New Roman" w:hAnsi="Times New Roman" w:cs="Times New Roman"/>
          <w:noProof/>
          <w:sz w:val="24"/>
          <w:szCs w:val="24"/>
          <w:lang w:val="en-US"/>
        </w:rPr>
        <w:drawing>
          <wp:inline distT="0" distB="0" distL="0" distR="0" wp14:anchorId="1A646E11" wp14:editId="4C401725">
            <wp:extent cx="5381625" cy="4015105"/>
            <wp:effectExtent l="0" t="0" r="9525" b="4445"/>
            <wp:docPr id="9" name="Picture 9" descr="https://www.adomonline.com/wp-content/uploads/2019/08/dcc94b03-9e4e-4bd9-8214-96e89b713c6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adomonline.com/wp-content/uploads/2019/08/dcc94b03-9e4e-4bd9-8214-96e89b713c6d.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02480" cy="4030664"/>
                    </a:xfrm>
                    <a:prstGeom prst="rect">
                      <a:avLst/>
                    </a:prstGeom>
                    <a:noFill/>
                    <a:ln>
                      <a:noFill/>
                    </a:ln>
                  </pic:spPr>
                </pic:pic>
              </a:graphicData>
            </a:graphic>
          </wp:inline>
        </w:drawing>
      </w:r>
    </w:p>
    <w:p w14:paraId="7E684E08" w14:textId="5CC76D8D" w:rsidR="00821CA9" w:rsidRPr="009D2DF5" w:rsidRDefault="00821CA9" w:rsidP="009465AD">
      <w:pPr>
        <w:pStyle w:val="Figure"/>
      </w:pPr>
      <w:r w:rsidRPr="009D2DF5">
        <w:t xml:space="preserve"> </w:t>
      </w:r>
      <w:bookmarkStart w:id="14" w:name="_Toc135948689"/>
      <w:r w:rsidRPr="009D2DF5">
        <w:t>Figure 1.</w:t>
      </w:r>
      <w:r w:rsidR="009D2DF5" w:rsidRPr="009D2DF5">
        <w:t>1:</w:t>
      </w:r>
      <w:r w:rsidRPr="009D2DF5">
        <w:t xml:space="preserve"> Photos of Police officers on KNUST Campus</w:t>
      </w:r>
      <w:bookmarkEnd w:id="14"/>
      <w:r w:rsidRPr="009D2DF5">
        <w:t xml:space="preserve"> </w:t>
      </w:r>
    </w:p>
    <w:p w14:paraId="02867A5A" w14:textId="77777777" w:rsidR="00821CA9" w:rsidRPr="00BE1510" w:rsidRDefault="00821CA9" w:rsidP="00821CA9">
      <w:pPr>
        <w:autoSpaceDE w:val="0"/>
        <w:autoSpaceDN w:val="0"/>
        <w:adjustRightInd w:val="0"/>
        <w:spacing w:after="0" w:line="480" w:lineRule="auto"/>
        <w:jc w:val="both"/>
        <w:rPr>
          <w:rFonts w:ascii="Times New Roman" w:hAnsi="Times New Roman" w:cs="Times New Roman"/>
          <w:sz w:val="24"/>
          <w:szCs w:val="24"/>
        </w:rPr>
      </w:pPr>
      <w:r w:rsidRPr="009D2DF5">
        <w:rPr>
          <w:rFonts w:ascii="Times New Roman" w:hAnsi="Times New Roman" w:cs="Times New Roman"/>
          <w:i/>
          <w:sz w:val="24"/>
          <w:szCs w:val="24"/>
        </w:rPr>
        <w:t xml:space="preserve"> Source:</w:t>
      </w:r>
      <w:r w:rsidRPr="00BE1510">
        <w:rPr>
          <w:rFonts w:ascii="Times New Roman" w:hAnsi="Times New Roman" w:cs="Times New Roman"/>
          <w:sz w:val="24"/>
          <w:szCs w:val="24"/>
        </w:rPr>
        <w:t xml:space="preserve"> </w:t>
      </w:r>
      <w:proofErr w:type="spellStart"/>
      <w:r w:rsidRPr="00BE1510">
        <w:rPr>
          <w:rFonts w:ascii="Times New Roman" w:hAnsi="Times New Roman" w:cs="Times New Roman"/>
          <w:sz w:val="24"/>
          <w:szCs w:val="24"/>
        </w:rPr>
        <w:t>Tawiah</w:t>
      </w:r>
      <w:proofErr w:type="spellEnd"/>
      <w:r w:rsidRPr="00BE1510">
        <w:rPr>
          <w:rFonts w:ascii="Times New Roman" w:hAnsi="Times New Roman" w:cs="Times New Roman"/>
          <w:sz w:val="24"/>
          <w:szCs w:val="24"/>
        </w:rPr>
        <w:t xml:space="preserve"> (2021)</w:t>
      </w:r>
    </w:p>
    <w:p w14:paraId="7C108278" w14:textId="77777777" w:rsidR="00821CA9" w:rsidRPr="00BE1510" w:rsidRDefault="00394579" w:rsidP="00821CA9">
      <w:pPr>
        <w:autoSpaceDE w:val="0"/>
        <w:autoSpaceDN w:val="0"/>
        <w:adjustRightInd w:val="0"/>
        <w:spacing w:after="0" w:line="480" w:lineRule="auto"/>
        <w:jc w:val="both"/>
        <w:rPr>
          <w:rFonts w:ascii="Times New Roman" w:hAnsi="Times New Roman" w:cs="Times New Roman"/>
          <w:sz w:val="24"/>
          <w:szCs w:val="24"/>
        </w:rPr>
      </w:pPr>
      <w:r>
        <w:rPr>
          <w:noProof/>
          <w:lang w:val="en-US"/>
        </w:rPr>
        <w:lastRenderedPageBreak/>
        <w:drawing>
          <wp:inline distT="0" distB="0" distL="0" distR="0" wp14:anchorId="25BABB14" wp14:editId="3DE45FEE">
            <wp:extent cx="5391150" cy="4454525"/>
            <wp:effectExtent l="0" t="0" r="0" b="3175"/>
            <wp:docPr id="14" name="Picture 14" descr="https://citinewsroom.com/wp-content/uploads/2018/10/Protest-turns-violent-at-KNUST-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citinewsroom.com/wp-content/uploads/2018/10/Protest-turns-violent-at-KNUST-1.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391400" cy="4454732"/>
                    </a:xfrm>
                    <a:prstGeom prst="rect">
                      <a:avLst/>
                    </a:prstGeom>
                    <a:noFill/>
                    <a:ln>
                      <a:noFill/>
                    </a:ln>
                  </pic:spPr>
                </pic:pic>
              </a:graphicData>
            </a:graphic>
          </wp:inline>
        </w:drawing>
      </w:r>
    </w:p>
    <w:p w14:paraId="206A2325" w14:textId="004B3C2D" w:rsidR="00394579" w:rsidRPr="009D2DF5" w:rsidRDefault="00394579" w:rsidP="009465AD">
      <w:pPr>
        <w:pStyle w:val="Figure"/>
      </w:pPr>
      <w:bookmarkStart w:id="15" w:name="_Toc135948690"/>
      <w:r w:rsidRPr="009D2DF5">
        <w:t xml:space="preserve">Figure </w:t>
      </w:r>
      <w:r w:rsidR="009D2DF5" w:rsidRPr="009D2DF5">
        <w:t>1.</w:t>
      </w:r>
      <w:r w:rsidRPr="009D2DF5">
        <w:t>2: Some items destroyed in KNUST Student disturbances</w:t>
      </w:r>
      <w:bookmarkEnd w:id="15"/>
    </w:p>
    <w:p w14:paraId="22D2FC10" w14:textId="77777777" w:rsidR="00394579" w:rsidRDefault="00394579" w:rsidP="00821CA9">
      <w:pPr>
        <w:autoSpaceDE w:val="0"/>
        <w:autoSpaceDN w:val="0"/>
        <w:adjustRightInd w:val="0"/>
        <w:spacing w:after="0" w:line="480" w:lineRule="auto"/>
        <w:jc w:val="both"/>
        <w:rPr>
          <w:rFonts w:ascii="Times New Roman" w:hAnsi="Times New Roman" w:cs="Times New Roman"/>
          <w:sz w:val="24"/>
          <w:szCs w:val="24"/>
        </w:rPr>
      </w:pPr>
      <w:r w:rsidRPr="009D2DF5">
        <w:rPr>
          <w:rFonts w:ascii="Times New Roman" w:hAnsi="Times New Roman" w:cs="Times New Roman"/>
          <w:i/>
          <w:sz w:val="24"/>
          <w:szCs w:val="24"/>
        </w:rPr>
        <w:t>Source:</w:t>
      </w:r>
      <w:r>
        <w:rPr>
          <w:rFonts w:ascii="Times New Roman" w:hAnsi="Times New Roman" w:cs="Times New Roman"/>
          <w:sz w:val="24"/>
          <w:szCs w:val="24"/>
        </w:rPr>
        <w:t xml:space="preserve"> Duncan (2018)</w:t>
      </w:r>
    </w:p>
    <w:p w14:paraId="5455D20F" w14:textId="637C61AC" w:rsidR="00F470E5" w:rsidRDefault="00F470E5" w:rsidP="009D2DF5">
      <w:pPr>
        <w:autoSpaceDE w:val="0"/>
        <w:autoSpaceDN w:val="0"/>
        <w:adjustRightInd w:val="0"/>
        <w:spacing w:before="240" w:line="480" w:lineRule="auto"/>
        <w:jc w:val="both"/>
        <w:rPr>
          <w:rFonts w:ascii="Times New Roman" w:hAnsi="Times New Roman" w:cs="Times New Roman"/>
          <w:sz w:val="24"/>
          <w:szCs w:val="24"/>
        </w:rPr>
      </w:pPr>
      <w:r>
        <w:rPr>
          <w:rFonts w:ascii="Times New Roman" w:hAnsi="Times New Roman" w:cs="Times New Roman"/>
          <w:sz w:val="24"/>
          <w:szCs w:val="24"/>
        </w:rPr>
        <w:t xml:space="preserve">The majority of conflict research has been done in traditional organizations, but that does not mean that </w:t>
      </w:r>
      <w:r w:rsidR="00DD6801">
        <w:rPr>
          <w:rFonts w:ascii="Times New Roman" w:hAnsi="Times New Roman" w:cs="Times New Roman"/>
          <w:sz w:val="24"/>
          <w:szCs w:val="24"/>
        </w:rPr>
        <w:t xml:space="preserve">Academic </w:t>
      </w:r>
      <w:r>
        <w:rPr>
          <w:rFonts w:ascii="Times New Roman" w:hAnsi="Times New Roman" w:cs="Times New Roman"/>
          <w:sz w:val="24"/>
          <w:szCs w:val="24"/>
        </w:rPr>
        <w:t>institutions are exempt</w:t>
      </w:r>
      <w:r w:rsidR="008B646D">
        <w:rPr>
          <w:rFonts w:ascii="Times New Roman" w:hAnsi="Times New Roman" w:cs="Times New Roman"/>
          <w:sz w:val="24"/>
          <w:szCs w:val="24"/>
        </w:rPr>
        <w:t>ed</w:t>
      </w:r>
      <w:r>
        <w:rPr>
          <w:rFonts w:ascii="Times New Roman" w:hAnsi="Times New Roman" w:cs="Times New Roman"/>
          <w:sz w:val="24"/>
          <w:szCs w:val="24"/>
        </w:rPr>
        <w:t xml:space="preserve"> from it, according to Hearn and Anderson (2002). According to Holton (1995), conflict has always been an element of academic life. According to </w:t>
      </w:r>
      <w:proofErr w:type="spellStart"/>
      <w:r>
        <w:rPr>
          <w:rFonts w:ascii="Times New Roman" w:hAnsi="Times New Roman" w:cs="Times New Roman"/>
          <w:sz w:val="24"/>
          <w:szCs w:val="24"/>
        </w:rPr>
        <w:t>Gmelch</w:t>
      </w:r>
      <w:proofErr w:type="spellEnd"/>
      <w:r>
        <w:rPr>
          <w:rFonts w:ascii="Times New Roman" w:hAnsi="Times New Roman" w:cs="Times New Roman"/>
          <w:sz w:val="24"/>
          <w:szCs w:val="24"/>
        </w:rPr>
        <w:t xml:space="preserve"> and Carrol (1991), the relational, structural, and functional aspects of academic departments cause conflict to be ingrained in educational institutions. </w:t>
      </w:r>
      <w:proofErr w:type="spellStart"/>
      <w:r>
        <w:rPr>
          <w:rFonts w:ascii="Times New Roman" w:hAnsi="Times New Roman" w:cs="Times New Roman"/>
          <w:sz w:val="24"/>
          <w:szCs w:val="24"/>
        </w:rPr>
        <w:t>Miklas</w:t>
      </w:r>
      <w:proofErr w:type="spellEnd"/>
      <w:r>
        <w:rPr>
          <w:rFonts w:ascii="Times New Roman" w:hAnsi="Times New Roman" w:cs="Times New Roman"/>
          <w:sz w:val="24"/>
          <w:szCs w:val="24"/>
        </w:rPr>
        <w:t xml:space="preserve"> and Kleiner (2003) described educational institutions as the ideal environment for conflict to flourish. Therefore, conflict is inevitable in higher education institutions. Conflict can arise in this regard between students and faculty, professors and faculty, administrators and students, and students and students (Holton, 1995).</w:t>
      </w:r>
    </w:p>
    <w:p w14:paraId="275F6EA9" w14:textId="77777777" w:rsidR="00F470E5" w:rsidRDefault="00F470E5" w:rsidP="00EF093E">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Holton (1998) found that conflict can be harmful and result in significant gaps in the institutional framework in his studies on conflict in academic institutions. It can also be used as a tool to lift the institution and the individuals working in it out of a state of ineffectiveness and into a new one of effectiveness, he continued. At every level of our academic life, conflict exists. According to </w:t>
      </w:r>
      <w:proofErr w:type="spellStart"/>
      <w:r>
        <w:rPr>
          <w:rFonts w:ascii="Times New Roman" w:hAnsi="Times New Roman" w:cs="Times New Roman"/>
          <w:sz w:val="24"/>
          <w:szCs w:val="24"/>
        </w:rPr>
        <w:t>Msila</w:t>
      </w:r>
      <w:proofErr w:type="spellEnd"/>
      <w:r>
        <w:rPr>
          <w:rFonts w:ascii="Times New Roman" w:hAnsi="Times New Roman" w:cs="Times New Roman"/>
          <w:sz w:val="24"/>
          <w:szCs w:val="24"/>
        </w:rPr>
        <w:t xml:space="preserve"> (2012)'s study on conflict resolution and leadership, the majority of school administrators are unaware of their own leadership responsibilities. Insufficient resources, such as money and facilities, as well as a hard workload and discontent with management were some of the drivers of conflict, according to a study conducted in Malaysia by Salleh (2013). Similar to this, a study conducted in Nigeria by Uchendu et al. (2013) identified personality traits, role conflicts, and insufficient money as causes of conflict among staff employees.</w:t>
      </w:r>
    </w:p>
    <w:p w14:paraId="2D782A47" w14:textId="77777777" w:rsidR="00F470E5" w:rsidRDefault="00F470E5" w:rsidP="009D2DF5">
      <w:pPr>
        <w:autoSpaceDE w:val="0"/>
        <w:autoSpaceDN w:val="0"/>
        <w:adjustRightInd w:val="0"/>
        <w:spacing w:before="240" w:line="480" w:lineRule="auto"/>
        <w:jc w:val="both"/>
        <w:rPr>
          <w:rFonts w:ascii="Times New Roman" w:hAnsi="Times New Roman" w:cs="Times New Roman"/>
          <w:sz w:val="24"/>
          <w:szCs w:val="24"/>
        </w:rPr>
      </w:pPr>
      <w:r>
        <w:rPr>
          <w:rFonts w:ascii="Times New Roman" w:hAnsi="Times New Roman" w:cs="Times New Roman"/>
          <w:sz w:val="24"/>
          <w:szCs w:val="24"/>
        </w:rPr>
        <w:t xml:space="preserve">In their research on management-student conflict in universities for development studies, </w:t>
      </w:r>
      <w:proofErr w:type="spellStart"/>
      <w:r>
        <w:rPr>
          <w:rFonts w:ascii="Times New Roman" w:hAnsi="Times New Roman" w:cs="Times New Roman"/>
          <w:sz w:val="24"/>
          <w:szCs w:val="24"/>
        </w:rPr>
        <w:t>Akparep</w:t>
      </w:r>
      <w:proofErr w:type="spellEnd"/>
      <w:r>
        <w:rPr>
          <w:rFonts w:ascii="Times New Roman" w:hAnsi="Times New Roman" w:cs="Times New Roman"/>
          <w:sz w:val="24"/>
          <w:szCs w:val="24"/>
        </w:rPr>
        <w:t xml:space="preserve"> et al. (2019) discovered that management's autocratic/authoritarian leadership style and the structural gap between students and management were the main causes of conflict. The recurring themes show that conflict is necessary for universities to function as social organizations. According to Ramani and </w:t>
      </w:r>
      <w:proofErr w:type="spellStart"/>
      <w:r>
        <w:rPr>
          <w:rFonts w:ascii="Times New Roman" w:hAnsi="Times New Roman" w:cs="Times New Roman"/>
          <w:sz w:val="24"/>
          <w:szCs w:val="24"/>
        </w:rPr>
        <w:t>Zhimin</w:t>
      </w:r>
      <w:proofErr w:type="spellEnd"/>
      <w:r>
        <w:rPr>
          <w:rFonts w:ascii="Times New Roman" w:hAnsi="Times New Roman" w:cs="Times New Roman"/>
          <w:sz w:val="24"/>
          <w:szCs w:val="24"/>
        </w:rPr>
        <w:t xml:space="preserve"> (2010), conflict can happen in every stage of life and in every social context. According to the debates, conflict is inevitable in every organization. In this sense, management should handle it carefully in order to develop strategies that maximize its benefits and reduce its dysfunctional effects.</w:t>
      </w:r>
    </w:p>
    <w:p w14:paraId="3731C431" w14:textId="77777777" w:rsidR="00F470E5" w:rsidRDefault="00F470E5" w:rsidP="009D2DF5">
      <w:pPr>
        <w:autoSpaceDE w:val="0"/>
        <w:autoSpaceDN w:val="0"/>
        <w:adjustRightInd w:val="0"/>
        <w:spacing w:before="240" w:line="480" w:lineRule="auto"/>
        <w:jc w:val="both"/>
        <w:rPr>
          <w:rFonts w:ascii="Times New Roman" w:hAnsi="Times New Roman" w:cs="Times New Roman"/>
          <w:sz w:val="24"/>
          <w:szCs w:val="24"/>
        </w:rPr>
      </w:pPr>
      <w:r>
        <w:rPr>
          <w:rFonts w:ascii="Times New Roman" w:hAnsi="Times New Roman" w:cs="Times New Roman"/>
          <w:sz w:val="24"/>
          <w:szCs w:val="24"/>
        </w:rPr>
        <w:t xml:space="preserve">According to Tabitha and Florence (2019), earlier researchers who were interested in conflict and conflict management techniques proposed four key methods for handling interpersonal conflicts: compromise, retreating, problem-solving, and smoothing. Thomas, a traditional conflict management theorist, supported a two-dimensional framework of conflict handling tactics based on the assertiveness and cooperation of the </w:t>
      </w:r>
      <w:r>
        <w:rPr>
          <w:rFonts w:ascii="Times New Roman" w:hAnsi="Times New Roman" w:cs="Times New Roman"/>
          <w:sz w:val="24"/>
          <w:szCs w:val="24"/>
        </w:rPr>
        <w:lastRenderedPageBreak/>
        <w:t>parties involved, according to Tabitha and Florence (2019). He named five methods for handling conflicts: competing, compromise, working together, accommodating, and avoiding. These debates show that public institutions, particularly those in Ghana, have a variety of nonviolent ways to resolve disputes amicably.</w:t>
      </w:r>
    </w:p>
    <w:p w14:paraId="5417B5A0" w14:textId="623D8F3F" w:rsidR="005F35E7" w:rsidRDefault="00F470E5" w:rsidP="009D2DF5">
      <w:pPr>
        <w:autoSpaceDE w:val="0"/>
        <w:autoSpaceDN w:val="0"/>
        <w:adjustRightInd w:val="0"/>
        <w:spacing w:before="240" w:line="480" w:lineRule="auto"/>
        <w:jc w:val="both"/>
        <w:rPr>
          <w:rFonts w:ascii="Times New Roman" w:hAnsi="Times New Roman" w:cs="Times New Roman"/>
          <w:sz w:val="24"/>
          <w:szCs w:val="24"/>
        </w:rPr>
      </w:pPr>
      <w:r>
        <w:rPr>
          <w:rFonts w:ascii="Times New Roman" w:hAnsi="Times New Roman" w:cs="Times New Roman"/>
          <w:sz w:val="24"/>
          <w:szCs w:val="24"/>
        </w:rPr>
        <w:t>Recently, there have appeared to be a number of confrontations between the university's various ranks of administrative employees, teaching staff, and their superiors. For instance, in Ghana, senior and junior staff members of the public universities have voiced their displeasure over inconsistencies in the payment of their overtime pay, tier 2 pensions, and the quality of services. In order to express their dissatisfaction and support their desire that their position be rectified, this led to strike activities in 2021 and 2022. After separating from UDS, the personnel of SDD-UBIDS went on strike in June 2021, requesting that the university administration inform them of the trustworthy and regular sources of income. The Ghana Tertiary Education Commission (GTEC), the regulator, attempted to move the personnel to the Controller and Accountant General Department, which they further urged the government to oppose. Given the university's crucial function, it is crucial that appropriate conflict management procedures be implemented to prevent any disputes from developing and derailing the institution's ultimate objective. Salim (2002) stated that no matter how serious a problem may be, it can be addressed where there is determination. In this sense, conflict situations can be resolved.</w:t>
      </w:r>
    </w:p>
    <w:p w14:paraId="7B7B1DDB" w14:textId="77777777" w:rsidR="003811BC" w:rsidRDefault="003811BC" w:rsidP="009D2DF5">
      <w:pPr>
        <w:autoSpaceDE w:val="0"/>
        <w:autoSpaceDN w:val="0"/>
        <w:adjustRightInd w:val="0"/>
        <w:spacing w:before="240" w:line="480" w:lineRule="auto"/>
        <w:jc w:val="both"/>
        <w:rPr>
          <w:rFonts w:ascii="Times New Roman" w:hAnsi="Times New Roman" w:cs="Times New Roman"/>
          <w:sz w:val="24"/>
          <w:szCs w:val="24"/>
        </w:rPr>
      </w:pPr>
    </w:p>
    <w:p w14:paraId="3D3556B7" w14:textId="77777777" w:rsidR="003811BC" w:rsidRDefault="003811BC" w:rsidP="009D2DF5">
      <w:pPr>
        <w:autoSpaceDE w:val="0"/>
        <w:autoSpaceDN w:val="0"/>
        <w:adjustRightInd w:val="0"/>
        <w:spacing w:before="240" w:line="480" w:lineRule="auto"/>
        <w:jc w:val="both"/>
        <w:rPr>
          <w:rFonts w:ascii="Times New Roman" w:hAnsi="Times New Roman" w:cs="Times New Roman"/>
          <w:sz w:val="24"/>
          <w:szCs w:val="24"/>
        </w:rPr>
      </w:pPr>
    </w:p>
    <w:p w14:paraId="424C8392" w14:textId="77777777" w:rsidR="003811BC" w:rsidRDefault="003811BC" w:rsidP="009D2DF5">
      <w:pPr>
        <w:autoSpaceDE w:val="0"/>
        <w:autoSpaceDN w:val="0"/>
        <w:adjustRightInd w:val="0"/>
        <w:spacing w:before="240" w:line="480" w:lineRule="auto"/>
        <w:jc w:val="both"/>
        <w:rPr>
          <w:rFonts w:ascii="Times New Roman" w:hAnsi="Times New Roman" w:cs="Times New Roman"/>
          <w:sz w:val="24"/>
          <w:szCs w:val="24"/>
        </w:rPr>
      </w:pPr>
    </w:p>
    <w:p w14:paraId="4AC3D922" w14:textId="77777777" w:rsidR="00DD6801" w:rsidRPr="00BE1510" w:rsidRDefault="00DD6801" w:rsidP="009D2DF5">
      <w:pPr>
        <w:autoSpaceDE w:val="0"/>
        <w:autoSpaceDN w:val="0"/>
        <w:adjustRightInd w:val="0"/>
        <w:spacing w:before="240" w:line="480" w:lineRule="auto"/>
        <w:jc w:val="both"/>
        <w:rPr>
          <w:rFonts w:ascii="Times New Roman" w:hAnsi="Times New Roman" w:cs="Times New Roman"/>
          <w:sz w:val="24"/>
          <w:szCs w:val="24"/>
        </w:rPr>
      </w:pPr>
    </w:p>
    <w:p w14:paraId="6F9588C6" w14:textId="7DAA345F" w:rsidR="007A617D" w:rsidRPr="009D2DF5" w:rsidRDefault="00601CD1" w:rsidP="00B90707">
      <w:pPr>
        <w:pStyle w:val="Heading2"/>
      </w:pPr>
      <w:bookmarkStart w:id="16" w:name="_Toc146492425"/>
      <w:r w:rsidRPr="009D2DF5">
        <w:lastRenderedPageBreak/>
        <w:t>1.2</w:t>
      </w:r>
      <w:r w:rsidR="009D2DF5" w:rsidRPr="009D2DF5">
        <w:t xml:space="preserve"> </w:t>
      </w:r>
      <w:r w:rsidR="006A1754" w:rsidRPr="009D2DF5">
        <w:t>Problem Statement</w:t>
      </w:r>
      <w:bookmarkEnd w:id="16"/>
    </w:p>
    <w:p w14:paraId="1C57D662" w14:textId="40B9550F" w:rsidR="00F470E5" w:rsidRDefault="00F470E5" w:rsidP="009D2DF5">
      <w:pPr>
        <w:spacing w:after="0" w:line="480" w:lineRule="auto"/>
        <w:jc w:val="both"/>
        <w:rPr>
          <w:rFonts w:ascii="Times New Roman" w:hAnsi="Times New Roman" w:cs="Times New Roman"/>
          <w:sz w:val="24"/>
          <w:szCs w:val="24"/>
        </w:rPr>
      </w:pPr>
      <w:bookmarkStart w:id="17" w:name="_Toc492931027"/>
      <w:r>
        <w:rPr>
          <w:rFonts w:ascii="Times New Roman" w:hAnsi="Times New Roman" w:cs="Times New Roman"/>
          <w:sz w:val="24"/>
          <w:szCs w:val="24"/>
        </w:rPr>
        <w:t xml:space="preserve">Act 1001 of 2019 gave the Government of Ghana the authority to establish the SD </w:t>
      </w:r>
      <w:proofErr w:type="spellStart"/>
      <w:r>
        <w:rPr>
          <w:rFonts w:ascii="Times New Roman" w:hAnsi="Times New Roman" w:cs="Times New Roman"/>
          <w:sz w:val="24"/>
          <w:szCs w:val="24"/>
        </w:rPr>
        <w:t>Dombo</w:t>
      </w:r>
      <w:proofErr w:type="spellEnd"/>
      <w:r>
        <w:rPr>
          <w:rFonts w:ascii="Times New Roman" w:hAnsi="Times New Roman" w:cs="Times New Roman"/>
          <w:sz w:val="24"/>
          <w:szCs w:val="24"/>
        </w:rPr>
        <w:t xml:space="preserve"> University of Business and Integrated Development Studies and gave it a mandate. The University for Development Studies, formerly known as the Wa Campus, was split off to create this institution of higher learning. Prior to being given autonomy in 2019, it was composed of two faculties and a school. Now, the university comprises six faculties, two schools, and two directorates devoted to doing research. The total number of</w:t>
      </w:r>
      <w:r w:rsidR="009D2DF5">
        <w:rPr>
          <w:rFonts w:ascii="Times New Roman" w:hAnsi="Times New Roman" w:cs="Times New Roman"/>
          <w:sz w:val="24"/>
          <w:szCs w:val="24"/>
        </w:rPr>
        <w:t xml:space="preserve"> employees was 450 at the time </w:t>
      </w:r>
      <w:r w:rsidR="005A7ABA">
        <w:rPr>
          <w:rFonts w:ascii="Times New Roman" w:hAnsi="Times New Roman" w:cs="Times New Roman"/>
          <w:sz w:val="24"/>
          <w:szCs w:val="24"/>
        </w:rPr>
        <w:t>o</w:t>
      </w:r>
      <w:r>
        <w:rPr>
          <w:rFonts w:ascii="Times New Roman" w:hAnsi="Times New Roman" w:cs="Times New Roman"/>
          <w:sz w:val="24"/>
          <w:szCs w:val="24"/>
        </w:rPr>
        <w:t xml:space="preserve">f </w:t>
      </w:r>
      <w:r w:rsidR="00E746D2">
        <w:rPr>
          <w:rFonts w:ascii="Times New Roman" w:hAnsi="Times New Roman" w:cs="Times New Roman"/>
          <w:sz w:val="24"/>
          <w:szCs w:val="24"/>
        </w:rPr>
        <w:t xml:space="preserve">the </w:t>
      </w:r>
      <w:r w:rsidR="003424DA">
        <w:rPr>
          <w:rFonts w:ascii="Times New Roman" w:hAnsi="Times New Roman" w:cs="Times New Roman"/>
          <w:sz w:val="24"/>
          <w:szCs w:val="24"/>
        </w:rPr>
        <w:t>study, 266</w:t>
      </w:r>
      <w:r>
        <w:rPr>
          <w:rFonts w:ascii="Times New Roman" w:hAnsi="Times New Roman" w:cs="Times New Roman"/>
          <w:sz w:val="24"/>
          <w:szCs w:val="24"/>
        </w:rPr>
        <w:t xml:space="preserve"> are Senior Members (SMs), and the remaining 96 and 88 are classified as Senior and Junior Staff, respectively. The senior members are academic employees with a second degree or higher in several academic disciplines. Senior staff members fall under this group if they have a bachelor's degree or a diploma in a variety of academic subjects. Those without a degree or diploma who do, however, have other credentials and certificates make up the Junior Staff. Cleaners, security guards, and temporary </w:t>
      </w:r>
      <w:r w:rsidR="00DD6801">
        <w:rPr>
          <w:rFonts w:ascii="Times New Roman" w:hAnsi="Times New Roman" w:cs="Times New Roman"/>
          <w:sz w:val="24"/>
          <w:szCs w:val="24"/>
        </w:rPr>
        <w:t>labourers</w:t>
      </w:r>
      <w:r>
        <w:rPr>
          <w:rFonts w:ascii="Times New Roman" w:hAnsi="Times New Roman" w:cs="Times New Roman"/>
          <w:sz w:val="24"/>
          <w:szCs w:val="24"/>
        </w:rPr>
        <w:t xml:space="preserve"> are just a few examples of this group of employees. It is without a doubt the case that this segmentation method generates various viewpoints and interests.</w:t>
      </w:r>
    </w:p>
    <w:p w14:paraId="4BFE6F24" w14:textId="7CF69923" w:rsidR="000762E9" w:rsidRDefault="00F470E5" w:rsidP="009D2DF5">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 xml:space="preserve">For academic work and the successful accomplishment of the institution's objectives, the university needs a tranquil environment. To achieve academic achievement, this calls for coordinated efforts from the many staff groupings. The SD </w:t>
      </w:r>
      <w:proofErr w:type="spellStart"/>
      <w:r>
        <w:rPr>
          <w:rFonts w:ascii="Times New Roman" w:hAnsi="Times New Roman" w:cs="Times New Roman"/>
          <w:sz w:val="24"/>
          <w:szCs w:val="24"/>
        </w:rPr>
        <w:t>Dombo</w:t>
      </w:r>
      <w:proofErr w:type="spellEnd"/>
      <w:r>
        <w:rPr>
          <w:rFonts w:ascii="Times New Roman" w:hAnsi="Times New Roman" w:cs="Times New Roman"/>
          <w:sz w:val="24"/>
          <w:szCs w:val="24"/>
        </w:rPr>
        <w:t xml:space="preserve"> University system's labo</w:t>
      </w:r>
      <w:r w:rsidR="009D2DF5">
        <w:rPr>
          <w:rFonts w:ascii="Times New Roman" w:hAnsi="Times New Roman" w:cs="Times New Roman"/>
          <w:sz w:val="24"/>
          <w:szCs w:val="24"/>
        </w:rPr>
        <w:t>u</w:t>
      </w:r>
      <w:r>
        <w:rPr>
          <w:rFonts w:ascii="Times New Roman" w:hAnsi="Times New Roman" w:cs="Times New Roman"/>
          <w:sz w:val="24"/>
          <w:szCs w:val="24"/>
        </w:rPr>
        <w:t>r relations, however, have recently been marked by a number of industrial disputes between the staff and management, as well as between the workers' unions and management in various forms. The claim made by Oni-</w:t>
      </w:r>
      <w:proofErr w:type="spellStart"/>
      <w:r>
        <w:rPr>
          <w:rFonts w:ascii="Times New Roman" w:hAnsi="Times New Roman" w:cs="Times New Roman"/>
          <w:sz w:val="24"/>
          <w:szCs w:val="24"/>
        </w:rPr>
        <w:t>Ojo</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Rolan</w:t>
      </w:r>
      <w:proofErr w:type="spellEnd"/>
      <w:r>
        <w:rPr>
          <w:rFonts w:ascii="Times New Roman" w:hAnsi="Times New Roman" w:cs="Times New Roman"/>
          <w:sz w:val="24"/>
          <w:szCs w:val="24"/>
        </w:rPr>
        <w:t xml:space="preserve">-Otaru (2013) that human society is rife with divergent viewpoints is strengthened by this. Studies by </w:t>
      </w:r>
      <w:proofErr w:type="spellStart"/>
      <w:r>
        <w:rPr>
          <w:rFonts w:ascii="Times New Roman" w:hAnsi="Times New Roman" w:cs="Times New Roman"/>
          <w:sz w:val="24"/>
          <w:szCs w:val="24"/>
        </w:rPr>
        <w:t>Gero</w:t>
      </w:r>
      <w:proofErr w:type="spellEnd"/>
      <w:r>
        <w:rPr>
          <w:rFonts w:ascii="Times New Roman" w:hAnsi="Times New Roman" w:cs="Times New Roman"/>
          <w:sz w:val="24"/>
          <w:szCs w:val="24"/>
        </w:rPr>
        <w:t xml:space="preserve"> (1985), Turner and </w:t>
      </w:r>
      <w:proofErr w:type="spellStart"/>
      <w:r>
        <w:rPr>
          <w:rFonts w:ascii="Times New Roman" w:hAnsi="Times New Roman" w:cs="Times New Roman"/>
          <w:sz w:val="24"/>
          <w:szCs w:val="24"/>
        </w:rPr>
        <w:t>Pratkanis</w:t>
      </w:r>
      <w:proofErr w:type="spellEnd"/>
      <w:r>
        <w:rPr>
          <w:rFonts w:ascii="Times New Roman" w:hAnsi="Times New Roman" w:cs="Times New Roman"/>
          <w:sz w:val="24"/>
          <w:szCs w:val="24"/>
        </w:rPr>
        <w:t xml:space="preserve"> (1997), and </w:t>
      </w:r>
      <w:proofErr w:type="spellStart"/>
      <w:r>
        <w:rPr>
          <w:rFonts w:ascii="Times New Roman" w:hAnsi="Times New Roman" w:cs="Times New Roman"/>
          <w:sz w:val="24"/>
          <w:szCs w:val="24"/>
        </w:rPr>
        <w:t>Akparep</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Bagah</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Tengzeng</w:t>
      </w:r>
      <w:proofErr w:type="spellEnd"/>
      <w:r>
        <w:rPr>
          <w:rFonts w:ascii="Times New Roman" w:hAnsi="Times New Roman" w:cs="Times New Roman"/>
          <w:sz w:val="24"/>
          <w:szCs w:val="24"/>
        </w:rPr>
        <w:t xml:space="preserve"> (2019) as well as more recent research by </w:t>
      </w:r>
      <w:proofErr w:type="spellStart"/>
      <w:r>
        <w:rPr>
          <w:rFonts w:ascii="Times New Roman" w:hAnsi="Times New Roman" w:cs="Times New Roman"/>
          <w:sz w:val="24"/>
          <w:szCs w:val="24"/>
        </w:rPr>
        <w:t>Marfo</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Musah</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Akparep</w:t>
      </w:r>
      <w:proofErr w:type="spellEnd"/>
      <w:r>
        <w:rPr>
          <w:rFonts w:ascii="Times New Roman" w:hAnsi="Times New Roman" w:cs="Times New Roman"/>
          <w:sz w:val="24"/>
          <w:szCs w:val="24"/>
        </w:rPr>
        <w:t xml:space="preserve"> (2020) and </w:t>
      </w:r>
      <w:proofErr w:type="spellStart"/>
      <w:r>
        <w:rPr>
          <w:rFonts w:ascii="Times New Roman" w:hAnsi="Times New Roman" w:cs="Times New Roman"/>
          <w:sz w:val="24"/>
          <w:szCs w:val="24"/>
        </w:rPr>
        <w:t>Akparep</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Bagah</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lastRenderedPageBreak/>
        <w:t>Tengzeng</w:t>
      </w:r>
      <w:proofErr w:type="spellEnd"/>
      <w:r>
        <w:rPr>
          <w:rFonts w:ascii="Times New Roman" w:hAnsi="Times New Roman" w:cs="Times New Roman"/>
          <w:sz w:val="24"/>
          <w:szCs w:val="24"/>
        </w:rPr>
        <w:t xml:space="preserve"> (2019) have all found that conflict can be advantageous by shielding the group from its inclination toward groupthink. According to </w:t>
      </w:r>
      <w:proofErr w:type="spellStart"/>
      <w:r>
        <w:rPr>
          <w:rFonts w:ascii="Times New Roman" w:hAnsi="Times New Roman" w:cs="Times New Roman"/>
          <w:sz w:val="24"/>
          <w:szCs w:val="24"/>
        </w:rPr>
        <w:t>Marfo</w:t>
      </w:r>
      <w:proofErr w:type="spellEnd"/>
      <w:r>
        <w:rPr>
          <w:rFonts w:ascii="Times New Roman" w:hAnsi="Times New Roman" w:cs="Times New Roman"/>
          <w:sz w:val="24"/>
          <w:szCs w:val="24"/>
        </w:rPr>
        <w:t xml:space="preserve"> (2018), there have been conflicts at varying levels in modern cultures all throughout the world. Similar to this, there had been active attempts at both the inter-state and intra-state levels to design various systems for resolving disputes between belligerents without resorting to bloodshed. In a particular dispute situation, he highlighted that a variety of conflict resolution techniques, including, but not limited to, adversarial courts, arbitration, negotiation, and mediation, may be used. So why, given that management has access to these conflict management techniques, do disputes in Ghana's public universities frequently result in negative outcomes? As shown by Wheaton (1974), </w:t>
      </w:r>
      <w:proofErr w:type="spellStart"/>
      <w:r>
        <w:rPr>
          <w:rFonts w:ascii="Times New Roman" w:hAnsi="Times New Roman" w:cs="Times New Roman"/>
          <w:sz w:val="24"/>
          <w:szCs w:val="24"/>
        </w:rPr>
        <w:t>Jasehn</w:t>
      </w:r>
      <w:proofErr w:type="spellEnd"/>
      <w:r>
        <w:rPr>
          <w:rFonts w:ascii="Times New Roman" w:hAnsi="Times New Roman" w:cs="Times New Roman"/>
          <w:sz w:val="24"/>
          <w:szCs w:val="24"/>
        </w:rPr>
        <w:t xml:space="preserve"> and Chatman (2000), Sullivan and Feltz (2001), and others, conflict can be dysfunctional, damaging performance and destroying cohesion if not properly resolved. With this in mind, the research aims to look into the dispute resolution tactics employed in the chosen university.</w:t>
      </w:r>
    </w:p>
    <w:p w14:paraId="513855CC" w14:textId="77777777" w:rsidR="00BB1889" w:rsidRDefault="00BB1889" w:rsidP="009D2DF5">
      <w:pPr>
        <w:spacing w:before="240" w:line="480" w:lineRule="auto"/>
        <w:jc w:val="both"/>
        <w:rPr>
          <w:rFonts w:ascii="Times New Roman" w:hAnsi="Times New Roman" w:cs="Times New Roman"/>
          <w:sz w:val="24"/>
          <w:szCs w:val="24"/>
        </w:rPr>
      </w:pPr>
    </w:p>
    <w:p w14:paraId="25AB1327" w14:textId="77777777" w:rsidR="00BB1889" w:rsidRDefault="00BB1889" w:rsidP="009D2DF5">
      <w:pPr>
        <w:spacing w:before="240" w:line="480" w:lineRule="auto"/>
        <w:jc w:val="both"/>
        <w:rPr>
          <w:rFonts w:ascii="Times New Roman" w:hAnsi="Times New Roman" w:cs="Times New Roman"/>
          <w:sz w:val="24"/>
          <w:szCs w:val="24"/>
        </w:rPr>
      </w:pPr>
    </w:p>
    <w:p w14:paraId="2F0A9616" w14:textId="77777777" w:rsidR="00BB1889" w:rsidRDefault="00BB1889" w:rsidP="009D2DF5">
      <w:pPr>
        <w:spacing w:before="240" w:line="480" w:lineRule="auto"/>
        <w:jc w:val="both"/>
        <w:rPr>
          <w:rFonts w:ascii="Times New Roman" w:hAnsi="Times New Roman" w:cs="Times New Roman"/>
          <w:sz w:val="24"/>
          <w:szCs w:val="24"/>
        </w:rPr>
      </w:pPr>
    </w:p>
    <w:p w14:paraId="442C9871" w14:textId="77777777" w:rsidR="00BB1889" w:rsidRDefault="00BB1889" w:rsidP="009D2DF5">
      <w:pPr>
        <w:spacing w:before="240" w:line="480" w:lineRule="auto"/>
        <w:jc w:val="both"/>
        <w:rPr>
          <w:rFonts w:ascii="Times New Roman" w:hAnsi="Times New Roman" w:cs="Times New Roman"/>
          <w:sz w:val="24"/>
          <w:szCs w:val="24"/>
        </w:rPr>
      </w:pPr>
    </w:p>
    <w:p w14:paraId="7DE107B4" w14:textId="77777777" w:rsidR="00BB1889" w:rsidRDefault="00BB1889" w:rsidP="009D2DF5">
      <w:pPr>
        <w:spacing w:before="240" w:line="480" w:lineRule="auto"/>
        <w:jc w:val="both"/>
        <w:rPr>
          <w:rFonts w:ascii="Times New Roman" w:hAnsi="Times New Roman" w:cs="Times New Roman"/>
          <w:sz w:val="24"/>
          <w:szCs w:val="24"/>
        </w:rPr>
      </w:pPr>
    </w:p>
    <w:p w14:paraId="3CF190BB" w14:textId="77777777" w:rsidR="00BB1889" w:rsidRDefault="00BB1889" w:rsidP="009D2DF5">
      <w:pPr>
        <w:spacing w:before="240" w:line="480" w:lineRule="auto"/>
        <w:jc w:val="both"/>
        <w:rPr>
          <w:rFonts w:ascii="Times New Roman" w:hAnsi="Times New Roman" w:cs="Times New Roman"/>
          <w:sz w:val="24"/>
          <w:szCs w:val="24"/>
        </w:rPr>
      </w:pPr>
    </w:p>
    <w:p w14:paraId="1A4A3804" w14:textId="77777777" w:rsidR="00BB1889" w:rsidRDefault="00BB1889" w:rsidP="009D2DF5">
      <w:pPr>
        <w:spacing w:before="240" w:line="480" w:lineRule="auto"/>
        <w:jc w:val="both"/>
        <w:rPr>
          <w:rFonts w:ascii="Times New Roman" w:hAnsi="Times New Roman" w:cs="Times New Roman"/>
          <w:sz w:val="24"/>
          <w:szCs w:val="24"/>
        </w:rPr>
      </w:pPr>
    </w:p>
    <w:p w14:paraId="2C53C261" w14:textId="77777777" w:rsidR="00BB1889" w:rsidRDefault="00BB1889" w:rsidP="009D2DF5">
      <w:pPr>
        <w:spacing w:before="240" w:line="480" w:lineRule="auto"/>
        <w:jc w:val="both"/>
        <w:rPr>
          <w:rFonts w:ascii="Times New Roman" w:hAnsi="Times New Roman" w:cs="Times New Roman"/>
          <w:sz w:val="24"/>
          <w:szCs w:val="24"/>
        </w:rPr>
      </w:pPr>
    </w:p>
    <w:p w14:paraId="7CA8146A" w14:textId="34A65A5B" w:rsidR="007A617D" w:rsidRPr="009D2DF5" w:rsidRDefault="009D2DF5" w:rsidP="00B90707">
      <w:pPr>
        <w:pStyle w:val="Heading2"/>
      </w:pPr>
      <w:bookmarkStart w:id="18" w:name="_Toc146492426"/>
      <w:r w:rsidRPr="009D2DF5">
        <w:lastRenderedPageBreak/>
        <w:t>1.</w:t>
      </w:r>
      <w:r w:rsidR="003424DA">
        <w:t>3</w:t>
      </w:r>
      <w:r w:rsidRPr="009D2DF5">
        <w:t xml:space="preserve"> </w:t>
      </w:r>
      <w:r w:rsidR="007A617D" w:rsidRPr="009D2DF5">
        <w:t>Research Questions</w:t>
      </w:r>
      <w:bookmarkEnd w:id="17"/>
      <w:bookmarkEnd w:id="18"/>
    </w:p>
    <w:p w14:paraId="5724291B" w14:textId="0D8D78C5" w:rsidR="00A32F22" w:rsidRPr="009D2DF5" w:rsidRDefault="00A32F22" w:rsidP="00A54FC1">
      <w:pPr>
        <w:pStyle w:val="Heading3"/>
      </w:pPr>
      <w:bookmarkStart w:id="19" w:name="_Toc146492427"/>
      <w:r w:rsidRPr="009D2DF5">
        <w:t>1.</w:t>
      </w:r>
      <w:r w:rsidR="003424DA">
        <w:t>3</w:t>
      </w:r>
      <w:r w:rsidRPr="009D2DF5">
        <w:t xml:space="preserve">.1 </w:t>
      </w:r>
      <w:r w:rsidR="007A617D" w:rsidRPr="009D2DF5">
        <w:t xml:space="preserve">Main </w:t>
      </w:r>
      <w:r w:rsidR="009D2DF5" w:rsidRPr="009D2DF5">
        <w:t>r</w:t>
      </w:r>
      <w:r w:rsidRPr="009D2DF5">
        <w:t xml:space="preserve">esearch </w:t>
      </w:r>
      <w:r w:rsidR="007A617D" w:rsidRPr="009D2DF5">
        <w:t>question</w:t>
      </w:r>
      <w:bookmarkEnd w:id="19"/>
    </w:p>
    <w:p w14:paraId="2149E1BA" w14:textId="77777777" w:rsidR="007A617D" w:rsidRPr="00BE1510" w:rsidRDefault="007A617D" w:rsidP="009D2DF5">
      <w:pPr>
        <w:spacing w:after="0" w:line="480" w:lineRule="auto"/>
        <w:jc w:val="both"/>
        <w:rPr>
          <w:rFonts w:ascii="Times New Roman" w:hAnsi="Times New Roman" w:cs="Times New Roman"/>
          <w:sz w:val="24"/>
          <w:szCs w:val="24"/>
        </w:rPr>
      </w:pPr>
      <w:r w:rsidRPr="00BE1510">
        <w:rPr>
          <w:rFonts w:ascii="Times New Roman" w:hAnsi="Times New Roman" w:cs="Times New Roman"/>
          <w:sz w:val="24"/>
          <w:szCs w:val="24"/>
        </w:rPr>
        <w:t xml:space="preserve">What </w:t>
      </w:r>
      <w:r w:rsidR="00A32F22" w:rsidRPr="00BE1510">
        <w:rPr>
          <w:rFonts w:ascii="Times New Roman" w:hAnsi="Times New Roman" w:cs="Times New Roman"/>
          <w:sz w:val="24"/>
          <w:szCs w:val="24"/>
        </w:rPr>
        <w:t xml:space="preserve">conflict management approaches are practiced </w:t>
      </w:r>
      <w:r w:rsidRPr="00BE1510">
        <w:rPr>
          <w:rFonts w:ascii="Times New Roman" w:hAnsi="Times New Roman" w:cs="Times New Roman"/>
          <w:sz w:val="24"/>
          <w:szCs w:val="24"/>
        </w:rPr>
        <w:t>in SD</w:t>
      </w:r>
      <w:r w:rsidR="00A32F22" w:rsidRPr="00BE1510">
        <w:rPr>
          <w:rFonts w:ascii="Times New Roman" w:hAnsi="Times New Roman" w:cs="Times New Roman"/>
          <w:sz w:val="24"/>
          <w:szCs w:val="24"/>
        </w:rPr>
        <w:t>D-</w:t>
      </w:r>
      <w:r w:rsidRPr="00BE1510">
        <w:rPr>
          <w:rFonts w:ascii="Times New Roman" w:hAnsi="Times New Roman" w:cs="Times New Roman"/>
          <w:sz w:val="24"/>
          <w:szCs w:val="24"/>
        </w:rPr>
        <w:t>UBIDS</w:t>
      </w:r>
      <w:r w:rsidR="00A32F22" w:rsidRPr="00BE1510">
        <w:rPr>
          <w:rFonts w:ascii="Times New Roman" w:hAnsi="Times New Roman" w:cs="Times New Roman"/>
          <w:sz w:val="24"/>
          <w:szCs w:val="24"/>
        </w:rPr>
        <w:t>?</w:t>
      </w:r>
    </w:p>
    <w:p w14:paraId="0FF29D8A" w14:textId="29EA23F5" w:rsidR="00A32F22" w:rsidRPr="009D2DF5" w:rsidRDefault="009D2DF5" w:rsidP="00A54FC1">
      <w:pPr>
        <w:pStyle w:val="Heading3"/>
      </w:pPr>
      <w:bookmarkStart w:id="20" w:name="_Toc146492428"/>
      <w:r w:rsidRPr="009D2DF5">
        <w:t>1.</w:t>
      </w:r>
      <w:r w:rsidR="003424DA">
        <w:t>3</w:t>
      </w:r>
      <w:r w:rsidRPr="009D2DF5">
        <w:t>.2 Specific research q</w:t>
      </w:r>
      <w:r w:rsidR="00A32F22" w:rsidRPr="009D2DF5">
        <w:t>uestions</w:t>
      </w:r>
      <w:bookmarkEnd w:id="20"/>
    </w:p>
    <w:p w14:paraId="69925F4B" w14:textId="77777777" w:rsidR="00A32F22" w:rsidRPr="00BE1510" w:rsidRDefault="00C265EA" w:rsidP="009D2DF5">
      <w:pPr>
        <w:pStyle w:val="ListParagraph"/>
        <w:numPr>
          <w:ilvl w:val="0"/>
          <w:numId w:val="1"/>
        </w:numPr>
        <w:rPr>
          <w:rFonts w:ascii="Times New Roman" w:hAnsi="Times New Roman" w:cs="Times New Roman"/>
          <w:sz w:val="24"/>
          <w:szCs w:val="24"/>
        </w:rPr>
      </w:pPr>
      <w:r w:rsidRPr="00BE1510">
        <w:rPr>
          <w:rFonts w:ascii="Times New Roman" w:hAnsi="Times New Roman" w:cs="Times New Roman"/>
          <w:sz w:val="24"/>
          <w:szCs w:val="24"/>
        </w:rPr>
        <w:t xml:space="preserve">What </w:t>
      </w:r>
      <w:r w:rsidR="00A32F22" w:rsidRPr="00BE1510">
        <w:rPr>
          <w:rFonts w:ascii="Times New Roman" w:hAnsi="Times New Roman" w:cs="Times New Roman"/>
          <w:sz w:val="24"/>
          <w:szCs w:val="24"/>
        </w:rPr>
        <w:t>types of conflict exist in SDD-UBIDS</w:t>
      </w:r>
      <w:r w:rsidR="00F6375B" w:rsidRPr="00BE1510">
        <w:rPr>
          <w:rFonts w:ascii="Times New Roman" w:hAnsi="Times New Roman" w:cs="Times New Roman"/>
          <w:sz w:val="24"/>
          <w:szCs w:val="24"/>
        </w:rPr>
        <w:t>?</w:t>
      </w:r>
    </w:p>
    <w:p w14:paraId="2F5EA7E0" w14:textId="77777777" w:rsidR="007A617D" w:rsidRPr="00BE1510" w:rsidRDefault="00A32F22" w:rsidP="009D2DF5">
      <w:pPr>
        <w:pStyle w:val="ListParagraph"/>
        <w:numPr>
          <w:ilvl w:val="0"/>
          <w:numId w:val="1"/>
        </w:numPr>
        <w:rPr>
          <w:rFonts w:ascii="Times New Roman" w:hAnsi="Times New Roman" w:cs="Times New Roman"/>
          <w:sz w:val="24"/>
          <w:szCs w:val="24"/>
        </w:rPr>
      </w:pPr>
      <w:r w:rsidRPr="00BE1510">
        <w:rPr>
          <w:rFonts w:ascii="Times New Roman" w:hAnsi="Times New Roman" w:cs="Times New Roman"/>
          <w:sz w:val="24"/>
          <w:szCs w:val="24"/>
        </w:rPr>
        <w:t>What have been the contributory factors to</w:t>
      </w:r>
      <w:r w:rsidR="00C265EA" w:rsidRPr="00BE1510">
        <w:rPr>
          <w:rFonts w:ascii="Times New Roman" w:hAnsi="Times New Roman" w:cs="Times New Roman"/>
          <w:sz w:val="24"/>
          <w:szCs w:val="24"/>
        </w:rPr>
        <w:t xml:space="preserve"> conflict</w:t>
      </w:r>
      <w:r w:rsidRPr="00BE1510">
        <w:rPr>
          <w:rFonts w:ascii="Times New Roman" w:hAnsi="Times New Roman" w:cs="Times New Roman"/>
          <w:sz w:val="24"/>
          <w:szCs w:val="24"/>
        </w:rPr>
        <w:t>s</w:t>
      </w:r>
      <w:r w:rsidR="007A617D" w:rsidRPr="00BE1510">
        <w:rPr>
          <w:rFonts w:ascii="Times New Roman" w:hAnsi="Times New Roman" w:cs="Times New Roman"/>
          <w:sz w:val="24"/>
          <w:szCs w:val="24"/>
        </w:rPr>
        <w:t xml:space="preserve"> in SDD-UBIDS?</w:t>
      </w:r>
    </w:p>
    <w:p w14:paraId="5D5AF7DE" w14:textId="77777777" w:rsidR="00080BC9" w:rsidRPr="00080BC9" w:rsidRDefault="00080BC9" w:rsidP="00080BC9">
      <w:pPr>
        <w:pStyle w:val="ListParagraph"/>
        <w:numPr>
          <w:ilvl w:val="0"/>
          <w:numId w:val="1"/>
        </w:numPr>
        <w:rPr>
          <w:rFonts w:ascii="Times New Roman" w:hAnsi="Times New Roman" w:cs="Times New Roman"/>
          <w:sz w:val="24"/>
          <w:szCs w:val="24"/>
        </w:rPr>
      </w:pPr>
      <w:r w:rsidRPr="00080BC9">
        <w:rPr>
          <w:rFonts w:ascii="Times New Roman" w:hAnsi="Times New Roman" w:cs="Times New Roman"/>
          <w:sz w:val="24"/>
          <w:szCs w:val="24"/>
        </w:rPr>
        <w:t>How does conflict affect staff performance in SDD-UBIDS?</w:t>
      </w:r>
    </w:p>
    <w:p w14:paraId="05E3E208" w14:textId="524A750C" w:rsidR="007A617D" w:rsidRDefault="007A617D" w:rsidP="00C825EA">
      <w:pPr>
        <w:pStyle w:val="ListParagraph"/>
        <w:numPr>
          <w:ilvl w:val="0"/>
          <w:numId w:val="1"/>
        </w:numPr>
        <w:rPr>
          <w:rFonts w:ascii="Times New Roman" w:hAnsi="Times New Roman" w:cs="Times New Roman"/>
          <w:sz w:val="24"/>
          <w:szCs w:val="24"/>
        </w:rPr>
      </w:pPr>
      <w:r w:rsidRPr="00BE1510">
        <w:rPr>
          <w:rFonts w:ascii="Times New Roman" w:hAnsi="Times New Roman" w:cs="Times New Roman"/>
          <w:sz w:val="24"/>
          <w:szCs w:val="24"/>
        </w:rPr>
        <w:t xml:space="preserve">What conflict </w:t>
      </w:r>
      <w:r w:rsidR="00C265EA" w:rsidRPr="00BE1510">
        <w:rPr>
          <w:rFonts w:ascii="Times New Roman" w:hAnsi="Times New Roman" w:cs="Times New Roman"/>
          <w:sz w:val="24"/>
          <w:szCs w:val="24"/>
        </w:rPr>
        <w:t>management strategies</w:t>
      </w:r>
      <w:r w:rsidRPr="00BE1510">
        <w:rPr>
          <w:rFonts w:ascii="Times New Roman" w:hAnsi="Times New Roman" w:cs="Times New Roman"/>
          <w:sz w:val="24"/>
          <w:szCs w:val="24"/>
        </w:rPr>
        <w:t xml:space="preserve"> are employed by </w:t>
      </w:r>
      <w:r w:rsidR="00A32F22" w:rsidRPr="00BE1510">
        <w:rPr>
          <w:rFonts w:ascii="Times New Roman" w:hAnsi="Times New Roman" w:cs="Times New Roman"/>
          <w:sz w:val="24"/>
          <w:szCs w:val="24"/>
        </w:rPr>
        <w:t>conflict</w:t>
      </w:r>
      <w:r w:rsidR="00BE1510">
        <w:rPr>
          <w:rFonts w:ascii="Times New Roman" w:hAnsi="Times New Roman" w:cs="Times New Roman"/>
          <w:sz w:val="24"/>
          <w:szCs w:val="24"/>
        </w:rPr>
        <w:t>ing</w:t>
      </w:r>
      <w:r w:rsidR="00A32F22" w:rsidRPr="00BE1510">
        <w:rPr>
          <w:rFonts w:ascii="Times New Roman" w:hAnsi="Times New Roman" w:cs="Times New Roman"/>
          <w:sz w:val="24"/>
          <w:szCs w:val="24"/>
        </w:rPr>
        <w:t xml:space="preserve"> actors in SDD-UBIDS</w:t>
      </w:r>
      <w:r w:rsidRPr="00BE1510">
        <w:rPr>
          <w:rFonts w:ascii="Times New Roman" w:hAnsi="Times New Roman" w:cs="Times New Roman"/>
          <w:sz w:val="24"/>
          <w:szCs w:val="24"/>
        </w:rPr>
        <w:t>?</w:t>
      </w:r>
    </w:p>
    <w:p w14:paraId="0D791DE9" w14:textId="77777777" w:rsidR="00EB584C" w:rsidRPr="00BE1510" w:rsidRDefault="00EB584C" w:rsidP="00EB584C">
      <w:pPr>
        <w:pStyle w:val="ListParagraph"/>
        <w:rPr>
          <w:rFonts w:ascii="Times New Roman" w:hAnsi="Times New Roman" w:cs="Times New Roman"/>
          <w:sz w:val="24"/>
          <w:szCs w:val="24"/>
        </w:rPr>
      </w:pPr>
    </w:p>
    <w:p w14:paraId="7DE9C08D" w14:textId="0B397637" w:rsidR="007A617D" w:rsidRPr="009D2DF5" w:rsidRDefault="009D2DF5" w:rsidP="00B90707">
      <w:pPr>
        <w:pStyle w:val="Heading2"/>
      </w:pPr>
      <w:bookmarkStart w:id="21" w:name="_Toc492931028"/>
      <w:bookmarkStart w:id="22" w:name="_Toc146492429"/>
      <w:r w:rsidRPr="009D2DF5">
        <w:t>1.</w:t>
      </w:r>
      <w:r w:rsidR="003424DA">
        <w:t>4</w:t>
      </w:r>
      <w:r w:rsidRPr="009D2DF5">
        <w:t xml:space="preserve"> </w:t>
      </w:r>
      <w:r w:rsidR="00A32F22" w:rsidRPr="009D2DF5">
        <w:t xml:space="preserve">Main </w:t>
      </w:r>
      <w:r w:rsidR="007A617D" w:rsidRPr="009D2DF5">
        <w:t>Research Objective</w:t>
      </w:r>
      <w:bookmarkEnd w:id="21"/>
      <w:bookmarkEnd w:id="22"/>
    </w:p>
    <w:p w14:paraId="0B8CDA29" w14:textId="77777777" w:rsidR="007A617D" w:rsidRPr="00BE1510" w:rsidRDefault="007A617D" w:rsidP="007A617D">
      <w:pPr>
        <w:spacing w:after="0" w:line="480" w:lineRule="auto"/>
        <w:jc w:val="both"/>
        <w:rPr>
          <w:rFonts w:ascii="Times New Roman" w:hAnsi="Times New Roman" w:cs="Times New Roman"/>
          <w:sz w:val="24"/>
          <w:szCs w:val="24"/>
        </w:rPr>
      </w:pPr>
      <w:r w:rsidRPr="00BE1510">
        <w:rPr>
          <w:rFonts w:ascii="Times New Roman" w:hAnsi="Times New Roman" w:cs="Times New Roman"/>
          <w:sz w:val="24"/>
          <w:szCs w:val="24"/>
        </w:rPr>
        <w:t xml:space="preserve">The study's main objective is to investigate </w:t>
      </w:r>
      <w:r w:rsidR="00A32F22" w:rsidRPr="00BE1510">
        <w:rPr>
          <w:rFonts w:ascii="Times New Roman" w:hAnsi="Times New Roman" w:cs="Times New Roman"/>
          <w:sz w:val="24"/>
          <w:szCs w:val="24"/>
        </w:rPr>
        <w:t xml:space="preserve">conflict management </w:t>
      </w:r>
      <w:r w:rsidR="001C4B48" w:rsidRPr="00BE1510">
        <w:rPr>
          <w:rFonts w:ascii="Times New Roman" w:hAnsi="Times New Roman" w:cs="Times New Roman"/>
          <w:sz w:val="24"/>
          <w:szCs w:val="24"/>
        </w:rPr>
        <w:t>mechanism</w:t>
      </w:r>
      <w:r w:rsidRPr="00BE1510">
        <w:rPr>
          <w:rFonts w:ascii="Times New Roman" w:hAnsi="Times New Roman" w:cs="Times New Roman"/>
          <w:sz w:val="24"/>
          <w:szCs w:val="24"/>
        </w:rPr>
        <w:t xml:space="preserve"> adopted in SD</w:t>
      </w:r>
      <w:r w:rsidR="00A32F22" w:rsidRPr="00BE1510">
        <w:rPr>
          <w:rFonts w:ascii="Times New Roman" w:hAnsi="Times New Roman" w:cs="Times New Roman"/>
          <w:sz w:val="24"/>
          <w:szCs w:val="24"/>
        </w:rPr>
        <w:t>D-</w:t>
      </w:r>
      <w:r w:rsidRPr="00BE1510">
        <w:rPr>
          <w:rFonts w:ascii="Times New Roman" w:hAnsi="Times New Roman" w:cs="Times New Roman"/>
          <w:sz w:val="24"/>
          <w:szCs w:val="24"/>
        </w:rPr>
        <w:t xml:space="preserve"> UBIDS</w:t>
      </w:r>
      <w:r w:rsidR="00A32F22" w:rsidRPr="00BE1510">
        <w:rPr>
          <w:rFonts w:ascii="Times New Roman" w:hAnsi="Times New Roman" w:cs="Times New Roman"/>
          <w:sz w:val="24"/>
          <w:szCs w:val="24"/>
        </w:rPr>
        <w:t>.</w:t>
      </w:r>
    </w:p>
    <w:p w14:paraId="7289A4CD" w14:textId="6F9845B5" w:rsidR="00A32F22" w:rsidRPr="009D2DF5" w:rsidRDefault="009D2DF5" w:rsidP="00A54FC1">
      <w:pPr>
        <w:pStyle w:val="Heading3"/>
      </w:pPr>
      <w:bookmarkStart w:id="23" w:name="_Toc146492430"/>
      <w:r>
        <w:t>1.</w:t>
      </w:r>
      <w:r w:rsidR="003424DA">
        <w:t>4</w:t>
      </w:r>
      <w:r>
        <w:t>.1 Specific research o</w:t>
      </w:r>
      <w:r w:rsidR="00A32F22" w:rsidRPr="009D2DF5">
        <w:t>bjectives</w:t>
      </w:r>
      <w:bookmarkEnd w:id="23"/>
      <w:r w:rsidR="00A32F22" w:rsidRPr="009D2DF5">
        <w:t xml:space="preserve"> </w:t>
      </w:r>
    </w:p>
    <w:p w14:paraId="25843AD8" w14:textId="77777777" w:rsidR="00A32F22" w:rsidRPr="00BE1510" w:rsidRDefault="00A32F22" w:rsidP="00C825EA">
      <w:pPr>
        <w:pStyle w:val="ListParagraph"/>
        <w:numPr>
          <w:ilvl w:val="0"/>
          <w:numId w:val="19"/>
        </w:numPr>
        <w:rPr>
          <w:rFonts w:ascii="Times New Roman" w:hAnsi="Times New Roman" w:cs="Times New Roman"/>
          <w:sz w:val="24"/>
          <w:szCs w:val="24"/>
        </w:rPr>
      </w:pPr>
      <w:r w:rsidRPr="00BE1510">
        <w:rPr>
          <w:rFonts w:ascii="Times New Roman" w:hAnsi="Times New Roman" w:cs="Times New Roman"/>
          <w:sz w:val="24"/>
          <w:szCs w:val="24"/>
        </w:rPr>
        <w:t>Examine the forms of conflicts confronted SDD-UBIDS.</w:t>
      </w:r>
    </w:p>
    <w:p w14:paraId="5CD2395F" w14:textId="77777777" w:rsidR="007A617D" w:rsidRPr="00BE1510" w:rsidRDefault="00A32F22" w:rsidP="00C825EA">
      <w:pPr>
        <w:pStyle w:val="ListParagraph"/>
        <w:numPr>
          <w:ilvl w:val="0"/>
          <w:numId w:val="19"/>
        </w:numPr>
        <w:rPr>
          <w:rFonts w:ascii="Times New Roman" w:hAnsi="Times New Roman" w:cs="Times New Roman"/>
          <w:sz w:val="24"/>
          <w:szCs w:val="24"/>
        </w:rPr>
      </w:pPr>
      <w:r w:rsidRPr="00BE1510">
        <w:rPr>
          <w:rFonts w:ascii="Times New Roman" w:hAnsi="Times New Roman" w:cs="Times New Roman"/>
          <w:sz w:val="24"/>
          <w:szCs w:val="24"/>
        </w:rPr>
        <w:t>Interrogate</w:t>
      </w:r>
      <w:r w:rsidR="00C265EA" w:rsidRPr="00BE1510">
        <w:rPr>
          <w:rFonts w:ascii="Times New Roman" w:hAnsi="Times New Roman" w:cs="Times New Roman"/>
          <w:sz w:val="24"/>
          <w:szCs w:val="24"/>
        </w:rPr>
        <w:t xml:space="preserve"> </w:t>
      </w:r>
      <w:r w:rsidRPr="00BE1510">
        <w:rPr>
          <w:rFonts w:ascii="Times New Roman" w:hAnsi="Times New Roman" w:cs="Times New Roman"/>
          <w:sz w:val="24"/>
          <w:szCs w:val="24"/>
        </w:rPr>
        <w:t xml:space="preserve">the causes of </w:t>
      </w:r>
      <w:r w:rsidR="001C4B48" w:rsidRPr="00BE1510">
        <w:rPr>
          <w:rFonts w:ascii="Times New Roman" w:hAnsi="Times New Roman" w:cs="Times New Roman"/>
          <w:sz w:val="24"/>
          <w:szCs w:val="24"/>
        </w:rPr>
        <w:t>conflict</w:t>
      </w:r>
      <w:r w:rsidRPr="00BE1510">
        <w:rPr>
          <w:rFonts w:ascii="Times New Roman" w:hAnsi="Times New Roman" w:cs="Times New Roman"/>
          <w:sz w:val="24"/>
          <w:szCs w:val="24"/>
        </w:rPr>
        <w:t>s</w:t>
      </w:r>
      <w:r w:rsidR="001C4B48" w:rsidRPr="00BE1510">
        <w:rPr>
          <w:rFonts w:ascii="Times New Roman" w:hAnsi="Times New Roman" w:cs="Times New Roman"/>
          <w:sz w:val="24"/>
          <w:szCs w:val="24"/>
        </w:rPr>
        <w:t xml:space="preserve"> </w:t>
      </w:r>
      <w:r w:rsidRPr="00BE1510">
        <w:rPr>
          <w:rFonts w:ascii="Times New Roman" w:hAnsi="Times New Roman" w:cs="Times New Roman"/>
          <w:sz w:val="24"/>
          <w:szCs w:val="24"/>
        </w:rPr>
        <w:t xml:space="preserve">among staff </w:t>
      </w:r>
      <w:r w:rsidR="007A617D" w:rsidRPr="00BE1510">
        <w:rPr>
          <w:rFonts w:ascii="Times New Roman" w:hAnsi="Times New Roman" w:cs="Times New Roman"/>
          <w:sz w:val="24"/>
          <w:szCs w:val="24"/>
        </w:rPr>
        <w:t>in</w:t>
      </w:r>
      <w:r w:rsidRPr="00BE1510">
        <w:rPr>
          <w:rFonts w:ascii="Times New Roman" w:hAnsi="Times New Roman" w:cs="Times New Roman"/>
          <w:sz w:val="24"/>
          <w:szCs w:val="24"/>
        </w:rPr>
        <w:t xml:space="preserve"> SDD-UBIDS.</w:t>
      </w:r>
    </w:p>
    <w:p w14:paraId="07EFE79A" w14:textId="77777777" w:rsidR="00080BC9" w:rsidRDefault="007A617D" w:rsidP="00080BC9">
      <w:pPr>
        <w:pStyle w:val="ListParagraph"/>
        <w:numPr>
          <w:ilvl w:val="0"/>
          <w:numId w:val="19"/>
        </w:numPr>
        <w:rPr>
          <w:rFonts w:ascii="Times New Roman" w:hAnsi="Times New Roman" w:cs="Times New Roman"/>
          <w:sz w:val="24"/>
          <w:szCs w:val="24"/>
        </w:rPr>
      </w:pPr>
      <w:r w:rsidRPr="00080BC9">
        <w:rPr>
          <w:rFonts w:ascii="Times New Roman" w:hAnsi="Times New Roman" w:cs="Times New Roman"/>
          <w:sz w:val="24"/>
          <w:szCs w:val="24"/>
        </w:rPr>
        <w:t>I</w:t>
      </w:r>
      <w:r w:rsidR="00A32F22" w:rsidRPr="00080BC9">
        <w:rPr>
          <w:rFonts w:ascii="Times New Roman" w:hAnsi="Times New Roman" w:cs="Times New Roman"/>
          <w:sz w:val="24"/>
          <w:szCs w:val="24"/>
        </w:rPr>
        <w:t>nvestigate</w:t>
      </w:r>
      <w:r w:rsidRPr="00080BC9">
        <w:rPr>
          <w:rFonts w:ascii="Times New Roman" w:hAnsi="Times New Roman" w:cs="Times New Roman"/>
          <w:sz w:val="24"/>
          <w:szCs w:val="24"/>
        </w:rPr>
        <w:t xml:space="preserve"> </w:t>
      </w:r>
      <w:r w:rsidR="001C4B48" w:rsidRPr="00080BC9">
        <w:rPr>
          <w:rFonts w:ascii="Times New Roman" w:hAnsi="Times New Roman" w:cs="Times New Roman"/>
          <w:sz w:val="24"/>
          <w:szCs w:val="24"/>
        </w:rPr>
        <w:t xml:space="preserve">how </w:t>
      </w:r>
      <w:r w:rsidRPr="00080BC9">
        <w:rPr>
          <w:rFonts w:ascii="Times New Roman" w:hAnsi="Times New Roman" w:cs="Times New Roman"/>
          <w:sz w:val="24"/>
          <w:szCs w:val="24"/>
        </w:rPr>
        <w:t>conflict</w:t>
      </w:r>
      <w:r w:rsidR="00A32F22" w:rsidRPr="00080BC9">
        <w:rPr>
          <w:rFonts w:ascii="Times New Roman" w:hAnsi="Times New Roman" w:cs="Times New Roman"/>
          <w:sz w:val="24"/>
          <w:szCs w:val="24"/>
        </w:rPr>
        <w:t>s</w:t>
      </w:r>
      <w:r w:rsidRPr="00080BC9">
        <w:rPr>
          <w:rFonts w:ascii="Times New Roman" w:hAnsi="Times New Roman" w:cs="Times New Roman"/>
          <w:sz w:val="24"/>
          <w:szCs w:val="24"/>
        </w:rPr>
        <w:t xml:space="preserve"> affect staff performance</w:t>
      </w:r>
      <w:r w:rsidR="00A32F22" w:rsidRPr="00080BC9">
        <w:rPr>
          <w:rFonts w:ascii="Times New Roman" w:hAnsi="Times New Roman" w:cs="Times New Roman"/>
          <w:sz w:val="24"/>
          <w:szCs w:val="24"/>
        </w:rPr>
        <w:t xml:space="preserve"> in SDD-UBIDS.</w:t>
      </w:r>
    </w:p>
    <w:p w14:paraId="1994BC9D" w14:textId="5F19E7BF" w:rsidR="00080BC9" w:rsidRDefault="00080BC9" w:rsidP="00080BC9">
      <w:pPr>
        <w:pStyle w:val="ListParagraph"/>
        <w:numPr>
          <w:ilvl w:val="0"/>
          <w:numId w:val="19"/>
        </w:numPr>
        <w:rPr>
          <w:rFonts w:ascii="Times New Roman" w:hAnsi="Times New Roman" w:cs="Times New Roman"/>
          <w:sz w:val="24"/>
          <w:szCs w:val="24"/>
        </w:rPr>
      </w:pPr>
      <w:r w:rsidRPr="00080BC9">
        <w:t xml:space="preserve"> </w:t>
      </w:r>
      <w:r w:rsidRPr="00080BC9">
        <w:rPr>
          <w:rFonts w:ascii="Times New Roman" w:hAnsi="Times New Roman" w:cs="Times New Roman"/>
          <w:sz w:val="24"/>
          <w:szCs w:val="24"/>
        </w:rPr>
        <w:t xml:space="preserve">Identify the strategies targeting the management of conflicts in SDD-UBIDS. </w:t>
      </w:r>
    </w:p>
    <w:p w14:paraId="7FDC6BB7" w14:textId="77777777" w:rsidR="00EB584C" w:rsidRPr="00080BC9" w:rsidRDefault="00EB584C" w:rsidP="00EB584C">
      <w:pPr>
        <w:pStyle w:val="ListParagraph"/>
        <w:rPr>
          <w:rFonts w:ascii="Times New Roman" w:hAnsi="Times New Roman" w:cs="Times New Roman"/>
          <w:sz w:val="24"/>
          <w:szCs w:val="24"/>
        </w:rPr>
      </w:pPr>
    </w:p>
    <w:p w14:paraId="6107B35C" w14:textId="2ABB7EF6" w:rsidR="007A617D" w:rsidRPr="009D2DF5" w:rsidRDefault="009D2DF5" w:rsidP="00B90707">
      <w:pPr>
        <w:pStyle w:val="Heading2"/>
      </w:pPr>
      <w:bookmarkStart w:id="24" w:name="_Toc492931030"/>
      <w:bookmarkStart w:id="25" w:name="_Toc146492431"/>
      <w:r w:rsidRPr="009D2DF5">
        <w:t>1.</w:t>
      </w:r>
      <w:r w:rsidR="003424DA">
        <w:t>5</w:t>
      </w:r>
      <w:r w:rsidRPr="009D2DF5">
        <w:t xml:space="preserve"> </w:t>
      </w:r>
      <w:r w:rsidR="007A617D" w:rsidRPr="009D2DF5">
        <w:t>Scope of the Study</w:t>
      </w:r>
      <w:bookmarkEnd w:id="24"/>
      <w:bookmarkEnd w:id="25"/>
      <w:r w:rsidR="007A617D" w:rsidRPr="009D2DF5">
        <w:t xml:space="preserve"> </w:t>
      </w:r>
    </w:p>
    <w:p w14:paraId="550E7F28" w14:textId="6F48483D" w:rsidR="007A617D" w:rsidRDefault="00F470E5" w:rsidP="00B51D8D">
      <w:pPr>
        <w:autoSpaceDE w:val="0"/>
        <w:autoSpaceDN w:val="0"/>
        <w:adjustRightInd w:val="0"/>
        <w:spacing w:after="0"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Geographically, the study was carr</w:t>
      </w:r>
      <w:r w:rsidR="007102A3">
        <w:rPr>
          <w:rFonts w:ascii="Times New Roman" w:hAnsi="Times New Roman" w:cs="Times New Roman"/>
          <w:color w:val="000000"/>
          <w:sz w:val="24"/>
          <w:szCs w:val="24"/>
        </w:rPr>
        <w:t>ied out in SDD-UBIDS,</w:t>
      </w:r>
      <w:r>
        <w:rPr>
          <w:rFonts w:ascii="Times New Roman" w:hAnsi="Times New Roman" w:cs="Times New Roman"/>
          <w:color w:val="000000"/>
          <w:sz w:val="24"/>
          <w:szCs w:val="24"/>
        </w:rPr>
        <w:t xml:space="preserve"> SDD-UBIDS was chosen because its human population has recently experienced a number of conflicts. This would </w:t>
      </w:r>
      <w:r>
        <w:rPr>
          <w:rFonts w:ascii="Times New Roman" w:hAnsi="Times New Roman" w:cs="Times New Roman"/>
          <w:color w:val="000000"/>
          <w:sz w:val="24"/>
          <w:szCs w:val="24"/>
        </w:rPr>
        <w:lastRenderedPageBreak/>
        <w:t>imply that the institution has not taken many lessons from the UDS, Wa Campus it inherited. Contextually, the study primarily focuses on institution-wide conflict management techniques. The study specifically examined the types of conflict, the reasons why there are disputes among employees, the effects of conflicts on employee performance, and the conflict management strategies used.</w:t>
      </w:r>
    </w:p>
    <w:p w14:paraId="43083609" w14:textId="77777777" w:rsidR="00EB584C" w:rsidRDefault="00EB584C" w:rsidP="00B51D8D">
      <w:pPr>
        <w:autoSpaceDE w:val="0"/>
        <w:autoSpaceDN w:val="0"/>
        <w:adjustRightInd w:val="0"/>
        <w:spacing w:after="0" w:line="480" w:lineRule="auto"/>
        <w:jc w:val="both"/>
        <w:rPr>
          <w:rFonts w:ascii="Times New Roman" w:hAnsi="Times New Roman" w:cs="Times New Roman"/>
          <w:color w:val="000000"/>
          <w:sz w:val="24"/>
          <w:szCs w:val="24"/>
        </w:rPr>
      </w:pPr>
    </w:p>
    <w:p w14:paraId="442EEE5E" w14:textId="3D25CF17" w:rsidR="00DC7E14" w:rsidRPr="00DC7E14" w:rsidRDefault="00DC7E14" w:rsidP="00DC7E14">
      <w:pPr>
        <w:pStyle w:val="Heading2"/>
      </w:pPr>
      <w:bookmarkStart w:id="26" w:name="_Toc146492432"/>
      <w:r>
        <w:t>1.</w:t>
      </w:r>
      <w:r w:rsidR="003424DA">
        <w:t>6</w:t>
      </w:r>
      <w:r>
        <w:t xml:space="preserve"> </w:t>
      </w:r>
      <w:r w:rsidRPr="00DC7E14">
        <w:t>Justification</w:t>
      </w:r>
      <w:bookmarkEnd w:id="26"/>
    </w:p>
    <w:p w14:paraId="7122F640" w14:textId="77777777" w:rsidR="00EB584C" w:rsidRDefault="00DC7E14" w:rsidP="00DC7E14">
      <w:pPr>
        <w:pStyle w:val="NormalWeb"/>
        <w:spacing w:before="200" w:beforeAutospacing="0" w:after="0" w:afterAutospacing="0" w:line="480" w:lineRule="auto"/>
        <w:rPr>
          <w:rFonts w:eastAsiaTheme="minorHAnsi"/>
          <w:color w:val="000000"/>
          <w:lang w:val="en-GB"/>
        </w:rPr>
      </w:pPr>
      <w:r w:rsidRPr="00DC7E14">
        <w:rPr>
          <w:rFonts w:eastAsiaTheme="minorHAnsi"/>
          <w:color w:val="000000"/>
          <w:lang w:val="en-GB"/>
        </w:rPr>
        <w:t xml:space="preserve">SDD-UBIDS though new, has witnessed a number of conflicts at various levels involving different actors. </w:t>
      </w:r>
      <w:r w:rsidR="003424DA" w:rsidRPr="00DC7E14">
        <w:rPr>
          <w:rFonts w:eastAsiaTheme="minorHAnsi"/>
          <w:color w:val="000000"/>
          <w:lang w:val="en-GB"/>
        </w:rPr>
        <w:t>Therefore,</w:t>
      </w:r>
      <w:r w:rsidRPr="00DC7E14">
        <w:rPr>
          <w:rFonts w:eastAsiaTheme="minorHAnsi"/>
          <w:color w:val="000000"/>
          <w:lang w:val="en-GB"/>
        </w:rPr>
        <w:t xml:space="preserve"> the need to investigate the conflict management strategies available in the Institution</w:t>
      </w:r>
      <w:r w:rsidR="00EB584C">
        <w:rPr>
          <w:rFonts w:eastAsiaTheme="minorHAnsi"/>
          <w:color w:val="000000"/>
          <w:lang w:val="en-GB"/>
        </w:rPr>
        <w:t>.</w:t>
      </w:r>
    </w:p>
    <w:p w14:paraId="577B59A0" w14:textId="754848EF" w:rsidR="00DC7E14" w:rsidRPr="00DC7E14" w:rsidRDefault="00DC7E14" w:rsidP="00DC7E14">
      <w:pPr>
        <w:pStyle w:val="NormalWeb"/>
        <w:spacing w:before="200" w:beforeAutospacing="0" w:after="0" w:afterAutospacing="0" w:line="480" w:lineRule="auto"/>
        <w:rPr>
          <w:rFonts w:eastAsiaTheme="minorHAnsi"/>
          <w:color w:val="000000"/>
          <w:lang w:val="en-GB"/>
        </w:rPr>
      </w:pPr>
      <w:r w:rsidRPr="00DC7E14">
        <w:rPr>
          <w:rFonts w:eastAsiaTheme="minorHAnsi"/>
          <w:color w:val="000000"/>
          <w:lang w:val="en-GB"/>
        </w:rPr>
        <w:t xml:space="preserve"> </w:t>
      </w:r>
    </w:p>
    <w:p w14:paraId="7D9D9559" w14:textId="64838D11" w:rsidR="007A617D" w:rsidRPr="00B51D8D" w:rsidRDefault="00B51D8D" w:rsidP="00B90707">
      <w:pPr>
        <w:pStyle w:val="Heading2"/>
      </w:pPr>
      <w:bookmarkStart w:id="27" w:name="_Toc492931031"/>
      <w:bookmarkStart w:id="28" w:name="_Toc146492433"/>
      <w:r w:rsidRPr="00B51D8D">
        <w:t>1.</w:t>
      </w:r>
      <w:r w:rsidR="003424DA">
        <w:t>7</w:t>
      </w:r>
      <w:r w:rsidRPr="00B51D8D">
        <w:t xml:space="preserve"> </w:t>
      </w:r>
      <w:r w:rsidR="007A617D" w:rsidRPr="00B51D8D">
        <w:t xml:space="preserve">Significance of the </w:t>
      </w:r>
      <w:bookmarkEnd w:id="27"/>
      <w:r w:rsidR="007A617D" w:rsidRPr="00B51D8D">
        <w:t>Study</w:t>
      </w:r>
      <w:bookmarkEnd w:id="28"/>
    </w:p>
    <w:p w14:paraId="771B0A89" w14:textId="77777777" w:rsidR="00F470E5" w:rsidRDefault="00F470E5" w:rsidP="00B51D8D">
      <w:pPr>
        <w:pStyle w:val="Default"/>
        <w:spacing w:line="480" w:lineRule="auto"/>
        <w:jc w:val="both"/>
        <w:rPr>
          <w:color w:val="auto"/>
          <w:lang w:val="en-GB"/>
        </w:rPr>
      </w:pPr>
      <w:r>
        <w:rPr>
          <w:color w:val="auto"/>
          <w:lang w:val="en-GB"/>
        </w:rPr>
        <w:t xml:space="preserve">There have been many </w:t>
      </w:r>
      <w:proofErr w:type="gramStart"/>
      <w:r>
        <w:rPr>
          <w:color w:val="auto"/>
          <w:lang w:val="en-GB"/>
        </w:rPr>
        <w:t>research</w:t>
      </w:r>
      <w:proofErr w:type="gramEnd"/>
      <w:r>
        <w:rPr>
          <w:color w:val="auto"/>
          <w:lang w:val="en-GB"/>
        </w:rPr>
        <w:t xml:space="preserve"> on conflict in corporations, and universities as well, according to the material that was already available (Rose &amp; </w:t>
      </w:r>
      <w:proofErr w:type="spellStart"/>
      <w:r>
        <w:rPr>
          <w:color w:val="auto"/>
          <w:lang w:val="en-GB"/>
        </w:rPr>
        <w:t>Shaham</w:t>
      </w:r>
      <w:proofErr w:type="spellEnd"/>
      <w:r>
        <w:rPr>
          <w:color w:val="auto"/>
          <w:lang w:val="en-GB"/>
        </w:rPr>
        <w:t xml:space="preserve">, 2002; Peterson &amp; </w:t>
      </w:r>
      <w:proofErr w:type="spellStart"/>
      <w:r>
        <w:rPr>
          <w:color w:val="auto"/>
          <w:lang w:val="en-GB"/>
        </w:rPr>
        <w:t>Behfar</w:t>
      </w:r>
      <w:proofErr w:type="spellEnd"/>
      <w:r>
        <w:rPr>
          <w:color w:val="auto"/>
          <w:lang w:val="en-GB"/>
        </w:rPr>
        <w:t xml:space="preserve">, 2003; </w:t>
      </w:r>
      <w:proofErr w:type="spellStart"/>
      <w:r>
        <w:rPr>
          <w:color w:val="auto"/>
          <w:lang w:val="en-GB"/>
        </w:rPr>
        <w:t>Blay</w:t>
      </w:r>
      <w:proofErr w:type="spellEnd"/>
      <w:r>
        <w:rPr>
          <w:color w:val="auto"/>
          <w:lang w:val="en-GB"/>
        </w:rPr>
        <w:t xml:space="preserve">, 2006; Khan, Afzal &amp; Rehman, 2009; </w:t>
      </w:r>
      <w:proofErr w:type="spellStart"/>
      <w:r>
        <w:rPr>
          <w:color w:val="auto"/>
          <w:lang w:val="en-GB"/>
        </w:rPr>
        <w:t>Marfo</w:t>
      </w:r>
      <w:proofErr w:type="spellEnd"/>
      <w:r>
        <w:rPr>
          <w:color w:val="auto"/>
          <w:lang w:val="en-GB"/>
        </w:rPr>
        <w:t xml:space="preserve">, </w:t>
      </w:r>
      <w:proofErr w:type="spellStart"/>
      <w:r>
        <w:rPr>
          <w:color w:val="auto"/>
          <w:lang w:val="en-GB"/>
        </w:rPr>
        <w:t>Taayina</w:t>
      </w:r>
      <w:proofErr w:type="spellEnd"/>
      <w:r>
        <w:rPr>
          <w:color w:val="auto"/>
          <w:lang w:val="en-GB"/>
        </w:rPr>
        <w:t xml:space="preserve"> &amp; </w:t>
      </w:r>
      <w:proofErr w:type="spellStart"/>
      <w:r>
        <w:rPr>
          <w:color w:val="auto"/>
          <w:lang w:val="en-GB"/>
        </w:rPr>
        <w:t>Musah</w:t>
      </w:r>
      <w:proofErr w:type="spellEnd"/>
      <w:r>
        <w:rPr>
          <w:color w:val="auto"/>
          <w:lang w:val="en-GB"/>
        </w:rPr>
        <w:t xml:space="preserve">, 2018; </w:t>
      </w:r>
      <w:proofErr w:type="spellStart"/>
      <w:r>
        <w:rPr>
          <w:color w:val="auto"/>
          <w:lang w:val="en-GB"/>
        </w:rPr>
        <w:t>Akparep</w:t>
      </w:r>
      <w:proofErr w:type="spellEnd"/>
      <w:r>
        <w:rPr>
          <w:color w:val="auto"/>
          <w:lang w:val="en-GB"/>
        </w:rPr>
        <w:t xml:space="preserve"> et al., 2019; </w:t>
      </w:r>
      <w:proofErr w:type="spellStart"/>
      <w:r>
        <w:rPr>
          <w:color w:val="auto"/>
          <w:lang w:val="en-GB"/>
        </w:rPr>
        <w:t>Marfo</w:t>
      </w:r>
      <w:proofErr w:type="spellEnd"/>
      <w:r>
        <w:rPr>
          <w:color w:val="auto"/>
          <w:lang w:val="en-GB"/>
        </w:rPr>
        <w:t xml:space="preserve">, </w:t>
      </w:r>
      <w:proofErr w:type="spellStart"/>
      <w:r>
        <w:rPr>
          <w:color w:val="auto"/>
          <w:lang w:val="en-GB"/>
        </w:rPr>
        <w:t>Musah</w:t>
      </w:r>
      <w:proofErr w:type="spellEnd"/>
      <w:r>
        <w:rPr>
          <w:color w:val="auto"/>
          <w:lang w:val="en-GB"/>
        </w:rPr>
        <w:t xml:space="preserve"> &amp; </w:t>
      </w:r>
      <w:proofErr w:type="spellStart"/>
      <w:r>
        <w:rPr>
          <w:color w:val="auto"/>
          <w:lang w:val="en-GB"/>
        </w:rPr>
        <w:t>Akparep</w:t>
      </w:r>
      <w:proofErr w:type="spellEnd"/>
      <w:r>
        <w:rPr>
          <w:color w:val="auto"/>
          <w:lang w:val="en-GB"/>
        </w:rPr>
        <w:t xml:space="preserve">, 2020). For instance, </w:t>
      </w:r>
      <w:proofErr w:type="spellStart"/>
      <w:r>
        <w:rPr>
          <w:color w:val="auto"/>
          <w:lang w:val="en-GB"/>
        </w:rPr>
        <w:t>Banji</w:t>
      </w:r>
      <w:proofErr w:type="spellEnd"/>
      <w:r>
        <w:rPr>
          <w:color w:val="auto"/>
          <w:lang w:val="en-GB"/>
        </w:rPr>
        <w:t xml:space="preserve"> (2014) discovered in his study on conflict situations at the library at the University of Cape Coast that the main cause of rivalry among library users was the imbalance between the supply and demand for insufficient or relatively few resources. Conflicting demands, perceptions, aims, and positions, as well as tribalism and nepotism, were shown to be the primary causes of conflict at UDS in a recent study by </w:t>
      </w:r>
      <w:proofErr w:type="spellStart"/>
      <w:r>
        <w:rPr>
          <w:color w:val="auto"/>
          <w:lang w:val="en-GB"/>
        </w:rPr>
        <w:t>Bawah</w:t>
      </w:r>
      <w:proofErr w:type="spellEnd"/>
      <w:r>
        <w:rPr>
          <w:color w:val="auto"/>
          <w:lang w:val="en-GB"/>
        </w:rPr>
        <w:t xml:space="preserve">, Adam, and Uddin (2020). Despite these studies' importance, none examined disputes and their effects in tertiary </w:t>
      </w:r>
      <w:r>
        <w:rPr>
          <w:color w:val="auto"/>
          <w:lang w:val="en-GB"/>
        </w:rPr>
        <w:lastRenderedPageBreak/>
        <w:t>institutions with the same level of focus as the one being conducted right now. A gap like that is what this study aims to close.</w:t>
      </w:r>
    </w:p>
    <w:p w14:paraId="195ACFEE" w14:textId="15660C2E" w:rsidR="00F470E5" w:rsidRDefault="00F470E5" w:rsidP="007A617D">
      <w:pPr>
        <w:pStyle w:val="Default"/>
        <w:spacing w:line="480" w:lineRule="auto"/>
        <w:jc w:val="both"/>
        <w:rPr>
          <w:color w:val="auto"/>
          <w:lang w:val="en-GB"/>
        </w:rPr>
      </w:pPr>
      <w:r>
        <w:rPr>
          <w:color w:val="auto"/>
          <w:lang w:val="en-GB"/>
        </w:rPr>
        <w:t>The study would be helpful academically by offering a forum for discussion and teaching staff effective conflict management skills to address conflict-related issues in the institution in a more productive manner. This study's findings would give the university's adm</w:t>
      </w:r>
      <w:r w:rsidR="00BB1889">
        <w:rPr>
          <w:color w:val="auto"/>
          <w:lang w:val="en-GB"/>
        </w:rPr>
        <w:t>inistration crucial information of conflict management strategies.</w:t>
      </w:r>
    </w:p>
    <w:p w14:paraId="15BC8865" w14:textId="77777777" w:rsidR="00B51D8D" w:rsidRDefault="00F470E5" w:rsidP="00B51D8D">
      <w:pPr>
        <w:pStyle w:val="Default"/>
        <w:spacing w:before="240" w:after="240" w:line="480" w:lineRule="auto"/>
        <w:jc w:val="both"/>
      </w:pPr>
      <w:r>
        <w:rPr>
          <w:color w:val="auto"/>
          <w:lang w:val="en-GB"/>
        </w:rPr>
        <w:t>The results of this study will offer important data to the university's administration and raise awareness among the faculty and staff of the numerous ways to help them make better decisions. In doing so, you'd be able to address conflict issues practically. Additionally, the findings of this study will aid university policy makers in developing comprehensive and practical measures to reduce the incidence of conflict among university workers.</w:t>
      </w:r>
      <w:r w:rsidR="007A617D" w:rsidRPr="00BE1510">
        <w:t xml:space="preserve"> </w:t>
      </w:r>
    </w:p>
    <w:p w14:paraId="0622BFD0" w14:textId="3E574C45" w:rsidR="00B00D3B" w:rsidRDefault="00476A87" w:rsidP="00B51D8D">
      <w:pPr>
        <w:pStyle w:val="Default"/>
        <w:spacing w:before="240" w:after="240" w:line="480" w:lineRule="auto"/>
        <w:jc w:val="both"/>
      </w:pPr>
      <w:r w:rsidRPr="00BE1510">
        <w:t xml:space="preserve">The study will equip critical stake </w:t>
      </w:r>
      <w:r w:rsidR="00B00D3B" w:rsidRPr="00BE1510">
        <w:t xml:space="preserve">holders </w:t>
      </w:r>
      <w:r w:rsidRPr="00BE1510">
        <w:t>in the educational sphere with the needed conflict management strategies and conflict sensitive mindedness. This would enable them confront conflicts in a more timely and creative manner</w:t>
      </w:r>
      <w:r w:rsidR="007A617D" w:rsidRPr="00BE1510">
        <w:t>. A</w:t>
      </w:r>
      <w:r w:rsidRPr="00BE1510">
        <w:t xml:space="preserve">s noted by </w:t>
      </w:r>
      <w:r w:rsidR="007A617D" w:rsidRPr="00BE1510">
        <w:t xml:space="preserve">Snodgrass and Blunt (2009), unmanaged conflict can create dysfunction in universities, depriving learners of their citizenship rights through an equal education.  </w:t>
      </w:r>
      <w:r w:rsidRPr="00BE1510">
        <w:t xml:space="preserve">Thus, </w:t>
      </w:r>
      <w:r w:rsidR="007A617D" w:rsidRPr="00BE1510">
        <w:t>if conflict</w:t>
      </w:r>
      <w:r w:rsidRPr="00BE1510">
        <w:t>s are</w:t>
      </w:r>
      <w:r w:rsidR="007A617D" w:rsidRPr="00BE1510">
        <w:t xml:space="preserve"> not well managed, the learning environment </w:t>
      </w:r>
      <w:r w:rsidRPr="00BE1510">
        <w:t>may become chaotic</w:t>
      </w:r>
      <w:r w:rsidR="007A617D" w:rsidRPr="00BE1510">
        <w:t xml:space="preserve">, </w:t>
      </w:r>
      <w:r w:rsidRPr="00BE1510">
        <w:t xml:space="preserve">thereby negatively affecting teaching and learning, two major activities of tertiary institutions. </w:t>
      </w:r>
      <w:bookmarkStart w:id="29" w:name="_Toc492931032"/>
    </w:p>
    <w:p w14:paraId="3615D3A6" w14:textId="77777777" w:rsidR="00EB584C" w:rsidRPr="00BE1510" w:rsidRDefault="00EB584C" w:rsidP="00B51D8D">
      <w:pPr>
        <w:pStyle w:val="Default"/>
        <w:spacing w:before="240" w:after="240" w:line="480" w:lineRule="auto"/>
        <w:jc w:val="both"/>
      </w:pPr>
    </w:p>
    <w:p w14:paraId="7594549D" w14:textId="5BA08A2C" w:rsidR="007A617D" w:rsidRPr="00B51D8D" w:rsidRDefault="007A617D" w:rsidP="00B90707">
      <w:pPr>
        <w:pStyle w:val="Heading2"/>
      </w:pPr>
      <w:bookmarkStart w:id="30" w:name="_Toc146492434"/>
      <w:r w:rsidRPr="00B51D8D">
        <w:t>1.</w:t>
      </w:r>
      <w:r w:rsidR="003424DA">
        <w:t>8</w:t>
      </w:r>
      <w:r w:rsidRPr="00B51D8D">
        <w:t xml:space="preserve"> Organization of </w:t>
      </w:r>
      <w:r w:rsidR="006A1754" w:rsidRPr="00B51D8D">
        <w:t>the w</w:t>
      </w:r>
      <w:r w:rsidRPr="00B51D8D">
        <w:t>ork</w:t>
      </w:r>
      <w:bookmarkEnd w:id="29"/>
      <w:bookmarkEnd w:id="30"/>
      <w:r w:rsidRPr="00B51D8D">
        <w:t xml:space="preserve"> </w:t>
      </w:r>
    </w:p>
    <w:p w14:paraId="567F00BF" w14:textId="45F323E2" w:rsidR="007A617D" w:rsidRDefault="00F470E5" w:rsidP="007A617D">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Five chapters make up the thesis' organization. The study's problem statement, aims, scope, and significance are all contained in the first chapter. A survey of pertinent </w:t>
      </w:r>
      <w:r>
        <w:rPr>
          <w:rFonts w:ascii="Times New Roman" w:hAnsi="Times New Roman" w:cs="Times New Roman"/>
          <w:sz w:val="24"/>
          <w:szCs w:val="24"/>
        </w:rPr>
        <w:lastRenderedPageBreak/>
        <w:t>literature is covered in Chapter 2. The methods used to gather pertinent data for the study is described in the third chapter. The methodologies for sampling, data processing, and data gathering are covered in this section. The study region is briefly described in this part as well. The fourth chapter is dedicated to the presentation, analysis, and processing of data. The overview of the study's findings, the conclusion, and recommendations are presented in Chapter 5.</w:t>
      </w:r>
    </w:p>
    <w:p w14:paraId="1BB478D5" w14:textId="595F15F7" w:rsidR="003424DA" w:rsidRDefault="003424DA" w:rsidP="007A617D">
      <w:pPr>
        <w:spacing w:after="0" w:line="480" w:lineRule="auto"/>
        <w:jc w:val="both"/>
        <w:rPr>
          <w:rFonts w:ascii="Times New Roman" w:hAnsi="Times New Roman" w:cs="Times New Roman"/>
          <w:sz w:val="24"/>
          <w:szCs w:val="24"/>
        </w:rPr>
      </w:pPr>
    </w:p>
    <w:p w14:paraId="2FDA8E75" w14:textId="1DB171AD" w:rsidR="00EB584C" w:rsidRDefault="00EB584C" w:rsidP="007A617D">
      <w:pPr>
        <w:spacing w:after="0" w:line="480" w:lineRule="auto"/>
        <w:jc w:val="both"/>
        <w:rPr>
          <w:rFonts w:ascii="Times New Roman" w:hAnsi="Times New Roman" w:cs="Times New Roman"/>
          <w:sz w:val="24"/>
          <w:szCs w:val="24"/>
        </w:rPr>
      </w:pPr>
    </w:p>
    <w:p w14:paraId="3B62C8F9" w14:textId="52A022B6" w:rsidR="00EB584C" w:rsidRDefault="00EB584C" w:rsidP="007A617D">
      <w:pPr>
        <w:spacing w:after="0" w:line="480" w:lineRule="auto"/>
        <w:jc w:val="both"/>
        <w:rPr>
          <w:rFonts w:ascii="Times New Roman" w:hAnsi="Times New Roman" w:cs="Times New Roman"/>
          <w:sz w:val="24"/>
          <w:szCs w:val="24"/>
        </w:rPr>
      </w:pPr>
    </w:p>
    <w:p w14:paraId="646072E9" w14:textId="17D61C23" w:rsidR="00EB584C" w:rsidRDefault="00EB584C" w:rsidP="007A617D">
      <w:pPr>
        <w:spacing w:after="0" w:line="480" w:lineRule="auto"/>
        <w:jc w:val="both"/>
        <w:rPr>
          <w:rFonts w:ascii="Times New Roman" w:hAnsi="Times New Roman" w:cs="Times New Roman"/>
          <w:sz w:val="24"/>
          <w:szCs w:val="24"/>
        </w:rPr>
      </w:pPr>
    </w:p>
    <w:p w14:paraId="0C023366" w14:textId="6941EFA9" w:rsidR="00EB584C" w:rsidRDefault="00EB584C" w:rsidP="007A617D">
      <w:pPr>
        <w:spacing w:after="0" w:line="480" w:lineRule="auto"/>
        <w:jc w:val="both"/>
        <w:rPr>
          <w:rFonts w:ascii="Times New Roman" w:hAnsi="Times New Roman" w:cs="Times New Roman"/>
          <w:sz w:val="24"/>
          <w:szCs w:val="24"/>
        </w:rPr>
      </w:pPr>
    </w:p>
    <w:p w14:paraId="21942207" w14:textId="3897DAFE" w:rsidR="00EB584C" w:rsidRDefault="00EB584C" w:rsidP="007A617D">
      <w:pPr>
        <w:spacing w:after="0" w:line="480" w:lineRule="auto"/>
        <w:jc w:val="both"/>
        <w:rPr>
          <w:rFonts w:ascii="Times New Roman" w:hAnsi="Times New Roman" w:cs="Times New Roman"/>
          <w:sz w:val="24"/>
          <w:szCs w:val="24"/>
        </w:rPr>
      </w:pPr>
    </w:p>
    <w:p w14:paraId="34B914EC" w14:textId="4ABA278D" w:rsidR="00EB584C" w:rsidRDefault="00EB584C" w:rsidP="007A617D">
      <w:pPr>
        <w:spacing w:after="0" w:line="480" w:lineRule="auto"/>
        <w:jc w:val="both"/>
        <w:rPr>
          <w:rFonts w:ascii="Times New Roman" w:hAnsi="Times New Roman" w:cs="Times New Roman"/>
          <w:sz w:val="24"/>
          <w:szCs w:val="24"/>
        </w:rPr>
      </w:pPr>
    </w:p>
    <w:p w14:paraId="628C3B0A" w14:textId="441812B9" w:rsidR="00EB584C" w:rsidRDefault="00EB584C" w:rsidP="007A617D">
      <w:pPr>
        <w:spacing w:after="0" w:line="480" w:lineRule="auto"/>
        <w:jc w:val="both"/>
        <w:rPr>
          <w:rFonts w:ascii="Times New Roman" w:hAnsi="Times New Roman" w:cs="Times New Roman"/>
          <w:sz w:val="24"/>
          <w:szCs w:val="24"/>
        </w:rPr>
      </w:pPr>
    </w:p>
    <w:p w14:paraId="6A930B36" w14:textId="0BF88C63" w:rsidR="00EB584C" w:rsidRDefault="00EB584C" w:rsidP="007A617D">
      <w:pPr>
        <w:spacing w:after="0" w:line="480" w:lineRule="auto"/>
        <w:jc w:val="both"/>
        <w:rPr>
          <w:rFonts w:ascii="Times New Roman" w:hAnsi="Times New Roman" w:cs="Times New Roman"/>
          <w:sz w:val="24"/>
          <w:szCs w:val="24"/>
        </w:rPr>
      </w:pPr>
    </w:p>
    <w:p w14:paraId="592E7207" w14:textId="6D770739" w:rsidR="00EB584C" w:rsidRDefault="00EB584C" w:rsidP="007A617D">
      <w:pPr>
        <w:spacing w:after="0" w:line="480" w:lineRule="auto"/>
        <w:jc w:val="both"/>
        <w:rPr>
          <w:rFonts w:ascii="Times New Roman" w:hAnsi="Times New Roman" w:cs="Times New Roman"/>
          <w:sz w:val="24"/>
          <w:szCs w:val="24"/>
        </w:rPr>
      </w:pPr>
    </w:p>
    <w:p w14:paraId="0A5D02E2" w14:textId="2B92C352" w:rsidR="00EB584C" w:rsidRDefault="00EB584C" w:rsidP="007A617D">
      <w:pPr>
        <w:spacing w:after="0" w:line="480" w:lineRule="auto"/>
        <w:jc w:val="both"/>
        <w:rPr>
          <w:rFonts w:ascii="Times New Roman" w:hAnsi="Times New Roman" w:cs="Times New Roman"/>
          <w:sz w:val="24"/>
          <w:szCs w:val="24"/>
        </w:rPr>
      </w:pPr>
    </w:p>
    <w:p w14:paraId="385BDB29" w14:textId="1C79D04B" w:rsidR="00EB584C" w:rsidRDefault="00EB584C" w:rsidP="007A617D">
      <w:pPr>
        <w:spacing w:after="0" w:line="480" w:lineRule="auto"/>
        <w:jc w:val="both"/>
        <w:rPr>
          <w:rFonts w:ascii="Times New Roman" w:hAnsi="Times New Roman" w:cs="Times New Roman"/>
          <w:sz w:val="24"/>
          <w:szCs w:val="24"/>
        </w:rPr>
      </w:pPr>
    </w:p>
    <w:p w14:paraId="08389D7F" w14:textId="33FA06C8" w:rsidR="00EB584C" w:rsidRDefault="00EB584C" w:rsidP="007A617D">
      <w:pPr>
        <w:spacing w:after="0" w:line="480" w:lineRule="auto"/>
        <w:jc w:val="both"/>
        <w:rPr>
          <w:rFonts w:ascii="Times New Roman" w:hAnsi="Times New Roman" w:cs="Times New Roman"/>
          <w:sz w:val="24"/>
          <w:szCs w:val="24"/>
        </w:rPr>
      </w:pPr>
    </w:p>
    <w:p w14:paraId="19E3030C" w14:textId="3BC79179" w:rsidR="00EB584C" w:rsidRDefault="00EB584C" w:rsidP="007A617D">
      <w:pPr>
        <w:spacing w:after="0" w:line="480" w:lineRule="auto"/>
        <w:jc w:val="both"/>
        <w:rPr>
          <w:rFonts w:ascii="Times New Roman" w:hAnsi="Times New Roman" w:cs="Times New Roman"/>
          <w:sz w:val="24"/>
          <w:szCs w:val="24"/>
        </w:rPr>
      </w:pPr>
    </w:p>
    <w:p w14:paraId="7224A9C4" w14:textId="64687046" w:rsidR="00EB584C" w:rsidRDefault="00EB584C" w:rsidP="007A617D">
      <w:pPr>
        <w:spacing w:after="0" w:line="480" w:lineRule="auto"/>
        <w:jc w:val="both"/>
        <w:rPr>
          <w:rFonts w:ascii="Times New Roman" w:hAnsi="Times New Roman" w:cs="Times New Roman"/>
          <w:sz w:val="24"/>
          <w:szCs w:val="24"/>
        </w:rPr>
      </w:pPr>
    </w:p>
    <w:p w14:paraId="15A80EC4" w14:textId="1E192660" w:rsidR="00EB584C" w:rsidRDefault="00EB584C" w:rsidP="007A617D">
      <w:pPr>
        <w:spacing w:after="0" w:line="480" w:lineRule="auto"/>
        <w:jc w:val="both"/>
        <w:rPr>
          <w:rFonts w:ascii="Times New Roman" w:hAnsi="Times New Roman" w:cs="Times New Roman"/>
          <w:sz w:val="24"/>
          <w:szCs w:val="24"/>
        </w:rPr>
      </w:pPr>
    </w:p>
    <w:p w14:paraId="45E1E21A" w14:textId="32BD1A26" w:rsidR="00EB584C" w:rsidRDefault="00EB584C" w:rsidP="007A617D">
      <w:pPr>
        <w:spacing w:after="0" w:line="480" w:lineRule="auto"/>
        <w:jc w:val="both"/>
        <w:rPr>
          <w:rFonts w:ascii="Times New Roman" w:hAnsi="Times New Roman" w:cs="Times New Roman"/>
          <w:sz w:val="24"/>
          <w:szCs w:val="24"/>
        </w:rPr>
      </w:pPr>
    </w:p>
    <w:p w14:paraId="1BA0F0E9" w14:textId="77777777" w:rsidR="00EB584C" w:rsidRDefault="00EB584C" w:rsidP="007A617D">
      <w:pPr>
        <w:spacing w:after="0" w:line="480" w:lineRule="auto"/>
        <w:jc w:val="both"/>
        <w:rPr>
          <w:rFonts w:ascii="Times New Roman" w:hAnsi="Times New Roman" w:cs="Times New Roman"/>
          <w:sz w:val="24"/>
          <w:szCs w:val="24"/>
        </w:rPr>
      </w:pPr>
    </w:p>
    <w:p w14:paraId="2695206B" w14:textId="77777777" w:rsidR="003424DA" w:rsidRPr="00BE1510" w:rsidRDefault="003424DA" w:rsidP="007A617D">
      <w:pPr>
        <w:spacing w:after="0" w:line="480" w:lineRule="auto"/>
        <w:jc w:val="both"/>
        <w:rPr>
          <w:rFonts w:ascii="Times New Roman" w:hAnsi="Times New Roman" w:cs="Times New Roman"/>
          <w:sz w:val="24"/>
          <w:szCs w:val="24"/>
        </w:rPr>
      </w:pPr>
    </w:p>
    <w:p w14:paraId="700CA4B5" w14:textId="5B677860" w:rsidR="00047262" w:rsidRPr="00B51D8D" w:rsidRDefault="00047262" w:rsidP="00DF2F4A">
      <w:pPr>
        <w:pStyle w:val="Heading1"/>
      </w:pPr>
      <w:bookmarkStart w:id="31" w:name="_Toc146492435"/>
      <w:r w:rsidRPr="00B51D8D">
        <w:lastRenderedPageBreak/>
        <w:t>CHAPTER TWO</w:t>
      </w:r>
      <w:bookmarkEnd w:id="31"/>
    </w:p>
    <w:p w14:paraId="18E9898C" w14:textId="77777777" w:rsidR="00047262" w:rsidRPr="00B51D8D" w:rsidRDefault="00047262" w:rsidP="00DF2F4A">
      <w:pPr>
        <w:pStyle w:val="Heading1"/>
      </w:pPr>
      <w:bookmarkStart w:id="32" w:name="_Toc146492436"/>
      <w:r w:rsidRPr="00B51D8D">
        <w:t>LITERATURE REVIEW</w:t>
      </w:r>
      <w:bookmarkEnd w:id="32"/>
    </w:p>
    <w:p w14:paraId="524E73DC" w14:textId="77777777" w:rsidR="006A1754" w:rsidRPr="00BE1510" w:rsidRDefault="006A1754" w:rsidP="006A1754">
      <w:pPr>
        <w:spacing w:after="0" w:line="480" w:lineRule="auto"/>
        <w:jc w:val="center"/>
        <w:rPr>
          <w:rFonts w:ascii="Times New Roman" w:hAnsi="Times New Roman" w:cs="Times New Roman"/>
          <w:b/>
          <w:sz w:val="24"/>
          <w:szCs w:val="24"/>
          <w:lang w:val="en-US"/>
        </w:rPr>
      </w:pPr>
    </w:p>
    <w:p w14:paraId="26BF9B03" w14:textId="26C4F7B7" w:rsidR="00047262" w:rsidRPr="00BE1510" w:rsidRDefault="00B51D8D" w:rsidP="00B90707">
      <w:pPr>
        <w:pStyle w:val="Heading2"/>
      </w:pPr>
      <w:bookmarkStart w:id="33" w:name="_Toc146492437"/>
      <w:r>
        <w:t xml:space="preserve">2.1 </w:t>
      </w:r>
      <w:r w:rsidRPr="00BE1510">
        <w:t>Introduction</w:t>
      </w:r>
      <w:bookmarkEnd w:id="33"/>
    </w:p>
    <w:p w14:paraId="1FAA7EA2" w14:textId="0712B5D2" w:rsidR="00047262" w:rsidRDefault="00047262" w:rsidP="00504ACF">
      <w:pPr>
        <w:spacing w:after="0" w:line="480" w:lineRule="auto"/>
        <w:jc w:val="both"/>
        <w:rPr>
          <w:rFonts w:ascii="Times New Roman" w:hAnsi="Times New Roman" w:cs="Times New Roman"/>
          <w:b/>
          <w:sz w:val="24"/>
          <w:szCs w:val="24"/>
          <w:lang w:val="en-US"/>
        </w:rPr>
      </w:pPr>
      <w:r w:rsidRPr="00BE1510">
        <w:rPr>
          <w:rFonts w:ascii="Times New Roman" w:hAnsi="Times New Roman" w:cs="Times New Roman"/>
          <w:sz w:val="24"/>
          <w:szCs w:val="24"/>
          <w:lang w:val="en-US"/>
        </w:rPr>
        <w:t xml:space="preserve">This chapter presents a review of literature </w:t>
      </w:r>
      <w:r w:rsidR="00504ACF" w:rsidRPr="00BE1510">
        <w:rPr>
          <w:rFonts w:ascii="Times New Roman" w:hAnsi="Times New Roman" w:cs="Times New Roman"/>
          <w:sz w:val="24"/>
          <w:szCs w:val="24"/>
          <w:lang w:val="en-US"/>
        </w:rPr>
        <w:t xml:space="preserve">relevant to </w:t>
      </w:r>
      <w:r w:rsidRPr="00BE1510">
        <w:rPr>
          <w:rFonts w:ascii="Times New Roman" w:hAnsi="Times New Roman" w:cs="Times New Roman"/>
          <w:sz w:val="24"/>
          <w:szCs w:val="24"/>
          <w:lang w:val="en-US"/>
        </w:rPr>
        <w:t xml:space="preserve">the study. Among others, the chapter highlights the conceptual explanations of key concepts such as </w:t>
      </w:r>
      <w:r w:rsidR="00504ACF" w:rsidRPr="00BE1510">
        <w:rPr>
          <w:rFonts w:ascii="Times New Roman" w:hAnsi="Times New Roman" w:cs="Times New Roman"/>
          <w:sz w:val="24"/>
          <w:szCs w:val="24"/>
          <w:lang w:val="en-US"/>
        </w:rPr>
        <w:t>organizations, conflict and organizational conflict</w:t>
      </w:r>
      <w:r w:rsidRPr="00BE1510">
        <w:rPr>
          <w:rFonts w:ascii="Times New Roman" w:hAnsi="Times New Roman" w:cs="Times New Roman"/>
          <w:sz w:val="24"/>
          <w:szCs w:val="24"/>
          <w:lang w:val="en-US"/>
        </w:rPr>
        <w:t>. A review of causes, nature and effects of organizational conflicts is also examined</w:t>
      </w:r>
      <w:r w:rsidR="00504ACF" w:rsidRPr="00BE1510">
        <w:rPr>
          <w:rFonts w:ascii="Times New Roman" w:hAnsi="Times New Roman" w:cs="Times New Roman"/>
          <w:sz w:val="24"/>
          <w:szCs w:val="24"/>
          <w:lang w:val="en-US"/>
        </w:rPr>
        <w:t xml:space="preserve"> in this chapter</w:t>
      </w:r>
      <w:r w:rsidRPr="00BE1510">
        <w:rPr>
          <w:rFonts w:ascii="Times New Roman" w:hAnsi="Times New Roman" w:cs="Times New Roman"/>
          <w:sz w:val="24"/>
          <w:szCs w:val="24"/>
          <w:lang w:val="en-US"/>
        </w:rPr>
        <w:t>. The review also focuses on theoretical explanations of conflict and the mechanism</w:t>
      </w:r>
      <w:r w:rsidR="00504ACF" w:rsidRPr="00BE1510">
        <w:rPr>
          <w:rFonts w:ascii="Times New Roman" w:hAnsi="Times New Roman" w:cs="Times New Roman"/>
          <w:sz w:val="24"/>
          <w:szCs w:val="24"/>
          <w:lang w:val="en-US"/>
        </w:rPr>
        <w:t>s</w:t>
      </w:r>
      <w:r w:rsidRPr="00BE1510">
        <w:rPr>
          <w:rFonts w:ascii="Times New Roman" w:hAnsi="Times New Roman" w:cs="Times New Roman"/>
          <w:sz w:val="24"/>
          <w:szCs w:val="24"/>
          <w:lang w:val="en-US"/>
        </w:rPr>
        <w:t xml:space="preserve"> and or strategies that have been proffered to manage or resolve conflicts. A conceptual framework to underpin the study is also outlined</w:t>
      </w:r>
      <w:r w:rsidRPr="00BE1510">
        <w:rPr>
          <w:rFonts w:ascii="Times New Roman" w:hAnsi="Times New Roman" w:cs="Times New Roman"/>
          <w:b/>
          <w:sz w:val="24"/>
          <w:szCs w:val="24"/>
          <w:lang w:val="en-US"/>
        </w:rPr>
        <w:t xml:space="preserve">.  </w:t>
      </w:r>
    </w:p>
    <w:p w14:paraId="73D5E6EB" w14:textId="77777777" w:rsidR="00EB584C" w:rsidRPr="00BE1510" w:rsidRDefault="00EB584C" w:rsidP="00504ACF">
      <w:pPr>
        <w:spacing w:after="0" w:line="480" w:lineRule="auto"/>
        <w:jc w:val="both"/>
        <w:rPr>
          <w:rFonts w:ascii="Times New Roman" w:hAnsi="Times New Roman" w:cs="Times New Roman"/>
          <w:sz w:val="24"/>
          <w:szCs w:val="24"/>
        </w:rPr>
      </w:pPr>
    </w:p>
    <w:p w14:paraId="36EDF57E" w14:textId="0077D9E2" w:rsidR="00047262" w:rsidRPr="00BE1510" w:rsidRDefault="00B51D8D" w:rsidP="00B90707">
      <w:pPr>
        <w:pStyle w:val="Heading2"/>
      </w:pPr>
      <w:bookmarkStart w:id="34" w:name="_Toc146492438"/>
      <w:r>
        <w:t xml:space="preserve">2.2 </w:t>
      </w:r>
      <w:r w:rsidR="00047262" w:rsidRPr="00BE1510">
        <w:t>Defining Conflict</w:t>
      </w:r>
      <w:bookmarkEnd w:id="34"/>
    </w:p>
    <w:p w14:paraId="015A202A" w14:textId="202A08EA" w:rsidR="00EA556B" w:rsidRDefault="00EA556B" w:rsidP="00A36948">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Conflict is challenging to define since there is little agreement on how to define this concept (</w:t>
      </w:r>
      <w:proofErr w:type="spellStart"/>
      <w:r>
        <w:rPr>
          <w:rFonts w:ascii="Times New Roman" w:hAnsi="Times New Roman" w:cs="Times New Roman"/>
          <w:sz w:val="24"/>
          <w:szCs w:val="24"/>
          <w:lang w:val="en-US"/>
        </w:rPr>
        <w:t>Borisoff</w:t>
      </w:r>
      <w:proofErr w:type="spellEnd"/>
      <w:r>
        <w:rPr>
          <w:rFonts w:ascii="Times New Roman" w:hAnsi="Times New Roman" w:cs="Times New Roman"/>
          <w:sz w:val="24"/>
          <w:szCs w:val="24"/>
          <w:lang w:val="en-US"/>
        </w:rPr>
        <w:t xml:space="preserve"> </w:t>
      </w:r>
      <w:r w:rsidR="00B51D8D">
        <w:rPr>
          <w:rFonts w:ascii="Times New Roman" w:hAnsi="Times New Roman" w:cs="Times New Roman"/>
          <w:sz w:val="24"/>
          <w:szCs w:val="24"/>
          <w:lang w:val="en-US"/>
        </w:rPr>
        <w:t>&amp;</w:t>
      </w:r>
      <w:r>
        <w:rPr>
          <w:rFonts w:ascii="Times New Roman" w:hAnsi="Times New Roman" w:cs="Times New Roman"/>
          <w:sz w:val="24"/>
          <w:szCs w:val="24"/>
          <w:lang w:val="en-US"/>
        </w:rPr>
        <w:t xml:space="preserve"> Victor, 1998). Due of conflict's pervasiveness, it has accumulated a wide range of meanings and connotations, creating a semantic maze (</w:t>
      </w:r>
      <w:proofErr w:type="spellStart"/>
      <w:r>
        <w:rPr>
          <w:rFonts w:ascii="Times New Roman" w:hAnsi="Times New Roman" w:cs="Times New Roman"/>
          <w:sz w:val="24"/>
          <w:szCs w:val="24"/>
          <w:lang w:val="en-US"/>
        </w:rPr>
        <w:t>Amisore</w:t>
      </w:r>
      <w:proofErr w:type="spellEnd"/>
      <w:r>
        <w:rPr>
          <w:rFonts w:ascii="Times New Roman" w:hAnsi="Times New Roman" w:cs="Times New Roman"/>
          <w:sz w:val="24"/>
          <w:szCs w:val="24"/>
          <w:lang w:val="en-US"/>
        </w:rPr>
        <w:t xml:space="preserve"> &amp; Abiodun 2014). Conflict can be characterized as an incompatibility of interests, aims, values, wants, expectations, and/or societal ideologies, according to </w:t>
      </w:r>
      <w:proofErr w:type="spellStart"/>
      <w:r>
        <w:rPr>
          <w:rFonts w:ascii="Times New Roman" w:hAnsi="Times New Roman" w:cs="Times New Roman"/>
          <w:sz w:val="24"/>
          <w:szCs w:val="24"/>
          <w:lang w:val="en-US"/>
        </w:rPr>
        <w:t>Dennen</w:t>
      </w:r>
      <w:proofErr w:type="spellEnd"/>
      <w:r>
        <w:rPr>
          <w:rFonts w:ascii="Times New Roman" w:hAnsi="Times New Roman" w:cs="Times New Roman"/>
          <w:sz w:val="24"/>
          <w:szCs w:val="24"/>
          <w:lang w:val="en-US"/>
        </w:rPr>
        <w:t xml:space="preserve"> (2005). Ibrahim (2007) defined conflict as an instance in which two or more values, perspectives, and beliefs are fundamentally at odds with one another and have not been reconciled. Coser (1965), for his part, sees conflict as a fight over values or claims to status, authority, and limited resources in which the conflicting parties' goals include not only obtaining the desired values but also neutralizing, hurting, or eliminating their adversaries. Robbins (1989) also viewed conflict as a process in which one person intentionally makes an effort </w:t>
      </w:r>
      <w:r>
        <w:rPr>
          <w:rFonts w:ascii="Times New Roman" w:hAnsi="Times New Roman" w:cs="Times New Roman"/>
          <w:sz w:val="24"/>
          <w:szCs w:val="24"/>
          <w:lang w:val="en-US"/>
        </w:rPr>
        <w:lastRenderedPageBreak/>
        <w:t>to counteract the efforts of another by doing some action that prevents them from achieving their goals, frustrating them in the process.</w:t>
      </w:r>
    </w:p>
    <w:p w14:paraId="410969CC" w14:textId="77777777" w:rsidR="00EA556B" w:rsidRDefault="00EA556B" w:rsidP="00B51D8D">
      <w:pPr>
        <w:spacing w:before="24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From the description above, it is possible to define conflict as behavior that is done in an effort to prevent the other person from achieving their objectives. Conflict is thus defined as an instance where one party feels that the interests of another are in opposition to or adversely affecting their own (Robbins &amp; George, 2009). Previously, Thomas (1976) described conflict as a process that starts when one party believes the other has frustrated or is about to frustrate some of his or her worries. </w:t>
      </w:r>
      <w:proofErr w:type="spellStart"/>
      <w:r>
        <w:rPr>
          <w:rFonts w:ascii="Times New Roman" w:hAnsi="Times New Roman" w:cs="Times New Roman"/>
          <w:sz w:val="24"/>
          <w:szCs w:val="24"/>
          <w:lang w:val="en-US"/>
        </w:rPr>
        <w:t>Adejuwon</w:t>
      </w:r>
      <w:proofErr w:type="spellEnd"/>
      <w:r>
        <w:rPr>
          <w:rFonts w:ascii="Times New Roman" w:hAnsi="Times New Roman" w:cs="Times New Roman"/>
          <w:sz w:val="24"/>
          <w:szCs w:val="24"/>
          <w:lang w:val="en-US"/>
        </w:rPr>
        <w:t xml:space="preserve"> and </w:t>
      </w:r>
      <w:proofErr w:type="spellStart"/>
      <w:r>
        <w:rPr>
          <w:rFonts w:ascii="Times New Roman" w:hAnsi="Times New Roman" w:cs="Times New Roman"/>
          <w:sz w:val="24"/>
          <w:szCs w:val="24"/>
          <w:lang w:val="en-US"/>
        </w:rPr>
        <w:t>Okewale</w:t>
      </w:r>
      <w:proofErr w:type="spellEnd"/>
      <w:r>
        <w:rPr>
          <w:rFonts w:ascii="Times New Roman" w:hAnsi="Times New Roman" w:cs="Times New Roman"/>
          <w:sz w:val="24"/>
          <w:szCs w:val="24"/>
          <w:lang w:val="en-US"/>
        </w:rPr>
        <w:t xml:space="preserve"> (2009) went against this notion when they claimed that conflict is a natural outcome of human interaction, an inevitable side effect of decisions, and a manifestation of the fundamental truth of interdependence between individuals. In support of this, Cameron (2007) defines conflict as an interactive oppositional behavior between two or more individuals, institutions, or systems over incompatible objectives, interests, limited resources, values, belief systems, power, and prestige, as well as the nature of the relationship and performance.</w:t>
      </w:r>
    </w:p>
    <w:p w14:paraId="65BE2FE0" w14:textId="77777777" w:rsidR="00EA556B" w:rsidRDefault="00EA556B" w:rsidP="00B51D8D">
      <w:pPr>
        <w:spacing w:before="24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According to the emerging picture, when conflict is thought of as a social issue, it at least involves two actors who have or believe they have opposing goals (Fisher et al., 2000), as opposed to intra-personal conflict, which is a situation in which a person experiences conflict within himself or herself. It may have its beginnings between two or more individuals or between two or more groups. This supports </w:t>
      </w:r>
      <w:proofErr w:type="spellStart"/>
      <w:r>
        <w:rPr>
          <w:rFonts w:ascii="Times New Roman" w:hAnsi="Times New Roman" w:cs="Times New Roman"/>
          <w:sz w:val="24"/>
          <w:szCs w:val="24"/>
          <w:lang w:val="en-US"/>
        </w:rPr>
        <w:t>Hocker</w:t>
      </w:r>
      <w:proofErr w:type="spellEnd"/>
      <w:r>
        <w:rPr>
          <w:rFonts w:ascii="Times New Roman" w:hAnsi="Times New Roman" w:cs="Times New Roman"/>
          <w:sz w:val="24"/>
          <w:szCs w:val="24"/>
          <w:lang w:val="en-US"/>
        </w:rPr>
        <w:t xml:space="preserve"> and Wilmot's (1985) viewpoint that conflict is an open fight involving at least two interdependent parties that see divergent aims, limited rewards, and interference from the other side in accomplishing their goals. The interaction of individuals or groups with various expectations, interests, and backgrounds in society is therefore considered as a natural </w:t>
      </w:r>
      <w:r>
        <w:rPr>
          <w:rFonts w:ascii="Times New Roman" w:hAnsi="Times New Roman" w:cs="Times New Roman"/>
          <w:sz w:val="24"/>
          <w:szCs w:val="24"/>
          <w:lang w:val="en-US"/>
        </w:rPr>
        <w:lastRenderedPageBreak/>
        <w:t>byproduct of conflicts. It is a hostile situation in which two or more parties are at odds with one another or are incompatible (</w:t>
      </w:r>
      <w:proofErr w:type="spellStart"/>
      <w:r>
        <w:rPr>
          <w:rFonts w:ascii="Times New Roman" w:hAnsi="Times New Roman" w:cs="Times New Roman"/>
          <w:sz w:val="24"/>
          <w:szCs w:val="24"/>
          <w:lang w:val="en-US"/>
        </w:rPr>
        <w:t>Patzak</w:t>
      </w:r>
      <w:proofErr w:type="spellEnd"/>
      <w:r>
        <w:rPr>
          <w:rFonts w:ascii="Times New Roman" w:hAnsi="Times New Roman" w:cs="Times New Roman"/>
          <w:sz w:val="24"/>
          <w:szCs w:val="24"/>
          <w:lang w:val="en-US"/>
        </w:rPr>
        <w:t xml:space="preserve">, 2012). When defining conflict from this angle, it is important to remember that it is inevitable among humans. For this reason, conflict was first defined by Esquivel and Kleiner (1997) as disagreement between parties with divergent interests or viewpoints. Conflict is a natural and expected component of human organizations, according to </w:t>
      </w:r>
      <w:proofErr w:type="spellStart"/>
      <w:r>
        <w:rPr>
          <w:rFonts w:ascii="Times New Roman" w:hAnsi="Times New Roman" w:cs="Times New Roman"/>
          <w:sz w:val="24"/>
          <w:szCs w:val="24"/>
          <w:lang w:val="en-US"/>
        </w:rPr>
        <w:t>Akorede</w:t>
      </w:r>
      <w:proofErr w:type="spellEnd"/>
      <w:r>
        <w:rPr>
          <w:rFonts w:ascii="Times New Roman" w:hAnsi="Times New Roman" w:cs="Times New Roman"/>
          <w:sz w:val="24"/>
          <w:szCs w:val="24"/>
          <w:lang w:val="en-US"/>
        </w:rPr>
        <w:t xml:space="preserve"> (2005), </w:t>
      </w:r>
      <w:proofErr w:type="spellStart"/>
      <w:r>
        <w:rPr>
          <w:rFonts w:ascii="Times New Roman" w:hAnsi="Times New Roman" w:cs="Times New Roman"/>
          <w:sz w:val="24"/>
          <w:szCs w:val="24"/>
          <w:lang w:val="en-US"/>
        </w:rPr>
        <w:t>Ledearch</w:t>
      </w:r>
      <w:proofErr w:type="spellEnd"/>
      <w:r>
        <w:rPr>
          <w:rFonts w:ascii="Times New Roman" w:hAnsi="Times New Roman" w:cs="Times New Roman"/>
          <w:sz w:val="24"/>
          <w:szCs w:val="24"/>
          <w:lang w:val="en-US"/>
        </w:rPr>
        <w:t xml:space="preserve"> (2003), and </w:t>
      </w:r>
      <w:proofErr w:type="spellStart"/>
      <w:r>
        <w:rPr>
          <w:rFonts w:ascii="Times New Roman" w:hAnsi="Times New Roman" w:cs="Times New Roman"/>
          <w:sz w:val="24"/>
          <w:szCs w:val="24"/>
          <w:lang w:val="en-US"/>
        </w:rPr>
        <w:t>Alade</w:t>
      </w:r>
      <w:proofErr w:type="spellEnd"/>
      <w:r>
        <w:rPr>
          <w:rFonts w:ascii="Times New Roman" w:hAnsi="Times New Roman" w:cs="Times New Roman"/>
          <w:sz w:val="24"/>
          <w:szCs w:val="24"/>
          <w:lang w:val="en-US"/>
        </w:rPr>
        <w:t xml:space="preserve"> (1998).</w:t>
      </w:r>
    </w:p>
    <w:p w14:paraId="462FFA4F" w14:textId="12F0BC3B" w:rsidR="00042619" w:rsidRDefault="00EA556B" w:rsidP="00B51D8D">
      <w:pPr>
        <w:spacing w:before="24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Competition seems to be the essential component in any conflict situation, according to the various definitions of conflict. However, competition differs from conflicting objectives, rival interests, and emotional animosity. The most subtle, indirect, and tightly controlled forms of mutual interferences might also be considered to be antagonistic interaction. The fact that conflict can be viewed as both a circumstance and a behavior is another participant observation on the definitions.</w:t>
      </w:r>
    </w:p>
    <w:p w14:paraId="3871E17A" w14:textId="77777777" w:rsidR="00EB584C" w:rsidRPr="00BE1510" w:rsidRDefault="00EB584C" w:rsidP="00B51D8D">
      <w:pPr>
        <w:spacing w:before="240" w:line="480" w:lineRule="auto"/>
        <w:jc w:val="both"/>
        <w:rPr>
          <w:rFonts w:ascii="Times New Roman" w:hAnsi="Times New Roman" w:cs="Times New Roman"/>
          <w:sz w:val="24"/>
          <w:szCs w:val="24"/>
          <w:lang w:val="en-US"/>
        </w:rPr>
      </w:pPr>
    </w:p>
    <w:p w14:paraId="2CC3FF4B" w14:textId="24683BCF" w:rsidR="00047262" w:rsidRPr="00B51D8D" w:rsidRDefault="00B51D8D" w:rsidP="00B90707">
      <w:pPr>
        <w:pStyle w:val="Heading2"/>
      </w:pPr>
      <w:bookmarkStart w:id="35" w:name="_Toc146492439"/>
      <w:r w:rsidRPr="00B51D8D">
        <w:t xml:space="preserve">2.3 </w:t>
      </w:r>
      <w:r w:rsidR="00047262" w:rsidRPr="00B51D8D">
        <w:t>Organizational Conflict</w:t>
      </w:r>
      <w:bookmarkEnd w:id="35"/>
    </w:p>
    <w:p w14:paraId="2308E275" w14:textId="2CD44201" w:rsidR="00EA556B" w:rsidRDefault="00EA556B" w:rsidP="00D47EA3">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Conflict within an established or socially built organization with </w:t>
      </w:r>
      <w:r w:rsidR="00B51D8D">
        <w:rPr>
          <w:rFonts w:ascii="Times New Roman" w:hAnsi="Times New Roman" w:cs="Times New Roman"/>
          <w:sz w:val="24"/>
          <w:szCs w:val="24"/>
          <w:lang w:val="en-US"/>
        </w:rPr>
        <w:t>well-defined</w:t>
      </w:r>
      <w:r>
        <w:rPr>
          <w:rFonts w:ascii="Times New Roman" w:hAnsi="Times New Roman" w:cs="Times New Roman"/>
          <w:sz w:val="24"/>
          <w:szCs w:val="24"/>
          <w:lang w:val="en-US"/>
        </w:rPr>
        <w:t xml:space="preserve"> aims and structures is what is known as organizational conflict. An organization is therefore defined by Atta (1992:76) as "a social unit or human grouping purposely constructed to accomplish specified aims." He listed a variety of groups, including businesses, religious institutions, and jails. According to </w:t>
      </w:r>
      <w:proofErr w:type="spellStart"/>
      <w:r>
        <w:rPr>
          <w:rFonts w:ascii="Times New Roman" w:hAnsi="Times New Roman" w:cs="Times New Roman"/>
          <w:sz w:val="24"/>
          <w:szCs w:val="24"/>
          <w:lang w:val="en-US"/>
        </w:rPr>
        <w:t>Ongori's</w:t>
      </w:r>
      <w:proofErr w:type="spellEnd"/>
      <w:r>
        <w:rPr>
          <w:rFonts w:ascii="Times New Roman" w:hAnsi="Times New Roman" w:cs="Times New Roman"/>
          <w:sz w:val="24"/>
          <w:szCs w:val="24"/>
          <w:lang w:val="en-US"/>
        </w:rPr>
        <w:t xml:space="preserve"> (2009) analysis, conflicts arise in organizations anytime one party or group secures the accomplishment of desired results at the expense of the other. Variations in views, attitudes, and interests have a higher likelihood of fostering disputes in companies, according to Pathak (2010).</w:t>
      </w:r>
    </w:p>
    <w:p w14:paraId="3C99CAA9" w14:textId="1C6918D1" w:rsidR="00EA556B" w:rsidRDefault="00B51D8D" w:rsidP="00B51D8D">
      <w:pPr>
        <w:spacing w:before="240" w:line="480" w:lineRule="auto"/>
        <w:jc w:val="both"/>
        <w:rPr>
          <w:rFonts w:ascii="Times New Roman" w:hAnsi="Times New Roman" w:cs="Times New Roman"/>
          <w:sz w:val="24"/>
          <w:szCs w:val="24"/>
          <w:lang w:val="en-US"/>
        </w:rPr>
      </w:pPr>
      <w:proofErr w:type="spellStart"/>
      <w:r>
        <w:rPr>
          <w:rFonts w:ascii="Times New Roman" w:hAnsi="Times New Roman" w:cs="Times New Roman"/>
          <w:sz w:val="24"/>
          <w:szCs w:val="24"/>
          <w:lang w:val="en-US"/>
        </w:rPr>
        <w:lastRenderedPageBreak/>
        <w:t>Tyalor</w:t>
      </w:r>
      <w:proofErr w:type="spellEnd"/>
      <w:r>
        <w:rPr>
          <w:rFonts w:ascii="Times New Roman" w:hAnsi="Times New Roman" w:cs="Times New Roman"/>
          <w:sz w:val="24"/>
          <w:szCs w:val="24"/>
          <w:lang w:val="en-US"/>
        </w:rPr>
        <w:t xml:space="preserve"> and Groom (1990) noted that </w:t>
      </w:r>
      <w:r w:rsidR="00EA556B">
        <w:rPr>
          <w:rFonts w:ascii="Times New Roman" w:hAnsi="Times New Roman" w:cs="Times New Roman"/>
          <w:sz w:val="24"/>
          <w:szCs w:val="24"/>
          <w:lang w:val="en-US"/>
        </w:rPr>
        <w:t>the presence of a system with structured behavior of functions is typically a sign of an organizational conflict. They contend that organizational behavior is not random but rather includes a component of repetition that generates additional systemic inputs. Therefore, organizational conflict arises when members of the organization engage in behaviors that are incompatible with those of their network of coworkers, other collectivities, or non-affiliated people who use the organization's services or goods (</w:t>
      </w:r>
      <w:proofErr w:type="spellStart"/>
      <w:r w:rsidR="00EA556B">
        <w:rPr>
          <w:rFonts w:ascii="Times New Roman" w:hAnsi="Times New Roman" w:cs="Times New Roman"/>
          <w:sz w:val="24"/>
          <w:szCs w:val="24"/>
          <w:lang w:val="en-US"/>
        </w:rPr>
        <w:t>Roloff</w:t>
      </w:r>
      <w:proofErr w:type="spellEnd"/>
      <w:r w:rsidR="00EA556B">
        <w:rPr>
          <w:rFonts w:ascii="Times New Roman" w:hAnsi="Times New Roman" w:cs="Times New Roman"/>
          <w:sz w:val="24"/>
          <w:szCs w:val="24"/>
          <w:lang w:val="en-US"/>
        </w:rPr>
        <w:t>, 1987). Incompatibility that results from an interactive process is now included in this definition's broader scope. Consequently, disagreement or dissonance occurs both within and between social entities (Rahim, 2002). According to this definition, organizational conflict is a condition of disharmony brought on by the actual or perceived conflicting needs, values, and interests between those in formal authority and power and the persons and groups who are affected.</w:t>
      </w:r>
    </w:p>
    <w:p w14:paraId="35887F71" w14:textId="77BE1FFA" w:rsidR="00EA556B" w:rsidRDefault="00EA556B" w:rsidP="00F01F8F">
      <w:pPr>
        <w:spacing w:before="24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Since the objectives of many stakeholders, such as managers and employees, are sometimes at odds, conflict is an inherent component of organizational life (Jones, George &amp; Hill, 2000). As people struggle for jobs, wealth, power, recognition, and security, conflict occurs both within organizations and in other spheres of life, according to </w:t>
      </w:r>
      <w:proofErr w:type="spellStart"/>
      <w:r>
        <w:rPr>
          <w:rFonts w:ascii="Times New Roman" w:hAnsi="Times New Roman" w:cs="Times New Roman"/>
          <w:sz w:val="24"/>
          <w:szCs w:val="24"/>
          <w:lang w:val="en-US"/>
        </w:rPr>
        <w:t>Bagshow</w:t>
      </w:r>
      <w:proofErr w:type="spellEnd"/>
      <w:r>
        <w:rPr>
          <w:rFonts w:ascii="Times New Roman" w:hAnsi="Times New Roman" w:cs="Times New Roman"/>
          <w:sz w:val="24"/>
          <w:szCs w:val="24"/>
          <w:lang w:val="en-US"/>
        </w:rPr>
        <w:t xml:space="preserve"> (1998). This suggests that conflict arises whenever two or more people engage at work and have conflicting viewpoints about a task or decision. Conflict in the workplace is accepted as normal, unavoidable, and a sign of good organizational management. Conflict is acknowledged to be required for productivity within certain bounds. Conflict can be useful if it leads to innovative problem-solving or the successful achievement of organizational or subsystem goals that would not have been feasible otherwise. Lack of challenge within an organization can result in stagnation, bad choices, and inefficiency. On the other side, unresolved organizational conflict can lead to negative effects (Rahim, 2001). According to this image, conflict is necessary for the </w:t>
      </w:r>
      <w:r>
        <w:rPr>
          <w:rFonts w:ascii="Times New Roman" w:hAnsi="Times New Roman" w:cs="Times New Roman"/>
          <w:sz w:val="24"/>
          <w:szCs w:val="24"/>
          <w:lang w:val="en-US"/>
        </w:rPr>
        <w:lastRenderedPageBreak/>
        <w:t xml:space="preserve">expansion and development of organizations. However, certain conflicts might be detrimental and harmful to the objectives of organizations, showing that conflict is </w:t>
      </w:r>
      <w:r w:rsidR="00901A0F">
        <w:rPr>
          <w:rFonts w:ascii="Times New Roman" w:hAnsi="Times New Roman" w:cs="Times New Roman"/>
          <w:sz w:val="24"/>
          <w:szCs w:val="24"/>
          <w:lang w:val="en-US"/>
        </w:rPr>
        <w:t>a dualistic social phenomenon</w:t>
      </w:r>
      <w:r>
        <w:rPr>
          <w:rFonts w:ascii="Times New Roman" w:hAnsi="Times New Roman" w:cs="Times New Roman"/>
          <w:sz w:val="24"/>
          <w:szCs w:val="24"/>
          <w:lang w:val="en-US"/>
        </w:rPr>
        <w:t>. Depending on how it is controlled, it has the capacity to flourish while also having the ability to be a weapon of destruction.</w:t>
      </w:r>
    </w:p>
    <w:p w14:paraId="38F65B25" w14:textId="77777777" w:rsidR="00EB584C" w:rsidRDefault="00EB584C" w:rsidP="00F01F8F">
      <w:pPr>
        <w:spacing w:before="240" w:line="480" w:lineRule="auto"/>
        <w:jc w:val="both"/>
        <w:rPr>
          <w:rFonts w:ascii="Times New Roman" w:hAnsi="Times New Roman" w:cs="Times New Roman"/>
          <w:b/>
          <w:sz w:val="24"/>
          <w:szCs w:val="24"/>
          <w:lang w:val="en-US"/>
        </w:rPr>
      </w:pPr>
    </w:p>
    <w:p w14:paraId="3867422A" w14:textId="5E5FBD1B" w:rsidR="00047262" w:rsidRPr="00B51D8D" w:rsidRDefault="00B51D8D" w:rsidP="00B90707">
      <w:pPr>
        <w:pStyle w:val="Heading2"/>
      </w:pPr>
      <w:bookmarkStart w:id="36" w:name="_Toc146492440"/>
      <w:r w:rsidRPr="00B51D8D">
        <w:t xml:space="preserve">2.4 </w:t>
      </w:r>
      <w:r w:rsidR="00047262" w:rsidRPr="00B51D8D">
        <w:t>Nature and Categorizations of Organizational Conflict</w:t>
      </w:r>
      <w:bookmarkEnd w:id="36"/>
    </w:p>
    <w:p w14:paraId="418F51F1" w14:textId="77777777" w:rsidR="00815384" w:rsidRDefault="00B51D8D" w:rsidP="0079128D">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McEnery (1985) opined that</w:t>
      </w:r>
      <w:r w:rsidR="00EA556B">
        <w:rPr>
          <w:rFonts w:ascii="Times New Roman" w:hAnsi="Times New Roman" w:cs="Times New Roman"/>
          <w:sz w:val="24"/>
          <w:szCs w:val="24"/>
          <w:lang w:val="en-US"/>
        </w:rPr>
        <w:t xml:space="preserve"> it is more accurate </w:t>
      </w:r>
      <w:r>
        <w:rPr>
          <w:rFonts w:ascii="Times New Roman" w:hAnsi="Times New Roman" w:cs="Times New Roman"/>
          <w:sz w:val="24"/>
          <w:szCs w:val="24"/>
          <w:lang w:val="en-US"/>
        </w:rPr>
        <w:t>to classify conflict as either “</w:t>
      </w:r>
      <w:r w:rsidR="00EA556B">
        <w:rPr>
          <w:rFonts w:ascii="Times New Roman" w:hAnsi="Times New Roman" w:cs="Times New Roman"/>
          <w:sz w:val="24"/>
          <w:szCs w:val="24"/>
          <w:lang w:val="en-US"/>
        </w:rPr>
        <w:t>malignant,</w:t>
      </w:r>
      <w:r>
        <w:rPr>
          <w:rFonts w:ascii="Times New Roman" w:hAnsi="Times New Roman" w:cs="Times New Roman"/>
          <w:sz w:val="24"/>
          <w:szCs w:val="24"/>
          <w:lang w:val="en-US"/>
        </w:rPr>
        <w:t>”</w:t>
      </w:r>
      <w:r w:rsidR="00EA556B">
        <w:rPr>
          <w:rFonts w:ascii="Times New Roman" w:hAnsi="Times New Roman" w:cs="Times New Roman"/>
          <w:sz w:val="24"/>
          <w:szCs w:val="24"/>
          <w:lang w:val="en-US"/>
        </w:rPr>
        <w:t xml:space="preserve"> which tends to cause destructive disruption, or "benign," which tends to produce creative advancement. However, </w:t>
      </w:r>
      <w:proofErr w:type="spellStart"/>
      <w:r w:rsidR="00EA556B">
        <w:rPr>
          <w:rFonts w:ascii="Times New Roman" w:hAnsi="Times New Roman" w:cs="Times New Roman"/>
          <w:sz w:val="24"/>
          <w:szCs w:val="24"/>
          <w:lang w:val="en-US"/>
        </w:rPr>
        <w:t>Osimore</w:t>
      </w:r>
      <w:proofErr w:type="spellEnd"/>
      <w:r w:rsidR="00EA556B">
        <w:rPr>
          <w:rFonts w:ascii="Times New Roman" w:hAnsi="Times New Roman" w:cs="Times New Roman"/>
          <w:sz w:val="24"/>
          <w:szCs w:val="24"/>
          <w:lang w:val="en-US"/>
        </w:rPr>
        <w:t xml:space="preserve"> and </w:t>
      </w:r>
      <w:proofErr w:type="spellStart"/>
      <w:r w:rsidR="00EA556B">
        <w:rPr>
          <w:rFonts w:ascii="Times New Roman" w:hAnsi="Times New Roman" w:cs="Times New Roman"/>
          <w:sz w:val="24"/>
          <w:szCs w:val="24"/>
          <w:lang w:val="en-US"/>
        </w:rPr>
        <w:t>Obiodun</w:t>
      </w:r>
      <w:proofErr w:type="spellEnd"/>
      <w:r w:rsidR="00EA556B">
        <w:rPr>
          <w:rFonts w:ascii="Times New Roman" w:hAnsi="Times New Roman" w:cs="Times New Roman"/>
          <w:sz w:val="24"/>
          <w:szCs w:val="24"/>
          <w:lang w:val="en-US"/>
        </w:rPr>
        <w:t xml:space="preserve"> (2014) assert that categorizing conflict theories into functional, situational, and interactive categories makes it simpler to comprehend the term "conflict." Supporters of the functional viewpoint are interested in why conflicts arise and what function they serve in society. They hold that disputes serve a societal function. </w:t>
      </w:r>
    </w:p>
    <w:p w14:paraId="54B18FCC" w14:textId="32475482" w:rsidR="00EA556B" w:rsidRDefault="00EA556B" w:rsidP="0079128D">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Conflict is an expression, according to the situational view, in certain circumstances. As a result, they concentrate their attention on when and how conflicts do arise. The third dimension is interactive theorists, who are typically interested in the techniques and strategies employed to convey conflict (</w:t>
      </w:r>
      <w:proofErr w:type="spellStart"/>
      <w:r>
        <w:rPr>
          <w:rFonts w:ascii="Times New Roman" w:hAnsi="Times New Roman" w:cs="Times New Roman"/>
          <w:sz w:val="24"/>
          <w:szCs w:val="24"/>
          <w:lang w:val="en-US"/>
        </w:rPr>
        <w:t>Osimore</w:t>
      </w:r>
      <w:proofErr w:type="spellEnd"/>
      <w:r>
        <w:rPr>
          <w:rFonts w:ascii="Times New Roman" w:hAnsi="Times New Roman" w:cs="Times New Roman"/>
          <w:sz w:val="24"/>
          <w:szCs w:val="24"/>
          <w:lang w:val="en-US"/>
        </w:rPr>
        <w:t xml:space="preserve"> &amp; </w:t>
      </w:r>
      <w:proofErr w:type="spellStart"/>
      <w:r>
        <w:rPr>
          <w:rFonts w:ascii="Times New Roman" w:hAnsi="Times New Roman" w:cs="Times New Roman"/>
          <w:sz w:val="24"/>
          <w:szCs w:val="24"/>
          <w:lang w:val="en-US"/>
        </w:rPr>
        <w:t>Obiodun</w:t>
      </w:r>
      <w:proofErr w:type="spellEnd"/>
      <w:r>
        <w:rPr>
          <w:rFonts w:ascii="Times New Roman" w:hAnsi="Times New Roman" w:cs="Times New Roman"/>
          <w:sz w:val="24"/>
          <w:szCs w:val="24"/>
          <w:lang w:val="en-US"/>
        </w:rPr>
        <w:t>, 2014). Organizational conflict was further divided into kinds by Green (2012) based on its intensities and trajectories. Rahim (2001) states that organizational conflict can be categorized based on the levels (individual, group, etc.) at which it can start and the sources from which it may come.</w:t>
      </w:r>
    </w:p>
    <w:p w14:paraId="06E37173" w14:textId="79B29072" w:rsidR="00EA556B" w:rsidRDefault="00EA556B" w:rsidP="00F01F8F">
      <w:pPr>
        <w:spacing w:before="240" w:line="480" w:lineRule="auto"/>
        <w:jc w:val="both"/>
        <w:rPr>
          <w:rFonts w:ascii="Times New Roman" w:hAnsi="Times New Roman" w:cs="Times New Roman"/>
          <w:b/>
          <w:bCs/>
          <w:sz w:val="24"/>
          <w:szCs w:val="24"/>
        </w:rPr>
      </w:pPr>
      <w:r>
        <w:rPr>
          <w:rFonts w:ascii="Times New Roman" w:hAnsi="Times New Roman" w:cs="Times New Roman"/>
          <w:sz w:val="24"/>
          <w:szCs w:val="24"/>
          <w:lang w:val="en-US"/>
        </w:rPr>
        <w:t xml:space="preserve">Organizational disputes can be categorized as either intra-organizational (conflict within an organization) or inter-organizational (conflict between two or more organizations), based on the conversations that have been had thus far. On the basis of the levels — </w:t>
      </w:r>
      <w:r>
        <w:rPr>
          <w:rFonts w:ascii="Times New Roman" w:hAnsi="Times New Roman" w:cs="Times New Roman"/>
          <w:sz w:val="24"/>
          <w:szCs w:val="24"/>
          <w:lang w:val="en-US"/>
        </w:rPr>
        <w:lastRenderedPageBreak/>
        <w:t>individual, group, among others — at which it manifests itself, intra-organizational conflict could also be categorized. Accordingly, interpersonal, intragroup, and intergroup conflict within organizations can be characterized. This implies that the parties involved in an organizational conflict and the level at which it arises may impact how amenable the issue may be resolved.</w:t>
      </w:r>
    </w:p>
    <w:p w14:paraId="56C37C8D" w14:textId="77D08596" w:rsidR="00047262" w:rsidRPr="00B51D8D" w:rsidRDefault="003401B2" w:rsidP="00A54FC1">
      <w:pPr>
        <w:pStyle w:val="Heading3"/>
      </w:pPr>
      <w:bookmarkStart w:id="37" w:name="_Toc146492441"/>
      <w:r>
        <w:t>2.4</w:t>
      </w:r>
      <w:r w:rsidR="002110AA" w:rsidRPr="00B51D8D">
        <w:t xml:space="preserve">.1 </w:t>
      </w:r>
      <w:r w:rsidR="00B51D8D" w:rsidRPr="00B51D8D">
        <w:t>Intrapersonal c</w:t>
      </w:r>
      <w:r w:rsidR="00047262" w:rsidRPr="00B51D8D">
        <w:t>onflict</w:t>
      </w:r>
      <w:bookmarkEnd w:id="37"/>
      <w:r w:rsidR="00047262" w:rsidRPr="00B51D8D">
        <w:t xml:space="preserve"> </w:t>
      </w:r>
    </w:p>
    <w:p w14:paraId="248E209D" w14:textId="38EBD1E6" w:rsidR="00047262" w:rsidRPr="00BE1510" w:rsidRDefault="00EA556B" w:rsidP="00B51D8D">
      <w:pPr>
        <w:spacing w:after="0" w:line="480" w:lineRule="auto"/>
        <w:jc w:val="both"/>
        <w:rPr>
          <w:rFonts w:ascii="Times New Roman" w:hAnsi="Times New Roman" w:cs="Times New Roman"/>
          <w:sz w:val="24"/>
          <w:szCs w:val="24"/>
          <w:lang w:val="en-US"/>
        </w:rPr>
      </w:pPr>
      <w:r>
        <w:rPr>
          <w:rFonts w:ascii="Times New Roman" w:hAnsi="Times New Roman" w:cs="Times New Roman"/>
          <w:bCs/>
          <w:sz w:val="24"/>
          <w:szCs w:val="24"/>
          <w:lang w:val="en-US"/>
        </w:rPr>
        <w:t>A person has internal struggle. It occurs when a person's motivations or drives are hindered, or when a person is presented with two options but is unable to choose the best course of action because of conflicting goals and responsibilities (Chand, 2010). Incompatibility, unacceptability, ambiguity, frustration, purpose conflict, and role conflict are some fundamental components that lead to disputes between people (Evans, 2013). Evans (2013) further categorizes interpersonal disputes into:</w:t>
      </w:r>
    </w:p>
    <w:p w14:paraId="7B85F662" w14:textId="39F783AD" w:rsidR="00047262" w:rsidRPr="00BE1510" w:rsidRDefault="00047262" w:rsidP="00B51D8D">
      <w:pPr>
        <w:numPr>
          <w:ilvl w:val="0"/>
          <w:numId w:val="22"/>
        </w:numPr>
        <w:spacing w:line="480" w:lineRule="auto"/>
        <w:jc w:val="both"/>
        <w:rPr>
          <w:rFonts w:ascii="Times New Roman" w:hAnsi="Times New Roman" w:cs="Times New Roman"/>
          <w:sz w:val="24"/>
          <w:szCs w:val="24"/>
          <w:lang w:val="en-US"/>
        </w:rPr>
      </w:pPr>
      <w:r w:rsidRPr="00BE1510">
        <w:rPr>
          <w:rFonts w:ascii="Times New Roman" w:hAnsi="Times New Roman" w:cs="Times New Roman"/>
          <w:sz w:val="24"/>
          <w:szCs w:val="24"/>
          <w:lang w:val="en-US"/>
        </w:rPr>
        <w:t xml:space="preserve">Approach-approach conflict:  </w:t>
      </w:r>
      <w:r w:rsidR="00EA556B">
        <w:rPr>
          <w:rFonts w:ascii="Times New Roman" w:hAnsi="Times New Roman" w:cs="Times New Roman"/>
          <w:sz w:val="24"/>
          <w:szCs w:val="24"/>
          <w:lang w:val="en-US"/>
        </w:rPr>
        <w:t>Conflict is referred to here as something that happens when there are two or more positive alternatives. A person must make a decision in this circumstance between two equally enticing options; (e.g. selecting one of two equally attractive jobs).</w:t>
      </w:r>
    </w:p>
    <w:p w14:paraId="5D49F527" w14:textId="3415CCFA" w:rsidR="00047262" w:rsidRPr="00BE1510" w:rsidRDefault="00047262" w:rsidP="00B51D8D">
      <w:pPr>
        <w:numPr>
          <w:ilvl w:val="0"/>
          <w:numId w:val="22"/>
        </w:numPr>
        <w:spacing w:line="480" w:lineRule="auto"/>
        <w:jc w:val="both"/>
        <w:rPr>
          <w:rFonts w:ascii="Times New Roman" w:hAnsi="Times New Roman" w:cs="Times New Roman"/>
          <w:sz w:val="24"/>
          <w:szCs w:val="24"/>
          <w:lang w:val="en-US"/>
        </w:rPr>
      </w:pPr>
      <w:r w:rsidRPr="00BE1510">
        <w:rPr>
          <w:rFonts w:ascii="Times New Roman" w:hAnsi="Times New Roman" w:cs="Times New Roman"/>
          <w:sz w:val="24"/>
          <w:szCs w:val="24"/>
          <w:lang w:val="en-US"/>
        </w:rPr>
        <w:t xml:space="preserve">Avoidance conflict: </w:t>
      </w:r>
      <w:r w:rsidR="00EA556B">
        <w:rPr>
          <w:rFonts w:ascii="Times New Roman" w:hAnsi="Times New Roman" w:cs="Times New Roman"/>
          <w:sz w:val="24"/>
          <w:szCs w:val="24"/>
          <w:lang w:val="en-US"/>
        </w:rPr>
        <w:t>It refers to a conflict scenario in which a person must choose between two or more undesirable options (e.g. when an employee is threatened with punishments regarding his demotion unless he does something he dislikes).</w:t>
      </w:r>
    </w:p>
    <w:p w14:paraId="794EB434" w14:textId="20AB133F" w:rsidR="0079128D" w:rsidRPr="00BE1510" w:rsidRDefault="00047262" w:rsidP="00B51D8D">
      <w:pPr>
        <w:numPr>
          <w:ilvl w:val="0"/>
          <w:numId w:val="22"/>
        </w:numPr>
        <w:spacing w:after="0" w:line="480" w:lineRule="auto"/>
        <w:jc w:val="both"/>
        <w:rPr>
          <w:rFonts w:ascii="Times New Roman" w:hAnsi="Times New Roman" w:cs="Times New Roman"/>
          <w:sz w:val="24"/>
          <w:szCs w:val="24"/>
          <w:lang w:val="en-US"/>
        </w:rPr>
      </w:pPr>
      <w:r w:rsidRPr="00BE1510">
        <w:rPr>
          <w:rFonts w:ascii="Times New Roman" w:hAnsi="Times New Roman" w:cs="Times New Roman"/>
          <w:sz w:val="24"/>
          <w:szCs w:val="24"/>
          <w:lang w:val="en-US"/>
        </w:rPr>
        <w:t xml:space="preserve">Approach-avoidance conflict: </w:t>
      </w:r>
      <w:r w:rsidR="00EA556B">
        <w:rPr>
          <w:rFonts w:ascii="Times New Roman" w:hAnsi="Times New Roman" w:cs="Times New Roman"/>
          <w:sz w:val="24"/>
          <w:szCs w:val="24"/>
          <w:lang w:val="en-US"/>
        </w:rPr>
        <w:t>When a person must make a decision that has both positive and negative consequences, there is conflict (e.g. when a person is required to accept an attractive job in an undesired place).</w:t>
      </w:r>
    </w:p>
    <w:p w14:paraId="5B642354" w14:textId="77777777" w:rsidR="00047262" w:rsidRPr="00BE1510" w:rsidRDefault="00047262" w:rsidP="0079128D">
      <w:pPr>
        <w:spacing w:after="0" w:line="480" w:lineRule="auto"/>
        <w:ind w:left="720"/>
        <w:jc w:val="both"/>
        <w:rPr>
          <w:rFonts w:ascii="Times New Roman" w:hAnsi="Times New Roman" w:cs="Times New Roman"/>
          <w:sz w:val="24"/>
          <w:szCs w:val="24"/>
          <w:lang w:val="en-US"/>
        </w:rPr>
      </w:pPr>
      <w:r w:rsidRPr="00BE1510">
        <w:rPr>
          <w:rFonts w:ascii="Times New Roman" w:hAnsi="Times New Roman" w:cs="Times New Roman"/>
          <w:sz w:val="24"/>
          <w:szCs w:val="24"/>
          <w:lang w:val="en-US"/>
        </w:rPr>
        <w:t xml:space="preserve"> </w:t>
      </w:r>
    </w:p>
    <w:p w14:paraId="2BAC31D9" w14:textId="584BAA11" w:rsidR="00047262" w:rsidRPr="00BE1510" w:rsidRDefault="00B51D8D" w:rsidP="0079128D">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 xml:space="preserve">Rahim (2001) indicates that </w:t>
      </w:r>
      <w:r w:rsidR="00EA556B">
        <w:rPr>
          <w:rFonts w:ascii="Times New Roman" w:hAnsi="Times New Roman" w:cs="Times New Roman"/>
          <w:sz w:val="24"/>
          <w:szCs w:val="24"/>
          <w:lang w:val="en-US"/>
        </w:rPr>
        <w:t>a person will experience an intrapersonal conflict if they struggle to make a choice due to uncertainty or if they feel like they are being pulled in opposing directions. The choices are so both desirable and undesirable. The difficulty of handling this kind of dispute must be overcome virtually daily by every organizational member. The idea is that interpersonal conflict in the workplace need not always involve two or more people.</w:t>
      </w:r>
      <w:r w:rsidR="0079128D" w:rsidRPr="00BE1510">
        <w:rPr>
          <w:rFonts w:ascii="Times New Roman" w:hAnsi="Times New Roman" w:cs="Times New Roman"/>
          <w:sz w:val="24"/>
          <w:szCs w:val="24"/>
          <w:lang w:val="en-US"/>
        </w:rPr>
        <w:t xml:space="preserve"> Difficulty in taking decision, and clash between a person’s own inclination and that of the organization has the tendency to result in intrapersonal conflict. The challenge however is that as intrapersonal conflict arises within a person (latent), it would be difficult for another person to observe unless it becomes manifest. </w:t>
      </w:r>
    </w:p>
    <w:p w14:paraId="2B748B04" w14:textId="336C2BAC" w:rsidR="00047262" w:rsidRPr="00B51D8D" w:rsidRDefault="002110AA" w:rsidP="00A54FC1">
      <w:pPr>
        <w:pStyle w:val="Heading3"/>
      </w:pPr>
      <w:bookmarkStart w:id="38" w:name="_Toc146492442"/>
      <w:r w:rsidRPr="00B51D8D">
        <w:t>2.</w:t>
      </w:r>
      <w:r w:rsidR="003401B2">
        <w:t>4</w:t>
      </w:r>
      <w:r w:rsidR="0079128D" w:rsidRPr="00B51D8D">
        <w:t xml:space="preserve">.2 </w:t>
      </w:r>
      <w:r w:rsidR="00B51D8D" w:rsidRPr="00B51D8D">
        <w:t>Interpersonal c</w:t>
      </w:r>
      <w:r w:rsidR="00047262" w:rsidRPr="00B51D8D">
        <w:t>onflict</w:t>
      </w:r>
      <w:bookmarkEnd w:id="38"/>
    </w:p>
    <w:p w14:paraId="4109D2BD" w14:textId="77777777" w:rsidR="00EA556B" w:rsidRDefault="00EA556B" w:rsidP="0079128D">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Conflict between two or more interacting people that is the result of incompatibility, disagreement, or difference is referred to as interpersonal conflict (Rahim, 2001). Apparently, this conflict is one of the ones that organizations are most familiar with. The conflict that occurs most frequently in organizations is this kind. When two people disagree, it frequently happens (Green &amp; Charles 2012). Conflict between two managers, for instance, may arise when they fight for the same promotion or for scarce resources such as labor and capital. They may also argue regarding the most effective marketing strategy for their most important client (Hussein &amp; Al-</w:t>
      </w:r>
      <w:proofErr w:type="spellStart"/>
      <w:r>
        <w:rPr>
          <w:rFonts w:ascii="Times New Roman" w:hAnsi="Times New Roman" w:cs="Times New Roman"/>
          <w:sz w:val="24"/>
          <w:szCs w:val="24"/>
          <w:lang w:val="en-US"/>
        </w:rPr>
        <w:t>Mamary</w:t>
      </w:r>
      <w:proofErr w:type="spellEnd"/>
      <w:r>
        <w:rPr>
          <w:rFonts w:ascii="Times New Roman" w:hAnsi="Times New Roman" w:cs="Times New Roman"/>
          <w:sz w:val="24"/>
          <w:szCs w:val="24"/>
          <w:lang w:val="en-US"/>
        </w:rPr>
        <w:t>, 2019).</w:t>
      </w:r>
    </w:p>
    <w:p w14:paraId="2B69CF27" w14:textId="53F49430" w:rsidR="00E14E9E" w:rsidRPr="00BE1510" w:rsidRDefault="00EA556B" w:rsidP="00B51D8D">
      <w:pPr>
        <w:spacing w:before="24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A management and his superiors, a supervisor and a worker, or a worker and another worker could engage in this type of confrontation. There could be a conflict as a result of the groups' differing objectives and goals (Kinicki &amp; </w:t>
      </w:r>
      <w:proofErr w:type="spellStart"/>
      <w:r>
        <w:rPr>
          <w:rFonts w:ascii="Times New Roman" w:hAnsi="Times New Roman" w:cs="Times New Roman"/>
          <w:sz w:val="24"/>
          <w:szCs w:val="24"/>
          <w:lang w:val="en-US"/>
        </w:rPr>
        <w:t>Kreitner</w:t>
      </w:r>
      <w:proofErr w:type="spellEnd"/>
      <w:r>
        <w:rPr>
          <w:rFonts w:ascii="Times New Roman" w:hAnsi="Times New Roman" w:cs="Times New Roman"/>
          <w:sz w:val="24"/>
          <w:szCs w:val="24"/>
          <w:lang w:val="en-US"/>
        </w:rPr>
        <w:t xml:space="preserve"> 2008). This conflict is typically brought on by personality clashes, perceptions (based on experiences, education, backgrounds, and education), conflicts over values and interests, power and </w:t>
      </w:r>
      <w:r>
        <w:rPr>
          <w:rFonts w:ascii="Times New Roman" w:hAnsi="Times New Roman" w:cs="Times New Roman"/>
          <w:sz w:val="24"/>
          <w:szCs w:val="24"/>
          <w:lang w:val="en-US"/>
        </w:rPr>
        <w:lastRenderedPageBreak/>
        <w:t>status imbalances, a lack of knowledge, a lack of compatibility, stress, and resource scarcity (Whetten &amp; Cameron, 2012).</w:t>
      </w:r>
    </w:p>
    <w:p w14:paraId="5C470E1B" w14:textId="77777777" w:rsidR="00047262" w:rsidRPr="00BE1510" w:rsidRDefault="0079128D" w:rsidP="00B51D8D">
      <w:pPr>
        <w:spacing w:before="240" w:line="480" w:lineRule="auto"/>
        <w:jc w:val="both"/>
        <w:rPr>
          <w:rFonts w:ascii="Times New Roman" w:hAnsi="Times New Roman" w:cs="Times New Roman"/>
          <w:sz w:val="24"/>
          <w:szCs w:val="24"/>
          <w:lang w:val="en-US"/>
        </w:rPr>
      </w:pPr>
      <w:r w:rsidRPr="00BE1510">
        <w:rPr>
          <w:rFonts w:ascii="Times New Roman" w:hAnsi="Times New Roman" w:cs="Times New Roman"/>
          <w:sz w:val="24"/>
          <w:szCs w:val="24"/>
          <w:lang w:val="en-US"/>
        </w:rPr>
        <w:t>The emerging picture is that competing claims between at least two people from different or within the same department of an organization, has the potency to trigger interpersonal conflict. This type of conflict suggests that the parties or actors to the conflict may be limited in number as opposed to intergroup or intra-organizational conflict. As suggested by Rahim (2001), the fact that this type of conflict is reported to be probably the most recognized conflict in organizations, require</w:t>
      </w:r>
      <w:r w:rsidR="00E14E9E" w:rsidRPr="00BE1510">
        <w:rPr>
          <w:rFonts w:ascii="Times New Roman" w:hAnsi="Times New Roman" w:cs="Times New Roman"/>
          <w:sz w:val="24"/>
          <w:szCs w:val="24"/>
          <w:lang w:val="en-US"/>
        </w:rPr>
        <w:t>s</w:t>
      </w:r>
      <w:r w:rsidRPr="00BE1510">
        <w:rPr>
          <w:rFonts w:ascii="Times New Roman" w:hAnsi="Times New Roman" w:cs="Times New Roman"/>
          <w:sz w:val="24"/>
          <w:szCs w:val="24"/>
          <w:lang w:val="en-US"/>
        </w:rPr>
        <w:t xml:space="preserve"> prompt response to defuse tension as frequent interpersonal conflict has the power to derail the overall organizational goals.</w:t>
      </w:r>
    </w:p>
    <w:p w14:paraId="4CE866AB" w14:textId="206C9D3F" w:rsidR="00047262" w:rsidRPr="00B51D8D" w:rsidRDefault="002110AA" w:rsidP="00A54FC1">
      <w:pPr>
        <w:pStyle w:val="Heading3"/>
      </w:pPr>
      <w:bookmarkStart w:id="39" w:name="_Toc146492443"/>
      <w:r w:rsidRPr="00B51D8D">
        <w:t>2.</w:t>
      </w:r>
      <w:r w:rsidR="003401B2">
        <w:t>4</w:t>
      </w:r>
      <w:r w:rsidR="0079128D" w:rsidRPr="00B51D8D">
        <w:t xml:space="preserve">.3 </w:t>
      </w:r>
      <w:r w:rsidR="00B51D8D" w:rsidRPr="00B51D8D">
        <w:t>Intragroup c</w:t>
      </w:r>
      <w:r w:rsidR="00047262" w:rsidRPr="00B51D8D">
        <w:t>onflict</w:t>
      </w:r>
      <w:bookmarkEnd w:id="39"/>
      <w:r w:rsidR="00047262" w:rsidRPr="00B51D8D">
        <w:t xml:space="preserve"> </w:t>
      </w:r>
    </w:p>
    <w:p w14:paraId="3D848F4F" w14:textId="77777777" w:rsidR="00EA556B" w:rsidRDefault="00EA556B" w:rsidP="006E3E6B">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Intragroup conflict refers to disagreements or incompatibilities between members of a group or one of its subgroups over the group's objectives, responsibilities, or activities (Rahim, 2001). Anytime a group member feels that anything that is happening within them goes against the norm, there is intragroup conflict. These conflicts may arise between managers and teams of subordinates or between leaders and their followers. It might also occur if individuals in the same group disagree with one another (Chand, 2015).</w:t>
      </w:r>
    </w:p>
    <w:p w14:paraId="1280959F" w14:textId="77777777" w:rsidR="00EA556B" w:rsidRDefault="00EA556B" w:rsidP="00B51D8D">
      <w:pPr>
        <w:spacing w:before="24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Three types of intra-group conflict have been identified by researchers: interpersonal, task, and process conflict (</w:t>
      </w:r>
      <w:proofErr w:type="spellStart"/>
      <w:r>
        <w:rPr>
          <w:rFonts w:ascii="Times New Roman" w:hAnsi="Times New Roman" w:cs="Times New Roman"/>
          <w:sz w:val="24"/>
          <w:szCs w:val="24"/>
          <w:lang w:val="en-US"/>
        </w:rPr>
        <w:t>Amason</w:t>
      </w:r>
      <w:proofErr w:type="spellEnd"/>
      <w:r>
        <w:rPr>
          <w:rFonts w:ascii="Times New Roman" w:hAnsi="Times New Roman" w:cs="Times New Roman"/>
          <w:sz w:val="24"/>
          <w:szCs w:val="24"/>
          <w:lang w:val="en-US"/>
        </w:rPr>
        <w:t xml:space="preserve">, 1994; </w:t>
      </w:r>
      <w:proofErr w:type="spellStart"/>
      <w:r>
        <w:rPr>
          <w:rFonts w:ascii="Times New Roman" w:hAnsi="Times New Roman" w:cs="Times New Roman"/>
          <w:sz w:val="24"/>
          <w:szCs w:val="24"/>
          <w:lang w:val="en-US"/>
        </w:rPr>
        <w:t>Jehn</w:t>
      </w:r>
      <w:proofErr w:type="spellEnd"/>
      <w:r>
        <w:rPr>
          <w:rFonts w:ascii="Times New Roman" w:hAnsi="Times New Roman" w:cs="Times New Roman"/>
          <w:sz w:val="24"/>
          <w:szCs w:val="24"/>
          <w:lang w:val="en-US"/>
        </w:rPr>
        <w:t xml:space="preserve">, 1995; </w:t>
      </w:r>
      <w:proofErr w:type="spellStart"/>
      <w:r>
        <w:rPr>
          <w:rFonts w:ascii="Times New Roman" w:hAnsi="Times New Roman" w:cs="Times New Roman"/>
          <w:sz w:val="24"/>
          <w:szCs w:val="24"/>
          <w:lang w:val="en-US"/>
        </w:rPr>
        <w:t>Pinkley</w:t>
      </w:r>
      <w:proofErr w:type="spellEnd"/>
      <w:r>
        <w:rPr>
          <w:rFonts w:ascii="Times New Roman" w:hAnsi="Times New Roman" w:cs="Times New Roman"/>
          <w:sz w:val="24"/>
          <w:szCs w:val="24"/>
          <w:lang w:val="en-US"/>
        </w:rPr>
        <w:t>, 1990). But these three conflict styles frequently collide (Dirks &amp; Parks, 2003). A relationship conflict arises when group members are interpersonally incompatible, such as when there are tensions, resentments, irritations, and personality conflicts (</w:t>
      </w:r>
      <w:proofErr w:type="spellStart"/>
      <w:r>
        <w:rPr>
          <w:rFonts w:ascii="Times New Roman" w:hAnsi="Times New Roman" w:cs="Times New Roman"/>
          <w:sz w:val="24"/>
          <w:szCs w:val="24"/>
          <w:lang w:val="en-US"/>
        </w:rPr>
        <w:t>Jehn</w:t>
      </w:r>
      <w:proofErr w:type="spellEnd"/>
      <w:r>
        <w:rPr>
          <w:rFonts w:ascii="Times New Roman" w:hAnsi="Times New Roman" w:cs="Times New Roman"/>
          <w:sz w:val="24"/>
          <w:szCs w:val="24"/>
          <w:lang w:val="en-US"/>
        </w:rPr>
        <w:t xml:space="preserve">, 1995). This kind of dispute is also brought on by negative personal emotions. Negative feelings such as worry, mistrust, or anger, frustration, tension, and the fear of rejection by other team members are all </w:t>
      </w:r>
      <w:r>
        <w:rPr>
          <w:rFonts w:ascii="Times New Roman" w:hAnsi="Times New Roman" w:cs="Times New Roman"/>
          <w:sz w:val="24"/>
          <w:szCs w:val="24"/>
          <w:lang w:val="en-US"/>
        </w:rPr>
        <w:lastRenderedPageBreak/>
        <w:t>produced by this kind of conflict (</w:t>
      </w:r>
      <w:proofErr w:type="spellStart"/>
      <w:r>
        <w:rPr>
          <w:rFonts w:ascii="Times New Roman" w:hAnsi="Times New Roman" w:cs="Times New Roman"/>
          <w:sz w:val="24"/>
          <w:szCs w:val="24"/>
          <w:lang w:val="en-US"/>
        </w:rPr>
        <w:t>Jehn</w:t>
      </w:r>
      <w:proofErr w:type="spellEnd"/>
      <w:r>
        <w:rPr>
          <w:rFonts w:ascii="Times New Roman" w:hAnsi="Times New Roman" w:cs="Times New Roman"/>
          <w:sz w:val="24"/>
          <w:szCs w:val="24"/>
          <w:lang w:val="en-US"/>
        </w:rPr>
        <w:t>, 1995). (</w:t>
      </w:r>
      <w:proofErr w:type="spellStart"/>
      <w:r>
        <w:rPr>
          <w:rFonts w:ascii="Times New Roman" w:hAnsi="Times New Roman" w:cs="Times New Roman"/>
          <w:sz w:val="24"/>
          <w:szCs w:val="24"/>
          <w:lang w:val="en-US"/>
        </w:rPr>
        <w:t>Murmnigham</w:t>
      </w:r>
      <w:proofErr w:type="spellEnd"/>
      <w:r>
        <w:rPr>
          <w:rFonts w:ascii="Times New Roman" w:hAnsi="Times New Roman" w:cs="Times New Roman"/>
          <w:sz w:val="24"/>
          <w:szCs w:val="24"/>
          <w:lang w:val="en-US"/>
        </w:rPr>
        <w:t xml:space="preserve"> and Conlon, 1991). Different personalities, attitudes, approaches, beliefs, and views among team members are what lead to relationship problems. Additionally, relationship conflict hinders team members' ability to make decisions and raises their stress and anxiety levels (</w:t>
      </w:r>
      <w:proofErr w:type="spellStart"/>
      <w:r>
        <w:rPr>
          <w:rFonts w:ascii="Times New Roman" w:hAnsi="Times New Roman" w:cs="Times New Roman"/>
          <w:sz w:val="24"/>
          <w:szCs w:val="24"/>
          <w:lang w:val="en-US"/>
        </w:rPr>
        <w:t>Mohd</w:t>
      </w:r>
      <w:proofErr w:type="spellEnd"/>
      <w:r>
        <w:rPr>
          <w:rFonts w:ascii="Times New Roman" w:hAnsi="Times New Roman" w:cs="Times New Roman"/>
          <w:sz w:val="24"/>
          <w:szCs w:val="24"/>
          <w:lang w:val="en-US"/>
        </w:rPr>
        <w:t xml:space="preserve">, Omar &amp; </w:t>
      </w:r>
      <w:proofErr w:type="spellStart"/>
      <w:r>
        <w:rPr>
          <w:rFonts w:ascii="Times New Roman" w:hAnsi="Times New Roman" w:cs="Times New Roman"/>
          <w:sz w:val="24"/>
          <w:szCs w:val="24"/>
          <w:lang w:val="en-US"/>
        </w:rPr>
        <w:t>Asri</w:t>
      </w:r>
      <w:proofErr w:type="spellEnd"/>
      <w:r>
        <w:rPr>
          <w:rFonts w:ascii="Times New Roman" w:hAnsi="Times New Roman" w:cs="Times New Roman"/>
          <w:sz w:val="24"/>
          <w:szCs w:val="24"/>
          <w:lang w:val="en-US"/>
        </w:rPr>
        <w:t>, 2016).</w:t>
      </w:r>
    </w:p>
    <w:p w14:paraId="5B292A3A" w14:textId="1D113707" w:rsidR="00EA556B" w:rsidRDefault="00EA556B" w:rsidP="006E3E6B">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 task conflict arises when there are disagreements over the objectives and substance of tasks, including how to interpret the facts, distribute resources, and follow processes (</w:t>
      </w:r>
      <w:proofErr w:type="spellStart"/>
      <w:r>
        <w:rPr>
          <w:rFonts w:ascii="Times New Roman" w:hAnsi="Times New Roman" w:cs="Times New Roman"/>
          <w:sz w:val="24"/>
          <w:szCs w:val="24"/>
          <w:lang w:val="en-US"/>
        </w:rPr>
        <w:t>Jehn</w:t>
      </w:r>
      <w:proofErr w:type="spellEnd"/>
      <w:r>
        <w:rPr>
          <w:rFonts w:ascii="Times New Roman" w:hAnsi="Times New Roman" w:cs="Times New Roman"/>
          <w:sz w:val="24"/>
          <w:szCs w:val="24"/>
          <w:lang w:val="en-US"/>
        </w:rPr>
        <w:t xml:space="preserve">, 1995). A task conflict is characterized by differences of opinion, attitude, and idea that may coincide with personal </w:t>
      </w:r>
      <w:r w:rsidR="00FC7C11">
        <w:rPr>
          <w:rFonts w:ascii="Times New Roman" w:hAnsi="Times New Roman" w:cs="Times New Roman"/>
          <w:sz w:val="24"/>
          <w:szCs w:val="24"/>
          <w:lang w:val="en-US"/>
        </w:rPr>
        <w:t>relations</w:t>
      </w:r>
      <w:r>
        <w:rPr>
          <w:rFonts w:ascii="Times New Roman" w:hAnsi="Times New Roman" w:cs="Times New Roman"/>
          <w:sz w:val="24"/>
          <w:szCs w:val="24"/>
          <w:lang w:val="en-US"/>
        </w:rPr>
        <w:t xml:space="preserve"> and lively dialogues. Task conflicts can be accompanied by passionate debates and personal excitement and contain divergent points of view, ideas, and opinions. Task conflict has been linked to a number of positive outcomes, including enhancing team debate (</w:t>
      </w:r>
      <w:proofErr w:type="spellStart"/>
      <w:r>
        <w:rPr>
          <w:rFonts w:ascii="Times New Roman" w:hAnsi="Times New Roman" w:cs="Times New Roman"/>
          <w:sz w:val="24"/>
          <w:szCs w:val="24"/>
          <w:lang w:val="en-US"/>
        </w:rPr>
        <w:t>Jehn</w:t>
      </w:r>
      <w:proofErr w:type="spellEnd"/>
      <w:r>
        <w:rPr>
          <w:rFonts w:ascii="Times New Roman" w:hAnsi="Times New Roman" w:cs="Times New Roman"/>
          <w:sz w:val="24"/>
          <w:szCs w:val="24"/>
          <w:lang w:val="en-US"/>
        </w:rPr>
        <w:t xml:space="preserve"> et al., 1999), which produces high-quality ideas and innovation (</w:t>
      </w:r>
      <w:proofErr w:type="spellStart"/>
      <w:r>
        <w:rPr>
          <w:rFonts w:ascii="Times New Roman" w:hAnsi="Times New Roman" w:cs="Times New Roman"/>
          <w:sz w:val="24"/>
          <w:szCs w:val="24"/>
          <w:lang w:val="en-US"/>
        </w:rPr>
        <w:t>Amason</w:t>
      </w:r>
      <w:proofErr w:type="spellEnd"/>
      <w:r>
        <w:rPr>
          <w:rFonts w:ascii="Times New Roman" w:hAnsi="Times New Roman" w:cs="Times New Roman"/>
          <w:sz w:val="24"/>
          <w:szCs w:val="24"/>
          <w:lang w:val="en-US"/>
        </w:rPr>
        <w:t>, 1996; West &amp; Anderson, 1996). Conflict of this kind frequently results in improved service delivery (</w:t>
      </w:r>
      <w:proofErr w:type="spellStart"/>
      <w:r>
        <w:rPr>
          <w:rFonts w:ascii="Times New Roman" w:hAnsi="Times New Roman" w:cs="Times New Roman"/>
          <w:sz w:val="24"/>
          <w:szCs w:val="24"/>
          <w:lang w:val="en-US"/>
        </w:rPr>
        <w:t>Tjosvold</w:t>
      </w:r>
      <w:proofErr w:type="spellEnd"/>
      <w:r>
        <w:rPr>
          <w:rFonts w:ascii="Times New Roman" w:hAnsi="Times New Roman" w:cs="Times New Roman"/>
          <w:sz w:val="24"/>
          <w:szCs w:val="24"/>
          <w:lang w:val="en-US"/>
        </w:rPr>
        <w:t>, Dann &amp; Wong, 1992). Task conflict has also been linked in studies to negative outcomes like job discontent, a lack of teamwork, and elevated anxiety (</w:t>
      </w:r>
      <w:proofErr w:type="spellStart"/>
      <w:r>
        <w:rPr>
          <w:rFonts w:ascii="Times New Roman" w:hAnsi="Times New Roman" w:cs="Times New Roman"/>
          <w:sz w:val="24"/>
          <w:szCs w:val="24"/>
          <w:lang w:val="en-US"/>
        </w:rPr>
        <w:t>Kabanoff</w:t>
      </w:r>
      <w:proofErr w:type="spellEnd"/>
      <w:r>
        <w:rPr>
          <w:rFonts w:ascii="Times New Roman" w:hAnsi="Times New Roman" w:cs="Times New Roman"/>
          <w:sz w:val="24"/>
          <w:szCs w:val="24"/>
          <w:lang w:val="en-US"/>
        </w:rPr>
        <w:t>, 1991; Jenn, et al., 1997). (</w:t>
      </w:r>
      <w:proofErr w:type="spellStart"/>
      <w:r>
        <w:rPr>
          <w:rFonts w:ascii="Times New Roman" w:hAnsi="Times New Roman" w:cs="Times New Roman"/>
          <w:sz w:val="24"/>
          <w:szCs w:val="24"/>
          <w:lang w:val="en-US"/>
        </w:rPr>
        <w:t>Jehn</w:t>
      </w:r>
      <w:proofErr w:type="spellEnd"/>
      <w:r>
        <w:rPr>
          <w:rFonts w:ascii="Times New Roman" w:hAnsi="Times New Roman" w:cs="Times New Roman"/>
          <w:sz w:val="24"/>
          <w:szCs w:val="24"/>
          <w:lang w:val="en-US"/>
        </w:rPr>
        <w:t xml:space="preserve">, 1997). Task conflict, according to </w:t>
      </w:r>
      <w:proofErr w:type="spellStart"/>
      <w:r>
        <w:rPr>
          <w:rFonts w:ascii="Times New Roman" w:hAnsi="Times New Roman" w:cs="Times New Roman"/>
          <w:sz w:val="24"/>
          <w:szCs w:val="24"/>
          <w:lang w:val="en-US"/>
        </w:rPr>
        <w:t>Parayitam</w:t>
      </w:r>
      <w:proofErr w:type="spellEnd"/>
      <w:r>
        <w:rPr>
          <w:rFonts w:ascii="Times New Roman" w:hAnsi="Times New Roman" w:cs="Times New Roman"/>
          <w:sz w:val="24"/>
          <w:szCs w:val="24"/>
          <w:lang w:val="en-US"/>
        </w:rPr>
        <w:t xml:space="preserve"> and Dooley (2007), is positively correlated with team commitment, understanding, and quality of decision-making. Team members will share their opinions and ideas throughout the team discussion, which will help to improve the effectiveness of the decisions taken (Milliken and Martins, 1996).</w:t>
      </w:r>
    </w:p>
    <w:p w14:paraId="18B51CDD" w14:textId="77777777" w:rsidR="00EA556B" w:rsidRDefault="00EA556B" w:rsidP="00B51D8D">
      <w:pPr>
        <w:spacing w:before="24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On the other side, process conflicts refer to differences on the best way to complete a task (</w:t>
      </w:r>
      <w:proofErr w:type="spellStart"/>
      <w:r>
        <w:rPr>
          <w:rFonts w:ascii="Times New Roman" w:hAnsi="Times New Roman" w:cs="Times New Roman"/>
          <w:sz w:val="24"/>
          <w:szCs w:val="24"/>
          <w:lang w:val="en-US"/>
        </w:rPr>
        <w:t>Hussien</w:t>
      </w:r>
      <w:proofErr w:type="spellEnd"/>
      <w:r>
        <w:rPr>
          <w:rFonts w:ascii="Times New Roman" w:hAnsi="Times New Roman" w:cs="Times New Roman"/>
          <w:sz w:val="24"/>
          <w:szCs w:val="24"/>
          <w:lang w:val="en-US"/>
        </w:rPr>
        <w:t xml:space="preserve"> &amp; Al-</w:t>
      </w:r>
      <w:proofErr w:type="spellStart"/>
      <w:r>
        <w:rPr>
          <w:rFonts w:ascii="Times New Roman" w:hAnsi="Times New Roman" w:cs="Times New Roman"/>
          <w:sz w:val="24"/>
          <w:szCs w:val="24"/>
          <w:lang w:val="en-US"/>
        </w:rPr>
        <w:t>Mamary</w:t>
      </w:r>
      <w:proofErr w:type="spellEnd"/>
      <w:r>
        <w:rPr>
          <w:rFonts w:ascii="Times New Roman" w:hAnsi="Times New Roman" w:cs="Times New Roman"/>
          <w:sz w:val="24"/>
          <w:szCs w:val="24"/>
          <w:lang w:val="en-US"/>
        </w:rPr>
        <w:t xml:space="preserve">, 2019). This sort of conflict, according to </w:t>
      </w:r>
      <w:proofErr w:type="spellStart"/>
      <w:r>
        <w:rPr>
          <w:rFonts w:ascii="Times New Roman" w:hAnsi="Times New Roman" w:cs="Times New Roman"/>
          <w:sz w:val="24"/>
          <w:szCs w:val="24"/>
          <w:lang w:val="en-US"/>
        </w:rPr>
        <w:t>Jehn</w:t>
      </w:r>
      <w:proofErr w:type="spellEnd"/>
      <w:r>
        <w:rPr>
          <w:rFonts w:ascii="Times New Roman" w:hAnsi="Times New Roman" w:cs="Times New Roman"/>
          <w:sz w:val="24"/>
          <w:szCs w:val="24"/>
          <w:lang w:val="en-US"/>
        </w:rPr>
        <w:t xml:space="preserve"> and Mannix (2001), occurs when people argue about who is responsible for carrying out a particular task, as well as disagreements over individual responsibilities and delegation. To put it another way, process conflict has to do with questions of accountability and resource </w:t>
      </w:r>
      <w:r>
        <w:rPr>
          <w:rFonts w:ascii="Times New Roman" w:hAnsi="Times New Roman" w:cs="Times New Roman"/>
          <w:sz w:val="24"/>
          <w:szCs w:val="24"/>
          <w:lang w:val="en-US"/>
        </w:rPr>
        <w:lastRenderedPageBreak/>
        <w:t xml:space="preserve">allocation, such as who should do what and how much authority should be given to whom. According to </w:t>
      </w:r>
      <w:proofErr w:type="spellStart"/>
      <w:r>
        <w:rPr>
          <w:rFonts w:ascii="Times New Roman" w:hAnsi="Times New Roman" w:cs="Times New Roman"/>
          <w:sz w:val="24"/>
          <w:szCs w:val="24"/>
          <w:lang w:val="en-US"/>
        </w:rPr>
        <w:t>Ongari</w:t>
      </w:r>
      <w:proofErr w:type="spellEnd"/>
      <w:r>
        <w:rPr>
          <w:rFonts w:ascii="Times New Roman" w:hAnsi="Times New Roman" w:cs="Times New Roman"/>
          <w:sz w:val="24"/>
          <w:szCs w:val="24"/>
          <w:lang w:val="en-US"/>
        </w:rPr>
        <w:t xml:space="preserve"> (2009), this kind of dispute typically arises when the supervisor or person in charge of the task fails to clearly describe the procedure(s) for it. Process conflict has been linked to lower production and morale (</w:t>
      </w:r>
      <w:proofErr w:type="spellStart"/>
      <w:r>
        <w:rPr>
          <w:rFonts w:ascii="Times New Roman" w:hAnsi="Times New Roman" w:cs="Times New Roman"/>
          <w:sz w:val="24"/>
          <w:szCs w:val="24"/>
          <w:lang w:val="en-US"/>
        </w:rPr>
        <w:t>Jehn</w:t>
      </w:r>
      <w:proofErr w:type="spellEnd"/>
      <w:r>
        <w:rPr>
          <w:rFonts w:ascii="Times New Roman" w:hAnsi="Times New Roman" w:cs="Times New Roman"/>
          <w:sz w:val="24"/>
          <w:szCs w:val="24"/>
          <w:lang w:val="en-US"/>
        </w:rPr>
        <w:t>, 1997). It also impacts how well teams perform (</w:t>
      </w:r>
      <w:proofErr w:type="spellStart"/>
      <w:r>
        <w:rPr>
          <w:rFonts w:ascii="Times New Roman" w:hAnsi="Times New Roman" w:cs="Times New Roman"/>
          <w:sz w:val="24"/>
          <w:szCs w:val="24"/>
          <w:lang w:val="en-US"/>
        </w:rPr>
        <w:t>Jehn</w:t>
      </w:r>
      <w:proofErr w:type="spellEnd"/>
      <w:r>
        <w:rPr>
          <w:rFonts w:ascii="Times New Roman" w:hAnsi="Times New Roman" w:cs="Times New Roman"/>
          <w:sz w:val="24"/>
          <w:szCs w:val="24"/>
          <w:lang w:val="en-US"/>
        </w:rPr>
        <w:t>, 1999). Process conflict typically occurs when a task is divided into smaller components to be completed by several actors, assigning responsibility, and determining how and who will complete the work (</w:t>
      </w:r>
      <w:proofErr w:type="spellStart"/>
      <w:r>
        <w:rPr>
          <w:rFonts w:ascii="Times New Roman" w:hAnsi="Times New Roman" w:cs="Times New Roman"/>
          <w:sz w:val="24"/>
          <w:szCs w:val="24"/>
          <w:lang w:val="en-US"/>
        </w:rPr>
        <w:t>Behfar</w:t>
      </w:r>
      <w:proofErr w:type="spellEnd"/>
      <w:r>
        <w:rPr>
          <w:rFonts w:ascii="Times New Roman" w:hAnsi="Times New Roman" w:cs="Times New Roman"/>
          <w:sz w:val="24"/>
          <w:szCs w:val="24"/>
          <w:lang w:val="en-US"/>
        </w:rPr>
        <w:t xml:space="preserve"> et al., 2008).</w:t>
      </w:r>
    </w:p>
    <w:p w14:paraId="2FB9C7A7" w14:textId="7F39295D" w:rsidR="006E3E6B" w:rsidRPr="00BE1510" w:rsidRDefault="00EA556B" w:rsidP="00B51D8D">
      <w:pPr>
        <w:spacing w:before="24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According to the conversation that has just taken place, high process conflict typically arises in larger groups and teams because larger groups frequently have more members. Teams with more members sometimes experience frustration with tasks and obligations, which makes arguments more likely to occur. Members of the group may become hostile as a result of this. Low levels of process conflict in a large group are, however, viewed favorably. Low process conflict encourages team members' motivation and supports competitiveness in healthier and constructive ways (</w:t>
      </w:r>
      <w:proofErr w:type="spellStart"/>
      <w:r>
        <w:rPr>
          <w:rFonts w:ascii="Times New Roman" w:hAnsi="Times New Roman" w:cs="Times New Roman"/>
          <w:sz w:val="24"/>
          <w:szCs w:val="24"/>
          <w:lang w:val="en-US"/>
        </w:rPr>
        <w:t>Mohd</w:t>
      </w:r>
      <w:proofErr w:type="spellEnd"/>
      <w:r>
        <w:rPr>
          <w:rFonts w:ascii="Times New Roman" w:hAnsi="Times New Roman" w:cs="Times New Roman"/>
          <w:sz w:val="24"/>
          <w:szCs w:val="24"/>
          <w:lang w:val="en-US"/>
        </w:rPr>
        <w:t xml:space="preserve">, Omar &amp; </w:t>
      </w:r>
      <w:proofErr w:type="spellStart"/>
      <w:r>
        <w:rPr>
          <w:rFonts w:ascii="Times New Roman" w:hAnsi="Times New Roman" w:cs="Times New Roman"/>
          <w:sz w:val="24"/>
          <w:szCs w:val="24"/>
          <w:lang w:val="en-US"/>
        </w:rPr>
        <w:t>Asri</w:t>
      </w:r>
      <w:proofErr w:type="spellEnd"/>
      <w:r>
        <w:rPr>
          <w:rFonts w:ascii="Times New Roman" w:hAnsi="Times New Roman" w:cs="Times New Roman"/>
          <w:sz w:val="24"/>
          <w:szCs w:val="24"/>
          <w:lang w:val="en-US"/>
        </w:rPr>
        <w:t xml:space="preserve">, 2016). Due to the possibility that a high level of process conflict could lead to stress, envy, low motivation, and job discontent, </w:t>
      </w:r>
      <w:proofErr w:type="spellStart"/>
      <w:r>
        <w:rPr>
          <w:rFonts w:ascii="Times New Roman" w:hAnsi="Times New Roman" w:cs="Times New Roman"/>
          <w:sz w:val="24"/>
          <w:szCs w:val="24"/>
          <w:lang w:val="en-US"/>
        </w:rPr>
        <w:t>Mohd</w:t>
      </w:r>
      <w:proofErr w:type="spellEnd"/>
      <w:r>
        <w:rPr>
          <w:rFonts w:ascii="Times New Roman" w:hAnsi="Times New Roman" w:cs="Times New Roman"/>
          <w:sz w:val="24"/>
          <w:szCs w:val="24"/>
          <w:lang w:val="en-US"/>
        </w:rPr>
        <w:t xml:space="preserve">, Omar, and </w:t>
      </w:r>
      <w:proofErr w:type="spellStart"/>
      <w:r>
        <w:rPr>
          <w:rFonts w:ascii="Times New Roman" w:hAnsi="Times New Roman" w:cs="Times New Roman"/>
          <w:sz w:val="24"/>
          <w:szCs w:val="24"/>
          <w:lang w:val="en-US"/>
        </w:rPr>
        <w:t>Asri</w:t>
      </w:r>
      <w:proofErr w:type="spellEnd"/>
      <w:r>
        <w:rPr>
          <w:rFonts w:ascii="Times New Roman" w:hAnsi="Times New Roman" w:cs="Times New Roman"/>
          <w:sz w:val="24"/>
          <w:szCs w:val="24"/>
          <w:lang w:val="en-US"/>
        </w:rPr>
        <w:t xml:space="preserve"> (2016) advise that process conflicts be kept at a minimum.</w:t>
      </w:r>
    </w:p>
    <w:p w14:paraId="30C2ADB6" w14:textId="77777777" w:rsidR="00EF12AE" w:rsidRPr="00BE1510" w:rsidRDefault="00EF12AE" w:rsidP="00B51D8D">
      <w:pPr>
        <w:spacing w:before="240" w:line="480" w:lineRule="auto"/>
        <w:jc w:val="both"/>
        <w:rPr>
          <w:rFonts w:ascii="Times New Roman" w:hAnsi="Times New Roman" w:cs="Times New Roman"/>
          <w:sz w:val="24"/>
          <w:szCs w:val="24"/>
          <w:lang w:val="en-US"/>
        </w:rPr>
      </w:pPr>
      <w:r w:rsidRPr="00BE1510">
        <w:rPr>
          <w:rFonts w:ascii="Times New Roman" w:hAnsi="Times New Roman" w:cs="Times New Roman"/>
          <w:sz w:val="24"/>
          <w:szCs w:val="24"/>
          <w:lang w:val="en-US"/>
        </w:rPr>
        <w:t>T</w:t>
      </w:r>
      <w:r w:rsidR="006E3E6B" w:rsidRPr="00BE1510">
        <w:rPr>
          <w:rFonts w:ascii="Times New Roman" w:hAnsi="Times New Roman" w:cs="Times New Roman"/>
          <w:sz w:val="24"/>
          <w:szCs w:val="24"/>
          <w:lang w:val="en-US"/>
        </w:rPr>
        <w:t>he</w:t>
      </w:r>
      <w:r w:rsidRPr="00BE1510">
        <w:rPr>
          <w:rFonts w:ascii="Times New Roman" w:hAnsi="Times New Roman" w:cs="Times New Roman"/>
          <w:sz w:val="24"/>
          <w:szCs w:val="24"/>
          <w:lang w:val="en-US"/>
        </w:rPr>
        <w:t xml:space="preserve"> explanations </w:t>
      </w:r>
      <w:r w:rsidR="006E3E6B" w:rsidRPr="00BE1510">
        <w:rPr>
          <w:rFonts w:ascii="Times New Roman" w:hAnsi="Times New Roman" w:cs="Times New Roman"/>
          <w:sz w:val="24"/>
          <w:szCs w:val="24"/>
          <w:lang w:val="en-US"/>
        </w:rPr>
        <w:t xml:space="preserve">also </w:t>
      </w:r>
      <w:r w:rsidRPr="00BE1510">
        <w:rPr>
          <w:rFonts w:ascii="Times New Roman" w:hAnsi="Times New Roman" w:cs="Times New Roman"/>
          <w:sz w:val="24"/>
          <w:szCs w:val="24"/>
          <w:lang w:val="en-US"/>
        </w:rPr>
        <w:t xml:space="preserve">affirm that organizations such as universities, cannot run away from conflicts. Given the fact that employees and other external (suppliers and neighborhood) and internal customers (students) have different orientations, viewpoints, values and needs, actions and reactions of </w:t>
      </w:r>
      <w:r w:rsidR="006E3E6B" w:rsidRPr="00BE1510">
        <w:rPr>
          <w:rFonts w:ascii="Times New Roman" w:hAnsi="Times New Roman" w:cs="Times New Roman"/>
          <w:sz w:val="24"/>
          <w:szCs w:val="24"/>
          <w:lang w:val="en-US"/>
        </w:rPr>
        <w:t xml:space="preserve">group of </w:t>
      </w:r>
      <w:r w:rsidRPr="00BE1510">
        <w:rPr>
          <w:rFonts w:ascii="Times New Roman" w:hAnsi="Times New Roman" w:cs="Times New Roman"/>
          <w:sz w:val="24"/>
          <w:szCs w:val="24"/>
          <w:lang w:val="en-US"/>
        </w:rPr>
        <w:t>people are likely to be clashed. This however</w:t>
      </w:r>
      <w:r w:rsidR="006E3E6B" w:rsidRPr="00BE1510">
        <w:rPr>
          <w:rFonts w:ascii="Times New Roman" w:hAnsi="Times New Roman" w:cs="Times New Roman"/>
          <w:sz w:val="24"/>
          <w:szCs w:val="24"/>
          <w:lang w:val="en-US"/>
        </w:rPr>
        <w:t>,</w:t>
      </w:r>
      <w:r w:rsidRPr="00BE1510">
        <w:rPr>
          <w:rFonts w:ascii="Times New Roman" w:hAnsi="Times New Roman" w:cs="Times New Roman"/>
          <w:sz w:val="24"/>
          <w:szCs w:val="24"/>
          <w:lang w:val="en-US"/>
        </w:rPr>
        <w:t xml:space="preserve"> does not suggest that intragroup conflicts are negative in nature. In all social </w:t>
      </w:r>
      <w:r w:rsidRPr="00BE1510">
        <w:rPr>
          <w:rFonts w:ascii="Times New Roman" w:hAnsi="Times New Roman" w:cs="Times New Roman"/>
          <w:sz w:val="24"/>
          <w:szCs w:val="24"/>
          <w:lang w:val="en-US"/>
        </w:rPr>
        <w:lastRenderedPageBreak/>
        <w:t>setting, our approach to a given conflict environment will determine whether the outcome will be functional or dysfunctional.</w:t>
      </w:r>
    </w:p>
    <w:p w14:paraId="0006424E" w14:textId="2B6133B1" w:rsidR="00047262" w:rsidRPr="00B51D8D" w:rsidRDefault="00B51D8D" w:rsidP="00A54FC1">
      <w:pPr>
        <w:pStyle w:val="Heading3"/>
      </w:pPr>
      <w:bookmarkStart w:id="40" w:name="_Toc146492444"/>
      <w:r w:rsidRPr="00B51D8D">
        <w:t>2.</w:t>
      </w:r>
      <w:r w:rsidR="003401B2">
        <w:t>4</w:t>
      </w:r>
      <w:r w:rsidRPr="00B51D8D">
        <w:t>.4 Intergroup c</w:t>
      </w:r>
      <w:r w:rsidR="00047262" w:rsidRPr="00B51D8D">
        <w:t>onflict</w:t>
      </w:r>
      <w:bookmarkEnd w:id="40"/>
      <w:r w:rsidR="00047262" w:rsidRPr="00B51D8D">
        <w:t xml:space="preserve"> </w:t>
      </w:r>
    </w:p>
    <w:p w14:paraId="1BDBD55D" w14:textId="77777777" w:rsidR="00EA556B" w:rsidRDefault="00EA556B" w:rsidP="00B51D8D">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Intergroup conflict is defined by Rahim (2001) as a group's collective incompatibility or disagreement with another group over tasks, resources, or information, among other things. This indicates that disputes of some kind occasionally develop within an organization as various groups work to achieve their individual goals. The university system, which functions in accordance with faculties/schools and departments, may be typical of this. This makes it more probable that conflicts will arise when various faculties mount academic programs when one program is perceived as the exclusive domain of another faculty. In contrast to this perspective, Green (2012) claimed that organizations are made up of interconnected networks of sections, work teams, departments, persons, departments, or groups that typically cause rivalry and conflict.</w:t>
      </w:r>
    </w:p>
    <w:p w14:paraId="75CCA170" w14:textId="6301895A" w:rsidR="00557791" w:rsidRDefault="00EA556B" w:rsidP="00EB584C">
      <w:pPr>
        <w:spacing w:before="240" w:line="480" w:lineRule="auto"/>
        <w:jc w:val="both"/>
        <w:rPr>
          <w:rFonts w:ascii="Times New Roman" w:hAnsi="Times New Roman" w:cs="Times New Roman"/>
          <w:b/>
          <w:bCs/>
          <w:sz w:val="24"/>
          <w:szCs w:val="24"/>
        </w:rPr>
      </w:pPr>
      <w:r>
        <w:rPr>
          <w:rFonts w:ascii="Times New Roman" w:hAnsi="Times New Roman" w:cs="Times New Roman"/>
          <w:sz w:val="24"/>
          <w:szCs w:val="24"/>
          <w:lang w:val="en-US"/>
        </w:rPr>
        <w:t xml:space="preserve">In organizations, intergroup conflict may be viewed as inevitable. To improve overall organizational effectiveness, complex organizations develop many subsystems with similar activities and definite goals. Despite the fact that various subsystems adopt different norms, attitudes, and behaviors, they nonetheless internalize homogeneity and are necessary for collaboration in order to achieve organizational objectives. However, the reliance of the subsystems on tasks, resources, and information as well as their heterogeneity are frequently the primary causes of conflict between two or more subsystems (Rahim, 2001). Conflicts also develop between distinct functional groups inside the organization as a result of their disparate goals and a number of basic disparities in an organization's operations, processes, or structures between separate units. As each unit attempts to create its own organizational sub-structure, these sub-structures differ in </w:t>
      </w:r>
      <w:r>
        <w:rPr>
          <w:rFonts w:ascii="Times New Roman" w:hAnsi="Times New Roman" w:cs="Times New Roman"/>
          <w:sz w:val="24"/>
          <w:szCs w:val="24"/>
          <w:lang w:val="en-US"/>
        </w:rPr>
        <w:lastRenderedPageBreak/>
        <w:t>terms of goal and time orientation, structural formality, and supervisory style (Jones &amp; George, 2008). In this sense, it is thought that the harmony between all interdependent groups is crucial to the overall performance of the organization. The severity of intergroup conflicts is likely to be reduced by emphasizing an organization's ultimate aim.</w:t>
      </w:r>
    </w:p>
    <w:p w14:paraId="56EC2A5C" w14:textId="1C9FFA1D" w:rsidR="00047262" w:rsidRPr="00557791" w:rsidRDefault="00557791" w:rsidP="00A54FC1">
      <w:pPr>
        <w:pStyle w:val="Heading3"/>
      </w:pPr>
      <w:bookmarkStart w:id="41" w:name="_Toc146492445"/>
      <w:r w:rsidRPr="00557791">
        <w:t>2.</w:t>
      </w:r>
      <w:r w:rsidR="003401B2">
        <w:t>4</w:t>
      </w:r>
      <w:r w:rsidRPr="00557791">
        <w:t>.5 Intra-Organizational c</w:t>
      </w:r>
      <w:r w:rsidR="00047262" w:rsidRPr="00557791">
        <w:t>onflict</w:t>
      </w:r>
      <w:bookmarkEnd w:id="41"/>
      <w:r w:rsidR="00047262" w:rsidRPr="00557791">
        <w:t xml:space="preserve"> </w:t>
      </w:r>
    </w:p>
    <w:p w14:paraId="257B1A96" w14:textId="4FE06AB6" w:rsidR="00EA556B" w:rsidRDefault="00EA556B" w:rsidP="00557791">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Hussein and Al </w:t>
      </w:r>
      <w:proofErr w:type="spellStart"/>
      <w:r>
        <w:rPr>
          <w:rFonts w:ascii="Times New Roman" w:hAnsi="Times New Roman" w:cs="Times New Roman"/>
          <w:sz w:val="24"/>
          <w:szCs w:val="24"/>
          <w:lang w:val="en-US"/>
        </w:rPr>
        <w:t>Mamary</w:t>
      </w:r>
      <w:proofErr w:type="spellEnd"/>
      <w:r>
        <w:rPr>
          <w:rFonts w:ascii="Times New Roman" w:hAnsi="Times New Roman" w:cs="Times New Roman"/>
          <w:sz w:val="24"/>
          <w:szCs w:val="24"/>
          <w:lang w:val="en-US"/>
        </w:rPr>
        <w:t xml:space="preserve"> (2019)</w:t>
      </w:r>
      <w:r w:rsidR="00557791">
        <w:rPr>
          <w:rFonts w:ascii="Times New Roman" w:hAnsi="Times New Roman" w:cs="Times New Roman"/>
          <w:sz w:val="24"/>
          <w:szCs w:val="24"/>
          <w:lang w:val="en-US"/>
        </w:rPr>
        <w:t xml:space="preserve"> noted that</w:t>
      </w:r>
      <w:r>
        <w:rPr>
          <w:rFonts w:ascii="Times New Roman" w:hAnsi="Times New Roman" w:cs="Times New Roman"/>
          <w:sz w:val="24"/>
          <w:szCs w:val="24"/>
          <w:lang w:val="en-US"/>
        </w:rPr>
        <w:t xml:space="preserve"> there are four categories of intra-organizational conflict: vertical conflict, horizontal conflict, line-staff conflict, and role conflict. They often overlap even though they each have distinguishing characteristics (Luthans, 1998). The superior-subordinate conflicts, also known as vertical conflicts, happen between organizational levels. Attempts by superiors to exert control frequently lead to their emergence. Contrarily, horizontal disputes occur between divisions or employees at the same or a similar organizational level (Jones &amp; George, 2008).</w:t>
      </w:r>
    </w:p>
    <w:p w14:paraId="63E14468" w14:textId="77777777" w:rsidR="00EA556B" w:rsidRDefault="00EA556B" w:rsidP="00557791">
      <w:pPr>
        <w:spacing w:before="24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Kinicki and </w:t>
      </w:r>
      <w:proofErr w:type="spellStart"/>
      <w:r>
        <w:rPr>
          <w:rFonts w:ascii="Times New Roman" w:hAnsi="Times New Roman" w:cs="Times New Roman"/>
          <w:sz w:val="24"/>
          <w:szCs w:val="24"/>
          <w:lang w:val="en-US"/>
        </w:rPr>
        <w:t>Kreitner</w:t>
      </w:r>
      <w:proofErr w:type="spellEnd"/>
      <w:r>
        <w:rPr>
          <w:rFonts w:ascii="Times New Roman" w:hAnsi="Times New Roman" w:cs="Times New Roman"/>
          <w:sz w:val="24"/>
          <w:szCs w:val="24"/>
          <w:lang w:val="en-US"/>
        </w:rPr>
        <w:t xml:space="preserve"> (2008) defined line and staff conflicts as disagreements between line and staff managers based on their individual personalities. According to these authority, younger staff members frequently have better educational credentials, which affects how their attitudes, values, and ethics are formed, leading to conflicts with those of their much older, more traditional line colleagues. On the other hand, role Conflicts are a collection of behaviors that people in certain positions are supposed to exhibit. When a role holder must carry out two or more roles that demand incompatible, antagonistic, or even mutually exclusive behaviors, a conflict of this nature arises. According to Pandey and Kumar (1997:191), role conflict is "a state of mind, experience, or perception of the role incumbent arising out of the simultaneous occurrence of two or </w:t>
      </w:r>
      <w:r>
        <w:rPr>
          <w:rFonts w:ascii="Times New Roman" w:hAnsi="Times New Roman" w:cs="Times New Roman"/>
          <w:sz w:val="24"/>
          <w:szCs w:val="24"/>
          <w:lang w:val="en-US"/>
        </w:rPr>
        <w:lastRenderedPageBreak/>
        <w:t>more role expectations such that compliance with one would make compliance with the other(s) more difficult or even impossible."</w:t>
      </w:r>
    </w:p>
    <w:p w14:paraId="14F4551C" w14:textId="77777777" w:rsidR="00EA556B" w:rsidRDefault="00EA556B" w:rsidP="008917DC">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It is becoming clear that if disagreement is seen as the source or core of every dispute, organizations are more likely to experience them. This explains why Cowan (1999) claimed that organizations are rife with conflict in all of its manifestations and that some start to appear to be preoccupied with conflict management. The sooner we recognize that conflicts exist in an organizational setting, the better our chances are of successfully resolving these conflicts.</w:t>
      </w:r>
    </w:p>
    <w:p w14:paraId="4BD6DEE1" w14:textId="0F3EBA86" w:rsidR="006E3E6B" w:rsidRPr="00BE1510" w:rsidRDefault="00EA556B" w:rsidP="00557791">
      <w:pPr>
        <w:spacing w:before="240" w:line="480" w:lineRule="auto"/>
        <w:jc w:val="both"/>
        <w:rPr>
          <w:rFonts w:ascii="Times New Roman" w:hAnsi="Times New Roman" w:cs="Times New Roman"/>
          <w:iCs/>
          <w:sz w:val="24"/>
          <w:szCs w:val="24"/>
          <w:lang w:val="en-US"/>
        </w:rPr>
      </w:pPr>
      <w:proofErr w:type="spellStart"/>
      <w:r>
        <w:rPr>
          <w:rFonts w:ascii="Times New Roman" w:hAnsi="Times New Roman" w:cs="Times New Roman"/>
          <w:sz w:val="24"/>
          <w:szCs w:val="24"/>
          <w:lang w:val="en-US"/>
        </w:rPr>
        <w:t>Nordby</w:t>
      </w:r>
      <w:proofErr w:type="spellEnd"/>
      <w:r>
        <w:rPr>
          <w:rFonts w:ascii="Times New Roman" w:hAnsi="Times New Roman" w:cs="Times New Roman"/>
          <w:sz w:val="24"/>
          <w:szCs w:val="24"/>
          <w:lang w:val="en-US"/>
        </w:rPr>
        <w:t xml:space="preserve"> (2018), for example, identified between six different types of conflict and asserts that there is a logical connection between them and that it is particularly crucial for managers to be aware of them. They include disagreements over interpretation, arguments, values, interests, roles, and personal matters. The following is how she classifies various conflict patterns:</w:t>
      </w:r>
    </w:p>
    <w:p w14:paraId="0D312B5E" w14:textId="77777777" w:rsidR="006E3E6B" w:rsidRPr="00BE1510" w:rsidRDefault="006E3E6B" w:rsidP="00557791">
      <w:pPr>
        <w:numPr>
          <w:ilvl w:val="0"/>
          <w:numId w:val="23"/>
        </w:numPr>
        <w:spacing w:line="480" w:lineRule="auto"/>
        <w:jc w:val="both"/>
        <w:rPr>
          <w:rFonts w:ascii="Times New Roman" w:hAnsi="Times New Roman" w:cs="Times New Roman"/>
          <w:b/>
          <w:sz w:val="24"/>
          <w:szCs w:val="24"/>
          <w:lang w:val="en-US"/>
        </w:rPr>
      </w:pPr>
      <w:r w:rsidRPr="00BE1510">
        <w:rPr>
          <w:rFonts w:ascii="Times New Roman" w:hAnsi="Times New Roman" w:cs="Times New Roman"/>
          <w:b/>
          <w:i/>
          <w:iCs/>
          <w:sz w:val="24"/>
          <w:szCs w:val="24"/>
          <w:lang w:val="en-US"/>
        </w:rPr>
        <w:t>Interpretation conflicts</w:t>
      </w:r>
      <w:r w:rsidRPr="00BE1510">
        <w:rPr>
          <w:rFonts w:ascii="Times New Roman" w:hAnsi="Times New Roman" w:cs="Times New Roman"/>
          <w:b/>
          <w:sz w:val="24"/>
          <w:szCs w:val="24"/>
          <w:lang w:val="en-US"/>
        </w:rPr>
        <w:t xml:space="preserve"> </w:t>
      </w:r>
    </w:p>
    <w:p w14:paraId="32596F85" w14:textId="6AF5F5BC" w:rsidR="006E3E6B" w:rsidRPr="00BE1510" w:rsidRDefault="00CE03E5" w:rsidP="002110AA">
      <w:pPr>
        <w:spacing w:after="0" w:line="480" w:lineRule="auto"/>
        <w:jc w:val="both"/>
        <w:rPr>
          <w:rFonts w:ascii="Times New Roman" w:hAnsi="Times New Roman" w:cs="Times New Roman"/>
          <w:color w:val="FF0000"/>
          <w:sz w:val="24"/>
          <w:szCs w:val="24"/>
          <w:lang w:val="en-US"/>
        </w:rPr>
      </w:pPr>
      <w:r>
        <w:rPr>
          <w:rFonts w:ascii="Times New Roman" w:hAnsi="Times New Roman" w:cs="Times New Roman"/>
          <w:iCs/>
          <w:sz w:val="24"/>
          <w:szCs w:val="24"/>
          <w:lang w:val="en-US"/>
        </w:rPr>
        <w:t>Different people's interpretations of verbal or nonverbal communicative behaviors can result in fundamental disagreements, which are known as interpretation conflicts. Inaccurate belief attribution results in misinterpretation, which leads to interpretation conflicts. In this aspect, a party's belief about an adversary differs from what the adversary actually believes.</w:t>
      </w:r>
    </w:p>
    <w:p w14:paraId="30F3E071" w14:textId="54224492" w:rsidR="006E3E6B" w:rsidRPr="00BE1510" w:rsidRDefault="006E3E6B" w:rsidP="00557791">
      <w:pPr>
        <w:spacing w:before="240" w:line="480" w:lineRule="auto"/>
        <w:jc w:val="both"/>
        <w:rPr>
          <w:rFonts w:ascii="Times New Roman" w:hAnsi="Times New Roman" w:cs="Times New Roman"/>
          <w:sz w:val="24"/>
          <w:szCs w:val="24"/>
          <w:lang w:val="en-US"/>
        </w:rPr>
      </w:pPr>
      <w:r w:rsidRPr="00BE1510">
        <w:rPr>
          <w:rFonts w:ascii="Times New Roman" w:hAnsi="Times New Roman" w:cs="Times New Roman"/>
          <w:sz w:val="24"/>
          <w:szCs w:val="24"/>
          <w:lang w:val="en-US"/>
        </w:rPr>
        <w:t xml:space="preserve">Interpretation conflicts are </w:t>
      </w:r>
      <w:r w:rsidR="002110AA" w:rsidRPr="00BE1510">
        <w:rPr>
          <w:rFonts w:ascii="Times New Roman" w:hAnsi="Times New Roman" w:cs="Times New Roman"/>
          <w:sz w:val="24"/>
          <w:szCs w:val="24"/>
          <w:lang w:val="en-US"/>
        </w:rPr>
        <w:t xml:space="preserve">construed as </w:t>
      </w:r>
      <w:r w:rsidRPr="00BE1510">
        <w:rPr>
          <w:rFonts w:ascii="Times New Roman" w:hAnsi="Times New Roman" w:cs="Times New Roman"/>
          <w:i/>
          <w:iCs/>
          <w:sz w:val="24"/>
          <w:szCs w:val="24"/>
          <w:lang w:val="en-US"/>
        </w:rPr>
        <w:t>pseudo conflicts</w:t>
      </w:r>
      <w:r w:rsidR="002110AA" w:rsidRPr="00BE1510">
        <w:rPr>
          <w:rFonts w:ascii="Times New Roman" w:hAnsi="Times New Roman" w:cs="Times New Roman"/>
          <w:sz w:val="24"/>
          <w:szCs w:val="24"/>
          <w:lang w:val="en-US"/>
        </w:rPr>
        <w:t xml:space="preserve"> - </w:t>
      </w:r>
      <w:r w:rsidR="00CE03E5">
        <w:rPr>
          <w:rFonts w:ascii="Times New Roman" w:hAnsi="Times New Roman" w:cs="Times New Roman"/>
          <w:sz w:val="24"/>
          <w:szCs w:val="24"/>
          <w:lang w:val="en-US"/>
        </w:rPr>
        <w:t>Concerning a topic of conversation, there is no true disagreement. This implies that an interpretation conflict is never viewed as a quarrel by the people concerned. If such were the case, the parties would come to the realization that they had been misunderstood, and the dispute would end.</w:t>
      </w:r>
    </w:p>
    <w:p w14:paraId="16F61962" w14:textId="77777777" w:rsidR="006E3E6B" w:rsidRPr="00557791" w:rsidRDefault="006E3E6B" w:rsidP="00557791">
      <w:pPr>
        <w:numPr>
          <w:ilvl w:val="0"/>
          <w:numId w:val="24"/>
        </w:numPr>
        <w:spacing w:line="480" w:lineRule="auto"/>
        <w:jc w:val="both"/>
        <w:rPr>
          <w:rFonts w:ascii="Times New Roman" w:hAnsi="Times New Roman" w:cs="Times New Roman"/>
          <w:b/>
          <w:sz w:val="24"/>
          <w:szCs w:val="24"/>
          <w:lang w:val="en-US"/>
        </w:rPr>
      </w:pPr>
      <w:r w:rsidRPr="00557791">
        <w:rPr>
          <w:rFonts w:ascii="Times New Roman" w:hAnsi="Times New Roman" w:cs="Times New Roman"/>
          <w:b/>
          <w:i/>
          <w:iCs/>
          <w:sz w:val="24"/>
          <w:szCs w:val="24"/>
          <w:lang w:val="en-US"/>
        </w:rPr>
        <w:lastRenderedPageBreak/>
        <w:t>Argumentation conflicts:</w:t>
      </w:r>
      <w:r w:rsidRPr="00557791">
        <w:rPr>
          <w:rFonts w:ascii="Times New Roman" w:hAnsi="Times New Roman" w:cs="Times New Roman"/>
          <w:b/>
          <w:sz w:val="24"/>
          <w:szCs w:val="24"/>
          <w:lang w:val="en-US"/>
        </w:rPr>
        <w:t xml:space="preserve"> </w:t>
      </w:r>
    </w:p>
    <w:p w14:paraId="7A387F44" w14:textId="661403E3" w:rsidR="006E3E6B" w:rsidRPr="00BE1510" w:rsidRDefault="00557791" w:rsidP="006E3E6B">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As </w:t>
      </w:r>
      <w:proofErr w:type="spellStart"/>
      <w:r w:rsidR="00CE03E5">
        <w:rPr>
          <w:rFonts w:ascii="Times New Roman" w:hAnsi="Times New Roman" w:cs="Times New Roman"/>
          <w:sz w:val="24"/>
          <w:szCs w:val="24"/>
          <w:lang w:val="en-US"/>
        </w:rPr>
        <w:t>Nordby</w:t>
      </w:r>
      <w:proofErr w:type="spellEnd"/>
      <w:r w:rsidR="00CE03E5">
        <w:rPr>
          <w:rFonts w:ascii="Times New Roman" w:hAnsi="Times New Roman" w:cs="Times New Roman"/>
          <w:sz w:val="24"/>
          <w:szCs w:val="24"/>
          <w:lang w:val="en-US"/>
        </w:rPr>
        <w:t xml:space="preserve"> (2018)</w:t>
      </w:r>
      <w:r>
        <w:rPr>
          <w:rFonts w:ascii="Times New Roman" w:hAnsi="Times New Roman" w:cs="Times New Roman"/>
          <w:sz w:val="24"/>
          <w:szCs w:val="24"/>
          <w:lang w:val="en-US"/>
        </w:rPr>
        <w:t xml:space="preserve"> noted</w:t>
      </w:r>
      <w:r w:rsidR="00CE03E5">
        <w:rPr>
          <w:rFonts w:ascii="Times New Roman" w:hAnsi="Times New Roman" w:cs="Times New Roman"/>
          <w:sz w:val="24"/>
          <w:szCs w:val="24"/>
          <w:lang w:val="en-US"/>
        </w:rPr>
        <w:t>, argumentation conflicts occur when disputing parties support incompatible arguments or assign different weights to them. Argumentation disputes commonly develop when the disputing parties concentrate on extremely dissimilar arguments, but they can also develop when the disputing parties are preoccupied with the same arguments but disagree about their validity or application. Any strategy for resolving argumentation conflicts should incorporate four principles, according to Arnold and Randall (2010): I make the parties understand that there is a problem; (ii) define the problem; (iii) find ways to solve the problem; and (iv) if the problem cannot be solved, find ways to avoid it.</w:t>
      </w:r>
    </w:p>
    <w:p w14:paraId="52254E3B" w14:textId="7C8A121A" w:rsidR="006E3E6B" w:rsidRPr="00557791" w:rsidRDefault="006E3E6B" w:rsidP="00557791">
      <w:pPr>
        <w:numPr>
          <w:ilvl w:val="0"/>
          <w:numId w:val="25"/>
        </w:numPr>
        <w:spacing w:line="480" w:lineRule="auto"/>
        <w:jc w:val="both"/>
        <w:rPr>
          <w:rFonts w:ascii="Times New Roman" w:hAnsi="Times New Roman" w:cs="Times New Roman"/>
          <w:b/>
          <w:sz w:val="24"/>
          <w:szCs w:val="24"/>
          <w:lang w:val="en-US"/>
        </w:rPr>
      </w:pPr>
      <w:r w:rsidRPr="00557791">
        <w:rPr>
          <w:rFonts w:ascii="Times New Roman" w:hAnsi="Times New Roman" w:cs="Times New Roman"/>
          <w:b/>
          <w:i/>
          <w:iCs/>
          <w:sz w:val="24"/>
          <w:szCs w:val="24"/>
          <w:lang w:val="en-US"/>
        </w:rPr>
        <w:t>Value conflicts:</w:t>
      </w:r>
      <w:r w:rsidRPr="00557791">
        <w:rPr>
          <w:rFonts w:ascii="Times New Roman" w:hAnsi="Times New Roman" w:cs="Times New Roman"/>
          <w:b/>
          <w:sz w:val="24"/>
          <w:szCs w:val="24"/>
          <w:lang w:val="en-US"/>
        </w:rPr>
        <w:t xml:space="preserve"> </w:t>
      </w:r>
    </w:p>
    <w:p w14:paraId="7C370732" w14:textId="29192819" w:rsidR="006E3E6B" w:rsidRPr="00BE1510" w:rsidRDefault="00B1228D" w:rsidP="006E3E6B">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These conflicts occur when the parties are vying for opposite ideas of what they value. These conflicts develop when the parties to a conflict hold divergent values that shape their action preferences—their opinions on when and how to behave—into conflict. Managers face a twofold difficulty as a result of value conflicts. They need to identify the values that are at risk for the parties engaged in conflict, but they also need to decide how particular values should triumph, typically in conversation with one or both parties. Personal ideals and cultural norms that are upheld in a given social setting are two different things, and contextual cultural norms must be understood in the context of more abstract notions of equality, freedom, and solidarity (Raz, 2004; </w:t>
      </w:r>
      <w:proofErr w:type="spellStart"/>
      <w:r>
        <w:rPr>
          <w:rFonts w:ascii="Times New Roman" w:hAnsi="Times New Roman" w:cs="Times New Roman"/>
          <w:sz w:val="24"/>
          <w:szCs w:val="24"/>
          <w:lang w:val="en-US"/>
        </w:rPr>
        <w:t>Stjern</w:t>
      </w:r>
      <w:proofErr w:type="spellEnd"/>
      <w:r>
        <w:rPr>
          <w:rFonts w:ascii="Times New Roman" w:hAnsi="Times New Roman" w:cs="Times New Roman"/>
          <w:sz w:val="24"/>
          <w:szCs w:val="24"/>
          <w:lang w:val="en-US"/>
        </w:rPr>
        <w:t xml:space="preserve">, 2004; </w:t>
      </w:r>
      <w:proofErr w:type="spellStart"/>
      <w:r>
        <w:rPr>
          <w:rFonts w:ascii="Times New Roman" w:hAnsi="Times New Roman" w:cs="Times New Roman"/>
          <w:sz w:val="24"/>
          <w:szCs w:val="24"/>
          <w:lang w:val="en-US"/>
        </w:rPr>
        <w:t>Spicker</w:t>
      </w:r>
      <w:proofErr w:type="spellEnd"/>
      <w:r>
        <w:rPr>
          <w:rFonts w:ascii="Times New Roman" w:hAnsi="Times New Roman" w:cs="Times New Roman"/>
          <w:sz w:val="24"/>
          <w:szCs w:val="24"/>
          <w:lang w:val="en-US"/>
        </w:rPr>
        <w:t>, 2006).</w:t>
      </w:r>
    </w:p>
    <w:p w14:paraId="661BFA3B" w14:textId="77777777" w:rsidR="006E3E6B" w:rsidRPr="00557791" w:rsidRDefault="006E3E6B" w:rsidP="00557791">
      <w:pPr>
        <w:numPr>
          <w:ilvl w:val="0"/>
          <w:numId w:val="26"/>
        </w:numPr>
        <w:spacing w:line="480" w:lineRule="auto"/>
        <w:jc w:val="both"/>
        <w:rPr>
          <w:rFonts w:ascii="Times New Roman" w:hAnsi="Times New Roman" w:cs="Times New Roman"/>
          <w:b/>
          <w:sz w:val="24"/>
          <w:szCs w:val="24"/>
          <w:lang w:val="en-US"/>
        </w:rPr>
      </w:pPr>
      <w:r w:rsidRPr="00557791">
        <w:rPr>
          <w:rFonts w:ascii="Times New Roman" w:hAnsi="Times New Roman" w:cs="Times New Roman"/>
          <w:b/>
          <w:i/>
          <w:iCs/>
          <w:sz w:val="24"/>
          <w:szCs w:val="24"/>
          <w:lang w:val="en-US"/>
        </w:rPr>
        <w:t>Interest conflicts:</w:t>
      </w:r>
      <w:r w:rsidRPr="00557791">
        <w:rPr>
          <w:rFonts w:ascii="Times New Roman" w:hAnsi="Times New Roman" w:cs="Times New Roman"/>
          <w:b/>
          <w:sz w:val="24"/>
          <w:szCs w:val="24"/>
          <w:lang w:val="en-US"/>
        </w:rPr>
        <w:t xml:space="preserve"> </w:t>
      </w:r>
    </w:p>
    <w:p w14:paraId="5A5B8705" w14:textId="62DD2C5A" w:rsidR="00B1228D" w:rsidRDefault="00B1228D" w:rsidP="006E3E6B">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Occur when individuals or groups of parties attempt to fulfill conflicting goals. Conflict participants are driven to achieve mutually exclusive objectives, which can lead to </w:t>
      </w:r>
      <w:r>
        <w:rPr>
          <w:rFonts w:ascii="Times New Roman" w:hAnsi="Times New Roman" w:cs="Times New Roman"/>
          <w:sz w:val="24"/>
          <w:szCs w:val="24"/>
          <w:lang w:val="en-US"/>
        </w:rPr>
        <w:lastRenderedPageBreak/>
        <w:t>conflict. These confrontations frequently involve union representatives or diametrically opposed employee groups, and managers typically deal with them during reorganizations or change processes. Although they can be similar to value conflicts, interest conflicts are different in that the people involved are more strategically motivated to further their own interests (</w:t>
      </w:r>
      <w:proofErr w:type="spellStart"/>
      <w:r>
        <w:rPr>
          <w:rFonts w:ascii="Times New Roman" w:hAnsi="Times New Roman" w:cs="Times New Roman"/>
          <w:sz w:val="24"/>
          <w:szCs w:val="24"/>
          <w:lang w:val="en-US"/>
        </w:rPr>
        <w:t>Cloke</w:t>
      </w:r>
      <w:proofErr w:type="spellEnd"/>
      <w:r>
        <w:rPr>
          <w:rFonts w:ascii="Times New Roman" w:hAnsi="Times New Roman" w:cs="Times New Roman"/>
          <w:sz w:val="24"/>
          <w:szCs w:val="24"/>
          <w:lang w:val="en-US"/>
        </w:rPr>
        <w:t xml:space="preserve"> &amp; Goldsmith, 2011; Yukl, 2013). When the parties involved feel they have extremely excellent justifications for promoting their own interests, the tension in such disputes can be very intense. Goals are typically characterized as things that offer a personal outcome, and actions that are motivated by interests are typically very goal-driven. According to </w:t>
      </w:r>
      <w:proofErr w:type="spellStart"/>
      <w:r>
        <w:rPr>
          <w:rFonts w:ascii="Times New Roman" w:hAnsi="Times New Roman" w:cs="Times New Roman"/>
          <w:sz w:val="24"/>
          <w:szCs w:val="24"/>
          <w:lang w:val="en-US"/>
        </w:rPr>
        <w:t>Brenn</w:t>
      </w:r>
      <w:proofErr w:type="spellEnd"/>
      <w:r>
        <w:rPr>
          <w:rFonts w:ascii="Times New Roman" w:hAnsi="Times New Roman" w:cs="Times New Roman"/>
          <w:sz w:val="24"/>
          <w:szCs w:val="24"/>
          <w:lang w:val="en-US"/>
        </w:rPr>
        <w:t xml:space="preserve">, van Ruler, and </w:t>
      </w:r>
      <w:proofErr w:type="spellStart"/>
      <w:r>
        <w:rPr>
          <w:rFonts w:ascii="Times New Roman" w:hAnsi="Times New Roman" w:cs="Times New Roman"/>
          <w:sz w:val="24"/>
          <w:szCs w:val="24"/>
          <w:lang w:val="en-US"/>
        </w:rPr>
        <w:t>Vercic</w:t>
      </w:r>
      <w:proofErr w:type="spellEnd"/>
      <w:r>
        <w:rPr>
          <w:rFonts w:ascii="Times New Roman" w:hAnsi="Times New Roman" w:cs="Times New Roman"/>
          <w:sz w:val="24"/>
          <w:szCs w:val="24"/>
          <w:lang w:val="en-US"/>
        </w:rPr>
        <w:t xml:space="preserve"> (2005), tensions can develop at different organizational levels when individual or group interests are at stake.</w:t>
      </w:r>
    </w:p>
    <w:p w14:paraId="04579FA4" w14:textId="77777777" w:rsidR="006E3E6B" w:rsidRPr="00557791" w:rsidRDefault="006E3E6B" w:rsidP="00557791">
      <w:pPr>
        <w:numPr>
          <w:ilvl w:val="0"/>
          <w:numId w:val="27"/>
        </w:numPr>
        <w:spacing w:line="480" w:lineRule="auto"/>
        <w:jc w:val="both"/>
        <w:rPr>
          <w:rFonts w:ascii="Times New Roman" w:hAnsi="Times New Roman" w:cs="Times New Roman"/>
          <w:b/>
          <w:sz w:val="24"/>
          <w:szCs w:val="24"/>
          <w:lang w:val="en-US"/>
        </w:rPr>
      </w:pPr>
      <w:r w:rsidRPr="00557791">
        <w:rPr>
          <w:rFonts w:ascii="Times New Roman" w:hAnsi="Times New Roman" w:cs="Times New Roman"/>
          <w:b/>
          <w:i/>
          <w:iCs/>
          <w:sz w:val="24"/>
          <w:szCs w:val="24"/>
          <w:lang w:val="en-US"/>
        </w:rPr>
        <w:t>Role conflicts:</w:t>
      </w:r>
      <w:r w:rsidRPr="00557791">
        <w:rPr>
          <w:rFonts w:ascii="Times New Roman" w:hAnsi="Times New Roman" w:cs="Times New Roman"/>
          <w:b/>
          <w:sz w:val="24"/>
          <w:szCs w:val="24"/>
          <w:lang w:val="en-US"/>
        </w:rPr>
        <w:t xml:space="preserve"> </w:t>
      </w:r>
    </w:p>
    <w:p w14:paraId="3093FB5F" w14:textId="2D299C4B" w:rsidR="006E3E6B" w:rsidRPr="00BE1510" w:rsidRDefault="00B1228D" w:rsidP="008917DC">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Conflicts like this occur when formal or informal responsibilities are unclear or contested. Role disputes occur when the disputing parties hold divergent opinions regarding the boundaries between formal and informal roles, the distribution of duties, and the scope of each party's responsibilities. If there are many gray areas between responsibilities and confusion regarding routines and competency skills, then conflicts can readily occur. When there is conflict between the professional and administrative duties, role conflicts are likely to occur. Due to contemporary principles of economic-administrative management "from above" and professional pressure from first-line services "from below," these role conflicts have become more prevalent in organizations (</w:t>
      </w:r>
      <w:proofErr w:type="spellStart"/>
      <w:r>
        <w:rPr>
          <w:rFonts w:ascii="Times New Roman" w:hAnsi="Times New Roman" w:cs="Times New Roman"/>
          <w:sz w:val="24"/>
          <w:szCs w:val="24"/>
          <w:lang w:val="en-US"/>
        </w:rPr>
        <w:t>Nordby</w:t>
      </w:r>
      <w:proofErr w:type="spellEnd"/>
      <w:r>
        <w:rPr>
          <w:rFonts w:ascii="Times New Roman" w:hAnsi="Times New Roman" w:cs="Times New Roman"/>
          <w:sz w:val="24"/>
          <w:szCs w:val="24"/>
          <w:lang w:val="en-US"/>
        </w:rPr>
        <w:t>, 2014). For managers who must connect these two worlds, this double pressure can be particularly difficult. They must be attentive to and aware of centralized pressure while also being aware of the tasks and responsibilities of individuals who work on the organization's peripheral.</w:t>
      </w:r>
    </w:p>
    <w:p w14:paraId="1E05B54C" w14:textId="77777777" w:rsidR="006E3E6B" w:rsidRPr="00557791" w:rsidRDefault="006E3E6B" w:rsidP="00557791">
      <w:pPr>
        <w:numPr>
          <w:ilvl w:val="0"/>
          <w:numId w:val="28"/>
        </w:numPr>
        <w:spacing w:before="240" w:line="480" w:lineRule="auto"/>
        <w:jc w:val="both"/>
        <w:rPr>
          <w:rFonts w:ascii="Times New Roman" w:hAnsi="Times New Roman" w:cs="Times New Roman"/>
          <w:b/>
          <w:sz w:val="24"/>
          <w:szCs w:val="24"/>
          <w:lang w:val="en-US"/>
        </w:rPr>
      </w:pPr>
      <w:r w:rsidRPr="00557791">
        <w:rPr>
          <w:rFonts w:ascii="Times New Roman" w:hAnsi="Times New Roman" w:cs="Times New Roman"/>
          <w:b/>
          <w:i/>
          <w:iCs/>
          <w:sz w:val="24"/>
          <w:szCs w:val="24"/>
          <w:lang w:val="en-US"/>
        </w:rPr>
        <w:lastRenderedPageBreak/>
        <w:t>Personal conflicts:</w:t>
      </w:r>
      <w:r w:rsidRPr="00557791">
        <w:rPr>
          <w:rFonts w:ascii="Times New Roman" w:hAnsi="Times New Roman" w:cs="Times New Roman"/>
          <w:b/>
          <w:sz w:val="24"/>
          <w:szCs w:val="24"/>
          <w:lang w:val="en-US"/>
        </w:rPr>
        <w:t xml:space="preserve"> </w:t>
      </w:r>
    </w:p>
    <w:p w14:paraId="5C08F621" w14:textId="4012D790" w:rsidR="006E3E6B" w:rsidRDefault="00B1228D" w:rsidP="008917DC">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In this case, disagreement is based on assumptions about deplorable attitudes or personality qualities. When one person thinks that another's behavior is offensive or inappropriate, personal disputes can result. Conflicts like this have nothing to do with societal obligations or pursuits we try to make a priority in society. Instead, they are more concerned with who we are as people, our character qualities, and our attitude expression (</w:t>
      </w:r>
      <w:proofErr w:type="spellStart"/>
      <w:r>
        <w:rPr>
          <w:rFonts w:ascii="Times New Roman" w:hAnsi="Times New Roman" w:cs="Times New Roman"/>
          <w:sz w:val="24"/>
          <w:szCs w:val="24"/>
          <w:lang w:val="en-US"/>
        </w:rPr>
        <w:t>Borisoff</w:t>
      </w:r>
      <w:proofErr w:type="spellEnd"/>
      <w:r>
        <w:rPr>
          <w:rFonts w:ascii="Times New Roman" w:hAnsi="Times New Roman" w:cs="Times New Roman"/>
          <w:sz w:val="24"/>
          <w:szCs w:val="24"/>
          <w:lang w:val="en-US"/>
        </w:rPr>
        <w:t xml:space="preserve"> &amp; Victor, 1989; McCorkle &amp; Reese, 2009; Arnold &amp; Randall, 2010; </w:t>
      </w:r>
      <w:proofErr w:type="spellStart"/>
      <w:r>
        <w:rPr>
          <w:rFonts w:ascii="Times New Roman" w:hAnsi="Times New Roman" w:cs="Times New Roman"/>
          <w:sz w:val="24"/>
          <w:szCs w:val="24"/>
          <w:lang w:val="en-US"/>
        </w:rPr>
        <w:t>Nordby</w:t>
      </w:r>
      <w:proofErr w:type="spellEnd"/>
      <w:r>
        <w:rPr>
          <w:rFonts w:ascii="Times New Roman" w:hAnsi="Times New Roman" w:cs="Times New Roman"/>
          <w:sz w:val="24"/>
          <w:szCs w:val="24"/>
          <w:lang w:val="en-US"/>
        </w:rPr>
        <w:t>, 2014). Personal conflicts can be particularly difficult to resolve since they often have their roots not in the conduct of the parties involved, but rather in the individuals involved. Any attempt to persuade the parties in dispute to think twice about how they are acting can easily be taken as personal criticism, which further distances the parties from one another or, in the worst case scenario, results in complete denial.</w:t>
      </w:r>
    </w:p>
    <w:p w14:paraId="2DE47BD1" w14:textId="77777777" w:rsidR="00EB584C" w:rsidRDefault="00EB584C" w:rsidP="008917DC">
      <w:pPr>
        <w:spacing w:after="0" w:line="480" w:lineRule="auto"/>
        <w:jc w:val="both"/>
        <w:rPr>
          <w:rFonts w:ascii="Times New Roman" w:hAnsi="Times New Roman" w:cs="Times New Roman"/>
          <w:sz w:val="24"/>
          <w:szCs w:val="24"/>
          <w:lang w:val="en-US"/>
        </w:rPr>
      </w:pPr>
    </w:p>
    <w:p w14:paraId="5ED741CE" w14:textId="2A7BBEE7" w:rsidR="00047262" w:rsidRPr="00557791" w:rsidRDefault="00557791" w:rsidP="00B90707">
      <w:pPr>
        <w:pStyle w:val="Heading2"/>
      </w:pPr>
      <w:bookmarkStart w:id="42" w:name="_Toc146492446"/>
      <w:r w:rsidRPr="00557791">
        <w:t xml:space="preserve">2.5 </w:t>
      </w:r>
      <w:r w:rsidR="00047262" w:rsidRPr="00557791">
        <w:t>Causes of Conflict in Public Universities</w:t>
      </w:r>
      <w:bookmarkEnd w:id="42"/>
    </w:p>
    <w:p w14:paraId="5FDAC40F" w14:textId="41D83699" w:rsidR="00B1228D" w:rsidRDefault="00B1228D" w:rsidP="0033395C">
      <w:pPr>
        <w:spacing w:after="0" w:line="480" w:lineRule="auto"/>
        <w:jc w:val="both"/>
        <w:rPr>
          <w:rFonts w:ascii="Times New Roman" w:hAnsi="Times New Roman" w:cs="Times New Roman"/>
          <w:bCs/>
          <w:sz w:val="24"/>
          <w:szCs w:val="24"/>
        </w:rPr>
      </w:pPr>
      <w:proofErr w:type="spellStart"/>
      <w:r>
        <w:rPr>
          <w:rFonts w:ascii="Times New Roman" w:hAnsi="Times New Roman" w:cs="Times New Roman"/>
          <w:bCs/>
          <w:sz w:val="24"/>
          <w:szCs w:val="24"/>
        </w:rPr>
        <w:t>Banji</w:t>
      </w:r>
      <w:proofErr w:type="spellEnd"/>
      <w:r>
        <w:rPr>
          <w:rFonts w:ascii="Times New Roman" w:hAnsi="Times New Roman" w:cs="Times New Roman"/>
          <w:bCs/>
          <w:sz w:val="24"/>
          <w:szCs w:val="24"/>
        </w:rPr>
        <w:t xml:space="preserve"> (2014) </w:t>
      </w:r>
      <w:r w:rsidR="00557791">
        <w:rPr>
          <w:rFonts w:ascii="Times New Roman" w:hAnsi="Times New Roman" w:cs="Times New Roman"/>
          <w:bCs/>
          <w:sz w:val="24"/>
          <w:szCs w:val="24"/>
        </w:rPr>
        <w:t xml:space="preserve">indicates that </w:t>
      </w:r>
      <w:r>
        <w:rPr>
          <w:rFonts w:ascii="Times New Roman" w:hAnsi="Times New Roman" w:cs="Times New Roman"/>
          <w:bCs/>
          <w:sz w:val="24"/>
          <w:szCs w:val="24"/>
        </w:rPr>
        <w:t>staff conflict management at the Un</w:t>
      </w:r>
      <w:r w:rsidR="00557791">
        <w:rPr>
          <w:rFonts w:ascii="Times New Roman" w:hAnsi="Times New Roman" w:cs="Times New Roman"/>
          <w:bCs/>
          <w:sz w:val="24"/>
          <w:szCs w:val="24"/>
        </w:rPr>
        <w:t>iversity of Cape Coast Library was a</w:t>
      </w:r>
      <w:r>
        <w:rPr>
          <w:rFonts w:ascii="Times New Roman" w:hAnsi="Times New Roman" w:cs="Times New Roman"/>
          <w:bCs/>
          <w:sz w:val="24"/>
          <w:szCs w:val="24"/>
        </w:rPr>
        <w:t xml:space="preserve"> competition among the employees for scarce resources was the primary cause of conflict. The conflict that arises in libraries is a result of the fact that our desires are insatiable but that the resources we have to satisfy them are finite or relatively rare. In her analysis of conflict among junior high school teachers in a developing nation, </w:t>
      </w:r>
      <w:proofErr w:type="spellStart"/>
      <w:r>
        <w:rPr>
          <w:rFonts w:ascii="Times New Roman" w:hAnsi="Times New Roman" w:cs="Times New Roman"/>
          <w:bCs/>
          <w:sz w:val="24"/>
          <w:szCs w:val="24"/>
        </w:rPr>
        <w:t>Obuobisa</w:t>
      </w:r>
      <w:proofErr w:type="spellEnd"/>
      <w:r>
        <w:rPr>
          <w:rFonts w:ascii="Times New Roman" w:hAnsi="Times New Roman" w:cs="Times New Roman"/>
          <w:bCs/>
          <w:sz w:val="24"/>
          <w:szCs w:val="24"/>
        </w:rPr>
        <w:t xml:space="preserve">-Darko (2014) came to the conclusion that both structural and personal variables contributed to conflicts. Differences in perception were the most important personal component, whereas sharing of scarce and shared resources was the most important structural element. According to a study conducted in Nigeria on the Industrial Conflict between the Academic Staff Union of Universities (ASUU) and the Federal </w:t>
      </w:r>
      <w:r>
        <w:rPr>
          <w:rFonts w:ascii="Times New Roman" w:hAnsi="Times New Roman" w:cs="Times New Roman"/>
          <w:bCs/>
          <w:sz w:val="24"/>
          <w:szCs w:val="24"/>
        </w:rPr>
        <w:lastRenderedPageBreak/>
        <w:t>Government of Nigeria, the Academic Staff Union of Universities' (ASUU) Poor Academic Staff Remuneration and Deteriorating Teaching and Learning Facilities are the main causes of the Conflict (</w:t>
      </w:r>
      <w:proofErr w:type="spellStart"/>
      <w:r>
        <w:rPr>
          <w:rFonts w:ascii="Times New Roman" w:hAnsi="Times New Roman" w:cs="Times New Roman"/>
          <w:bCs/>
          <w:sz w:val="24"/>
          <w:szCs w:val="24"/>
        </w:rPr>
        <w:t>Azamosa</w:t>
      </w:r>
      <w:proofErr w:type="spellEnd"/>
      <w:r>
        <w:rPr>
          <w:rFonts w:ascii="Times New Roman" w:hAnsi="Times New Roman" w:cs="Times New Roman"/>
          <w:bCs/>
          <w:sz w:val="24"/>
          <w:szCs w:val="24"/>
        </w:rPr>
        <w:t>) (2012).</w:t>
      </w:r>
    </w:p>
    <w:p w14:paraId="0C3E8847" w14:textId="144F2667" w:rsidR="00B1228D" w:rsidRDefault="00B1228D" w:rsidP="00557791">
      <w:pPr>
        <w:spacing w:before="240" w:line="480" w:lineRule="auto"/>
        <w:jc w:val="both"/>
        <w:rPr>
          <w:rFonts w:ascii="Times New Roman" w:hAnsi="Times New Roman" w:cs="Times New Roman"/>
          <w:bCs/>
          <w:sz w:val="24"/>
          <w:szCs w:val="24"/>
        </w:rPr>
      </w:pPr>
      <w:r>
        <w:rPr>
          <w:rFonts w:ascii="Times New Roman" w:hAnsi="Times New Roman" w:cs="Times New Roman"/>
          <w:bCs/>
          <w:sz w:val="24"/>
          <w:szCs w:val="24"/>
        </w:rPr>
        <w:t xml:space="preserve">Similar to this, </w:t>
      </w:r>
      <w:proofErr w:type="spellStart"/>
      <w:r>
        <w:rPr>
          <w:rFonts w:ascii="Times New Roman" w:hAnsi="Times New Roman" w:cs="Times New Roman"/>
          <w:bCs/>
          <w:sz w:val="24"/>
          <w:szCs w:val="24"/>
        </w:rPr>
        <w:t>Olaleye</w:t>
      </w:r>
      <w:proofErr w:type="spellEnd"/>
      <w:r>
        <w:rPr>
          <w:rFonts w:ascii="Times New Roman" w:hAnsi="Times New Roman" w:cs="Times New Roman"/>
          <w:bCs/>
          <w:sz w:val="24"/>
          <w:szCs w:val="24"/>
        </w:rPr>
        <w:t xml:space="preserve"> and </w:t>
      </w:r>
      <w:proofErr w:type="spellStart"/>
      <w:r>
        <w:rPr>
          <w:rFonts w:ascii="Times New Roman" w:hAnsi="Times New Roman" w:cs="Times New Roman"/>
          <w:bCs/>
          <w:sz w:val="24"/>
          <w:szCs w:val="24"/>
        </w:rPr>
        <w:t>Arogundade's</w:t>
      </w:r>
      <w:proofErr w:type="spellEnd"/>
      <w:r>
        <w:rPr>
          <w:rFonts w:ascii="Times New Roman" w:hAnsi="Times New Roman" w:cs="Times New Roman"/>
          <w:bCs/>
          <w:sz w:val="24"/>
          <w:szCs w:val="24"/>
        </w:rPr>
        <w:t xml:space="preserve"> (2013) study of academic and professional administrators in South-West Nigeria discovered that role incongruity in the university was to blame for conflicts, including work interdependence, mutual dependence on scarce resources, differences in performance criteria and reward systems, differences in units and subunits orientation and goals, and differences in status and jurisdictional ambiguities. The conflict was also found to be exacerbated by individual or </w:t>
      </w:r>
      <w:r w:rsidR="00557791">
        <w:rPr>
          <w:rFonts w:ascii="Times New Roman" w:hAnsi="Times New Roman" w:cs="Times New Roman"/>
          <w:bCs/>
          <w:sz w:val="24"/>
          <w:szCs w:val="24"/>
        </w:rPr>
        <w:t>behavioural</w:t>
      </w:r>
      <w:r>
        <w:rPr>
          <w:rFonts w:ascii="Times New Roman" w:hAnsi="Times New Roman" w:cs="Times New Roman"/>
          <w:bCs/>
          <w:sz w:val="24"/>
          <w:szCs w:val="24"/>
        </w:rPr>
        <w:t xml:space="preserve"> variations in background, personality traits, values, communication, perceptions, attitudes, and emotions.</w:t>
      </w:r>
    </w:p>
    <w:p w14:paraId="728287FE" w14:textId="56246AE8" w:rsidR="00B1228D" w:rsidRDefault="00B1228D" w:rsidP="00557791">
      <w:pPr>
        <w:spacing w:before="240" w:line="480" w:lineRule="auto"/>
        <w:jc w:val="both"/>
        <w:rPr>
          <w:rFonts w:ascii="Times New Roman" w:hAnsi="Times New Roman" w:cs="Times New Roman"/>
          <w:bCs/>
          <w:sz w:val="24"/>
          <w:szCs w:val="24"/>
        </w:rPr>
      </w:pPr>
      <w:r>
        <w:rPr>
          <w:rFonts w:ascii="Times New Roman" w:hAnsi="Times New Roman" w:cs="Times New Roman"/>
          <w:bCs/>
          <w:sz w:val="24"/>
          <w:szCs w:val="24"/>
        </w:rPr>
        <w:t>Conflicting needs, conflicting perceptions, conflicting goals, conflicting roles, tribalism, and nepotism were among the factors that contributed to conflict at the University for Development Studies, according to a study on conflict management practices in tertiary institutions using the UDS Central Administration (</w:t>
      </w:r>
      <w:proofErr w:type="spellStart"/>
      <w:r>
        <w:rPr>
          <w:rFonts w:ascii="Times New Roman" w:hAnsi="Times New Roman" w:cs="Times New Roman"/>
          <w:bCs/>
          <w:sz w:val="24"/>
          <w:szCs w:val="24"/>
        </w:rPr>
        <w:t>Bawah</w:t>
      </w:r>
      <w:proofErr w:type="spellEnd"/>
      <w:r>
        <w:rPr>
          <w:rFonts w:ascii="Times New Roman" w:hAnsi="Times New Roman" w:cs="Times New Roman"/>
          <w:bCs/>
          <w:sz w:val="24"/>
          <w:szCs w:val="24"/>
        </w:rPr>
        <w:t xml:space="preserve">, Adam &amp; Uddin, 2020). Conflict in universities, according to </w:t>
      </w:r>
      <w:proofErr w:type="spellStart"/>
      <w:r>
        <w:rPr>
          <w:rFonts w:ascii="Times New Roman" w:hAnsi="Times New Roman" w:cs="Times New Roman"/>
          <w:bCs/>
          <w:sz w:val="24"/>
          <w:szCs w:val="24"/>
        </w:rPr>
        <w:t>Musembi</w:t>
      </w:r>
      <w:proofErr w:type="spellEnd"/>
      <w:r>
        <w:rPr>
          <w:rFonts w:ascii="Times New Roman" w:hAnsi="Times New Roman" w:cs="Times New Roman"/>
          <w:bCs/>
          <w:sz w:val="24"/>
          <w:szCs w:val="24"/>
        </w:rPr>
        <w:t xml:space="preserve"> and </w:t>
      </w:r>
      <w:proofErr w:type="spellStart"/>
      <w:r>
        <w:rPr>
          <w:rFonts w:ascii="Times New Roman" w:hAnsi="Times New Roman" w:cs="Times New Roman"/>
          <w:bCs/>
          <w:sz w:val="24"/>
          <w:szCs w:val="24"/>
        </w:rPr>
        <w:t>Siele</w:t>
      </w:r>
      <w:proofErr w:type="spellEnd"/>
      <w:r>
        <w:rPr>
          <w:rFonts w:ascii="Times New Roman" w:hAnsi="Times New Roman" w:cs="Times New Roman"/>
          <w:bCs/>
          <w:sz w:val="24"/>
          <w:szCs w:val="24"/>
        </w:rPr>
        <w:t xml:space="preserve"> (2004), manifests itself in a variety of ways and results from the interaction of intricate circumstances. According to </w:t>
      </w:r>
      <w:proofErr w:type="spellStart"/>
      <w:r>
        <w:rPr>
          <w:rFonts w:ascii="Times New Roman" w:hAnsi="Times New Roman" w:cs="Times New Roman"/>
          <w:bCs/>
          <w:sz w:val="24"/>
          <w:szCs w:val="24"/>
        </w:rPr>
        <w:t>Havenga</w:t>
      </w:r>
      <w:proofErr w:type="spellEnd"/>
      <w:r>
        <w:rPr>
          <w:rFonts w:ascii="Times New Roman" w:hAnsi="Times New Roman" w:cs="Times New Roman"/>
          <w:bCs/>
          <w:sz w:val="24"/>
          <w:szCs w:val="24"/>
        </w:rPr>
        <w:t xml:space="preserve"> (2004), factors that may contribute to conflict at the organizational level include the availability of resources, affirmative action initiatives, the volume and complexity of work, the adoption of new management strategies, and cultural</w:t>
      </w:r>
      <w:r w:rsidR="00557791">
        <w:rPr>
          <w:rFonts w:ascii="Times New Roman" w:hAnsi="Times New Roman" w:cs="Times New Roman"/>
          <w:bCs/>
          <w:sz w:val="24"/>
          <w:szCs w:val="24"/>
        </w:rPr>
        <w:t xml:space="preserve"> and racial disparities. As </w:t>
      </w:r>
      <w:proofErr w:type="spellStart"/>
      <w:r w:rsidR="00557791">
        <w:rPr>
          <w:rFonts w:ascii="Times New Roman" w:hAnsi="Times New Roman" w:cs="Times New Roman"/>
          <w:bCs/>
          <w:sz w:val="24"/>
          <w:szCs w:val="24"/>
        </w:rPr>
        <w:t>Deutch</w:t>
      </w:r>
      <w:proofErr w:type="spellEnd"/>
      <w:r w:rsidR="00557791">
        <w:rPr>
          <w:rFonts w:ascii="Times New Roman" w:hAnsi="Times New Roman" w:cs="Times New Roman"/>
          <w:bCs/>
          <w:sz w:val="24"/>
          <w:szCs w:val="24"/>
        </w:rPr>
        <w:t xml:space="preserve"> and Coleman (2006) revealed,</w:t>
      </w:r>
      <w:r>
        <w:rPr>
          <w:rFonts w:ascii="Times New Roman" w:hAnsi="Times New Roman" w:cs="Times New Roman"/>
          <w:bCs/>
          <w:sz w:val="24"/>
          <w:szCs w:val="24"/>
        </w:rPr>
        <w:t xml:space="preserve"> some of the factors that lead to conflict include disparities in core values, knowledge, and beliefs; competition for authority, position, and recognition; a need for stress relief; a desire for autonomy; and personal hate.</w:t>
      </w:r>
    </w:p>
    <w:p w14:paraId="04578BE3" w14:textId="45D000F7" w:rsidR="0033395C" w:rsidRDefault="00557791" w:rsidP="0033395C">
      <w:pPr>
        <w:spacing w:after="0" w:line="480" w:lineRule="auto"/>
        <w:jc w:val="both"/>
        <w:rPr>
          <w:rFonts w:ascii="Times New Roman" w:hAnsi="Times New Roman" w:cs="Times New Roman"/>
          <w:bCs/>
          <w:sz w:val="24"/>
          <w:szCs w:val="24"/>
        </w:rPr>
      </w:pPr>
      <w:r>
        <w:rPr>
          <w:rFonts w:ascii="Times New Roman" w:hAnsi="Times New Roman" w:cs="Times New Roman"/>
          <w:bCs/>
          <w:sz w:val="24"/>
          <w:szCs w:val="24"/>
        </w:rPr>
        <w:lastRenderedPageBreak/>
        <w:t>In r</w:t>
      </w:r>
      <w:r w:rsidR="00B1228D">
        <w:rPr>
          <w:rFonts w:ascii="Times New Roman" w:hAnsi="Times New Roman" w:cs="Times New Roman"/>
          <w:bCs/>
          <w:sz w:val="24"/>
          <w:szCs w:val="24"/>
        </w:rPr>
        <w:t xml:space="preserve">ecent study by </w:t>
      </w:r>
      <w:proofErr w:type="spellStart"/>
      <w:r w:rsidR="00B1228D">
        <w:rPr>
          <w:rFonts w:ascii="Times New Roman" w:hAnsi="Times New Roman" w:cs="Times New Roman"/>
          <w:bCs/>
          <w:sz w:val="24"/>
          <w:szCs w:val="24"/>
        </w:rPr>
        <w:t>Usendok</w:t>
      </w:r>
      <w:proofErr w:type="spellEnd"/>
      <w:r w:rsidR="00B1228D">
        <w:rPr>
          <w:rFonts w:ascii="Times New Roman" w:hAnsi="Times New Roman" w:cs="Times New Roman"/>
          <w:bCs/>
          <w:sz w:val="24"/>
          <w:szCs w:val="24"/>
        </w:rPr>
        <w:t xml:space="preserve"> (2022), the causes of conflicts in educational institutions are different perceptions or attributes brought about by the organizational structure, different role structures, workforce heterogeneity, environmental changes, </w:t>
      </w:r>
      <w:r>
        <w:rPr>
          <w:rFonts w:ascii="Times New Roman" w:hAnsi="Times New Roman" w:cs="Times New Roman"/>
          <w:bCs/>
          <w:sz w:val="24"/>
          <w:szCs w:val="24"/>
        </w:rPr>
        <w:t>and discrepancies</w:t>
      </w:r>
      <w:r w:rsidR="00B1228D">
        <w:rPr>
          <w:rFonts w:ascii="Times New Roman" w:hAnsi="Times New Roman" w:cs="Times New Roman"/>
          <w:bCs/>
          <w:sz w:val="24"/>
          <w:szCs w:val="24"/>
        </w:rPr>
        <w:t xml:space="preserve"> in goals, diverse economic interests, group loyalty, and value inconsistencies. One may argue that there are a wide range of different reasons why disputes arise in educational settings. A thoughtful conflict mapping may be necessary in order to come up with a clever solution. The debates make it very evident that there is no one answer that could be adequate to resolve all problems within organizations. This means that the appropriate conflict resolution method or ways will be primarily determined by the nature of the conflict, the strategies employed by the parties, and the context in which the conflict occurs.</w:t>
      </w:r>
    </w:p>
    <w:p w14:paraId="57C1CE95" w14:textId="77777777" w:rsidR="00EB584C" w:rsidRPr="00BE1510" w:rsidRDefault="00EB584C" w:rsidP="0033395C">
      <w:pPr>
        <w:spacing w:after="0" w:line="480" w:lineRule="auto"/>
        <w:jc w:val="both"/>
        <w:rPr>
          <w:rFonts w:ascii="Times New Roman" w:hAnsi="Times New Roman" w:cs="Times New Roman"/>
          <w:bCs/>
          <w:sz w:val="24"/>
          <w:szCs w:val="24"/>
          <w:lang w:val="en-US"/>
        </w:rPr>
      </w:pPr>
    </w:p>
    <w:p w14:paraId="2AA5C21A" w14:textId="4460B50A" w:rsidR="00593783" w:rsidRPr="00557791" w:rsidRDefault="00557791" w:rsidP="00B90707">
      <w:pPr>
        <w:pStyle w:val="Heading2"/>
      </w:pPr>
      <w:bookmarkStart w:id="43" w:name="_Toc146492447"/>
      <w:r w:rsidRPr="00557791">
        <w:t>2.6</w:t>
      </w:r>
      <w:r w:rsidR="00A321D9" w:rsidRPr="00557791">
        <w:t xml:space="preserve"> </w:t>
      </w:r>
      <w:r w:rsidR="00593783" w:rsidRPr="00557791">
        <w:t>Conflict as a symmetrical phenomenon</w:t>
      </w:r>
      <w:bookmarkEnd w:id="43"/>
    </w:p>
    <w:p w14:paraId="6486050D" w14:textId="77777777" w:rsidR="00B1228D" w:rsidRDefault="00B1228D" w:rsidP="005C5636">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Those who view conflict as a bad thing would want to stay as far away from it as they can in all areas of life. Others may view it in a similar way as a phenomenon that requires proactive handling. Others, however, can view conflict as an exhilarating chance for personal development and endeavor to take full use of it. Thus, conflict can be dysfunctional, damaging performance and destroying cohesion (</w:t>
      </w:r>
      <w:proofErr w:type="spellStart"/>
      <w:r>
        <w:rPr>
          <w:rFonts w:ascii="Times New Roman" w:hAnsi="Times New Roman" w:cs="Times New Roman"/>
          <w:sz w:val="24"/>
          <w:szCs w:val="24"/>
          <w:lang w:val="en-US"/>
        </w:rPr>
        <w:t>Jehn</w:t>
      </w:r>
      <w:proofErr w:type="spellEnd"/>
      <w:r>
        <w:rPr>
          <w:rFonts w:ascii="Times New Roman" w:hAnsi="Times New Roman" w:cs="Times New Roman"/>
          <w:sz w:val="24"/>
          <w:szCs w:val="24"/>
          <w:lang w:val="en-US"/>
        </w:rPr>
        <w:t xml:space="preserve"> &amp; Chatman, 2000; Sullivan &amp; Feltz, 2001), as well as functional that can be advantageous, shielding the group from its inclination toward group and status quo thinking (</w:t>
      </w:r>
      <w:proofErr w:type="spellStart"/>
      <w:r>
        <w:rPr>
          <w:rFonts w:ascii="Times New Roman" w:hAnsi="Times New Roman" w:cs="Times New Roman"/>
          <w:sz w:val="24"/>
          <w:szCs w:val="24"/>
          <w:lang w:val="en-US"/>
        </w:rPr>
        <w:t>Gero</w:t>
      </w:r>
      <w:proofErr w:type="spellEnd"/>
      <w:r>
        <w:rPr>
          <w:rFonts w:ascii="Times New Roman" w:hAnsi="Times New Roman" w:cs="Times New Roman"/>
          <w:sz w:val="24"/>
          <w:szCs w:val="24"/>
          <w:lang w:val="en-US"/>
        </w:rPr>
        <w:t xml:space="preserve">, 1985; Turner &amp; </w:t>
      </w:r>
      <w:proofErr w:type="spellStart"/>
      <w:r>
        <w:rPr>
          <w:rFonts w:ascii="Times New Roman" w:hAnsi="Times New Roman" w:cs="Times New Roman"/>
          <w:sz w:val="24"/>
          <w:szCs w:val="24"/>
          <w:lang w:val="en-US"/>
        </w:rPr>
        <w:t>Pratkanis</w:t>
      </w:r>
      <w:proofErr w:type="spellEnd"/>
      <w:r>
        <w:rPr>
          <w:rFonts w:ascii="Times New Roman" w:hAnsi="Times New Roman" w:cs="Times New Roman"/>
          <w:sz w:val="24"/>
          <w:szCs w:val="24"/>
          <w:lang w:val="en-US"/>
        </w:rPr>
        <w:t xml:space="preserve">, 1997). Even though the opposite party may occasionally be completely destroyed, conflict can serve a social purpose and foster healing. A group's members get more socialized through conflict, which also eases tension within the group. Conflict resolution entails questioning established protocols and practices in an effort to increase individual productivity or implement novel methods (Robbins, et al, 2003). When a </w:t>
      </w:r>
      <w:r>
        <w:rPr>
          <w:rFonts w:ascii="Times New Roman" w:hAnsi="Times New Roman" w:cs="Times New Roman"/>
          <w:sz w:val="24"/>
          <w:szCs w:val="24"/>
          <w:lang w:val="en-US"/>
        </w:rPr>
        <w:lastRenderedPageBreak/>
        <w:t>dispute benefits the organization in some manner, it is said to be functional (</w:t>
      </w:r>
      <w:proofErr w:type="spellStart"/>
      <w:r>
        <w:rPr>
          <w:rFonts w:ascii="Times New Roman" w:hAnsi="Times New Roman" w:cs="Times New Roman"/>
          <w:sz w:val="24"/>
          <w:szCs w:val="24"/>
          <w:lang w:val="en-US"/>
        </w:rPr>
        <w:t>Hosner</w:t>
      </w:r>
      <w:proofErr w:type="spellEnd"/>
      <w:r>
        <w:rPr>
          <w:rFonts w:ascii="Times New Roman" w:hAnsi="Times New Roman" w:cs="Times New Roman"/>
          <w:sz w:val="24"/>
          <w:szCs w:val="24"/>
          <w:lang w:val="en-US"/>
        </w:rPr>
        <w:t>, Baack &amp; Baack, 2017).</w:t>
      </w:r>
    </w:p>
    <w:p w14:paraId="6F9C87B9" w14:textId="77777777" w:rsidR="00B1228D" w:rsidRDefault="00B1228D" w:rsidP="00557791">
      <w:pPr>
        <w:spacing w:before="24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Functional conflict, in Robbin's view (2001), is one that advances the objectives of the organization and enhances its effectiveness. The idea is that conflict can lead to regular competition between groups, which pushes them to work more and create more in the end, which is beneficial to both the group and the institution. Conflict, when viewed as a struggle between opposing ideologies, objectives, or parties, has been shown to enhance worker and organizational performance. Individuals can evolve and develop new ideas as a result of conflict (Kinicki and </w:t>
      </w:r>
      <w:proofErr w:type="spellStart"/>
      <w:r>
        <w:rPr>
          <w:rFonts w:ascii="Times New Roman" w:hAnsi="Times New Roman" w:cs="Times New Roman"/>
          <w:sz w:val="24"/>
          <w:szCs w:val="24"/>
          <w:lang w:val="en-US"/>
        </w:rPr>
        <w:t>Kreitner</w:t>
      </w:r>
      <w:proofErr w:type="spellEnd"/>
      <w:r>
        <w:rPr>
          <w:rFonts w:ascii="Times New Roman" w:hAnsi="Times New Roman" w:cs="Times New Roman"/>
          <w:sz w:val="24"/>
          <w:szCs w:val="24"/>
          <w:lang w:val="en-US"/>
        </w:rPr>
        <w:t>, 2008). The opportunity for members to see the issues and opportunities presented by constructive conflict is one of its key advantages.</w:t>
      </w:r>
    </w:p>
    <w:p w14:paraId="03D643A1" w14:textId="77777777" w:rsidR="00B1228D" w:rsidRDefault="00B1228D" w:rsidP="00557791">
      <w:pPr>
        <w:spacing w:before="24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A constructive disagreement between two or more parties can be described as functional conflict. People mainly disagree on ideas or perceptions when there is a functional contradiction. People who are open-minded engage in mutual investigation of concepts or tenets, discover new information, and develop fresh perspectives, all of which strengthen the bond between those who have divergent opinions. Social conflict can play a variety of roles in maintaining the cohesiveness of groups and collectivities as well as the development of interpersonal relationships, therefore it is not always a bad thing or a sign of social illness (</w:t>
      </w:r>
      <w:proofErr w:type="spellStart"/>
      <w:r>
        <w:rPr>
          <w:rFonts w:ascii="Times New Roman" w:hAnsi="Times New Roman" w:cs="Times New Roman"/>
          <w:sz w:val="24"/>
          <w:szCs w:val="24"/>
          <w:lang w:val="en-US"/>
        </w:rPr>
        <w:t>Dennen</w:t>
      </w:r>
      <w:proofErr w:type="spellEnd"/>
      <w:r>
        <w:rPr>
          <w:rFonts w:ascii="Times New Roman" w:hAnsi="Times New Roman" w:cs="Times New Roman"/>
          <w:sz w:val="24"/>
          <w:szCs w:val="24"/>
          <w:lang w:val="en-US"/>
        </w:rPr>
        <w:t>, 2005).</w:t>
      </w:r>
    </w:p>
    <w:p w14:paraId="1E2C9C10" w14:textId="77777777" w:rsidR="00B1228D" w:rsidRDefault="00B1228D" w:rsidP="005C5636">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On the other hand, if they aren't handled correctly, organizational conflicts may potentially negatively affect the people involved as well as the organization as a whole. Conflict inside an organization, in the opinion of </w:t>
      </w:r>
      <w:proofErr w:type="spellStart"/>
      <w:r>
        <w:rPr>
          <w:rFonts w:ascii="Times New Roman" w:hAnsi="Times New Roman" w:cs="Times New Roman"/>
          <w:sz w:val="24"/>
          <w:szCs w:val="24"/>
          <w:lang w:val="en-US"/>
        </w:rPr>
        <w:t>Neuhauser</w:t>
      </w:r>
      <w:proofErr w:type="spellEnd"/>
      <w:r>
        <w:rPr>
          <w:rFonts w:ascii="Times New Roman" w:hAnsi="Times New Roman" w:cs="Times New Roman"/>
          <w:sz w:val="24"/>
          <w:szCs w:val="24"/>
          <w:lang w:val="en-US"/>
        </w:rPr>
        <w:t xml:space="preserve"> (1988), is harmful. He believes that conflict is a primary cause of increased stress and decreased productivity for all managers and workers in any department of any firm. The standard of services </w:t>
      </w:r>
      <w:r>
        <w:rPr>
          <w:rFonts w:ascii="Times New Roman" w:hAnsi="Times New Roman" w:cs="Times New Roman"/>
          <w:sz w:val="24"/>
          <w:szCs w:val="24"/>
          <w:lang w:val="en-US"/>
        </w:rPr>
        <w:lastRenderedPageBreak/>
        <w:t xml:space="preserve">received by customers or clients is virtually always negatively impacted. As stated by </w:t>
      </w:r>
      <w:proofErr w:type="spellStart"/>
      <w:r>
        <w:rPr>
          <w:rFonts w:ascii="Times New Roman" w:hAnsi="Times New Roman" w:cs="Times New Roman"/>
          <w:sz w:val="24"/>
          <w:szCs w:val="24"/>
          <w:lang w:val="en-US"/>
        </w:rPr>
        <w:t>Kriesberg</w:t>
      </w:r>
      <w:proofErr w:type="spellEnd"/>
      <w:r>
        <w:rPr>
          <w:rFonts w:ascii="Times New Roman" w:hAnsi="Times New Roman" w:cs="Times New Roman"/>
          <w:sz w:val="24"/>
          <w:szCs w:val="24"/>
          <w:lang w:val="en-US"/>
        </w:rPr>
        <w:t xml:space="preserve"> (1998), conflict need not necessarily be violent even though it has the potential to be harmful if uncontrolled or badly managed. As a result, </w:t>
      </w:r>
      <w:proofErr w:type="spellStart"/>
      <w:r>
        <w:rPr>
          <w:rFonts w:ascii="Times New Roman" w:hAnsi="Times New Roman" w:cs="Times New Roman"/>
          <w:sz w:val="24"/>
          <w:szCs w:val="24"/>
          <w:lang w:val="en-US"/>
        </w:rPr>
        <w:t>Neuhauser's</w:t>
      </w:r>
      <w:proofErr w:type="spellEnd"/>
      <w:r>
        <w:rPr>
          <w:rFonts w:ascii="Times New Roman" w:hAnsi="Times New Roman" w:cs="Times New Roman"/>
          <w:sz w:val="24"/>
          <w:szCs w:val="24"/>
          <w:lang w:val="en-US"/>
        </w:rPr>
        <w:t xml:space="preserve"> (1988) viewpoint may be considered as overstating the case. As a result, conflict can be fought amicably without necessarily requiring the defeat of the opposing party or the use of property destruction. A properly handled conflict can be beneficial to all parties involved (</w:t>
      </w:r>
      <w:proofErr w:type="spellStart"/>
      <w:r>
        <w:rPr>
          <w:rFonts w:ascii="Times New Roman" w:hAnsi="Times New Roman" w:cs="Times New Roman"/>
          <w:sz w:val="24"/>
          <w:szCs w:val="24"/>
          <w:lang w:val="en-US"/>
        </w:rPr>
        <w:t>Marfo</w:t>
      </w:r>
      <w:proofErr w:type="spellEnd"/>
      <w:r>
        <w:rPr>
          <w:rFonts w:ascii="Times New Roman" w:hAnsi="Times New Roman" w:cs="Times New Roman"/>
          <w:sz w:val="24"/>
          <w:szCs w:val="24"/>
          <w:lang w:val="en-US"/>
        </w:rPr>
        <w:t>, 2018).</w:t>
      </w:r>
    </w:p>
    <w:p w14:paraId="30E9E027" w14:textId="77777777" w:rsidR="00B1228D" w:rsidRDefault="00B1228D" w:rsidP="005C5636">
      <w:pPr>
        <w:spacing w:after="0" w:line="480" w:lineRule="auto"/>
        <w:jc w:val="both"/>
        <w:rPr>
          <w:rFonts w:ascii="Times New Roman" w:hAnsi="Times New Roman" w:cs="Times New Roman"/>
          <w:sz w:val="24"/>
          <w:szCs w:val="24"/>
          <w:lang w:val="en-US"/>
        </w:rPr>
      </w:pPr>
    </w:p>
    <w:p w14:paraId="68F524AB" w14:textId="77777777" w:rsidR="00B1228D" w:rsidRDefault="00B1228D" w:rsidP="005C5636">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Despite the fact that not all disagreements are undesirable, they can seriously harm institutions' ability to work together. Conflicts can lead to antagonism, friction, resentment, aggression, tension, and other negative effects inside an institution. Dysfunctional conflict is characterized by activities that are harmful and hence impair or harm performance within an organization, a group, or a person (</w:t>
      </w:r>
      <w:proofErr w:type="spellStart"/>
      <w:r>
        <w:rPr>
          <w:rFonts w:ascii="Times New Roman" w:hAnsi="Times New Roman" w:cs="Times New Roman"/>
          <w:sz w:val="24"/>
          <w:szCs w:val="24"/>
          <w:lang w:val="en-US"/>
        </w:rPr>
        <w:t>Amason</w:t>
      </w:r>
      <w:proofErr w:type="spellEnd"/>
      <w:r>
        <w:rPr>
          <w:rFonts w:ascii="Times New Roman" w:hAnsi="Times New Roman" w:cs="Times New Roman"/>
          <w:sz w:val="24"/>
          <w:szCs w:val="24"/>
          <w:lang w:val="en-US"/>
        </w:rPr>
        <w:t>, 1996). Common manifestations of dysfunctional conflicts may include shouting matches in public that harm organizational morale or give the wrong impression to the public, strikes or work stoppages, attempts to harm the other side while also harming the organization, interfering with others' work, withholding crucial information, and actual violence (</w:t>
      </w:r>
      <w:proofErr w:type="spellStart"/>
      <w:r>
        <w:rPr>
          <w:rFonts w:ascii="Times New Roman" w:hAnsi="Times New Roman" w:cs="Times New Roman"/>
          <w:sz w:val="24"/>
          <w:szCs w:val="24"/>
          <w:lang w:val="en-US"/>
        </w:rPr>
        <w:t>Hosner</w:t>
      </w:r>
      <w:proofErr w:type="spellEnd"/>
      <w:r>
        <w:rPr>
          <w:rFonts w:ascii="Times New Roman" w:hAnsi="Times New Roman" w:cs="Times New Roman"/>
          <w:sz w:val="24"/>
          <w:szCs w:val="24"/>
          <w:lang w:val="en-US"/>
        </w:rPr>
        <w:t>, Baack &amp; Baack, 2017).</w:t>
      </w:r>
    </w:p>
    <w:p w14:paraId="4C6C28F3" w14:textId="77777777" w:rsidR="00B1228D" w:rsidRDefault="00B1228D" w:rsidP="00557791">
      <w:pPr>
        <w:spacing w:before="24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In most cases, dysfunctional conflict reduces productivity and hurts organizational effectiveness. Individual interests that are in conflict with one another and with the company's overall goals define this conflict orientation. Information sharing between managers is restricted. Employees undermine the efforts of others, either overtly or covertly, when they aren't interested in working in a collaborative environment (Kinicki and </w:t>
      </w:r>
      <w:proofErr w:type="spellStart"/>
      <w:r>
        <w:rPr>
          <w:rFonts w:ascii="Times New Roman" w:hAnsi="Times New Roman" w:cs="Times New Roman"/>
          <w:sz w:val="24"/>
          <w:szCs w:val="24"/>
          <w:lang w:val="en-US"/>
        </w:rPr>
        <w:t>Kreitner</w:t>
      </w:r>
      <w:proofErr w:type="spellEnd"/>
      <w:r>
        <w:rPr>
          <w:rFonts w:ascii="Times New Roman" w:hAnsi="Times New Roman" w:cs="Times New Roman"/>
          <w:sz w:val="24"/>
          <w:szCs w:val="24"/>
          <w:lang w:val="en-US"/>
        </w:rPr>
        <w:t xml:space="preserve">, 2008). In conclusion, unhealthy conflict between two or more parties is </w:t>
      </w:r>
      <w:r>
        <w:rPr>
          <w:rFonts w:ascii="Times New Roman" w:hAnsi="Times New Roman" w:cs="Times New Roman"/>
          <w:sz w:val="24"/>
          <w:szCs w:val="24"/>
          <w:lang w:val="en-US"/>
        </w:rPr>
        <w:lastRenderedPageBreak/>
        <w:t>known as dysfunctional conflict. It makes the assumption that disputes are terrible things that will always have a negative impact on how an organization functions.</w:t>
      </w:r>
    </w:p>
    <w:p w14:paraId="560DCD82" w14:textId="77777777" w:rsidR="00B1228D" w:rsidRDefault="00B1228D" w:rsidP="005C5636">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 image that is starting to take shape is that interpersonal conflict within organizations tends to spur growth through collective assessment and novel ideas. The individual orientations and visions of each person could override the organization's overarching goals, or it could be a destructive force that shreds team spirit. Conflict can take many different forms, some constructive and some destructive. A more robust intervention is necessary when conflict takes on a violent tone, spreads over a wider line of devastation, consumes people and property, and threatens the stability of the social order, according to </w:t>
      </w:r>
      <w:proofErr w:type="spellStart"/>
      <w:r>
        <w:rPr>
          <w:rFonts w:ascii="Times New Roman" w:hAnsi="Times New Roman" w:cs="Times New Roman"/>
          <w:sz w:val="24"/>
          <w:szCs w:val="24"/>
          <w:lang w:val="en-US"/>
        </w:rPr>
        <w:t>Marfo</w:t>
      </w:r>
      <w:proofErr w:type="spellEnd"/>
      <w:r>
        <w:rPr>
          <w:rFonts w:ascii="Times New Roman" w:hAnsi="Times New Roman" w:cs="Times New Roman"/>
          <w:sz w:val="24"/>
          <w:szCs w:val="24"/>
          <w:lang w:val="en-US"/>
        </w:rPr>
        <w:t xml:space="preserve"> (2018). Some conflicts are useful because they can help society by bringing important concerns into focus and by fostering the development of new institutions and procedures. However, some confrontations are resource-intensive and harmful (Carpenter and Kennedy, 2001), thus a speedy solution may be necessary to ensure society runs smoothly.</w:t>
      </w:r>
    </w:p>
    <w:p w14:paraId="107DDAC4" w14:textId="77777777" w:rsidR="00B1228D" w:rsidRDefault="00B1228D" w:rsidP="00557791">
      <w:pPr>
        <w:spacing w:before="24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Conflict can happen in institutions like public colleges, as mentioned by </w:t>
      </w:r>
      <w:proofErr w:type="spellStart"/>
      <w:r>
        <w:rPr>
          <w:rFonts w:ascii="Times New Roman" w:hAnsi="Times New Roman" w:cs="Times New Roman"/>
          <w:sz w:val="24"/>
          <w:szCs w:val="24"/>
          <w:lang w:val="en-US"/>
        </w:rPr>
        <w:t>Ongari</w:t>
      </w:r>
      <w:proofErr w:type="spellEnd"/>
      <w:r>
        <w:rPr>
          <w:rFonts w:ascii="Times New Roman" w:hAnsi="Times New Roman" w:cs="Times New Roman"/>
          <w:sz w:val="24"/>
          <w:szCs w:val="24"/>
          <w:lang w:val="en-US"/>
        </w:rPr>
        <w:t xml:space="preserve"> (2009) and </w:t>
      </w:r>
      <w:proofErr w:type="spellStart"/>
      <w:r>
        <w:rPr>
          <w:rFonts w:ascii="Times New Roman" w:hAnsi="Times New Roman" w:cs="Times New Roman"/>
          <w:sz w:val="24"/>
          <w:szCs w:val="24"/>
          <w:lang w:val="en-US"/>
        </w:rPr>
        <w:t>Hotepo</w:t>
      </w:r>
      <w:proofErr w:type="spellEnd"/>
      <w:r>
        <w:rPr>
          <w:rFonts w:ascii="Times New Roman" w:hAnsi="Times New Roman" w:cs="Times New Roman"/>
          <w:sz w:val="24"/>
          <w:szCs w:val="24"/>
          <w:lang w:val="en-US"/>
        </w:rPr>
        <w:t xml:space="preserve"> et al. (2010), and the results can be unpredictable. According to Jones and George's 2003 analysis, an organization's amount of conflict can affect its members' productivity in both bad and good ways. The outcomes, on the other hand, are determined by the nature of the conflict, how long it lasts, who is involved—the actors or parties—and the methods used to end it.</w:t>
      </w:r>
    </w:p>
    <w:p w14:paraId="03760EF4" w14:textId="77777777" w:rsidR="00B1228D" w:rsidRDefault="00B1228D" w:rsidP="005C5636">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When it drains the energy of individual members, it can possibly be harmful to a group. The organization's focus is diverted from vital objectives, resulting in the waste of resources, rather than on other productive tasks (Dana, 2001). As a result of the disruption to group dynamics and the resulting interpersonal tension, certain group members may </w:t>
      </w:r>
      <w:r>
        <w:rPr>
          <w:rFonts w:ascii="Times New Roman" w:hAnsi="Times New Roman" w:cs="Times New Roman"/>
          <w:sz w:val="24"/>
          <w:szCs w:val="24"/>
          <w:lang w:val="en-US"/>
        </w:rPr>
        <w:lastRenderedPageBreak/>
        <w:t>find it difficult or impossible to cooperate with one another to accomplish the organization's goals (</w:t>
      </w:r>
      <w:proofErr w:type="spellStart"/>
      <w:r>
        <w:rPr>
          <w:rFonts w:ascii="Times New Roman" w:hAnsi="Times New Roman" w:cs="Times New Roman"/>
          <w:sz w:val="24"/>
          <w:szCs w:val="24"/>
          <w:lang w:val="en-US"/>
        </w:rPr>
        <w:t>Ongari</w:t>
      </w:r>
      <w:proofErr w:type="spellEnd"/>
      <w:r>
        <w:rPr>
          <w:rFonts w:ascii="Times New Roman" w:hAnsi="Times New Roman" w:cs="Times New Roman"/>
          <w:sz w:val="24"/>
          <w:szCs w:val="24"/>
          <w:lang w:val="en-US"/>
        </w:rPr>
        <w:t>, 2009). Conflicts that are left unresolved frequently worsen. It increases the likelihood of accumulating more issues the more it expands (</w:t>
      </w:r>
      <w:proofErr w:type="spellStart"/>
      <w:r>
        <w:rPr>
          <w:rFonts w:ascii="Times New Roman" w:hAnsi="Times New Roman" w:cs="Times New Roman"/>
          <w:sz w:val="24"/>
          <w:szCs w:val="24"/>
          <w:lang w:val="en-US"/>
        </w:rPr>
        <w:t>Knippen</w:t>
      </w:r>
      <w:proofErr w:type="spellEnd"/>
      <w:r>
        <w:rPr>
          <w:rFonts w:ascii="Times New Roman" w:hAnsi="Times New Roman" w:cs="Times New Roman"/>
          <w:sz w:val="24"/>
          <w:szCs w:val="24"/>
          <w:lang w:val="en-US"/>
        </w:rPr>
        <w:t xml:space="preserve"> &amp; Green, 1999).</w:t>
      </w:r>
    </w:p>
    <w:p w14:paraId="4E6686E1" w14:textId="77777777" w:rsidR="00B1228D" w:rsidRDefault="00B1228D" w:rsidP="00557791">
      <w:pPr>
        <w:spacing w:before="24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Conflict in the classroom can have detrimental impacts on the learning environment, such as lowering teacher morale, slowing down their speed of work, and causing more absences (Jennings &amp; </w:t>
      </w:r>
      <w:proofErr w:type="spellStart"/>
      <w:r>
        <w:rPr>
          <w:rFonts w:ascii="Times New Roman" w:hAnsi="Times New Roman" w:cs="Times New Roman"/>
          <w:sz w:val="24"/>
          <w:szCs w:val="24"/>
          <w:lang w:val="en-US"/>
        </w:rPr>
        <w:t>Wattam</w:t>
      </w:r>
      <w:proofErr w:type="spellEnd"/>
      <w:r>
        <w:rPr>
          <w:rFonts w:ascii="Times New Roman" w:hAnsi="Times New Roman" w:cs="Times New Roman"/>
          <w:sz w:val="24"/>
          <w:szCs w:val="24"/>
          <w:lang w:val="en-US"/>
        </w:rPr>
        <w:t>, 2004). In general, disputes can lead to antagonism, anger, aggression, tension, and strife inside an organization (</w:t>
      </w:r>
      <w:proofErr w:type="spellStart"/>
      <w:r>
        <w:rPr>
          <w:rFonts w:ascii="Times New Roman" w:hAnsi="Times New Roman" w:cs="Times New Roman"/>
          <w:sz w:val="24"/>
          <w:szCs w:val="24"/>
          <w:lang w:val="en-US"/>
        </w:rPr>
        <w:t>Bampoh</w:t>
      </w:r>
      <w:proofErr w:type="spellEnd"/>
      <w:r>
        <w:rPr>
          <w:rFonts w:ascii="Times New Roman" w:hAnsi="Times New Roman" w:cs="Times New Roman"/>
          <w:sz w:val="24"/>
          <w:szCs w:val="24"/>
          <w:lang w:val="en-US"/>
        </w:rPr>
        <w:t xml:space="preserve">-Addo &amp; Ansah-Koi, 2015). According to research by </w:t>
      </w:r>
      <w:proofErr w:type="spellStart"/>
      <w:r>
        <w:rPr>
          <w:rFonts w:ascii="Times New Roman" w:hAnsi="Times New Roman" w:cs="Times New Roman"/>
          <w:sz w:val="24"/>
          <w:szCs w:val="24"/>
          <w:lang w:val="en-US"/>
        </w:rPr>
        <w:t>Ongari</w:t>
      </w:r>
      <w:proofErr w:type="spellEnd"/>
      <w:r>
        <w:rPr>
          <w:rFonts w:ascii="Times New Roman" w:hAnsi="Times New Roman" w:cs="Times New Roman"/>
          <w:sz w:val="24"/>
          <w:szCs w:val="24"/>
          <w:lang w:val="en-US"/>
        </w:rPr>
        <w:t xml:space="preserve"> (2009), unresolved disagreements can have a negative impact on an organization in the form of subpar performance, a lack of cooperation, resource waste, and decreased production. Basically, internal dispute can consume time that could be spent on other tasks, result in worker turnover, encourage wrongdoing within the organization's rank and file, and undermine employee morale. According to Rahim's (2001) research, conflict can lead to decreased productivity, organizational commitment, and loyalty, as well as stress and discontent at work, as well as a breakdown in both individual and group communication.</w:t>
      </w:r>
    </w:p>
    <w:p w14:paraId="71002372" w14:textId="77777777" w:rsidR="00B1228D" w:rsidRDefault="00B1228D" w:rsidP="005C5636">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On the other hand, other authors contend that conflict can enhance decision-making results, particularly task-related conflict and group productivity, by raising the standard through constructive criticism and people playing the devil's advocate (</w:t>
      </w:r>
      <w:proofErr w:type="spellStart"/>
      <w:r>
        <w:rPr>
          <w:rFonts w:ascii="Times New Roman" w:hAnsi="Times New Roman" w:cs="Times New Roman"/>
          <w:sz w:val="24"/>
          <w:szCs w:val="24"/>
          <w:lang w:val="en-US"/>
        </w:rPr>
        <w:t>Amason</w:t>
      </w:r>
      <w:proofErr w:type="spellEnd"/>
      <w:r>
        <w:rPr>
          <w:rFonts w:ascii="Times New Roman" w:hAnsi="Times New Roman" w:cs="Times New Roman"/>
          <w:sz w:val="24"/>
          <w:szCs w:val="24"/>
          <w:lang w:val="en-US"/>
        </w:rPr>
        <w:t xml:space="preserve">, 1996). Conflict has also been found to benefit firms, notably in terms of fostering employee cooperation, fostering organizational innovation, and enhancing the quality of decision-making. Other authors (Kelly &amp; Kelly, 1998; </w:t>
      </w:r>
      <w:proofErr w:type="spellStart"/>
      <w:r>
        <w:rPr>
          <w:rFonts w:ascii="Times New Roman" w:hAnsi="Times New Roman" w:cs="Times New Roman"/>
          <w:sz w:val="24"/>
          <w:szCs w:val="24"/>
          <w:lang w:val="en-US"/>
        </w:rPr>
        <w:t>Pelled</w:t>
      </w:r>
      <w:proofErr w:type="spellEnd"/>
      <w:r>
        <w:rPr>
          <w:rFonts w:ascii="Times New Roman" w:hAnsi="Times New Roman" w:cs="Times New Roman"/>
          <w:sz w:val="24"/>
          <w:szCs w:val="24"/>
          <w:lang w:val="en-US"/>
        </w:rPr>
        <w:t>, Eisenhardt, &amp; Xin, 1999; Rahim, 2001) contend that conflict can improve decision-making, boost productivity, and encourage innovation and growth in businesses.</w:t>
      </w:r>
    </w:p>
    <w:p w14:paraId="353BF05D" w14:textId="65D82772" w:rsidR="00593783" w:rsidRDefault="00B1228D" w:rsidP="00F2039B">
      <w:pPr>
        <w:spacing w:before="24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lastRenderedPageBreak/>
        <w:t xml:space="preserve">Contradiction is a dualistic or symmetrical social phenomena, as the talks above show. In the right hands, it might serve as a development tool. Alternatively, if it is neglected or treated improperly, it might become a destructive weapon. Conflicts between students and management in UDS from 1999 to 2009 were examined by </w:t>
      </w:r>
      <w:proofErr w:type="spellStart"/>
      <w:r>
        <w:rPr>
          <w:rFonts w:ascii="Times New Roman" w:hAnsi="Times New Roman" w:cs="Times New Roman"/>
          <w:sz w:val="24"/>
          <w:szCs w:val="24"/>
          <w:lang w:val="en-US"/>
        </w:rPr>
        <w:t>Akparep</w:t>
      </w:r>
      <w:proofErr w:type="spellEnd"/>
      <w:r>
        <w:rPr>
          <w:rFonts w:ascii="Times New Roman" w:hAnsi="Times New Roman" w:cs="Times New Roman"/>
          <w:sz w:val="24"/>
          <w:szCs w:val="24"/>
          <w:lang w:val="en-US"/>
        </w:rPr>
        <w:t xml:space="preserve"> (2022), who discovered that they had both favorable and unfavorable effects. According to the study, the most upsetting adverse effects of the conflicts included the loss of beneficial teaching and learning contact hours, the shortening of the academic calendar, the temporary closure of the School, insecurity, high levels of tension and apprehension, unchecked student roaming, and poor student performances in the Trimester examinations. The development of self-control, improvement of interpersonal communication skills, improvement of transparency in the university climate, and improvement of the capacity to tolerate and appreciate other viewpoints were some of the major beneficial effects of the disputes identified in the study. In this regard, </w:t>
      </w:r>
      <w:proofErr w:type="spellStart"/>
      <w:r>
        <w:rPr>
          <w:rFonts w:ascii="Times New Roman" w:hAnsi="Times New Roman" w:cs="Times New Roman"/>
          <w:sz w:val="24"/>
          <w:szCs w:val="24"/>
          <w:lang w:val="en-US"/>
        </w:rPr>
        <w:t>Lederach</w:t>
      </w:r>
      <w:proofErr w:type="spellEnd"/>
      <w:r>
        <w:rPr>
          <w:rFonts w:ascii="Times New Roman" w:hAnsi="Times New Roman" w:cs="Times New Roman"/>
          <w:sz w:val="24"/>
          <w:szCs w:val="24"/>
          <w:lang w:val="en-US"/>
        </w:rPr>
        <w:t xml:space="preserve"> (2003) came to the conclusion that conflict is common in interpersonal interactions and that it is a catalyst for transformation. Both positive and negative effects are caused by it in persons. It is how each conflict situation is handled that makes the difference between destructive and constructive disputes. A total lack of confrontation might result in apathy and sluggishness, according to </w:t>
      </w:r>
      <w:proofErr w:type="spellStart"/>
      <w:r>
        <w:rPr>
          <w:rFonts w:ascii="Times New Roman" w:hAnsi="Times New Roman" w:cs="Times New Roman"/>
          <w:sz w:val="24"/>
          <w:szCs w:val="24"/>
          <w:lang w:val="en-US"/>
        </w:rPr>
        <w:t>Isabu</w:t>
      </w:r>
      <w:proofErr w:type="spellEnd"/>
      <w:r>
        <w:rPr>
          <w:rFonts w:ascii="Times New Roman" w:hAnsi="Times New Roman" w:cs="Times New Roman"/>
          <w:sz w:val="24"/>
          <w:szCs w:val="24"/>
          <w:lang w:val="en-US"/>
        </w:rPr>
        <w:t xml:space="preserve"> (2017), who summarizes the entire case. On the other hand, a small amount of constructive conflict can energize behavior, encourage healthy competition, and spark new ideas. Given this, there are a variety of ways that school administration should work to minimize the negative impacts of conflict.</w:t>
      </w:r>
    </w:p>
    <w:p w14:paraId="306E2D23" w14:textId="6BBE2A25" w:rsidR="00EB584C" w:rsidRDefault="00EB584C" w:rsidP="00F2039B">
      <w:pPr>
        <w:spacing w:before="240" w:line="480" w:lineRule="auto"/>
        <w:jc w:val="both"/>
        <w:rPr>
          <w:rFonts w:ascii="Times New Roman" w:hAnsi="Times New Roman" w:cs="Times New Roman"/>
          <w:sz w:val="24"/>
          <w:szCs w:val="24"/>
          <w:lang w:val="en-US"/>
        </w:rPr>
      </w:pPr>
    </w:p>
    <w:p w14:paraId="7963CDA4" w14:textId="3CEA053E" w:rsidR="00EB584C" w:rsidRDefault="00EB584C" w:rsidP="00F2039B">
      <w:pPr>
        <w:spacing w:before="240" w:line="480" w:lineRule="auto"/>
        <w:jc w:val="both"/>
        <w:rPr>
          <w:rFonts w:ascii="Times New Roman" w:hAnsi="Times New Roman" w:cs="Times New Roman"/>
          <w:sz w:val="24"/>
          <w:szCs w:val="24"/>
          <w:lang w:val="en-US"/>
        </w:rPr>
      </w:pPr>
    </w:p>
    <w:p w14:paraId="78D7F43C" w14:textId="77777777" w:rsidR="00EB584C" w:rsidRDefault="00EB584C" w:rsidP="00F2039B">
      <w:pPr>
        <w:spacing w:before="240" w:line="480" w:lineRule="auto"/>
        <w:jc w:val="both"/>
        <w:rPr>
          <w:rFonts w:asciiTheme="majorBidi" w:hAnsiTheme="majorBidi" w:cs="Times New Roman"/>
          <w:sz w:val="24"/>
          <w:szCs w:val="24"/>
        </w:rPr>
      </w:pPr>
    </w:p>
    <w:p w14:paraId="0732209D" w14:textId="5BCA2D24" w:rsidR="00047262" w:rsidRPr="00F2039B" w:rsidRDefault="00F2039B" w:rsidP="00B90707">
      <w:pPr>
        <w:pStyle w:val="Heading2"/>
      </w:pPr>
      <w:bookmarkStart w:id="44" w:name="_Toc146492448"/>
      <w:r w:rsidRPr="00F2039B">
        <w:lastRenderedPageBreak/>
        <w:t xml:space="preserve">2.7 </w:t>
      </w:r>
      <w:r w:rsidR="00047262" w:rsidRPr="00F2039B">
        <w:t>Conflict Management and Resolution</w:t>
      </w:r>
      <w:bookmarkEnd w:id="44"/>
    </w:p>
    <w:p w14:paraId="476EF4EF" w14:textId="77777777" w:rsidR="00B1228D" w:rsidRDefault="00B1228D" w:rsidP="00047262">
      <w:pPr>
        <w:spacing w:line="48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Conflict is a difficult reality that can exist in any organization. Conflict may arise at any time as long as people are in competition for jobs, resources, power, status, and safety (</w:t>
      </w:r>
      <w:proofErr w:type="spellStart"/>
      <w:r>
        <w:rPr>
          <w:rFonts w:ascii="Times New Roman" w:hAnsi="Times New Roman" w:cs="Times New Roman"/>
          <w:bCs/>
          <w:sz w:val="24"/>
          <w:szCs w:val="24"/>
          <w:lang w:val="en-US"/>
        </w:rPr>
        <w:t>Usendok</w:t>
      </w:r>
      <w:proofErr w:type="spellEnd"/>
      <w:r>
        <w:rPr>
          <w:rFonts w:ascii="Times New Roman" w:hAnsi="Times New Roman" w:cs="Times New Roman"/>
          <w:bCs/>
          <w:sz w:val="24"/>
          <w:szCs w:val="24"/>
          <w:lang w:val="en-US"/>
        </w:rPr>
        <w:t>, 2022). But a constant state of conflict is fatal to any institution. In light of this, all disputes necessitate some sort of attention, regardless of their type, path, or source. There are probably as many mechanisms and approaches to resolving conflict as there are different sorts of conflict, from formal or complicated models to more informal problem-solving methods (</w:t>
      </w:r>
      <w:proofErr w:type="spellStart"/>
      <w:r>
        <w:rPr>
          <w:rFonts w:ascii="Times New Roman" w:hAnsi="Times New Roman" w:cs="Times New Roman"/>
          <w:bCs/>
          <w:sz w:val="24"/>
          <w:szCs w:val="24"/>
          <w:lang w:val="en-US"/>
        </w:rPr>
        <w:t>Bampoh</w:t>
      </w:r>
      <w:proofErr w:type="spellEnd"/>
      <w:r>
        <w:rPr>
          <w:rFonts w:ascii="Times New Roman" w:hAnsi="Times New Roman" w:cs="Times New Roman"/>
          <w:bCs/>
          <w:sz w:val="24"/>
          <w:szCs w:val="24"/>
          <w:lang w:val="en-US"/>
        </w:rPr>
        <w:t xml:space="preserve">-Addo &amp; Ansah-Koi, 2015). Additionally, </w:t>
      </w:r>
      <w:proofErr w:type="spellStart"/>
      <w:r>
        <w:rPr>
          <w:rFonts w:ascii="Times New Roman" w:hAnsi="Times New Roman" w:cs="Times New Roman"/>
          <w:bCs/>
          <w:sz w:val="24"/>
          <w:szCs w:val="24"/>
          <w:lang w:val="en-US"/>
        </w:rPr>
        <w:t>Fatile</w:t>
      </w:r>
      <w:proofErr w:type="spellEnd"/>
      <w:r>
        <w:rPr>
          <w:rFonts w:ascii="Times New Roman" w:hAnsi="Times New Roman" w:cs="Times New Roman"/>
          <w:bCs/>
          <w:sz w:val="24"/>
          <w:szCs w:val="24"/>
          <w:lang w:val="en-US"/>
        </w:rPr>
        <w:t xml:space="preserve"> and </w:t>
      </w:r>
      <w:proofErr w:type="spellStart"/>
      <w:r>
        <w:rPr>
          <w:rFonts w:ascii="Times New Roman" w:hAnsi="Times New Roman" w:cs="Times New Roman"/>
          <w:bCs/>
          <w:sz w:val="24"/>
          <w:szCs w:val="24"/>
          <w:lang w:val="en-US"/>
        </w:rPr>
        <w:t>Adejuwon</w:t>
      </w:r>
      <w:proofErr w:type="spellEnd"/>
      <w:r>
        <w:rPr>
          <w:rFonts w:ascii="Times New Roman" w:hAnsi="Times New Roman" w:cs="Times New Roman"/>
          <w:bCs/>
          <w:sz w:val="24"/>
          <w:szCs w:val="24"/>
          <w:lang w:val="en-US"/>
        </w:rPr>
        <w:t xml:space="preserve"> (2011) pointed out that there are various approaches to managing conflict, some of which emphasize alterations to social structures while others concentrate on interpersonal interactions.</w:t>
      </w:r>
    </w:p>
    <w:p w14:paraId="22E34F7A" w14:textId="77777777" w:rsidR="00B1228D" w:rsidRDefault="00B1228D" w:rsidP="00047262">
      <w:pPr>
        <w:spacing w:line="48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Conflict management and resolution are not the same thing, though. Conflict management involves developing efficient macro-level strategies to minimize the dysfunctions of conflict and enhance the constructive functions of conflict in order to increase learning and effectiveness in an organization. Conflict resolution implies reduction, elimination, or termination of conflict (Rahim, 2002). Resolving a conflict entails steps like prevention and containment, in addition to settlement. As a result, the phrase "conflict management" both refers to and encompasses dispute settlement (</w:t>
      </w:r>
      <w:proofErr w:type="spellStart"/>
      <w:r>
        <w:rPr>
          <w:rFonts w:ascii="Times New Roman" w:hAnsi="Times New Roman" w:cs="Times New Roman"/>
          <w:bCs/>
          <w:sz w:val="24"/>
          <w:szCs w:val="24"/>
          <w:lang w:val="en-US"/>
        </w:rPr>
        <w:t>d'Estree</w:t>
      </w:r>
      <w:proofErr w:type="spellEnd"/>
      <w:r>
        <w:rPr>
          <w:rFonts w:ascii="Times New Roman" w:hAnsi="Times New Roman" w:cs="Times New Roman"/>
          <w:bCs/>
          <w:sz w:val="24"/>
          <w:szCs w:val="24"/>
          <w:lang w:val="en-US"/>
        </w:rPr>
        <w:t xml:space="preserve"> et al., 2001; Lynch, 2001).</w:t>
      </w:r>
    </w:p>
    <w:p w14:paraId="607777E0" w14:textId="77777777" w:rsidR="00B1228D" w:rsidRDefault="00B1228D" w:rsidP="00047262">
      <w:pPr>
        <w:spacing w:line="48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 xml:space="preserve">Conflict resolution studies encompass a sizable variety of topics such as bargaining, mediation, arbitration, and negotiation. Not conflict resolution, but conflict management is what modern enterprises need (Rahim, 2002). </w:t>
      </w:r>
      <w:proofErr w:type="spellStart"/>
      <w:r>
        <w:rPr>
          <w:rFonts w:ascii="Times New Roman" w:hAnsi="Times New Roman" w:cs="Times New Roman"/>
          <w:bCs/>
          <w:sz w:val="24"/>
          <w:szCs w:val="24"/>
          <w:lang w:val="en-US"/>
        </w:rPr>
        <w:t>Osimore</w:t>
      </w:r>
      <w:proofErr w:type="spellEnd"/>
      <w:r>
        <w:rPr>
          <w:rFonts w:ascii="Times New Roman" w:hAnsi="Times New Roman" w:cs="Times New Roman"/>
          <w:bCs/>
          <w:sz w:val="24"/>
          <w:szCs w:val="24"/>
          <w:lang w:val="en-US"/>
        </w:rPr>
        <w:t xml:space="preserve"> and Abiodun (2014) contend that managing a conflict involves specialized engagement that prevents a disagreement from turning into a battle, as opposed to resolving a conflict by addressing the interests </w:t>
      </w:r>
      <w:r>
        <w:rPr>
          <w:rFonts w:ascii="Times New Roman" w:hAnsi="Times New Roman" w:cs="Times New Roman"/>
          <w:bCs/>
          <w:sz w:val="24"/>
          <w:szCs w:val="24"/>
          <w:lang w:val="en-US"/>
        </w:rPr>
        <w:lastRenderedPageBreak/>
        <w:t>of all parties involved. As a result, even while the core problems may not be solvable, handling a disagreement tends to personal concerns to enable a positive relationship. Thus, in order to maximize learning and organizational performance, conflict management entails developing practical techniques to reduce conflict's dysfunctions and boost its constructive aspects (Rahim, 2002). As a result, it may be inferred that managing conflict does not necessarily entail its avoidance or resolution but rather a reduction in the likelihood of an unproductive escalation. As a result, conflict management refers to the process by which groups and individuals handle complaints or disagreements in order to achieve a compromise that would promote resolution, foster consensus, and demonstrate sincere commitment to decision-making (</w:t>
      </w:r>
      <w:proofErr w:type="spellStart"/>
      <w:r>
        <w:rPr>
          <w:rFonts w:ascii="Times New Roman" w:hAnsi="Times New Roman" w:cs="Times New Roman"/>
          <w:bCs/>
          <w:sz w:val="24"/>
          <w:szCs w:val="24"/>
          <w:lang w:val="en-US"/>
        </w:rPr>
        <w:t>Usendok</w:t>
      </w:r>
      <w:proofErr w:type="spellEnd"/>
      <w:r>
        <w:rPr>
          <w:rFonts w:ascii="Times New Roman" w:hAnsi="Times New Roman" w:cs="Times New Roman"/>
          <w:bCs/>
          <w:sz w:val="24"/>
          <w:szCs w:val="24"/>
          <w:lang w:val="en-US"/>
        </w:rPr>
        <w:t>, 2022).</w:t>
      </w:r>
    </w:p>
    <w:p w14:paraId="0603B8ED" w14:textId="77777777" w:rsidR="00B1228D" w:rsidRDefault="00B1228D" w:rsidP="00047262">
      <w:pPr>
        <w:spacing w:line="48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 xml:space="preserve">The management of conflict, according to Uchendu, </w:t>
      </w:r>
      <w:proofErr w:type="spellStart"/>
      <w:r>
        <w:rPr>
          <w:rFonts w:ascii="Times New Roman" w:hAnsi="Times New Roman" w:cs="Times New Roman"/>
          <w:bCs/>
          <w:sz w:val="24"/>
          <w:szCs w:val="24"/>
          <w:lang w:val="en-US"/>
        </w:rPr>
        <w:t>Anijaobi</w:t>
      </w:r>
      <w:proofErr w:type="spellEnd"/>
      <w:r>
        <w:rPr>
          <w:rFonts w:ascii="Times New Roman" w:hAnsi="Times New Roman" w:cs="Times New Roman"/>
          <w:bCs/>
          <w:sz w:val="24"/>
          <w:szCs w:val="24"/>
          <w:lang w:val="en-US"/>
        </w:rPr>
        <w:t xml:space="preserve">, and </w:t>
      </w:r>
      <w:proofErr w:type="spellStart"/>
      <w:r>
        <w:rPr>
          <w:rFonts w:ascii="Times New Roman" w:hAnsi="Times New Roman" w:cs="Times New Roman"/>
          <w:bCs/>
          <w:sz w:val="24"/>
          <w:szCs w:val="24"/>
          <w:lang w:val="en-US"/>
        </w:rPr>
        <w:t>Odigwe</w:t>
      </w:r>
      <w:proofErr w:type="spellEnd"/>
      <w:r>
        <w:rPr>
          <w:rFonts w:ascii="Times New Roman" w:hAnsi="Times New Roman" w:cs="Times New Roman"/>
          <w:bCs/>
          <w:sz w:val="24"/>
          <w:szCs w:val="24"/>
          <w:lang w:val="en-US"/>
        </w:rPr>
        <w:t xml:space="preserve"> (2013), decides whether it will have a good or negative impact on the performance of the company. Conflict is unavoidable in organizations. They go on to claim that effective management of conflict in the workplace depends on the prompt identification and explanation of the underlying tension before the conflict issues get out of hand. In light of this, conflict management orientation is a very intrusive procedure that may be applied in a variety of unique ways in businesses (Uchendu, </w:t>
      </w:r>
      <w:proofErr w:type="spellStart"/>
      <w:r>
        <w:rPr>
          <w:rFonts w:ascii="Times New Roman" w:hAnsi="Times New Roman" w:cs="Times New Roman"/>
          <w:bCs/>
          <w:sz w:val="24"/>
          <w:szCs w:val="24"/>
          <w:lang w:val="en-US"/>
        </w:rPr>
        <w:t>Anijaobi</w:t>
      </w:r>
      <w:proofErr w:type="spellEnd"/>
      <w:r>
        <w:rPr>
          <w:rFonts w:ascii="Times New Roman" w:hAnsi="Times New Roman" w:cs="Times New Roman"/>
          <w:bCs/>
          <w:sz w:val="24"/>
          <w:szCs w:val="24"/>
          <w:lang w:val="en-US"/>
        </w:rPr>
        <w:t xml:space="preserve"> &amp; </w:t>
      </w:r>
      <w:proofErr w:type="spellStart"/>
      <w:r>
        <w:rPr>
          <w:rFonts w:ascii="Times New Roman" w:hAnsi="Times New Roman" w:cs="Times New Roman"/>
          <w:bCs/>
          <w:sz w:val="24"/>
          <w:szCs w:val="24"/>
          <w:lang w:val="en-US"/>
        </w:rPr>
        <w:t>Odigwe</w:t>
      </w:r>
      <w:proofErr w:type="spellEnd"/>
      <w:r>
        <w:rPr>
          <w:rFonts w:ascii="Times New Roman" w:hAnsi="Times New Roman" w:cs="Times New Roman"/>
          <w:bCs/>
          <w:sz w:val="24"/>
          <w:szCs w:val="24"/>
          <w:lang w:val="en-US"/>
        </w:rPr>
        <w:t xml:space="preserve">, 2013). According to </w:t>
      </w:r>
      <w:proofErr w:type="spellStart"/>
      <w:r>
        <w:rPr>
          <w:rFonts w:ascii="Times New Roman" w:hAnsi="Times New Roman" w:cs="Times New Roman"/>
          <w:bCs/>
          <w:sz w:val="24"/>
          <w:szCs w:val="24"/>
          <w:lang w:val="en-US"/>
        </w:rPr>
        <w:t>Nordby</w:t>
      </w:r>
      <w:proofErr w:type="spellEnd"/>
      <w:r>
        <w:rPr>
          <w:rFonts w:ascii="Times New Roman" w:hAnsi="Times New Roman" w:cs="Times New Roman"/>
          <w:bCs/>
          <w:sz w:val="24"/>
          <w:szCs w:val="24"/>
          <w:lang w:val="en-US"/>
        </w:rPr>
        <w:t xml:space="preserve"> (2018), managers should base their decisions on their understanding of the underlying nature of the dispute at hand as well as their knowledge of how it can be handled utilizing various handling methods. It is simpler to decide how to resolve a conflict when one can see past the situation's complicated surface and pinpoint the conflict type or conflict types that make up the deep structure.</w:t>
      </w:r>
    </w:p>
    <w:p w14:paraId="4FE8FB17" w14:textId="77777777" w:rsidR="00B1228D" w:rsidRDefault="00B1228D" w:rsidP="00047262">
      <w:pPr>
        <w:spacing w:line="48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 xml:space="preserve">The adoption of the best strategies for handling the current conflicts is, in Lencioni's opinion (2005; emphasis added), the most crucial component of the conflict resolution process. He believed that three important elements needed to be emphasized when </w:t>
      </w:r>
      <w:r>
        <w:rPr>
          <w:rFonts w:ascii="Times New Roman" w:hAnsi="Times New Roman" w:cs="Times New Roman"/>
          <w:bCs/>
          <w:sz w:val="24"/>
          <w:szCs w:val="24"/>
          <w:lang w:val="en-US"/>
        </w:rPr>
        <w:lastRenderedPageBreak/>
        <w:t xml:space="preserve">addressing conflicts. These problems consist of three categories: (a) environmental hurdles (b) relationship obstacles (c) and (c) personal obstacles (Cited in </w:t>
      </w:r>
      <w:proofErr w:type="spellStart"/>
      <w:r>
        <w:rPr>
          <w:rFonts w:ascii="Times New Roman" w:hAnsi="Times New Roman" w:cs="Times New Roman"/>
          <w:bCs/>
          <w:sz w:val="24"/>
          <w:szCs w:val="24"/>
          <w:lang w:val="en-US"/>
        </w:rPr>
        <w:t>Bampoh</w:t>
      </w:r>
      <w:proofErr w:type="spellEnd"/>
      <w:r>
        <w:rPr>
          <w:rFonts w:ascii="Times New Roman" w:hAnsi="Times New Roman" w:cs="Times New Roman"/>
          <w:bCs/>
          <w:sz w:val="24"/>
          <w:szCs w:val="24"/>
          <w:lang w:val="en-US"/>
        </w:rPr>
        <w:t>-Addo &amp; Ansah-Koi, 2015). Issues that border the environment where the dispute is occurring are referred to as environmental impediments. This encompasses concerns like office politics, people's dispositions, institutional culture (such as collegiality vs. accountability), and other matters that may have an impact on the resolution procedure. Relationship barriers include all issues between the parties to the conflict, as well as any unresolved past events or legacies among them. These barriers may also be related to the parties' reputations or positions within the institution, which may have an impact on how they handle conflict. Mentor-mentee problems, godfather syndrome, and tribe divisions fall under this group. Contrarily, individual challenges are problems that are unique to each party to the conflict. Conflicts can be started and subsequently resolved by people's experiences, knowledge, self-esteem, values, and motivations (Lencioni, 2005).</w:t>
      </w:r>
    </w:p>
    <w:p w14:paraId="52D73D2D" w14:textId="77777777" w:rsidR="00B1228D" w:rsidRDefault="00B1228D" w:rsidP="00047262">
      <w:pPr>
        <w:spacing w:line="48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Simmel (1956) added three alternative strategies for resolving a conflict. First, a dispute may be settled through a party's triumph over the other; second, a compromise may be reached; and third, conciliation may be used to settle the dispute. A conflict map that could direct processes for resolving conflicts could be created, according to Mayer (2000), if the sources of conflict are known and understood. Ford (2007) proposed a four-step method that consists of the following steps: assessment and inquiry, design, implementation, and evaluation, all with the goal of establishing effective and impartial dispute resolution in the workplace.</w:t>
      </w:r>
    </w:p>
    <w:p w14:paraId="5725CE5B" w14:textId="4EC1AC02" w:rsidR="00047262" w:rsidRPr="00BE1510" w:rsidRDefault="00B1228D" w:rsidP="00047262">
      <w:pPr>
        <w:spacing w:line="48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According to Rahim (2002), there are five main strategies that parties can use to resolve a conflict: integrating, obliging, dominating, avoiding, and compromise. Listed below are these styles' advantages and disadvantages:</w:t>
      </w:r>
    </w:p>
    <w:p w14:paraId="606A6C39" w14:textId="77777777" w:rsidR="00047262" w:rsidRPr="00F2039B" w:rsidRDefault="00047262" w:rsidP="00F2039B">
      <w:pPr>
        <w:numPr>
          <w:ilvl w:val="0"/>
          <w:numId w:val="29"/>
        </w:numPr>
        <w:spacing w:line="480" w:lineRule="auto"/>
        <w:contextualSpacing/>
        <w:jc w:val="both"/>
        <w:rPr>
          <w:rFonts w:ascii="Times New Roman" w:hAnsi="Times New Roman" w:cs="Times New Roman"/>
          <w:b/>
          <w:bCs/>
          <w:i/>
          <w:sz w:val="24"/>
          <w:szCs w:val="24"/>
          <w:lang w:val="en-US"/>
        </w:rPr>
      </w:pPr>
      <w:r w:rsidRPr="00F2039B">
        <w:rPr>
          <w:rFonts w:ascii="Times New Roman" w:hAnsi="Times New Roman" w:cs="Times New Roman"/>
          <w:b/>
          <w:bCs/>
          <w:i/>
          <w:sz w:val="24"/>
          <w:szCs w:val="24"/>
          <w:lang w:val="en-US"/>
        </w:rPr>
        <w:lastRenderedPageBreak/>
        <w:t>Integrating Style</w:t>
      </w:r>
    </w:p>
    <w:p w14:paraId="1CAF3A6A" w14:textId="42F4FBDD" w:rsidR="00F2039B" w:rsidRDefault="00B1228D" w:rsidP="00F01F8F">
      <w:pPr>
        <w:spacing w:line="480" w:lineRule="auto"/>
        <w:jc w:val="both"/>
        <w:rPr>
          <w:rFonts w:ascii="Times New Roman" w:hAnsi="Times New Roman" w:cs="Times New Roman"/>
          <w:bCs/>
          <w:i/>
          <w:sz w:val="24"/>
          <w:szCs w:val="24"/>
          <w:lang w:val="en-US"/>
        </w:rPr>
      </w:pPr>
      <w:r>
        <w:rPr>
          <w:rFonts w:ascii="Times New Roman" w:hAnsi="Times New Roman" w:cs="Times New Roman"/>
          <w:bCs/>
          <w:sz w:val="24"/>
          <w:szCs w:val="24"/>
          <w:lang w:val="en-US"/>
        </w:rPr>
        <w:t>For solving difficult issues in an efficient manner, this is helpful. This technique is best used when an issue cannot be solved by one party alone (i.e., when the synthesis of ideas is required to find a better solution to a problem). It can also be helpful when formulating effective alternative solutions to a problem and/or when parties' commitment is required for the implementation of a solution to be successful. This is because it makes use of the skills, knowledge, and other resources that various parties each have available to them. If there is sufficient time for problem solving, this is possible. The strategic concerns relating to an organization's goals and policies, as well as long-term planning, can be handled effectively using this approach. In some circumstances, this approach could be ineffective. When a task or problem is straightforward or trivial, when there isn't enough time to think through a solution (i.e., immediate action is required), when the other parties lack the necessary skills and experience to solve the problem, or when they don't care about the results, it is inappropriate to use problem-solving techniques.</w:t>
      </w:r>
    </w:p>
    <w:p w14:paraId="79154080" w14:textId="3A244671" w:rsidR="00047262" w:rsidRPr="00F2039B" w:rsidRDefault="00047262" w:rsidP="00F2039B">
      <w:pPr>
        <w:numPr>
          <w:ilvl w:val="0"/>
          <w:numId w:val="30"/>
        </w:numPr>
        <w:spacing w:line="480" w:lineRule="auto"/>
        <w:contextualSpacing/>
        <w:jc w:val="both"/>
        <w:rPr>
          <w:rFonts w:ascii="Times New Roman" w:hAnsi="Times New Roman" w:cs="Times New Roman"/>
          <w:b/>
          <w:bCs/>
          <w:i/>
          <w:sz w:val="24"/>
          <w:szCs w:val="24"/>
          <w:lang w:val="en-US"/>
        </w:rPr>
      </w:pPr>
      <w:r w:rsidRPr="00F2039B">
        <w:rPr>
          <w:rFonts w:ascii="Times New Roman" w:hAnsi="Times New Roman" w:cs="Times New Roman"/>
          <w:b/>
          <w:bCs/>
          <w:i/>
          <w:sz w:val="24"/>
          <w:szCs w:val="24"/>
          <w:lang w:val="en-US"/>
        </w:rPr>
        <w:t>Obliging Style</w:t>
      </w:r>
    </w:p>
    <w:p w14:paraId="1574161A" w14:textId="77777777" w:rsidR="00B1228D" w:rsidRDefault="00B1228D" w:rsidP="00047262">
      <w:pPr>
        <w:spacing w:line="48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This approach can be helpful in situations where one party is unfamiliar with the issues at stake or when the other party is right and the subject is crucial to them. When one side is ready to sacrifice something in the hopes of gaining something in return from the other party later, this style may be employed as a tactic. When a party is negotiating from a position of weakness or thinks maintaining a connection is crucial, this method could be suitable.</w:t>
      </w:r>
    </w:p>
    <w:p w14:paraId="3E9BC123" w14:textId="5FDC8E5E" w:rsidR="00047262" w:rsidRPr="00BE1510" w:rsidRDefault="00B1228D" w:rsidP="00047262">
      <w:pPr>
        <w:spacing w:line="48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If the party feels strongly about the subject of the disagreement and is confident in their position, then this method is improper. When one side thinks the other is wrong or unethical, it is also inappropriate.</w:t>
      </w:r>
    </w:p>
    <w:p w14:paraId="784D3C12" w14:textId="77777777" w:rsidR="00047262" w:rsidRPr="00F2039B" w:rsidRDefault="00047262" w:rsidP="00F2039B">
      <w:pPr>
        <w:numPr>
          <w:ilvl w:val="0"/>
          <w:numId w:val="31"/>
        </w:numPr>
        <w:spacing w:line="480" w:lineRule="auto"/>
        <w:contextualSpacing/>
        <w:jc w:val="both"/>
        <w:rPr>
          <w:rFonts w:ascii="Times New Roman" w:hAnsi="Times New Roman" w:cs="Times New Roman"/>
          <w:b/>
          <w:bCs/>
          <w:i/>
          <w:sz w:val="24"/>
          <w:szCs w:val="24"/>
          <w:lang w:val="en-US"/>
        </w:rPr>
      </w:pPr>
      <w:r w:rsidRPr="00F2039B">
        <w:rPr>
          <w:rFonts w:ascii="Times New Roman" w:hAnsi="Times New Roman" w:cs="Times New Roman"/>
          <w:b/>
          <w:bCs/>
          <w:i/>
          <w:sz w:val="24"/>
          <w:szCs w:val="24"/>
          <w:lang w:val="en-US"/>
        </w:rPr>
        <w:lastRenderedPageBreak/>
        <w:t>Dominating Style</w:t>
      </w:r>
    </w:p>
    <w:p w14:paraId="6ECDFE72" w14:textId="6C5F3ACF" w:rsidR="00F2039B" w:rsidRDefault="00B1228D" w:rsidP="00EB584C">
      <w:pPr>
        <w:spacing w:line="480" w:lineRule="auto"/>
        <w:jc w:val="both"/>
        <w:rPr>
          <w:rFonts w:ascii="Times New Roman" w:hAnsi="Times New Roman" w:cs="Times New Roman"/>
          <w:bCs/>
          <w:i/>
          <w:sz w:val="24"/>
          <w:szCs w:val="24"/>
          <w:lang w:val="en-US"/>
        </w:rPr>
      </w:pPr>
      <w:r>
        <w:rPr>
          <w:rFonts w:ascii="Times New Roman" w:hAnsi="Times New Roman" w:cs="Times New Roman"/>
          <w:bCs/>
          <w:sz w:val="24"/>
          <w:szCs w:val="24"/>
          <w:lang w:val="en-US"/>
        </w:rPr>
        <w:t>This approach is appropriate when a party's interests are at stake in the issues at stake in the disagreement or when the party might suffer harm from the other party's choice. When dealing with routine affairs or situations that call for a quick decision, a supervisor may employ this approach. If a subordinate is very assertive or lacks the knowledge to make technical judgments, a supervisor may need to employ this tactic to deal with them. The implementation of unpopular courses of action can be handled using this strategy. When there is sufficient time to make a wise judgment and the topics at stake are complex, this method is incorrect. When both parties have equal power, utilizing this approach by one or both of them could result in a deadlock. They might not be able to break the impasse if they don't alter their approaches. If the issues are not significant to the party, this approach is improper. High-competence subordinates may not enjoy an authoritarian boss who adopts this approach.</w:t>
      </w:r>
    </w:p>
    <w:p w14:paraId="7FDD6BED" w14:textId="624E3ED9" w:rsidR="00047262" w:rsidRPr="00F2039B" w:rsidRDefault="00047262" w:rsidP="00F2039B">
      <w:pPr>
        <w:pStyle w:val="ListParagraph"/>
        <w:numPr>
          <w:ilvl w:val="0"/>
          <w:numId w:val="32"/>
        </w:numPr>
        <w:rPr>
          <w:rFonts w:ascii="Times New Roman" w:hAnsi="Times New Roman" w:cs="Times New Roman"/>
          <w:b/>
          <w:bCs/>
          <w:i/>
          <w:sz w:val="24"/>
          <w:szCs w:val="24"/>
        </w:rPr>
      </w:pPr>
      <w:r w:rsidRPr="00F2039B">
        <w:rPr>
          <w:rFonts w:ascii="Times New Roman" w:hAnsi="Times New Roman" w:cs="Times New Roman"/>
          <w:b/>
          <w:bCs/>
          <w:i/>
          <w:sz w:val="24"/>
          <w:szCs w:val="24"/>
        </w:rPr>
        <w:t>Avoiding Style</w:t>
      </w:r>
    </w:p>
    <w:p w14:paraId="6C8258E2" w14:textId="024CEA05" w:rsidR="00047262" w:rsidRDefault="00B1228D" w:rsidP="00047262">
      <w:pPr>
        <w:spacing w:line="48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When the advantages of conflict resolution outweigh the potential dysfunctional effects of facing the other side, this style may be employed. When a cooling-off interval is required before a complex problem can be efficiently handled, this may be employed to handle some minor or insignificant concerns. When a party's interests are at stake, this approach is unacceptable. This manner of communication is especially wrong when it is up to the parties to decide, when they are impatient, or when they need to act quickly.</w:t>
      </w:r>
    </w:p>
    <w:p w14:paraId="02BBDE9C" w14:textId="77777777" w:rsidR="00047262" w:rsidRPr="00F2039B" w:rsidRDefault="00047262" w:rsidP="00C825EA">
      <w:pPr>
        <w:numPr>
          <w:ilvl w:val="0"/>
          <w:numId w:val="5"/>
        </w:numPr>
        <w:spacing w:line="480" w:lineRule="auto"/>
        <w:contextualSpacing/>
        <w:jc w:val="both"/>
        <w:rPr>
          <w:rFonts w:ascii="Times New Roman" w:hAnsi="Times New Roman" w:cs="Times New Roman"/>
          <w:b/>
          <w:bCs/>
          <w:i/>
          <w:sz w:val="24"/>
          <w:szCs w:val="24"/>
          <w:lang w:val="en-US"/>
        </w:rPr>
      </w:pPr>
      <w:r w:rsidRPr="00F2039B">
        <w:rPr>
          <w:rFonts w:ascii="Times New Roman" w:hAnsi="Times New Roman" w:cs="Times New Roman"/>
          <w:b/>
          <w:bCs/>
          <w:i/>
          <w:sz w:val="24"/>
          <w:szCs w:val="24"/>
          <w:lang w:val="en-US"/>
        </w:rPr>
        <w:t>Compromising Style</w:t>
      </w:r>
    </w:p>
    <w:p w14:paraId="4222A595" w14:textId="77777777" w:rsidR="00B1228D" w:rsidRDefault="00B1228D" w:rsidP="005C5636">
      <w:pPr>
        <w:spacing w:after="0" w:line="48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 xml:space="preserve">This approach can be helpful when opposing parties' objectives are incompatible or when both parties (such as labor and management) are equally powerful and their negotiations have come to a standstill. This can be employed when parties are unable to come to an agreement, when a temporary fix to a difficult problem is required, or when other </w:t>
      </w:r>
      <w:r>
        <w:rPr>
          <w:rFonts w:ascii="Times New Roman" w:hAnsi="Times New Roman" w:cs="Times New Roman"/>
          <w:bCs/>
          <w:sz w:val="24"/>
          <w:szCs w:val="24"/>
          <w:lang w:val="en-US"/>
        </w:rPr>
        <w:lastRenderedPageBreak/>
        <w:t>approaches have been tried and proved to be ineffectual at resolving the concerns. If prolonged conflict is to be avoided, this approach might be required. This method is incorrect when dealing with complex issues that call for a problem-solving strategy. Unfortunately, when dealing with complicated issues, management practitioners frequently employ this approach and as a result, are unable to come up with practical, long-term solutions. Additionally, the manner may not be suitable if one party has more clout than another and feels strongly about their opinion. Additionally, when it comes to handling a conflict of values, this approach might not be acceptable.</w:t>
      </w:r>
    </w:p>
    <w:p w14:paraId="49CCD52A" w14:textId="22513352" w:rsidR="00123E3A" w:rsidRPr="00BE1510" w:rsidRDefault="00B1228D" w:rsidP="00F2039B">
      <w:pPr>
        <w:spacing w:before="240" w:line="48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The aforementioned discourses show that different approaches are taken by individuals when reacting to a specific conflict situation. The overarching concept is that how a particular organizational dispute is handled depends on the parties involved, the nature of the conflict, its context, and the actors' knowledge and skill in managing it.</w:t>
      </w:r>
    </w:p>
    <w:p w14:paraId="5E0D44F6" w14:textId="77777777" w:rsidR="00047262" w:rsidRPr="00BE1510" w:rsidRDefault="005C5636" w:rsidP="005C5636">
      <w:pPr>
        <w:spacing w:after="0" w:line="48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Similar to Rahim’s (2002)</w:t>
      </w:r>
      <w:r w:rsidR="00047262" w:rsidRPr="00BE1510">
        <w:rPr>
          <w:rFonts w:ascii="Times New Roman" w:hAnsi="Times New Roman" w:cs="Times New Roman"/>
          <w:bCs/>
          <w:sz w:val="24"/>
          <w:szCs w:val="24"/>
          <w:lang w:val="en-US"/>
        </w:rPr>
        <w:t xml:space="preserve"> classification outlined above, </w:t>
      </w:r>
      <w:proofErr w:type="spellStart"/>
      <w:r w:rsidR="00047262" w:rsidRPr="00BE1510">
        <w:rPr>
          <w:rFonts w:ascii="Times New Roman" w:hAnsi="Times New Roman" w:cs="Times New Roman"/>
          <w:bCs/>
          <w:sz w:val="24"/>
          <w:szCs w:val="24"/>
          <w:lang w:val="en-US"/>
        </w:rPr>
        <w:t>Nnadi</w:t>
      </w:r>
      <w:proofErr w:type="spellEnd"/>
      <w:r w:rsidR="00047262" w:rsidRPr="00BE1510">
        <w:rPr>
          <w:rFonts w:ascii="Times New Roman" w:hAnsi="Times New Roman" w:cs="Times New Roman"/>
          <w:bCs/>
          <w:sz w:val="24"/>
          <w:szCs w:val="24"/>
          <w:lang w:val="en-US"/>
        </w:rPr>
        <w:t xml:space="preserve"> (1997), expounded some basic strategies for dealing with conflict</w:t>
      </w:r>
      <w:r>
        <w:rPr>
          <w:rFonts w:ascii="Times New Roman" w:hAnsi="Times New Roman" w:cs="Times New Roman"/>
          <w:bCs/>
          <w:sz w:val="24"/>
          <w:szCs w:val="24"/>
          <w:lang w:val="en-US"/>
        </w:rPr>
        <w:t>s</w:t>
      </w:r>
      <w:r w:rsidR="00047262" w:rsidRPr="00BE1510">
        <w:rPr>
          <w:rFonts w:ascii="Times New Roman" w:hAnsi="Times New Roman" w:cs="Times New Roman"/>
          <w:bCs/>
          <w:sz w:val="24"/>
          <w:szCs w:val="24"/>
          <w:lang w:val="en-US"/>
        </w:rPr>
        <w:t>. These are: (a) Win-Lose (b) Lose-Lose (c) Win-Win (d) Withdrawing (d) Smoothing and (e) Compromising.</w:t>
      </w:r>
    </w:p>
    <w:p w14:paraId="3E1B70C0" w14:textId="77777777" w:rsidR="00047262" w:rsidRPr="00F2039B" w:rsidRDefault="00047262" w:rsidP="00C825EA">
      <w:pPr>
        <w:numPr>
          <w:ilvl w:val="0"/>
          <w:numId w:val="5"/>
        </w:numPr>
        <w:spacing w:line="480" w:lineRule="auto"/>
        <w:contextualSpacing/>
        <w:jc w:val="both"/>
        <w:rPr>
          <w:rFonts w:ascii="Times New Roman" w:hAnsi="Times New Roman" w:cs="Times New Roman"/>
          <w:b/>
          <w:bCs/>
          <w:i/>
          <w:sz w:val="24"/>
          <w:szCs w:val="24"/>
          <w:lang w:val="en-US"/>
        </w:rPr>
      </w:pPr>
      <w:r w:rsidRPr="00F2039B">
        <w:rPr>
          <w:rFonts w:ascii="Times New Roman" w:hAnsi="Times New Roman" w:cs="Times New Roman"/>
          <w:b/>
          <w:bCs/>
          <w:i/>
          <w:sz w:val="24"/>
          <w:szCs w:val="24"/>
          <w:lang w:val="en-US"/>
        </w:rPr>
        <w:t xml:space="preserve">Win-Lose </w:t>
      </w:r>
    </w:p>
    <w:p w14:paraId="3DC1585B" w14:textId="2AA5BF81" w:rsidR="00047262" w:rsidRPr="00BE1510" w:rsidRDefault="00F62F4C" w:rsidP="00047262">
      <w:pPr>
        <w:spacing w:line="48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There are winners and losers in the Win-Lose approach, just like in a majority vote system (</w:t>
      </w:r>
      <w:proofErr w:type="spellStart"/>
      <w:r>
        <w:rPr>
          <w:rFonts w:ascii="Times New Roman" w:hAnsi="Times New Roman" w:cs="Times New Roman"/>
          <w:bCs/>
          <w:sz w:val="24"/>
          <w:szCs w:val="24"/>
          <w:lang w:val="en-US"/>
        </w:rPr>
        <w:t>Nnadi</w:t>
      </w:r>
      <w:proofErr w:type="spellEnd"/>
      <w:r>
        <w:rPr>
          <w:rFonts w:ascii="Times New Roman" w:hAnsi="Times New Roman" w:cs="Times New Roman"/>
          <w:bCs/>
          <w:sz w:val="24"/>
          <w:szCs w:val="24"/>
          <w:lang w:val="en-US"/>
        </w:rPr>
        <w:t xml:space="preserve">, 1997). Typically, it is thought that the Win-Lose strategy is used to impose a choice on employees when conflict is perceived as a personal threat and administrative authority is used. In this situation, the administrator feels successful while the employees, who might not be able to voice their displeasure, actually lose out. Due to the supervisor's perception of being in charge during talks with employees, such a technique results in one-way communication patterns. Employees become irritated in these scenarios. Because it divides persons involved in a conflict situation, this approach to issue solving may result in a "we" versus "them" situation and should be avoided if at </w:t>
      </w:r>
      <w:r>
        <w:rPr>
          <w:rFonts w:ascii="Times New Roman" w:hAnsi="Times New Roman" w:cs="Times New Roman"/>
          <w:bCs/>
          <w:sz w:val="24"/>
          <w:szCs w:val="24"/>
          <w:lang w:val="en-US"/>
        </w:rPr>
        <w:lastRenderedPageBreak/>
        <w:t>all feasible. Win-lose approaches to conflict management have two main drawbacks, according to McNamara (2007). Its concentration on winning suggests that it is a closed strategy that is polluted with bias and prejudice, to start. The rivalry and enmity between the winning and losing groups also worsens as a result.</w:t>
      </w:r>
    </w:p>
    <w:p w14:paraId="3D677666" w14:textId="77777777" w:rsidR="00047262" w:rsidRPr="00F2039B" w:rsidRDefault="00047262" w:rsidP="00C825EA">
      <w:pPr>
        <w:numPr>
          <w:ilvl w:val="0"/>
          <w:numId w:val="5"/>
        </w:numPr>
        <w:spacing w:line="480" w:lineRule="auto"/>
        <w:contextualSpacing/>
        <w:jc w:val="both"/>
        <w:rPr>
          <w:rFonts w:ascii="Times New Roman" w:hAnsi="Times New Roman" w:cs="Times New Roman"/>
          <w:b/>
          <w:bCs/>
          <w:i/>
          <w:sz w:val="24"/>
          <w:szCs w:val="24"/>
          <w:lang w:val="en-US"/>
        </w:rPr>
      </w:pPr>
      <w:r w:rsidRPr="00F2039B">
        <w:rPr>
          <w:rFonts w:ascii="Times New Roman" w:hAnsi="Times New Roman" w:cs="Times New Roman"/>
          <w:b/>
          <w:bCs/>
          <w:i/>
          <w:sz w:val="24"/>
          <w:szCs w:val="24"/>
          <w:lang w:val="en-US"/>
        </w:rPr>
        <w:t>Lose-Lose</w:t>
      </w:r>
    </w:p>
    <w:p w14:paraId="4535EAA4" w14:textId="2D7C8B00" w:rsidR="00047262" w:rsidRPr="00BE1510" w:rsidRDefault="00F62F4C" w:rsidP="00047262">
      <w:pPr>
        <w:spacing w:line="48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When those in the conflict are forced to compromise and cannot get everything they want, a lose-lose approach is the result (</w:t>
      </w:r>
      <w:proofErr w:type="spellStart"/>
      <w:r>
        <w:rPr>
          <w:rFonts w:ascii="Times New Roman" w:hAnsi="Times New Roman" w:cs="Times New Roman"/>
          <w:bCs/>
          <w:sz w:val="24"/>
          <w:szCs w:val="24"/>
          <w:lang w:val="en-US"/>
        </w:rPr>
        <w:t>Nnadi</w:t>
      </w:r>
      <w:proofErr w:type="spellEnd"/>
      <w:r>
        <w:rPr>
          <w:rFonts w:ascii="Times New Roman" w:hAnsi="Times New Roman" w:cs="Times New Roman"/>
          <w:bCs/>
          <w:sz w:val="24"/>
          <w:szCs w:val="24"/>
          <w:lang w:val="en-US"/>
        </w:rPr>
        <w:t>, 1997). Because it is believed that avoiding conflict is preferable to engaging in it on a personal level, the individuals only receive a portion of what they need. This indicates that nobody actually wins in this situation. When employees believe that the people in charge of operations would not accept their solution to an issue, they frequently use this tactic. In this situation, both the employees and the managers attempt to reach a compromise in order to avoid offending one another. Contrary to popular belief, compromise is not always the most effective way to resolve a dispute. Conflicts that call for highly effective and widely accepted solutions cannot be resolved using the Lose-Lose technique.</w:t>
      </w:r>
    </w:p>
    <w:p w14:paraId="40776946" w14:textId="77777777" w:rsidR="00047262" w:rsidRPr="00F2039B" w:rsidRDefault="00047262" w:rsidP="00C825EA">
      <w:pPr>
        <w:numPr>
          <w:ilvl w:val="0"/>
          <w:numId w:val="5"/>
        </w:numPr>
        <w:spacing w:line="480" w:lineRule="auto"/>
        <w:contextualSpacing/>
        <w:jc w:val="both"/>
        <w:rPr>
          <w:rFonts w:ascii="Times New Roman" w:hAnsi="Times New Roman" w:cs="Times New Roman"/>
          <w:b/>
          <w:bCs/>
          <w:i/>
          <w:sz w:val="24"/>
          <w:szCs w:val="24"/>
          <w:lang w:val="en-US"/>
        </w:rPr>
      </w:pPr>
      <w:r w:rsidRPr="00F2039B">
        <w:rPr>
          <w:rFonts w:ascii="Times New Roman" w:hAnsi="Times New Roman" w:cs="Times New Roman"/>
          <w:b/>
          <w:bCs/>
          <w:i/>
          <w:sz w:val="24"/>
          <w:szCs w:val="24"/>
          <w:lang w:val="en-US"/>
        </w:rPr>
        <w:t>Win-Win</w:t>
      </w:r>
    </w:p>
    <w:p w14:paraId="400E7826" w14:textId="79C86159" w:rsidR="00047262" w:rsidRPr="00BE1510" w:rsidRDefault="00F62F4C" w:rsidP="00047262">
      <w:pPr>
        <w:spacing w:line="48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 xml:space="preserve">The Win-Win strategy aims to find compromises that are acceptable to both parties to the issue. The Win-Win approach not only emphasizes consensus but also calls for people to communicate their wants and opinions. This is possible when there is less defensiveness, trepidation, and aggressiveness and more candor from all parties on the facts, ideas, and feelings. Supervisors use a problem-solving approach to approaching and resolving conflict that permits open participation and commitment to a solution that is acceptable to all parties in order to reach a Win-Win outcome. Due to the components of bargaining and compromising that this tactic entails, it enables both parties to a conflict to benefit in some way (though sometimes not equally). Weaver (2003) asserts that this tactic offers </w:t>
      </w:r>
      <w:r>
        <w:rPr>
          <w:rFonts w:ascii="Times New Roman" w:hAnsi="Times New Roman" w:cs="Times New Roman"/>
          <w:bCs/>
          <w:sz w:val="24"/>
          <w:szCs w:val="24"/>
          <w:lang w:val="en-US"/>
        </w:rPr>
        <w:lastRenderedPageBreak/>
        <w:t xml:space="preserve">the chance for the parties to a quarrel to become subjects. According to </w:t>
      </w:r>
      <w:proofErr w:type="spellStart"/>
      <w:r>
        <w:rPr>
          <w:rFonts w:ascii="Times New Roman" w:hAnsi="Times New Roman" w:cs="Times New Roman"/>
          <w:bCs/>
          <w:sz w:val="24"/>
          <w:szCs w:val="24"/>
          <w:lang w:val="en-US"/>
        </w:rPr>
        <w:t>Onsarigo</w:t>
      </w:r>
      <w:proofErr w:type="spellEnd"/>
      <w:r>
        <w:rPr>
          <w:rFonts w:ascii="Times New Roman" w:hAnsi="Times New Roman" w:cs="Times New Roman"/>
          <w:bCs/>
          <w:sz w:val="24"/>
          <w:szCs w:val="24"/>
          <w:lang w:val="en-US"/>
        </w:rPr>
        <w:t xml:space="preserve"> (2007), it also entails the collaborative process, in which participants describe their challenges jointly before cooperating to find solutions. The key here is that the parties engage in the process of finding a solution and, to the extent that it is practical, be persuaded to view each other favorably and to accept each other's viewpoint as valid (</w:t>
      </w:r>
      <w:proofErr w:type="spellStart"/>
      <w:r>
        <w:rPr>
          <w:rFonts w:ascii="Times New Roman" w:hAnsi="Times New Roman" w:cs="Times New Roman"/>
          <w:bCs/>
          <w:sz w:val="24"/>
          <w:szCs w:val="24"/>
          <w:lang w:val="en-US"/>
        </w:rPr>
        <w:t>Bampoh</w:t>
      </w:r>
      <w:proofErr w:type="spellEnd"/>
      <w:r>
        <w:rPr>
          <w:rFonts w:ascii="Times New Roman" w:hAnsi="Times New Roman" w:cs="Times New Roman"/>
          <w:bCs/>
          <w:sz w:val="24"/>
          <w:szCs w:val="24"/>
          <w:lang w:val="en-US"/>
        </w:rPr>
        <w:t>-Addo &amp; Ansah-Koi, 2015).</w:t>
      </w:r>
    </w:p>
    <w:p w14:paraId="06241BDB" w14:textId="77777777" w:rsidR="00047262" w:rsidRPr="00F2039B" w:rsidRDefault="00047262" w:rsidP="00C825EA">
      <w:pPr>
        <w:numPr>
          <w:ilvl w:val="0"/>
          <w:numId w:val="5"/>
        </w:numPr>
        <w:spacing w:line="480" w:lineRule="auto"/>
        <w:contextualSpacing/>
        <w:jc w:val="both"/>
        <w:rPr>
          <w:rFonts w:ascii="Times New Roman" w:hAnsi="Times New Roman" w:cs="Times New Roman"/>
          <w:b/>
          <w:bCs/>
          <w:i/>
          <w:sz w:val="24"/>
          <w:szCs w:val="24"/>
          <w:lang w:val="en-US"/>
        </w:rPr>
      </w:pPr>
      <w:r w:rsidRPr="00F2039B">
        <w:rPr>
          <w:rFonts w:ascii="Times New Roman" w:hAnsi="Times New Roman" w:cs="Times New Roman"/>
          <w:b/>
          <w:bCs/>
          <w:i/>
          <w:sz w:val="24"/>
          <w:szCs w:val="24"/>
          <w:lang w:val="en-US"/>
        </w:rPr>
        <w:t xml:space="preserve">Withdrawal </w:t>
      </w:r>
    </w:p>
    <w:p w14:paraId="324D5010" w14:textId="4135ABB2" w:rsidR="00047262" w:rsidRDefault="00F62F4C" w:rsidP="00047262">
      <w:pPr>
        <w:spacing w:line="48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The withdrawal strategy has been compared to attempting to push conflict under the rug in the hopes that it will go away. Therefore, retreat can be seen as passivity or avoidance. The avoidance orientation, according to Shani and Lau (2000), connotes an aggressive, uncooperative approach in which both parties disregard the issues raised by avoiding the problem or choosing not to deal with it. Apathy, withdrawal, and indifference are common manifestations of avoidance as a technique. The person who employs this tactic simply leaves the conflict and makes an effort to ignore it. Conflict is not absent, but it has instead been understood as something that should be avoided. The disagreement will almost certainly recur and become more serious if nothing is done to remove the causes of it. Employers and supervisors frequently utilize avoidance because they find it unpleasant to discuss conflict in the open. This has reportedly been the least successful method of handling disputes because, when disputes are improperly handled or avoided, bad ideas may be allowed to flourish, resulting in poor judgment and unproductive outcomes. Avoidance offers a temporary solution that avoids the core issue (</w:t>
      </w:r>
      <w:proofErr w:type="spellStart"/>
      <w:r>
        <w:rPr>
          <w:rFonts w:ascii="Times New Roman" w:hAnsi="Times New Roman" w:cs="Times New Roman"/>
          <w:bCs/>
          <w:sz w:val="24"/>
          <w:szCs w:val="24"/>
          <w:lang w:val="en-US"/>
        </w:rPr>
        <w:t>Krietner</w:t>
      </w:r>
      <w:proofErr w:type="spellEnd"/>
      <w:r>
        <w:rPr>
          <w:rFonts w:ascii="Times New Roman" w:hAnsi="Times New Roman" w:cs="Times New Roman"/>
          <w:bCs/>
          <w:sz w:val="24"/>
          <w:szCs w:val="24"/>
          <w:lang w:val="en-US"/>
        </w:rPr>
        <w:t xml:space="preserve"> &amp;Kinicki, 1998). Avoidance, however, might still be appropriate if the matter is minor or if one side believes there is little possibility of success.</w:t>
      </w:r>
    </w:p>
    <w:p w14:paraId="43089F95" w14:textId="77777777" w:rsidR="00EB584C" w:rsidRPr="00BE1510" w:rsidRDefault="00EB584C" w:rsidP="00047262">
      <w:pPr>
        <w:spacing w:line="480" w:lineRule="auto"/>
        <w:jc w:val="both"/>
        <w:rPr>
          <w:rFonts w:ascii="Times New Roman" w:hAnsi="Times New Roman" w:cs="Times New Roman"/>
          <w:bCs/>
          <w:sz w:val="24"/>
          <w:szCs w:val="24"/>
          <w:lang w:val="en-US"/>
        </w:rPr>
      </w:pPr>
    </w:p>
    <w:p w14:paraId="5B0555CB" w14:textId="77777777" w:rsidR="00047262" w:rsidRPr="00F2039B" w:rsidRDefault="00047262" w:rsidP="00C825EA">
      <w:pPr>
        <w:numPr>
          <w:ilvl w:val="0"/>
          <w:numId w:val="5"/>
        </w:numPr>
        <w:spacing w:line="480" w:lineRule="auto"/>
        <w:contextualSpacing/>
        <w:jc w:val="both"/>
        <w:rPr>
          <w:rFonts w:ascii="Times New Roman" w:hAnsi="Times New Roman" w:cs="Times New Roman"/>
          <w:b/>
          <w:bCs/>
          <w:i/>
          <w:sz w:val="24"/>
          <w:szCs w:val="24"/>
          <w:lang w:val="en-US"/>
        </w:rPr>
      </w:pPr>
      <w:r w:rsidRPr="00F2039B">
        <w:rPr>
          <w:rFonts w:ascii="Times New Roman" w:hAnsi="Times New Roman" w:cs="Times New Roman"/>
          <w:b/>
          <w:bCs/>
          <w:i/>
          <w:sz w:val="24"/>
          <w:szCs w:val="24"/>
          <w:lang w:val="en-US"/>
        </w:rPr>
        <w:lastRenderedPageBreak/>
        <w:t>Smoothing</w:t>
      </w:r>
    </w:p>
    <w:p w14:paraId="35E60ED0" w14:textId="77777777" w:rsidR="00F62F4C" w:rsidRDefault="00F62F4C" w:rsidP="005C5636">
      <w:pPr>
        <w:spacing w:after="0" w:line="48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 xml:space="preserve">According to </w:t>
      </w:r>
      <w:proofErr w:type="spellStart"/>
      <w:r>
        <w:rPr>
          <w:rFonts w:ascii="Times New Roman" w:hAnsi="Times New Roman" w:cs="Times New Roman"/>
          <w:bCs/>
          <w:sz w:val="24"/>
          <w:szCs w:val="24"/>
          <w:lang w:val="en-US"/>
        </w:rPr>
        <w:t>Nnadi</w:t>
      </w:r>
      <w:proofErr w:type="spellEnd"/>
      <w:r>
        <w:rPr>
          <w:rFonts w:ascii="Times New Roman" w:hAnsi="Times New Roman" w:cs="Times New Roman"/>
          <w:bCs/>
          <w:sz w:val="24"/>
          <w:szCs w:val="24"/>
          <w:lang w:val="en-US"/>
        </w:rPr>
        <w:t xml:space="preserve"> (1997), a smoothing person is someone who frequently has a limited tolerance for conflict and the display of negative emotions and who would always prefer that others see the positive side of things. This may or may not lead to a productive work environment since employees may feel irritated when problems go unresolved and because most supervisors are too kind to deal with problems in a productive way. Contrarily, smoothing entails minimizing differences while highlighting similarities, according to </w:t>
      </w:r>
      <w:proofErr w:type="spellStart"/>
      <w:r>
        <w:rPr>
          <w:rFonts w:ascii="Times New Roman" w:hAnsi="Times New Roman" w:cs="Times New Roman"/>
          <w:bCs/>
          <w:sz w:val="24"/>
          <w:szCs w:val="24"/>
          <w:lang w:val="en-US"/>
        </w:rPr>
        <w:t>Kreitner</w:t>
      </w:r>
      <w:proofErr w:type="spellEnd"/>
      <w:r>
        <w:rPr>
          <w:rFonts w:ascii="Times New Roman" w:hAnsi="Times New Roman" w:cs="Times New Roman"/>
          <w:bCs/>
          <w:sz w:val="24"/>
          <w:szCs w:val="24"/>
          <w:lang w:val="en-US"/>
        </w:rPr>
        <w:t xml:space="preserve"> and Kinicki (1998). As a result, it "encourages cooperation but is inappropriate for complex or increasing situations" (p. 462). In addition, smoothing is a more diplomatic method of resolving dispute because the supervisor seeks to persuade one group to compromise rather than imposing a solution. When the supervisor is the only one providing a reasonable idea and has access to more information than the other factions, this tactic may work. The losing side is likely to feel bitter, though, if the supervisor is just favoring one side.</w:t>
      </w:r>
    </w:p>
    <w:p w14:paraId="4C98F290" w14:textId="15179C2E" w:rsidR="00047262" w:rsidRDefault="00F62F4C" w:rsidP="00F2039B">
      <w:pPr>
        <w:spacing w:before="240" w:line="48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 xml:space="preserve">Furthermore, while using this approach could temporarily lessen friction, it doesn't address the fundamental issue. This is corroborated by </w:t>
      </w:r>
      <w:proofErr w:type="spellStart"/>
      <w:r>
        <w:rPr>
          <w:rFonts w:ascii="Times New Roman" w:hAnsi="Times New Roman" w:cs="Times New Roman"/>
          <w:bCs/>
          <w:sz w:val="24"/>
          <w:szCs w:val="24"/>
          <w:lang w:val="en-US"/>
        </w:rPr>
        <w:t>Krietner</w:t>
      </w:r>
      <w:proofErr w:type="spellEnd"/>
      <w:r>
        <w:rPr>
          <w:rFonts w:ascii="Times New Roman" w:hAnsi="Times New Roman" w:cs="Times New Roman"/>
          <w:bCs/>
          <w:sz w:val="24"/>
          <w:szCs w:val="24"/>
          <w:lang w:val="en-US"/>
        </w:rPr>
        <w:t xml:space="preserve"> and Kinicki (2001), who note that smoothing is a band-aid solution that avoids addressing the root cause. </w:t>
      </w:r>
      <w:proofErr w:type="spellStart"/>
      <w:r>
        <w:rPr>
          <w:rFonts w:ascii="Times New Roman" w:hAnsi="Times New Roman" w:cs="Times New Roman"/>
          <w:bCs/>
          <w:sz w:val="24"/>
          <w:szCs w:val="24"/>
          <w:lang w:val="en-US"/>
        </w:rPr>
        <w:t>Kreitner</w:t>
      </w:r>
      <w:proofErr w:type="spellEnd"/>
      <w:r>
        <w:rPr>
          <w:rFonts w:ascii="Times New Roman" w:hAnsi="Times New Roman" w:cs="Times New Roman"/>
          <w:bCs/>
          <w:sz w:val="24"/>
          <w:szCs w:val="24"/>
          <w:lang w:val="en-US"/>
        </w:rPr>
        <w:t xml:space="preserve"> (1998), on the other hand, believed that smoothing could be helpful in situations when management is trying to keep things under control until a crucial project is finished, when there isn't time for compromise or problem-solving, or when forcing is regarded inappropriate.</w:t>
      </w:r>
    </w:p>
    <w:p w14:paraId="314F2ED5" w14:textId="77777777" w:rsidR="00047262" w:rsidRPr="00F2039B" w:rsidRDefault="00047262" w:rsidP="00C825EA">
      <w:pPr>
        <w:numPr>
          <w:ilvl w:val="0"/>
          <w:numId w:val="5"/>
        </w:numPr>
        <w:spacing w:line="480" w:lineRule="auto"/>
        <w:contextualSpacing/>
        <w:jc w:val="both"/>
        <w:rPr>
          <w:rFonts w:ascii="Times New Roman" w:hAnsi="Times New Roman" w:cs="Times New Roman"/>
          <w:b/>
          <w:bCs/>
          <w:i/>
          <w:sz w:val="24"/>
          <w:szCs w:val="24"/>
          <w:lang w:val="en-US"/>
        </w:rPr>
      </w:pPr>
      <w:r w:rsidRPr="00F2039B">
        <w:rPr>
          <w:rFonts w:ascii="Times New Roman" w:hAnsi="Times New Roman" w:cs="Times New Roman"/>
          <w:b/>
          <w:bCs/>
          <w:i/>
          <w:sz w:val="24"/>
          <w:szCs w:val="24"/>
          <w:lang w:val="en-US"/>
        </w:rPr>
        <w:t xml:space="preserve">Compromising </w:t>
      </w:r>
    </w:p>
    <w:p w14:paraId="781B1B27" w14:textId="77777777" w:rsidR="00F62F4C" w:rsidRDefault="00F62F4C" w:rsidP="00047262">
      <w:pPr>
        <w:spacing w:line="48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 xml:space="preserve">Finding a middle ground between two or more perspectives is what compromise refers to as when management are attempting to end a problem. Three types of compromise have been proposed: separation, in which disputing parties are kept apart until they reach </w:t>
      </w:r>
      <w:r>
        <w:rPr>
          <w:rFonts w:ascii="Times New Roman" w:hAnsi="Times New Roman" w:cs="Times New Roman"/>
          <w:bCs/>
          <w:sz w:val="24"/>
          <w:szCs w:val="24"/>
          <w:lang w:val="en-US"/>
        </w:rPr>
        <w:lastRenderedPageBreak/>
        <w:t>an agreement on a resolution; arbitration, in which disputing parties submit to the decision of a third party; and bribery, in which one party accepts payment in exchange for the dispute's resolution. When both parties try to address some of their issues, compromise happens. To manage the disagreement in a way that benefits both parties, both sides must be willing to make certain concessions to one another. Determining that a partial victory is preferable to none at all is hence the underlying tenet of compromise. To reach or maintain a lofty aim, a compromise is best when both parties give up something of lesser importance. As a result, using a compromising tactic frequently stops the conflict from progressing to more dangerous levels.</w:t>
      </w:r>
    </w:p>
    <w:p w14:paraId="579AC51A" w14:textId="77777777" w:rsidR="00F62F4C" w:rsidRDefault="00F62F4C" w:rsidP="00047262">
      <w:pPr>
        <w:spacing w:line="48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 xml:space="preserve">Compromise, according to </w:t>
      </w:r>
      <w:proofErr w:type="spellStart"/>
      <w:r>
        <w:rPr>
          <w:rFonts w:ascii="Times New Roman" w:hAnsi="Times New Roman" w:cs="Times New Roman"/>
          <w:bCs/>
          <w:sz w:val="24"/>
          <w:szCs w:val="24"/>
          <w:lang w:val="en-US"/>
        </w:rPr>
        <w:t>Kreitner</w:t>
      </w:r>
      <w:proofErr w:type="spellEnd"/>
      <w:r>
        <w:rPr>
          <w:rFonts w:ascii="Times New Roman" w:hAnsi="Times New Roman" w:cs="Times New Roman"/>
          <w:bCs/>
          <w:sz w:val="24"/>
          <w:szCs w:val="24"/>
          <w:lang w:val="en-US"/>
        </w:rPr>
        <w:t xml:space="preserve"> and Kinicki (1998), should involve a reasonable amount of self- and other-care. This supports Shani and Lau's (2000) claim that compromise reflects a synthesis of the two modes and entails reciprocal concessions from both parties. According to their explanation, in the compromise orientation, both opposing parties gain and forfeit what they desire. A compromise's fundamental restriction is connected to the desire to come up with a workable solution. Compromise becomes a band-aid that may prevent original problem solving as a result. Although it might be required on occasion, compromise isn't thought to be the ideal way to resolve disputes. By using this approach, it's possible that the organization won't come up with a resolution that will help it realize its objectives in the best way; rather, it'll just find a way to settle on a solution that both parties can accept.</w:t>
      </w:r>
    </w:p>
    <w:p w14:paraId="580848C8" w14:textId="77777777" w:rsidR="00F62F4C" w:rsidRDefault="00F62F4C" w:rsidP="00047262">
      <w:pPr>
        <w:spacing w:line="48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 xml:space="preserve">The conversations make it evident that a number of processes or strategies have been put out to either manage or resolve organizational conflicts. Conflict can be either managed or resolved, which is a major theme that runs through all of the tactics. When management is the goal, it is presumed that either the conflict may not be amenable to resolution or that a temporary cessation of hostilities is the current situation's most </w:t>
      </w:r>
      <w:r>
        <w:rPr>
          <w:rFonts w:ascii="Times New Roman" w:hAnsi="Times New Roman" w:cs="Times New Roman"/>
          <w:bCs/>
          <w:sz w:val="24"/>
          <w:szCs w:val="24"/>
          <w:lang w:val="en-US"/>
        </w:rPr>
        <w:lastRenderedPageBreak/>
        <w:t>preferable alternative. Finding a long-term resolution to the issue is the goal when resolution procedures are selected.</w:t>
      </w:r>
    </w:p>
    <w:p w14:paraId="79B96A79" w14:textId="77777777" w:rsidR="00F62F4C" w:rsidRDefault="00F62F4C" w:rsidP="00F2039B">
      <w:pPr>
        <w:spacing w:before="240" w:line="48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 xml:space="preserve">The review clarifies another participant point by pointing out that the numerous techniques suggested involve different steps in each strategy. In other words, conflict resolution techniques are frequently described as a process with multiple steps. Conflict resolution or conflict management do not have a single, easy process. It follows from this that a number of connected, well-defined, and consistent steps are recommended to resolve any disagreement. Likewise, the various plans of action are not antagonistic. The steps in many of the techniques we've covered frequently share the same approach and material. For instance, several of the phases in Rahim's (2002) conflict resolution techniques are similar to those advocated by </w:t>
      </w:r>
      <w:proofErr w:type="spellStart"/>
      <w:r>
        <w:rPr>
          <w:rFonts w:ascii="Times New Roman" w:hAnsi="Times New Roman" w:cs="Times New Roman"/>
          <w:bCs/>
          <w:sz w:val="24"/>
          <w:szCs w:val="24"/>
          <w:lang w:val="en-US"/>
        </w:rPr>
        <w:t>Nnadi</w:t>
      </w:r>
      <w:proofErr w:type="spellEnd"/>
      <w:r>
        <w:rPr>
          <w:rFonts w:ascii="Times New Roman" w:hAnsi="Times New Roman" w:cs="Times New Roman"/>
          <w:bCs/>
          <w:sz w:val="24"/>
          <w:szCs w:val="24"/>
          <w:lang w:val="en-US"/>
        </w:rPr>
        <w:t xml:space="preserve"> (1997) and other people. Some components so work in concert and reinforce one another.</w:t>
      </w:r>
    </w:p>
    <w:p w14:paraId="17EC537B" w14:textId="37A5E326" w:rsidR="00047262" w:rsidRDefault="00F2039B" w:rsidP="00047262">
      <w:pPr>
        <w:spacing w:line="480" w:lineRule="auto"/>
        <w:jc w:val="both"/>
        <w:rPr>
          <w:rFonts w:ascii="Times New Roman" w:hAnsi="Times New Roman" w:cs="Times New Roman"/>
          <w:bCs/>
          <w:sz w:val="24"/>
          <w:szCs w:val="24"/>
          <w:lang w:val="en-US"/>
        </w:rPr>
      </w:pPr>
      <w:r>
        <w:rPr>
          <w:rFonts w:ascii="Times New Roman" w:hAnsi="Times New Roman" w:cs="Times New Roman"/>
          <w:bCs/>
          <w:sz w:val="24"/>
          <w:szCs w:val="24"/>
          <w:lang w:val="en-US"/>
        </w:rPr>
        <w:t>The m</w:t>
      </w:r>
      <w:r w:rsidR="00F62F4C">
        <w:rPr>
          <w:rFonts w:ascii="Times New Roman" w:hAnsi="Times New Roman" w:cs="Times New Roman"/>
          <w:bCs/>
          <w:sz w:val="24"/>
          <w:szCs w:val="24"/>
          <w:lang w:val="en-US"/>
        </w:rPr>
        <w:t>echanisms aimed at reducing conflict, choosing the optimal strategy depends significantly on the type of conflict, its origin, the people involved, the circumstances under which it arose, as well as organizational aspects. In light of the principles of the different techniques stated, this study will investigate conflict management mechanisms. Documenting how people and administrators in the chosen public institution handle conflict is a crucial component of this study. There is a desire to identify and develop both solitary and group tactics.</w:t>
      </w:r>
    </w:p>
    <w:p w14:paraId="720801BE" w14:textId="77777777" w:rsidR="00EB584C" w:rsidRPr="00BE1510" w:rsidRDefault="00EB584C" w:rsidP="00047262">
      <w:pPr>
        <w:spacing w:line="480" w:lineRule="auto"/>
        <w:jc w:val="both"/>
        <w:rPr>
          <w:rFonts w:ascii="Times New Roman" w:hAnsi="Times New Roman" w:cs="Times New Roman"/>
          <w:bCs/>
          <w:sz w:val="24"/>
          <w:szCs w:val="24"/>
          <w:lang w:val="en-US"/>
        </w:rPr>
      </w:pPr>
    </w:p>
    <w:p w14:paraId="4398B7B0" w14:textId="47F67CC0" w:rsidR="00A321D9" w:rsidRPr="00A321D9" w:rsidRDefault="00F2039B" w:rsidP="00B90707">
      <w:pPr>
        <w:pStyle w:val="Heading2"/>
      </w:pPr>
      <w:bookmarkStart w:id="45" w:name="_Toc146492449"/>
      <w:r>
        <w:t xml:space="preserve">2.8 </w:t>
      </w:r>
      <w:r w:rsidR="00A321D9" w:rsidRPr="00A321D9">
        <w:t>Theoretical Framework</w:t>
      </w:r>
      <w:bookmarkEnd w:id="45"/>
    </w:p>
    <w:p w14:paraId="55B3D01E" w14:textId="77777777" w:rsidR="00A9101C" w:rsidRDefault="00A9101C" w:rsidP="00A321D9">
      <w:pPr>
        <w:pStyle w:val="Default"/>
        <w:spacing w:line="480" w:lineRule="auto"/>
        <w:jc w:val="both"/>
        <w:rPr>
          <w:color w:val="auto"/>
        </w:rPr>
      </w:pPr>
      <w:r>
        <w:rPr>
          <w:color w:val="auto"/>
        </w:rPr>
        <w:t xml:space="preserve">Creswell (2009) asserts that the theoretical framework is any empirical or quasi-empirical theory of a particular or psychological process at a range of levels that can be used as a "lens" to explain the phenomenon. As a result, a theoretical framework is a group of </w:t>
      </w:r>
      <w:r>
        <w:rPr>
          <w:color w:val="auto"/>
        </w:rPr>
        <w:lastRenderedPageBreak/>
        <w:t>connected ideas, ideas, or models that guides the researcher in deciding what to assess. For an explanation of the types of conflict that exist in public universities, there are numerous conflict theories. Social conflict theory provided guidance for the study's framework. Staff disagreements at the university have been related to the theory's focus on certain concerns, hence it was picked.</w:t>
      </w:r>
    </w:p>
    <w:p w14:paraId="60B3C53D" w14:textId="6B4A2E83" w:rsidR="00A321D9" w:rsidRDefault="00A9101C" w:rsidP="00F2039B">
      <w:pPr>
        <w:pStyle w:val="Default"/>
        <w:spacing w:before="240" w:after="240" w:line="480" w:lineRule="auto"/>
        <w:jc w:val="both"/>
        <w:rPr>
          <w:color w:val="auto"/>
        </w:rPr>
      </w:pPr>
      <w:r>
        <w:rPr>
          <w:color w:val="auto"/>
        </w:rPr>
        <w:t>Midway through the 19th century, Karl Marx developed the Social Conflict Theory. According to the view, conflicts between opposing groups emerge from human behavior. Two main social groups—a ruling class and a subject class—are thought to exist in all stratified cultures (Anderson &amp; Taylor, 2009). The subject class is taken advantage of because the ruling class enjoys owning and controlling the production-related resources. Between the two classes, this has led to a fundamental conflict of interest. The struggle over valuable resources among different social groups is described by social conflict theory (</w:t>
      </w:r>
      <w:proofErr w:type="spellStart"/>
      <w:r>
        <w:rPr>
          <w:color w:val="auto"/>
        </w:rPr>
        <w:t>Aghababa</w:t>
      </w:r>
      <w:proofErr w:type="spellEnd"/>
      <w:r>
        <w:rPr>
          <w:color w:val="auto"/>
        </w:rPr>
        <w:t>, 2011). It views society as an environment where disparity breeds conflict and social transformation (</w:t>
      </w:r>
      <w:proofErr w:type="spellStart"/>
      <w:r>
        <w:rPr>
          <w:color w:val="auto"/>
        </w:rPr>
        <w:t>Macious</w:t>
      </w:r>
      <w:proofErr w:type="spellEnd"/>
      <w:r>
        <w:rPr>
          <w:color w:val="auto"/>
        </w:rPr>
        <w:t xml:space="preserve"> &amp; Gerber, 2011). As a result, given that the university system is divided into units that adhere to the superior-subordinate relationship canon, this theory is most pertinent to the subject at hand.</w:t>
      </w:r>
    </w:p>
    <w:p w14:paraId="494280D5" w14:textId="16E7AD1E" w:rsidR="00A77ABC" w:rsidRDefault="00A77ABC" w:rsidP="00F2039B">
      <w:pPr>
        <w:pStyle w:val="Default"/>
        <w:spacing w:before="240" w:after="240" w:line="480" w:lineRule="auto"/>
        <w:jc w:val="both"/>
        <w:rPr>
          <w:color w:val="auto"/>
        </w:rPr>
      </w:pPr>
    </w:p>
    <w:p w14:paraId="30A77828" w14:textId="192F9D7F" w:rsidR="00A77ABC" w:rsidRDefault="00A77ABC" w:rsidP="00F2039B">
      <w:pPr>
        <w:pStyle w:val="Default"/>
        <w:spacing w:before="240" w:after="240" w:line="480" w:lineRule="auto"/>
        <w:jc w:val="both"/>
        <w:rPr>
          <w:color w:val="auto"/>
        </w:rPr>
      </w:pPr>
    </w:p>
    <w:p w14:paraId="48907053" w14:textId="182D3573" w:rsidR="00A77ABC" w:rsidRDefault="00A77ABC" w:rsidP="00F2039B">
      <w:pPr>
        <w:pStyle w:val="Default"/>
        <w:spacing w:before="240" w:after="240" w:line="480" w:lineRule="auto"/>
        <w:jc w:val="both"/>
        <w:rPr>
          <w:color w:val="auto"/>
        </w:rPr>
      </w:pPr>
    </w:p>
    <w:p w14:paraId="03606254" w14:textId="7E7826FE" w:rsidR="00A77ABC" w:rsidRDefault="00A77ABC" w:rsidP="00F2039B">
      <w:pPr>
        <w:pStyle w:val="Default"/>
        <w:spacing w:before="240" w:after="240" w:line="480" w:lineRule="auto"/>
        <w:jc w:val="both"/>
        <w:rPr>
          <w:color w:val="auto"/>
        </w:rPr>
      </w:pPr>
    </w:p>
    <w:p w14:paraId="0516B85B" w14:textId="1CE4085C" w:rsidR="00DD3440" w:rsidRDefault="00DD3440" w:rsidP="00F2039B">
      <w:pPr>
        <w:pStyle w:val="Default"/>
        <w:spacing w:before="240" w:after="240" w:line="480" w:lineRule="auto"/>
        <w:jc w:val="both"/>
        <w:rPr>
          <w:rFonts w:eastAsia="Times New Roman"/>
          <w:color w:val="auto"/>
        </w:rPr>
      </w:pPr>
    </w:p>
    <w:p w14:paraId="4AE6B1C2" w14:textId="77777777" w:rsidR="00DD3440" w:rsidRPr="00DD3440" w:rsidRDefault="00DD3440" w:rsidP="00DD3440">
      <w:pPr>
        <w:rPr>
          <w:lang w:val="en-US"/>
        </w:rPr>
      </w:pPr>
    </w:p>
    <w:p w14:paraId="07CC1B2A" w14:textId="033FDB28" w:rsidR="00DD3440" w:rsidRDefault="00DD3440" w:rsidP="00DD3440">
      <w:pPr>
        <w:tabs>
          <w:tab w:val="left" w:pos="1549"/>
        </w:tabs>
        <w:rPr>
          <w:lang w:val="en-US"/>
        </w:rPr>
        <w:sectPr w:rsidR="00DD3440" w:rsidSect="00774948">
          <w:type w:val="continuous"/>
          <w:pgSz w:w="11909" w:h="16834" w:code="9"/>
          <w:pgMar w:top="1440" w:right="1440" w:bottom="1440" w:left="1440" w:header="720" w:footer="720" w:gutter="567"/>
          <w:pgNumType w:start="1"/>
          <w:cols w:space="720"/>
          <w:docGrid w:linePitch="360"/>
        </w:sectPr>
      </w:pPr>
    </w:p>
    <w:p w14:paraId="497D12FE" w14:textId="3F0B1B83" w:rsidR="00DD3440" w:rsidRPr="00DD3440" w:rsidRDefault="00DD3440" w:rsidP="00DD3440">
      <w:pPr>
        <w:tabs>
          <w:tab w:val="left" w:pos="1549"/>
        </w:tabs>
        <w:rPr>
          <w:lang w:val="en-US"/>
        </w:rPr>
      </w:pPr>
      <w:r>
        <w:rPr>
          <w:rFonts w:ascii="Times New Roman" w:hAnsi="Times New Roman" w:cs="Times New Roman"/>
          <w:bCs/>
          <w:noProof/>
          <w:sz w:val="24"/>
          <w:szCs w:val="24"/>
          <w:lang w:val="en-US"/>
        </w:rPr>
        <w:lastRenderedPageBreak/>
        <mc:AlternateContent>
          <mc:Choice Requires="wpg">
            <w:drawing>
              <wp:anchor distT="0" distB="0" distL="114300" distR="114300" simplePos="0" relativeHeight="251739136" behindDoc="1" locked="0" layoutInCell="1" allowOverlap="1" wp14:anchorId="444DE330" wp14:editId="2D808D40">
                <wp:simplePos x="0" y="0"/>
                <wp:positionH relativeFrom="margin">
                  <wp:align>center</wp:align>
                </wp:positionH>
                <wp:positionV relativeFrom="paragraph">
                  <wp:posOffset>11119</wp:posOffset>
                </wp:positionV>
                <wp:extent cx="7748905" cy="5739765"/>
                <wp:effectExtent l="0" t="0" r="23495" b="0"/>
                <wp:wrapNone/>
                <wp:docPr id="25" name="Group 25"/>
                <wp:cNvGraphicFramePr/>
                <a:graphic xmlns:a="http://schemas.openxmlformats.org/drawingml/2006/main">
                  <a:graphicData uri="http://schemas.microsoft.com/office/word/2010/wordprocessingGroup">
                    <wpg:wgp>
                      <wpg:cNvGrpSpPr/>
                      <wpg:grpSpPr>
                        <a:xfrm>
                          <a:off x="0" y="0"/>
                          <a:ext cx="7748905" cy="5739765"/>
                          <a:chOff x="0" y="0"/>
                          <a:chExt cx="7748905" cy="5739765"/>
                        </a:xfrm>
                      </wpg:grpSpPr>
                      <wpg:grpSp>
                        <wpg:cNvPr id="35" name="Group 35"/>
                        <wpg:cNvGrpSpPr/>
                        <wpg:grpSpPr>
                          <a:xfrm>
                            <a:off x="0" y="0"/>
                            <a:ext cx="7748905" cy="4276725"/>
                            <a:chOff x="145925" y="463907"/>
                            <a:chExt cx="8284098" cy="6599387"/>
                          </a:xfrm>
                        </wpg:grpSpPr>
                        <wps:wsp>
                          <wps:cNvPr id="1" name="Rectangle 1"/>
                          <wps:cNvSpPr/>
                          <wps:spPr>
                            <a:xfrm>
                              <a:off x="639862" y="463907"/>
                              <a:ext cx="685800" cy="366354"/>
                            </a:xfrm>
                            <a:prstGeom prst="rect">
                              <a:avLst/>
                            </a:prstGeom>
                            <a:solidFill>
                              <a:srgbClr val="CC9900"/>
                            </a:solidFill>
                            <a:ln w="12700" cap="flat" cmpd="sng" algn="ctr">
                              <a:solidFill>
                                <a:srgbClr val="CC9900">
                                  <a:shade val="50000"/>
                                </a:srgbClr>
                              </a:solidFill>
                              <a:prstDash val="solid"/>
                              <a:miter lim="800000"/>
                            </a:ln>
                            <a:effectLst/>
                          </wps:spPr>
                          <wps:txbx>
                            <w:txbxContent>
                              <w:p w14:paraId="6C675D05" w14:textId="77777777" w:rsidR="00A1279F" w:rsidRPr="005D7B8D" w:rsidRDefault="00A1279F" w:rsidP="00DD3440">
                                <w:pPr>
                                  <w:jc w:val="center"/>
                                  <w:rPr>
                                    <w:b/>
                                  </w:rPr>
                                </w:pPr>
                                <w:r>
                                  <w:rPr>
                                    <w:b/>
                                  </w:rPr>
                                  <w:t xml:space="preserve">Types </w:t>
                                </w:r>
                                <w:r w:rsidRPr="005D7B8D">
                                  <w:rPr>
                                    <w:b/>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 name="Rectangle 2"/>
                          <wps:cNvSpPr/>
                          <wps:spPr>
                            <a:xfrm>
                              <a:off x="2334552" y="470365"/>
                              <a:ext cx="904875" cy="407564"/>
                            </a:xfrm>
                            <a:prstGeom prst="rect">
                              <a:avLst/>
                            </a:prstGeom>
                            <a:solidFill>
                              <a:srgbClr val="CC9900"/>
                            </a:solidFill>
                            <a:ln w="12700" cap="flat" cmpd="sng" algn="ctr">
                              <a:solidFill>
                                <a:srgbClr val="CC9900">
                                  <a:shade val="50000"/>
                                </a:srgbClr>
                              </a:solidFill>
                              <a:prstDash val="solid"/>
                              <a:miter lim="800000"/>
                            </a:ln>
                            <a:effectLst/>
                          </wps:spPr>
                          <wps:txbx>
                            <w:txbxContent>
                              <w:p w14:paraId="546870D1" w14:textId="77777777" w:rsidR="00A1279F" w:rsidRPr="005D7B8D" w:rsidRDefault="00A1279F" w:rsidP="00DD3440">
                                <w:pPr>
                                  <w:jc w:val="center"/>
                                  <w:rPr>
                                    <w:b/>
                                  </w:rPr>
                                </w:pPr>
                                <w:r w:rsidRPr="005D7B8D">
                                  <w:rPr>
                                    <w:b/>
                                  </w:rPr>
                                  <w:t xml:space="preserve">Forms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 name="Rectangle 3"/>
                          <wps:cNvSpPr/>
                          <wps:spPr>
                            <a:xfrm>
                              <a:off x="4005643" y="551135"/>
                              <a:ext cx="1143000" cy="396839"/>
                            </a:xfrm>
                            <a:prstGeom prst="rect">
                              <a:avLst/>
                            </a:prstGeom>
                            <a:solidFill>
                              <a:srgbClr val="CC9900"/>
                            </a:solidFill>
                            <a:ln w="12700" cap="flat" cmpd="sng" algn="ctr">
                              <a:solidFill>
                                <a:srgbClr val="CC9900">
                                  <a:shade val="50000"/>
                                </a:srgbClr>
                              </a:solidFill>
                              <a:prstDash val="solid"/>
                              <a:miter lim="800000"/>
                            </a:ln>
                            <a:effectLst/>
                          </wps:spPr>
                          <wps:txbx>
                            <w:txbxContent>
                              <w:p w14:paraId="45BCE043" w14:textId="77777777" w:rsidR="00A1279F" w:rsidRPr="005D7B8D" w:rsidRDefault="00A1279F" w:rsidP="00DD3440">
                                <w:pPr>
                                  <w:jc w:val="center"/>
                                  <w:rPr>
                                    <w:b/>
                                  </w:rPr>
                                </w:pPr>
                                <w:r w:rsidRPr="005D7B8D">
                                  <w:rPr>
                                    <w:b/>
                                  </w:rPr>
                                  <w:t xml:space="preserve">Types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 name="Rectangle 4"/>
                          <wps:cNvSpPr/>
                          <wps:spPr>
                            <a:xfrm>
                              <a:off x="5997027" y="570659"/>
                              <a:ext cx="1298791" cy="350234"/>
                            </a:xfrm>
                            <a:prstGeom prst="rect">
                              <a:avLst/>
                            </a:prstGeom>
                            <a:solidFill>
                              <a:srgbClr val="CC9900"/>
                            </a:solidFill>
                            <a:ln w="12700" cap="flat" cmpd="sng" algn="ctr">
                              <a:solidFill>
                                <a:srgbClr val="CC9900">
                                  <a:shade val="50000"/>
                                </a:srgbClr>
                              </a:solidFill>
                              <a:prstDash val="solid"/>
                              <a:miter lim="800000"/>
                            </a:ln>
                            <a:effectLst/>
                          </wps:spPr>
                          <wps:txbx>
                            <w:txbxContent>
                              <w:p w14:paraId="79F4381D" w14:textId="77777777" w:rsidR="00A1279F" w:rsidRPr="005D7B8D" w:rsidRDefault="00A1279F" w:rsidP="00DD3440">
                                <w:pPr>
                                  <w:jc w:val="center"/>
                                  <w:rPr>
                                    <w:b/>
                                  </w:rPr>
                                </w:pPr>
                                <w:r w:rsidRPr="005D7B8D">
                                  <w:rPr>
                                    <w:b/>
                                  </w:rPr>
                                  <w:t xml:space="preserve">Dimensions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 name="Rounded Rectangle 5"/>
                          <wps:cNvSpPr/>
                          <wps:spPr>
                            <a:xfrm>
                              <a:off x="381844" y="830261"/>
                              <a:ext cx="1390650" cy="1352550"/>
                            </a:xfrm>
                            <a:prstGeom prst="roundRect">
                              <a:avLst/>
                            </a:prstGeom>
                            <a:gradFill rotWithShape="1">
                              <a:gsLst>
                                <a:gs pos="0">
                                  <a:srgbClr val="CC9900">
                                    <a:lumMod val="110000"/>
                                    <a:satMod val="105000"/>
                                    <a:tint val="67000"/>
                                  </a:srgbClr>
                                </a:gs>
                                <a:gs pos="50000">
                                  <a:srgbClr val="CC9900">
                                    <a:lumMod val="105000"/>
                                    <a:satMod val="103000"/>
                                    <a:tint val="73000"/>
                                  </a:srgbClr>
                                </a:gs>
                                <a:gs pos="100000">
                                  <a:srgbClr val="CC9900">
                                    <a:lumMod val="105000"/>
                                    <a:satMod val="109000"/>
                                    <a:tint val="81000"/>
                                  </a:srgbClr>
                                </a:gs>
                              </a:gsLst>
                              <a:lin ang="5400000" scaled="0"/>
                            </a:gradFill>
                            <a:ln w="6350" cap="flat" cmpd="sng" algn="ctr">
                              <a:solidFill>
                                <a:srgbClr val="CC9900"/>
                              </a:solidFill>
                              <a:prstDash val="solid"/>
                              <a:miter lim="800000"/>
                            </a:ln>
                            <a:effectLst/>
                          </wps:spPr>
                          <wps:txbx>
                            <w:txbxContent>
                              <w:p w14:paraId="29199F35" w14:textId="77777777" w:rsidR="00A1279F" w:rsidRDefault="00A1279F" w:rsidP="00DD3440">
                                <w:pPr>
                                  <w:pStyle w:val="ListParagraph"/>
                                  <w:numPr>
                                    <w:ilvl w:val="0"/>
                                    <w:numId w:val="7"/>
                                  </w:numPr>
                                  <w:spacing w:after="160" w:line="259" w:lineRule="auto"/>
                                </w:pPr>
                                <w:r>
                                  <w:t>Interpersonal</w:t>
                                </w:r>
                              </w:p>
                              <w:p w14:paraId="56FD72AB" w14:textId="77777777" w:rsidR="00A1279F" w:rsidRDefault="00A1279F" w:rsidP="00DD3440">
                                <w:pPr>
                                  <w:pStyle w:val="ListParagraph"/>
                                  <w:numPr>
                                    <w:ilvl w:val="0"/>
                                    <w:numId w:val="7"/>
                                  </w:numPr>
                                  <w:spacing w:after="160" w:line="259" w:lineRule="auto"/>
                                </w:pPr>
                                <w:r>
                                  <w:t>Intrapersonal</w:t>
                                </w:r>
                              </w:p>
                              <w:p w14:paraId="5424EFB9" w14:textId="77777777" w:rsidR="00A1279F" w:rsidRDefault="00A1279F" w:rsidP="00DD3440">
                                <w:pPr>
                                  <w:pStyle w:val="ListParagraph"/>
                                  <w:numPr>
                                    <w:ilvl w:val="0"/>
                                    <w:numId w:val="7"/>
                                  </w:numPr>
                                  <w:spacing w:after="160" w:line="259" w:lineRule="auto"/>
                                </w:pPr>
                                <w:r>
                                  <w:t>Intergroup</w:t>
                                </w:r>
                              </w:p>
                              <w:p w14:paraId="280D71BD" w14:textId="77777777" w:rsidR="00A1279F" w:rsidRDefault="00A1279F" w:rsidP="00DD3440">
                                <w:pPr>
                                  <w:pStyle w:val="ListParagraph"/>
                                  <w:numPr>
                                    <w:ilvl w:val="0"/>
                                    <w:numId w:val="7"/>
                                  </w:numPr>
                                  <w:spacing w:after="160" w:line="259" w:lineRule="auto"/>
                                </w:pPr>
                                <w:r>
                                  <w:t>Intragroup</w:t>
                                </w:r>
                              </w:p>
                              <w:p w14:paraId="26D117DC" w14:textId="77777777" w:rsidR="00A1279F" w:rsidRDefault="00A1279F" w:rsidP="00DD3440">
                                <w:pPr>
                                  <w:pStyle w:val="ListParagraph"/>
                                  <w:numPr>
                                    <w:ilvl w:val="0"/>
                                    <w:numId w:val="7"/>
                                  </w:numPr>
                                  <w:spacing w:after="160" w:line="259" w:lineRule="auto"/>
                                </w:pPr>
                                <w:r>
                                  <w:t xml:space="preserve">Intra-organizational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 name="Rounded Rectangle 6"/>
                          <wps:cNvSpPr/>
                          <wps:spPr>
                            <a:xfrm>
                              <a:off x="2208442" y="887679"/>
                              <a:ext cx="1219200" cy="830075"/>
                            </a:xfrm>
                            <a:prstGeom prst="roundRect">
                              <a:avLst/>
                            </a:prstGeom>
                            <a:gradFill rotWithShape="1">
                              <a:gsLst>
                                <a:gs pos="0">
                                  <a:srgbClr val="CC9900">
                                    <a:lumMod val="110000"/>
                                    <a:satMod val="105000"/>
                                    <a:tint val="67000"/>
                                  </a:srgbClr>
                                </a:gs>
                                <a:gs pos="50000">
                                  <a:srgbClr val="CC9900">
                                    <a:lumMod val="105000"/>
                                    <a:satMod val="103000"/>
                                    <a:tint val="73000"/>
                                  </a:srgbClr>
                                </a:gs>
                                <a:gs pos="100000">
                                  <a:srgbClr val="CC9900">
                                    <a:lumMod val="105000"/>
                                    <a:satMod val="109000"/>
                                    <a:tint val="81000"/>
                                  </a:srgbClr>
                                </a:gs>
                              </a:gsLst>
                              <a:lin ang="5400000" scaled="0"/>
                            </a:gradFill>
                            <a:ln w="6350" cap="flat" cmpd="sng" algn="ctr">
                              <a:solidFill>
                                <a:srgbClr val="CC9900"/>
                              </a:solidFill>
                              <a:prstDash val="solid"/>
                              <a:miter lim="800000"/>
                            </a:ln>
                            <a:effectLst/>
                          </wps:spPr>
                          <wps:txbx>
                            <w:txbxContent>
                              <w:p w14:paraId="3E8D0F3D" w14:textId="77777777" w:rsidR="00A1279F" w:rsidRDefault="00A1279F" w:rsidP="00DD3440">
                                <w:pPr>
                                  <w:pStyle w:val="ListParagraph"/>
                                  <w:numPr>
                                    <w:ilvl w:val="0"/>
                                    <w:numId w:val="8"/>
                                  </w:numPr>
                                  <w:spacing w:after="160" w:line="259" w:lineRule="auto"/>
                                </w:pPr>
                                <w:r>
                                  <w:t>Relational</w:t>
                                </w:r>
                              </w:p>
                              <w:p w14:paraId="448E7977" w14:textId="77777777" w:rsidR="00A1279F" w:rsidRDefault="00A1279F" w:rsidP="00DD3440">
                                <w:pPr>
                                  <w:pStyle w:val="ListParagraph"/>
                                  <w:numPr>
                                    <w:ilvl w:val="0"/>
                                    <w:numId w:val="8"/>
                                  </w:numPr>
                                  <w:spacing w:after="160" w:line="259" w:lineRule="auto"/>
                                </w:pPr>
                                <w:r>
                                  <w:t>Task</w:t>
                                </w:r>
                              </w:p>
                              <w:p w14:paraId="28D6B00F" w14:textId="77777777" w:rsidR="00A1279F" w:rsidRDefault="00A1279F" w:rsidP="00DD3440">
                                <w:pPr>
                                  <w:pStyle w:val="ListParagraph"/>
                                  <w:numPr>
                                    <w:ilvl w:val="0"/>
                                    <w:numId w:val="8"/>
                                  </w:numPr>
                                  <w:spacing w:after="160" w:line="259" w:lineRule="auto"/>
                                </w:pPr>
                                <w:r>
                                  <w:t>Process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 name="Rounded Rectangle 7"/>
                          <wps:cNvSpPr/>
                          <wps:spPr>
                            <a:xfrm>
                              <a:off x="3799269" y="1009486"/>
                              <a:ext cx="1512713" cy="1408271"/>
                            </a:xfrm>
                            <a:prstGeom prst="roundRect">
                              <a:avLst/>
                            </a:prstGeom>
                            <a:gradFill rotWithShape="1">
                              <a:gsLst>
                                <a:gs pos="0">
                                  <a:srgbClr val="CC9900">
                                    <a:lumMod val="110000"/>
                                    <a:satMod val="105000"/>
                                    <a:tint val="67000"/>
                                  </a:srgbClr>
                                </a:gs>
                                <a:gs pos="50000">
                                  <a:srgbClr val="CC9900">
                                    <a:lumMod val="105000"/>
                                    <a:satMod val="103000"/>
                                    <a:tint val="73000"/>
                                  </a:srgbClr>
                                </a:gs>
                                <a:gs pos="100000">
                                  <a:srgbClr val="CC9900">
                                    <a:lumMod val="105000"/>
                                    <a:satMod val="109000"/>
                                    <a:tint val="81000"/>
                                  </a:srgbClr>
                                </a:gs>
                              </a:gsLst>
                              <a:lin ang="5400000" scaled="0"/>
                            </a:gradFill>
                            <a:ln w="6350" cap="flat" cmpd="sng" algn="ctr">
                              <a:solidFill>
                                <a:srgbClr val="CC9900"/>
                              </a:solidFill>
                              <a:prstDash val="solid"/>
                              <a:miter lim="800000"/>
                            </a:ln>
                            <a:effectLst/>
                          </wps:spPr>
                          <wps:txbx>
                            <w:txbxContent>
                              <w:p w14:paraId="4F2D0385" w14:textId="77777777" w:rsidR="00A1279F" w:rsidRDefault="00A1279F" w:rsidP="00DD3440">
                                <w:pPr>
                                  <w:pStyle w:val="ListParagraph"/>
                                  <w:numPr>
                                    <w:ilvl w:val="0"/>
                                    <w:numId w:val="9"/>
                                  </w:numPr>
                                  <w:spacing w:after="160" w:line="259" w:lineRule="auto"/>
                                </w:pPr>
                                <w:r>
                                  <w:t>Interpretation</w:t>
                                </w:r>
                              </w:p>
                              <w:p w14:paraId="0CECD784" w14:textId="77777777" w:rsidR="00A1279F" w:rsidRDefault="00A1279F" w:rsidP="00DD3440">
                                <w:pPr>
                                  <w:pStyle w:val="ListParagraph"/>
                                  <w:numPr>
                                    <w:ilvl w:val="0"/>
                                    <w:numId w:val="9"/>
                                  </w:numPr>
                                  <w:spacing w:after="160" w:line="259" w:lineRule="auto"/>
                                </w:pPr>
                                <w:r>
                                  <w:t>Argumentation</w:t>
                                </w:r>
                              </w:p>
                              <w:p w14:paraId="7514A064" w14:textId="77777777" w:rsidR="00A1279F" w:rsidRDefault="00A1279F" w:rsidP="00DD3440">
                                <w:pPr>
                                  <w:pStyle w:val="ListParagraph"/>
                                  <w:numPr>
                                    <w:ilvl w:val="0"/>
                                    <w:numId w:val="9"/>
                                  </w:numPr>
                                  <w:spacing w:after="160" w:line="259" w:lineRule="auto"/>
                                </w:pPr>
                                <w:r>
                                  <w:t>Value</w:t>
                                </w:r>
                              </w:p>
                              <w:p w14:paraId="335A1A6F" w14:textId="77777777" w:rsidR="00A1279F" w:rsidRDefault="00A1279F" w:rsidP="00DD3440">
                                <w:pPr>
                                  <w:pStyle w:val="ListParagraph"/>
                                  <w:numPr>
                                    <w:ilvl w:val="0"/>
                                    <w:numId w:val="9"/>
                                  </w:numPr>
                                  <w:spacing w:after="160" w:line="259" w:lineRule="auto"/>
                                </w:pPr>
                                <w:r>
                                  <w:t>Interest</w:t>
                                </w:r>
                              </w:p>
                              <w:p w14:paraId="22B4E2C7" w14:textId="77777777" w:rsidR="00A1279F" w:rsidRDefault="00A1279F" w:rsidP="00DD3440">
                                <w:pPr>
                                  <w:pStyle w:val="ListParagraph"/>
                                  <w:numPr>
                                    <w:ilvl w:val="0"/>
                                    <w:numId w:val="9"/>
                                  </w:numPr>
                                  <w:spacing w:after="160" w:line="259" w:lineRule="auto"/>
                                </w:pPr>
                                <w:r>
                                  <w:t>Role</w:t>
                                </w:r>
                              </w:p>
                              <w:p w14:paraId="106CA697" w14:textId="77777777" w:rsidR="00A1279F" w:rsidRDefault="00A1279F" w:rsidP="00DD3440">
                                <w:pPr>
                                  <w:pStyle w:val="ListParagraph"/>
                                  <w:numPr>
                                    <w:ilvl w:val="0"/>
                                    <w:numId w:val="9"/>
                                  </w:numPr>
                                  <w:spacing w:after="160" w:line="259" w:lineRule="auto"/>
                                </w:pPr>
                                <w:r>
                                  <w:t>Personal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 name="Rounded Rectangle 8"/>
                          <wps:cNvSpPr/>
                          <wps:spPr>
                            <a:xfrm>
                              <a:off x="5711429" y="935540"/>
                              <a:ext cx="2638425" cy="1045029"/>
                            </a:xfrm>
                            <a:prstGeom prst="roundRect">
                              <a:avLst/>
                            </a:prstGeom>
                            <a:gradFill rotWithShape="1">
                              <a:gsLst>
                                <a:gs pos="0">
                                  <a:srgbClr val="FFC000">
                                    <a:lumMod val="110000"/>
                                    <a:satMod val="105000"/>
                                    <a:tint val="67000"/>
                                  </a:srgbClr>
                                </a:gs>
                                <a:gs pos="50000">
                                  <a:srgbClr val="FFC000">
                                    <a:lumMod val="105000"/>
                                    <a:satMod val="103000"/>
                                    <a:tint val="73000"/>
                                  </a:srgbClr>
                                </a:gs>
                                <a:gs pos="100000">
                                  <a:srgbClr val="FFC000">
                                    <a:lumMod val="105000"/>
                                    <a:satMod val="109000"/>
                                    <a:tint val="81000"/>
                                  </a:srgbClr>
                                </a:gs>
                              </a:gsLst>
                              <a:lin ang="5400000" scaled="0"/>
                            </a:gradFill>
                            <a:ln w="6350" cap="flat" cmpd="sng" algn="ctr">
                              <a:solidFill>
                                <a:srgbClr val="FFC000"/>
                              </a:solidFill>
                              <a:prstDash val="solid"/>
                              <a:miter lim="800000"/>
                            </a:ln>
                            <a:effectLst/>
                          </wps:spPr>
                          <wps:txbx>
                            <w:txbxContent>
                              <w:p w14:paraId="333FAE78" w14:textId="77777777" w:rsidR="00A1279F" w:rsidRDefault="00A1279F" w:rsidP="00DD3440">
                                <w:pPr>
                                  <w:pStyle w:val="ListParagraph"/>
                                  <w:numPr>
                                    <w:ilvl w:val="0"/>
                                    <w:numId w:val="10"/>
                                  </w:numPr>
                                  <w:spacing w:after="160" w:line="259" w:lineRule="auto"/>
                                </w:pPr>
                                <w:r>
                                  <w:t>Functional or Dysfunctional</w:t>
                                </w:r>
                              </w:p>
                              <w:p w14:paraId="2D15139A" w14:textId="77777777" w:rsidR="00A1279F" w:rsidRDefault="00A1279F" w:rsidP="00DD3440">
                                <w:pPr>
                                  <w:pStyle w:val="ListParagraph"/>
                                  <w:numPr>
                                    <w:ilvl w:val="0"/>
                                    <w:numId w:val="10"/>
                                  </w:numPr>
                                  <w:spacing w:after="160" w:line="259" w:lineRule="auto"/>
                                </w:pPr>
                                <w:r>
                                  <w:t xml:space="preserve">Constructive or destructive </w:t>
                                </w:r>
                              </w:p>
                              <w:p w14:paraId="1C9DC4E7" w14:textId="77777777" w:rsidR="00A1279F" w:rsidRDefault="00A1279F" w:rsidP="00DD3440">
                                <w:pPr>
                                  <w:pStyle w:val="ListParagraph"/>
                                  <w:numPr>
                                    <w:ilvl w:val="0"/>
                                    <w:numId w:val="10"/>
                                  </w:numPr>
                                  <w:spacing w:after="160" w:line="259" w:lineRule="auto"/>
                                </w:pPr>
                                <w:r>
                                  <w:t>Functional or Situational or Interactive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 name="Rounded Rectangle 19"/>
                          <wps:cNvSpPr/>
                          <wps:spPr>
                            <a:xfrm>
                              <a:off x="145925" y="2785203"/>
                              <a:ext cx="2095501" cy="4278091"/>
                            </a:xfrm>
                            <a:prstGeom prst="roundRect">
                              <a:avLst/>
                            </a:prstGeom>
                            <a:gradFill rotWithShape="1">
                              <a:gsLst>
                                <a:gs pos="0">
                                  <a:srgbClr val="E84C22">
                                    <a:lumMod val="110000"/>
                                    <a:satMod val="105000"/>
                                    <a:tint val="67000"/>
                                  </a:srgbClr>
                                </a:gs>
                                <a:gs pos="50000">
                                  <a:srgbClr val="E84C22">
                                    <a:lumMod val="105000"/>
                                    <a:satMod val="103000"/>
                                    <a:tint val="73000"/>
                                  </a:srgbClr>
                                </a:gs>
                                <a:gs pos="100000">
                                  <a:srgbClr val="E84C22">
                                    <a:lumMod val="105000"/>
                                    <a:satMod val="109000"/>
                                    <a:tint val="81000"/>
                                  </a:srgbClr>
                                </a:gs>
                              </a:gsLst>
                              <a:lin ang="5400000" scaled="0"/>
                            </a:gradFill>
                            <a:ln w="6350" cap="flat" cmpd="sng" algn="ctr">
                              <a:solidFill>
                                <a:srgbClr val="E84C22"/>
                              </a:solidFill>
                              <a:prstDash val="solid"/>
                              <a:miter lim="800000"/>
                            </a:ln>
                            <a:effectLst/>
                          </wps:spPr>
                          <wps:txbx>
                            <w:txbxContent>
                              <w:p w14:paraId="6B97901B" w14:textId="77777777" w:rsidR="00A1279F" w:rsidRDefault="00A1279F" w:rsidP="00DD3440">
                                <w:pPr>
                                  <w:pStyle w:val="ListParagraph"/>
                                  <w:numPr>
                                    <w:ilvl w:val="0"/>
                                    <w:numId w:val="12"/>
                                  </w:numPr>
                                  <w:spacing w:after="160" w:line="240" w:lineRule="auto"/>
                                </w:pPr>
                                <w:r>
                                  <w:t>Specialization</w:t>
                                </w:r>
                              </w:p>
                              <w:p w14:paraId="308052DF" w14:textId="77777777" w:rsidR="00A1279F" w:rsidRDefault="00A1279F" w:rsidP="00DD3440">
                                <w:pPr>
                                  <w:pStyle w:val="ListParagraph"/>
                                  <w:numPr>
                                    <w:ilvl w:val="0"/>
                                    <w:numId w:val="12"/>
                                  </w:numPr>
                                  <w:spacing w:after="160" w:line="240" w:lineRule="auto"/>
                                </w:pPr>
                                <w:r>
                                  <w:t>Common resources</w:t>
                                </w:r>
                              </w:p>
                              <w:p w14:paraId="45F8009D" w14:textId="77777777" w:rsidR="00A1279F" w:rsidRDefault="00A1279F" w:rsidP="00DD3440">
                                <w:pPr>
                                  <w:pStyle w:val="ListParagraph"/>
                                  <w:numPr>
                                    <w:ilvl w:val="0"/>
                                    <w:numId w:val="12"/>
                                  </w:numPr>
                                  <w:spacing w:after="160" w:line="240" w:lineRule="auto"/>
                                </w:pPr>
                                <w:r>
                                  <w:t>Goal Differences</w:t>
                                </w:r>
                              </w:p>
                              <w:p w14:paraId="563C6B70" w14:textId="77777777" w:rsidR="00A1279F" w:rsidRDefault="00A1279F" w:rsidP="00DD3440">
                                <w:pPr>
                                  <w:pStyle w:val="ListParagraph"/>
                                  <w:numPr>
                                    <w:ilvl w:val="0"/>
                                    <w:numId w:val="12"/>
                                  </w:numPr>
                                  <w:spacing w:after="160" w:line="240" w:lineRule="auto"/>
                                </w:pPr>
                                <w:r>
                                  <w:t>Interdependence</w:t>
                                </w:r>
                              </w:p>
                              <w:p w14:paraId="66F290CF" w14:textId="77777777" w:rsidR="00A1279F" w:rsidRDefault="00A1279F" w:rsidP="00DD3440">
                                <w:pPr>
                                  <w:pStyle w:val="ListParagraph"/>
                                  <w:numPr>
                                    <w:ilvl w:val="0"/>
                                    <w:numId w:val="12"/>
                                  </w:numPr>
                                  <w:spacing w:after="160" w:line="240" w:lineRule="auto"/>
                                </w:pPr>
                                <w:r>
                                  <w:t>Authority relationships</w:t>
                                </w:r>
                              </w:p>
                              <w:p w14:paraId="02AA4F56" w14:textId="77777777" w:rsidR="00A1279F" w:rsidRDefault="00A1279F" w:rsidP="00DD3440">
                                <w:pPr>
                                  <w:pStyle w:val="ListParagraph"/>
                                  <w:numPr>
                                    <w:ilvl w:val="0"/>
                                    <w:numId w:val="12"/>
                                  </w:numPr>
                                  <w:spacing w:after="160" w:line="240" w:lineRule="auto"/>
                                </w:pPr>
                                <w:r>
                                  <w:t>Roles &amp; Expectations</w:t>
                                </w:r>
                              </w:p>
                              <w:p w14:paraId="5AB24C90" w14:textId="77777777" w:rsidR="00A1279F" w:rsidRDefault="00A1279F" w:rsidP="00DD3440">
                                <w:pPr>
                                  <w:pStyle w:val="ListParagraph"/>
                                  <w:numPr>
                                    <w:ilvl w:val="0"/>
                                    <w:numId w:val="12"/>
                                  </w:numPr>
                                  <w:spacing w:after="160" w:line="240" w:lineRule="auto"/>
                                </w:pPr>
                                <w:r>
                                  <w:t xml:space="preserve">Jurisdictional ambiguities </w:t>
                                </w:r>
                              </w:p>
                              <w:p w14:paraId="0530249C" w14:textId="77777777" w:rsidR="00A1279F" w:rsidRDefault="00A1279F" w:rsidP="00DD3440">
                                <w:pPr>
                                  <w:pStyle w:val="ListParagraph"/>
                                  <w:numPr>
                                    <w:ilvl w:val="0"/>
                                    <w:numId w:val="12"/>
                                  </w:numPr>
                                  <w:spacing w:after="160" w:line="240" w:lineRule="auto"/>
                                </w:pPr>
                                <w:r>
                                  <w:t>Managerial expectations</w:t>
                                </w:r>
                              </w:p>
                              <w:p w14:paraId="22F91531" w14:textId="77777777" w:rsidR="00A1279F" w:rsidRDefault="00A1279F" w:rsidP="00DD3440">
                                <w:pPr>
                                  <w:pStyle w:val="ListParagraph"/>
                                  <w:numPr>
                                    <w:ilvl w:val="0"/>
                                    <w:numId w:val="12"/>
                                  </w:numPr>
                                  <w:spacing w:after="160" w:line="240" w:lineRule="auto"/>
                                </w:pPr>
                                <w:r>
                                  <w:t>Misunderstanding</w:t>
                                </w:r>
                              </w:p>
                              <w:p w14:paraId="48AECC32" w14:textId="77777777" w:rsidR="00A1279F" w:rsidRDefault="00A1279F" w:rsidP="00DD3440">
                                <w:pPr>
                                  <w:pStyle w:val="ListParagraph"/>
                                  <w:numPr>
                                    <w:ilvl w:val="0"/>
                                    <w:numId w:val="12"/>
                                  </w:numPr>
                                  <w:spacing w:after="160" w:line="240" w:lineRule="auto"/>
                                </w:pPr>
                                <w:r>
                                  <w:t>Lack of accountability</w:t>
                                </w:r>
                              </w:p>
                              <w:p w14:paraId="74DC7A5E" w14:textId="77777777" w:rsidR="00A1279F" w:rsidRDefault="00A1279F" w:rsidP="00DD3440">
                                <w:pPr>
                                  <w:pStyle w:val="ListParagraph"/>
                                  <w:numPr>
                                    <w:ilvl w:val="0"/>
                                    <w:numId w:val="12"/>
                                  </w:numPr>
                                  <w:spacing w:after="160" w:line="240" w:lineRule="auto"/>
                                </w:pPr>
                                <w:r>
                                  <w:t>Communication Disruptions</w:t>
                                </w:r>
                              </w:p>
                              <w:p w14:paraId="494F710B" w14:textId="77777777" w:rsidR="00A1279F" w:rsidRDefault="00A1279F" w:rsidP="00DD3440">
                                <w:pPr>
                                  <w:jc w:val="center"/>
                                </w:pPr>
                              </w:p>
                              <w:p w14:paraId="07B08772" w14:textId="77777777" w:rsidR="00A1279F" w:rsidRDefault="00A1279F" w:rsidP="00DD3440">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 name="Rectangle 20"/>
                          <wps:cNvSpPr/>
                          <wps:spPr>
                            <a:xfrm>
                              <a:off x="747240" y="2271661"/>
                              <a:ext cx="942975" cy="514351"/>
                            </a:xfrm>
                            <a:prstGeom prst="rect">
                              <a:avLst/>
                            </a:prstGeom>
                            <a:solidFill>
                              <a:srgbClr val="E84C22"/>
                            </a:solidFill>
                            <a:ln w="19050" cap="flat" cmpd="sng" algn="ctr">
                              <a:solidFill>
                                <a:sysClr val="window" lastClr="FFFFFF"/>
                              </a:solidFill>
                              <a:prstDash val="solid"/>
                              <a:miter lim="800000"/>
                            </a:ln>
                            <a:effectLst/>
                          </wps:spPr>
                          <wps:txbx>
                            <w:txbxContent>
                              <w:p w14:paraId="1A48C8BA" w14:textId="77777777" w:rsidR="00A1279F" w:rsidRPr="005D7B8D" w:rsidRDefault="00A1279F" w:rsidP="00DD3440">
                                <w:pPr>
                                  <w:jc w:val="center"/>
                                  <w:rPr>
                                    <w:b/>
                                  </w:rPr>
                                </w:pPr>
                                <w:r w:rsidRPr="005D7B8D">
                                  <w:rPr>
                                    <w:b/>
                                  </w:rPr>
                                  <w:t xml:space="preserve">Causes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 name="Rectangle 21"/>
                          <wps:cNvSpPr/>
                          <wps:spPr>
                            <a:xfrm>
                              <a:off x="6607742" y="2225089"/>
                              <a:ext cx="1741940" cy="790957"/>
                            </a:xfrm>
                            <a:prstGeom prst="rect">
                              <a:avLst/>
                            </a:prstGeom>
                            <a:solidFill>
                              <a:srgbClr val="E84C22"/>
                            </a:solidFill>
                            <a:ln w="12700" cap="flat" cmpd="sng" algn="ctr">
                              <a:solidFill>
                                <a:srgbClr val="E84C22">
                                  <a:shade val="50000"/>
                                </a:srgbClr>
                              </a:solidFill>
                              <a:prstDash val="solid"/>
                              <a:miter lim="800000"/>
                            </a:ln>
                            <a:effectLst/>
                          </wps:spPr>
                          <wps:txbx>
                            <w:txbxContent>
                              <w:p w14:paraId="754956C4" w14:textId="77777777" w:rsidR="00A1279F" w:rsidRPr="00CF0D84" w:rsidRDefault="00A1279F" w:rsidP="00DD3440">
                                <w:pPr>
                                  <w:jc w:val="center"/>
                                  <w:rPr>
                                    <w:b/>
                                  </w:rPr>
                                </w:pPr>
                                <w:r w:rsidRPr="00CF0D84">
                                  <w:rPr>
                                    <w:b/>
                                  </w:rPr>
                                  <w:t>Styles of managing conflict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 name="Rounded Rectangle 22"/>
                          <wps:cNvSpPr/>
                          <wps:spPr>
                            <a:xfrm>
                              <a:off x="6791610" y="3016487"/>
                              <a:ext cx="1638413" cy="2314574"/>
                            </a:xfrm>
                            <a:prstGeom prst="roundRect">
                              <a:avLst/>
                            </a:prstGeom>
                            <a:gradFill rotWithShape="1">
                              <a:gsLst>
                                <a:gs pos="0">
                                  <a:srgbClr val="E84C22">
                                    <a:lumMod val="110000"/>
                                    <a:satMod val="105000"/>
                                    <a:tint val="67000"/>
                                  </a:srgbClr>
                                </a:gs>
                                <a:gs pos="50000">
                                  <a:srgbClr val="E84C22">
                                    <a:lumMod val="105000"/>
                                    <a:satMod val="103000"/>
                                    <a:tint val="73000"/>
                                  </a:srgbClr>
                                </a:gs>
                                <a:gs pos="100000">
                                  <a:srgbClr val="E84C22">
                                    <a:lumMod val="105000"/>
                                    <a:satMod val="109000"/>
                                    <a:tint val="81000"/>
                                  </a:srgbClr>
                                </a:gs>
                              </a:gsLst>
                              <a:lin ang="5400000" scaled="0"/>
                            </a:gradFill>
                            <a:ln w="6350" cap="flat" cmpd="sng" algn="ctr">
                              <a:solidFill>
                                <a:srgbClr val="E84C22"/>
                              </a:solidFill>
                              <a:prstDash val="solid"/>
                              <a:miter lim="800000"/>
                            </a:ln>
                            <a:effectLst/>
                          </wps:spPr>
                          <wps:txbx>
                            <w:txbxContent>
                              <w:p w14:paraId="19929D2F" w14:textId="77777777" w:rsidR="00A1279F" w:rsidRDefault="00A1279F" w:rsidP="00DD3440">
                                <w:pPr>
                                  <w:pStyle w:val="ListParagraph"/>
                                  <w:numPr>
                                    <w:ilvl w:val="0"/>
                                    <w:numId w:val="11"/>
                                  </w:numPr>
                                  <w:spacing w:after="160" w:line="259" w:lineRule="auto"/>
                                </w:pPr>
                                <w:r>
                                  <w:t>Win-Win</w:t>
                                </w:r>
                              </w:p>
                              <w:p w14:paraId="28A4D0D8" w14:textId="77777777" w:rsidR="00A1279F" w:rsidRDefault="00A1279F" w:rsidP="00DD3440">
                                <w:pPr>
                                  <w:pStyle w:val="ListParagraph"/>
                                  <w:numPr>
                                    <w:ilvl w:val="0"/>
                                    <w:numId w:val="11"/>
                                  </w:numPr>
                                  <w:spacing w:after="160" w:line="259" w:lineRule="auto"/>
                                </w:pPr>
                                <w:r>
                                  <w:t>Win-Lose</w:t>
                                </w:r>
                              </w:p>
                              <w:p w14:paraId="55ECADDB" w14:textId="77777777" w:rsidR="00A1279F" w:rsidRDefault="00A1279F" w:rsidP="00DD3440">
                                <w:pPr>
                                  <w:pStyle w:val="ListParagraph"/>
                                  <w:numPr>
                                    <w:ilvl w:val="0"/>
                                    <w:numId w:val="11"/>
                                  </w:numPr>
                                  <w:spacing w:after="160" w:line="259" w:lineRule="auto"/>
                                </w:pPr>
                                <w:r>
                                  <w:t>Lose-Lose</w:t>
                                </w:r>
                              </w:p>
                              <w:p w14:paraId="73D69E05" w14:textId="77777777" w:rsidR="00A1279F" w:rsidRDefault="00A1279F" w:rsidP="00DD3440">
                                <w:pPr>
                                  <w:pStyle w:val="ListParagraph"/>
                                  <w:numPr>
                                    <w:ilvl w:val="0"/>
                                    <w:numId w:val="11"/>
                                  </w:numPr>
                                  <w:spacing w:after="160" w:line="259" w:lineRule="auto"/>
                                </w:pPr>
                                <w:r>
                                  <w:t>Withdrawal</w:t>
                                </w:r>
                              </w:p>
                              <w:p w14:paraId="0B792280" w14:textId="77777777" w:rsidR="00A1279F" w:rsidRDefault="00A1279F" w:rsidP="00DD3440">
                                <w:pPr>
                                  <w:pStyle w:val="ListParagraph"/>
                                  <w:numPr>
                                    <w:ilvl w:val="0"/>
                                    <w:numId w:val="11"/>
                                  </w:numPr>
                                  <w:spacing w:after="160" w:line="259" w:lineRule="auto"/>
                                </w:pPr>
                                <w:r>
                                  <w:t>Smoothing</w:t>
                                </w:r>
                              </w:p>
                              <w:p w14:paraId="412D4591" w14:textId="77777777" w:rsidR="00A1279F" w:rsidRDefault="00A1279F" w:rsidP="00DD3440">
                                <w:pPr>
                                  <w:pStyle w:val="ListParagraph"/>
                                  <w:numPr>
                                    <w:ilvl w:val="0"/>
                                    <w:numId w:val="11"/>
                                  </w:numPr>
                                  <w:spacing w:after="160" w:line="259" w:lineRule="auto"/>
                                </w:pPr>
                                <w:r>
                                  <w:t>Compromising</w:t>
                                </w:r>
                              </w:p>
                              <w:p w14:paraId="00D2A6F1" w14:textId="77777777" w:rsidR="00A1279F" w:rsidRDefault="00A1279F" w:rsidP="00DD3440">
                                <w:pPr>
                                  <w:pStyle w:val="ListParagraph"/>
                                  <w:numPr>
                                    <w:ilvl w:val="0"/>
                                    <w:numId w:val="11"/>
                                  </w:numPr>
                                  <w:spacing w:after="160" w:line="259" w:lineRule="auto"/>
                                </w:pPr>
                                <w:r>
                                  <w:t>Avoiding</w:t>
                                </w:r>
                              </w:p>
                              <w:p w14:paraId="2C5B282B" w14:textId="77777777" w:rsidR="00A1279F" w:rsidRDefault="00A1279F" w:rsidP="00DD3440">
                                <w:pPr>
                                  <w:pStyle w:val="ListParagraph"/>
                                  <w:numPr>
                                    <w:ilvl w:val="0"/>
                                    <w:numId w:val="11"/>
                                  </w:numPr>
                                  <w:spacing w:after="160" w:line="259" w:lineRule="auto"/>
                                </w:pPr>
                                <w:r>
                                  <w:t>Dominating</w:t>
                                </w:r>
                              </w:p>
                              <w:p w14:paraId="4020D170" w14:textId="77777777" w:rsidR="00A1279F" w:rsidRDefault="00A1279F" w:rsidP="00DD3440">
                                <w:pPr>
                                  <w:pStyle w:val="ListParagraph"/>
                                  <w:numPr>
                                    <w:ilvl w:val="0"/>
                                    <w:numId w:val="11"/>
                                  </w:numPr>
                                  <w:spacing w:after="160" w:line="259" w:lineRule="auto"/>
                                </w:pPr>
                                <w:r>
                                  <w:t>Obliging</w:t>
                                </w:r>
                              </w:p>
                              <w:p w14:paraId="460F9688" w14:textId="77777777" w:rsidR="00A1279F" w:rsidRDefault="00A1279F" w:rsidP="00DD3440">
                                <w:pPr>
                                  <w:pStyle w:val="ListParagraph"/>
                                  <w:numPr>
                                    <w:ilvl w:val="0"/>
                                    <w:numId w:val="11"/>
                                  </w:numPr>
                                  <w:spacing w:after="160" w:line="259" w:lineRule="auto"/>
                                </w:pPr>
                                <w:r>
                                  <w:t xml:space="preserve">Integrating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55" name="Rectangle 55"/>
                        <wps:cNvSpPr/>
                        <wps:spPr>
                          <a:xfrm>
                            <a:off x="2527069" y="1978429"/>
                            <a:ext cx="1000125" cy="438150"/>
                          </a:xfrm>
                          <a:prstGeom prst="rect">
                            <a:avLst/>
                          </a:prstGeom>
                          <a:solidFill>
                            <a:srgbClr val="E84C22"/>
                          </a:solidFill>
                          <a:ln w="12700" cap="flat" cmpd="sng" algn="ctr">
                            <a:solidFill>
                              <a:srgbClr val="E84C22">
                                <a:shade val="50000"/>
                              </a:srgbClr>
                            </a:solidFill>
                            <a:prstDash val="solid"/>
                            <a:miter lim="800000"/>
                          </a:ln>
                          <a:effectLst/>
                        </wps:spPr>
                        <wps:txbx>
                          <w:txbxContent>
                            <w:p w14:paraId="5F0EC3A9" w14:textId="77777777" w:rsidR="00A1279F" w:rsidRPr="00BB29EE" w:rsidRDefault="00A1279F" w:rsidP="00DD3440">
                              <w:pPr>
                                <w:jc w:val="center"/>
                                <w:rPr>
                                  <w:b/>
                                </w:rPr>
                              </w:pPr>
                              <w:r w:rsidRPr="00BB29EE">
                                <w:rPr>
                                  <w:b/>
                                </w:rPr>
                                <w:t xml:space="preserve">Positive Effects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7" name="Rounded Rectangle 57"/>
                        <wps:cNvSpPr/>
                        <wps:spPr>
                          <a:xfrm>
                            <a:off x="2078182" y="2477192"/>
                            <a:ext cx="2068830" cy="2596362"/>
                          </a:xfrm>
                          <a:prstGeom prst="roundRect">
                            <a:avLst/>
                          </a:prstGeom>
                          <a:gradFill rotWithShape="1">
                            <a:gsLst>
                              <a:gs pos="0">
                                <a:srgbClr val="4472C4">
                                  <a:lumMod val="110000"/>
                                  <a:satMod val="105000"/>
                                  <a:tint val="67000"/>
                                </a:srgbClr>
                              </a:gs>
                              <a:gs pos="50000">
                                <a:srgbClr val="4472C4">
                                  <a:lumMod val="105000"/>
                                  <a:satMod val="103000"/>
                                  <a:tint val="73000"/>
                                </a:srgbClr>
                              </a:gs>
                              <a:gs pos="100000">
                                <a:srgbClr val="4472C4">
                                  <a:lumMod val="105000"/>
                                  <a:satMod val="109000"/>
                                  <a:tint val="81000"/>
                                </a:srgbClr>
                              </a:gs>
                            </a:gsLst>
                            <a:lin ang="5400000" scaled="0"/>
                          </a:gradFill>
                          <a:ln w="6350" cap="flat" cmpd="sng" algn="ctr">
                            <a:solidFill>
                              <a:srgbClr val="4472C4"/>
                            </a:solidFill>
                            <a:prstDash val="solid"/>
                            <a:miter lim="800000"/>
                          </a:ln>
                          <a:effectLst/>
                        </wps:spPr>
                        <wps:txbx>
                          <w:txbxContent>
                            <w:p w14:paraId="54750595" w14:textId="77777777" w:rsidR="00A1279F" w:rsidRDefault="00A1279F" w:rsidP="00DD3440">
                              <w:pPr>
                                <w:pStyle w:val="ListParagraph"/>
                                <w:numPr>
                                  <w:ilvl w:val="0"/>
                                  <w:numId w:val="14"/>
                                </w:numPr>
                                <w:spacing w:after="160" w:line="259" w:lineRule="auto"/>
                              </w:pPr>
                              <w:r>
                                <w:t>Stimulate creativity &amp; growth</w:t>
                              </w:r>
                            </w:p>
                            <w:p w14:paraId="28640125" w14:textId="77777777" w:rsidR="00A1279F" w:rsidRDefault="00A1279F" w:rsidP="00DD3440">
                              <w:pPr>
                                <w:pStyle w:val="ListParagraph"/>
                                <w:numPr>
                                  <w:ilvl w:val="0"/>
                                  <w:numId w:val="14"/>
                                </w:numPr>
                                <w:spacing w:after="160" w:line="259" w:lineRule="auto"/>
                              </w:pPr>
                              <w:r>
                                <w:t>Alternative strategies</w:t>
                              </w:r>
                            </w:p>
                            <w:p w14:paraId="1F8C9E04" w14:textId="77777777" w:rsidR="00A1279F" w:rsidRDefault="00A1279F" w:rsidP="00DD3440">
                              <w:pPr>
                                <w:pStyle w:val="ListParagraph"/>
                                <w:numPr>
                                  <w:ilvl w:val="0"/>
                                  <w:numId w:val="14"/>
                                </w:numPr>
                                <w:spacing w:after="160" w:line="259" w:lineRule="auto"/>
                              </w:pPr>
                              <w:r>
                                <w:t>Outlet to vent</w:t>
                              </w:r>
                            </w:p>
                            <w:p w14:paraId="7096D46B" w14:textId="77777777" w:rsidR="00A1279F" w:rsidRDefault="00A1279F" w:rsidP="00DD3440">
                              <w:pPr>
                                <w:pStyle w:val="ListParagraph"/>
                                <w:numPr>
                                  <w:ilvl w:val="0"/>
                                  <w:numId w:val="14"/>
                                </w:numPr>
                                <w:spacing w:after="160" w:line="259" w:lineRule="auto"/>
                              </w:pPr>
                              <w:r>
                                <w:t>Improve decision making</w:t>
                              </w:r>
                            </w:p>
                            <w:p w14:paraId="65600C52" w14:textId="77777777" w:rsidR="00A1279F" w:rsidRDefault="00A1279F" w:rsidP="00DD3440">
                              <w:pPr>
                                <w:pStyle w:val="ListParagraph"/>
                                <w:numPr>
                                  <w:ilvl w:val="0"/>
                                  <w:numId w:val="14"/>
                                </w:numPr>
                                <w:spacing w:after="160" w:line="259" w:lineRule="auto"/>
                              </w:pPr>
                              <w:r>
                                <w:t xml:space="preserve">Engender social change </w:t>
                              </w:r>
                            </w:p>
                            <w:p w14:paraId="30C5A4F2" w14:textId="77777777" w:rsidR="00A1279F" w:rsidRDefault="00A1279F" w:rsidP="00DD3440">
                              <w:pPr>
                                <w:pStyle w:val="ListParagraph"/>
                                <w:numPr>
                                  <w:ilvl w:val="0"/>
                                  <w:numId w:val="14"/>
                                </w:numPr>
                                <w:spacing w:after="160" w:line="259" w:lineRule="auto"/>
                              </w:pPr>
                              <w:r>
                                <w:t>Improve communication</w:t>
                              </w:r>
                            </w:p>
                            <w:p w14:paraId="295594C2" w14:textId="77777777" w:rsidR="00A1279F" w:rsidRDefault="00A1279F" w:rsidP="00DD3440">
                              <w:pPr>
                                <w:pStyle w:val="ListParagraph"/>
                                <w:numPr>
                                  <w:ilvl w:val="0"/>
                                  <w:numId w:val="14"/>
                                </w:numPr>
                                <w:spacing w:after="160" w:line="259" w:lineRule="auto"/>
                              </w:pPr>
                              <w:r>
                                <w:t>Strengthen bonds</w:t>
                              </w:r>
                            </w:p>
                            <w:p w14:paraId="53389CD5" w14:textId="77777777" w:rsidR="00A1279F" w:rsidRDefault="00A1279F" w:rsidP="00DD3440">
                              <w:pPr>
                                <w:pStyle w:val="ListParagraph"/>
                                <w:numPr>
                                  <w:ilvl w:val="0"/>
                                  <w:numId w:val="14"/>
                                </w:numPr>
                                <w:spacing w:after="160" w:line="259" w:lineRule="auto"/>
                              </w:pPr>
                              <w:r>
                                <w:t xml:space="preserve">Improve productivity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6" name="Rounded Rectangle 56"/>
                        <wps:cNvSpPr/>
                        <wps:spPr>
                          <a:xfrm>
                            <a:off x="4272742" y="2443942"/>
                            <a:ext cx="1944370" cy="2733675"/>
                          </a:xfrm>
                          <a:prstGeom prst="roundRect">
                            <a:avLst/>
                          </a:prstGeom>
                          <a:gradFill rotWithShape="1">
                            <a:gsLst>
                              <a:gs pos="0">
                                <a:srgbClr val="4472C4">
                                  <a:lumMod val="110000"/>
                                  <a:satMod val="105000"/>
                                  <a:tint val="67000"/>
                                </a:srgbClr>
                              </a:gs>
                              <a:gs pos="50000">
                                <a:srgbClr val="4472C4">
                                  <a:lumMod val="105000"/>
                                  <a:satMod val="103000"/>
                                  <a:tint val="73000"/>
                                </a:srgbClr>
                              </a:gs>
                              <a:gs pos="100000">
                                <a:srgbClr val="4472C4">
                                  <a:lumMod val="105000"/>
                                  <a:satMod val="109000"/>
                                  <a:tint val="81000"/>
                                </a:srgbClr>
                              </a:gs>
                            </a:gsLst>
                            <a:lin ang="5400000" scaled="0"/>
                          </a:gradFill>
                          <a:ln w="6350" cap="flat" cmpd="sng" algn="ctr">
                            <a:solidFill>
                              <a:srgbClr val="4472C4"/>
                            </a:solidFill>
                            <a:prstDash val="solid"/>
                            <a:miter lim="800000"/>
                          </a:ln>
                          <a:effectLst/>
                        </wps:spPr>
                        <wps:txbx>
                          <w:txbxContent>
                            <w:p w14:paraId="3DE586B9" w14:textId="77777777" w:rsidR="00A1279F" w:rsidRDefault="00A1279F" w:rsidP="00DD3440">
                              <w:pPr>
                                <w:pStyle w:val="NoSpacing"/>
                                <w:numPr>
                                  <w:ilvl w:val="0"/>
                                  <w:numId w:val="21"/>
                                </w:numPr>
                              </w:pPr>
                              <w:r>
                                <w:t>Stifles growth and creativity</w:t>
                              </w:r>
                            </w:p>
                            <w:p w14:paraId="296E3DE7" w14:textId="77777777" w:rsidR="00A1279F" w:rsidRDefault="00A1279F" w:rsidP="00DD3440">
                              <w:pPr>
                                <w:pStyle w:val="NoSpacing"/>
                                <w:numPr>
                                  <w:ilvl w:val="0"/>
                                  <w:numId w:val="21"/>
                                </w:numPr>
                              </w:pPr>
                              <w:r>
                                <w:t>Breeds Job dissatisfaction</w:t>
                              </w:r>
                            </w:p>
                            <w:p w14:paraId="05498078" w14:textId="77777777" w:rsidR="00A1279F" w:rsidRDefault="00A1279F" w:rsidP="00DD3440">
                              <w:pPr>
                                <w:pStyle w:val="NoSpacing"/>
                                <w:numPr>
                                  <w:ilvl w:val="0"/>
                                  <w:numId w:val="21"/>
                                </w:numPr>
                              </w:pPr>
                              <w:r>
                                <w:t>Increases work stress and burnout</w:t>
                              </w:r>
                            </w:p>
                            <w:p w14:paraId="6FD21BE3" w14:textId="77777777" w:rsidR="00A1279F" w:rsidRDefault="00A1279F" w:rsidP="00DD3440">
                              <w:pPr>
                                <w:pStyle w:val="NoSpacing"/>
                                <w:numPr>
                                  <w:ilvl w:val="0"/>
                                  <w:numId w:val="21"/>
                                </w:numPr>
                              </w:pPr>
                              <w:r>
                                <w:t>Increases resistance to change</w:t>
                              </w:r>
                            </w:p>
                            <w:p w14:paraId="6A84B851" w14:textId="77777777" w:rsidR="00A1279F" w:rsidRDefault="00A1279F" w:rsidP="00DD3440">
                              <w:pPr>
                                <w:pStyle w:val="NoSpacing"/>
                                <w:numPr>
                                  <w:ilvl w:val="0"/>
                                  <w:numId w:val="21"/>
                                </w:numPr>
                              </w:pPr>
                              <w:r>
                                <w:t>Destroy work relationships</w:t>
                              </w:r>
                            </w:p>
                            <w:p w14:paraId="009FE827" w14:textId="77777777" w:rsidR="00A1279F" w:rsidRDefault="00A1279F" w:rsidP="00DD3440">
                              <w:pPr>
                                <w:pStyle w:val="NoSpacing"/>
                                <w:numPr>
                                  <w:ilvl w:val="0"/>
                                  <w:numId w:val="21"/>
                                </w:numPr>
                              </w:pPr>
                              <w:r>
                                <w:t>Low productivity</w:t>
                              </w:r>
                            </w:p>
                            <w:p w14:paraId="1199C2CA" w14:textId="77777777" w:rsidR="00A1279F" w:rsidRDefault="00A1279F" w:rsidP="00DD3440">
                              <w:pPr>
                                <w:pStyle w:val="NoSpacing"/>
                                <w:numPr>
                                  <w:ilvl w:val="0"/>
                                  <w:numId w:val="21"/>
                                </w:numPr>
                              </w:pPr>
                              <w:r>
                                <w:t xml:space="preserve">Distrust </w:t>
                              </w:r>
                            </w:p>
                            <w:p w14:paraId="52D26FB6" w14:textId="77777777" w:rsidR="00A1279F" w:rsidRDefault="00A1279F" w:rsidP="00DD3440">
                              <w:pPr>
                                <w:pStyle w:val="NoSpacing"/>
                                <w:numPr>
                                  <w:ilvl w:val="0"/>
                                  <w:numId w:val="21"/>
                                </w:numPr>
                              </w:pPr>
                              <w:r>
                                <w:t xml:space="preserve">Disloyalty </w:t>
                              </w:r>
                            </w:p>
                            <w:p w14:paraId="6E148486" w14:textId="77777777" w:rsidR="00A1279F" w:rsidRDefault="00A1279F" w:rsidP="00DD3440">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8" name="Rectangle 58"/>
                        <wps:cNvSpPr/>
                        <wps:spPr>
                          <a:xfrm>
                            <a:off x="4871258" y="1961803"/>
                            <a:ext cx="1000125" cy="438150"/>
                          </a:xfrm>
                          <a:prstGeom prst="rect">
                            <a:avLst/>
                          </a:prstGeom>
                          <a:solidFill>
                            <a:srgbClr val="E84C22"/>
                          </a:solidFill>
                          <a:ln w="12700" cap="flat" cmpd="sng" algn="ctr">
                            <a:solidFill>
                              <a:srgbClr val="E84C22">
                                <a:shade val="50000"/>
                              </a:srgbClr>
                            </a:solidFill>
                            <a:prstDash val="solid"/>
                            <a:miter lim="800000"/>
                          </a:ln>
                          <a:effectLst/>
                        </wps:spPr>
                        <wps:txbx>
                          <w:txbxContent>
                            <w:p w14:paraId="242D0450" w14:textId="77777777" w:rsidR="00A1279F" w:rsidRPr="00BB29EE" w:rsidRDefault="00A1279F" w:rsidP="00DD3440">
                              <w:pPr>
                                <w:jc w:val="center"/>
                                <w:rPr>
                                  <w:b/>
                                </w:rPr>
                              </w:pPr>
                              <w:r w:rsidRPr="00BB29EE">
                                <w:rPr>
                                  <w:b/>
                                </w:rPr>
                                <w:t xml:space="preserve">Negative Effects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 name="Text Box 15"/>
                        <wps:cNvSpPr txBox="1"/>
                        <wps:spPr>
                          <a:xfrm>
                            <a:off x="914400" y="5120640"/>
                            <a:ext cx="4714875" cy="6191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E0B3FCF" w14:textId="77777777" w:rsidR="00A1279F" w:rsidRPr="009465AD" w:rsidRDefault="00A1279F" w:rsidP="00DD3440">
                              <w:pPr>
                                <w:pStyle w:val="Figure"/>
                              </w:pPr>
                              <w:bookmarkStart w:id="46" w:name="_Toc135948691"/>
                              <w:r w:rsidRPr="009465AD">
                                <w:t>Figure 2.1: Summary of Main Issues in Review</w:t>
                              </w:r>
                              <w:bookmarkEnd w:id="46"/>
                              <w:r w:rsidRPr="009465AD">
                                <w:t xml:space="preserve"> </w:t>
                              </w:r>
                            </w:p>
                            <w:p w14:paraId="409BE4BB" w14:textId="77777777" w:rsidR="00A1279F" w:rsidRPr="009465AD" w:rsidRDefault="00A1279F" w:rsidP="00DD3440">
                              <w:pPr>
                                <w:rPr>
                                  <w:rFonts w:ascii="Times New Roman" w:hAnsi="Times New Roman" w:cs="Times New Roman"/>
                                  <w:i/>
                                  <w:sz w:val="24"/>
                                </w:rPr>
                              </w:pPr>
                              <w:bookmarkStart w:id="47" w:name="_Toc135947004"/>
                              <w:bookmarkStart w:id="48" w:name="_Toc135948692"/>
                              <w:r w:rsidRPr="009465AD">
                                <w:rPr>
                                  <w:rFonts w:ascii="Times New Roman" w:hAnsi="Times New Roman" w:cs="Times New Roman"/>
                                  <w:i/>
                                  <w:sz w:val="24"/>
                                </w:rPr>
                                <w:t>:</w:t>
                              </w:r>
                              <w:bookmarkEnd w:id="47"/>
                              <w:bookmarkEnd w:id="48"/>
                              <w:r w:rsidRPr="009465AD">
                                <w:rPr>
                                  <w:rFonts w:ascii="Times New Roman" w:hAnsi="Times New Roman" w:cs="Times New Roman"/>
                                  <w:i/>
                                  <w:sz w:val="24"/>
                                </w:rPr>
                                <w:t xml:space="preserve"> </w:t>
                              </w:r>
                            </w:p>
                            <w:p w14:paraId="37A2AF94" w14:textId="77777777" w:rsidR="00A1279F" w:rsidRPr="00F2039B" w:rsidRDefault="00A1279F" w:rsidP="00DD3440">
                              <w:pPr>
                                <w:pStyle w:val="Figure"/>
                              </w:pPr>
                            </w:p>
                            <w:p w14:paraId="77368BD7" w14:textId="77777777" w:rsidR="00A1279F" w:rsidRDefault="00A1279F" w:rsidP="00DD3440">
                              <w:r w:rsidRPr="00BE1510">
                                <w:rPr>
                                  <w:rFonts w:ascii="Times New Roman" w:hAnsi="Times New Roman" w:cs="Times New Roman"/>
                                  <w:b/>
                                  <w:bCs/>
                                  <w:sz w:val="24"/>
                                  <w:szCs w:val="24"/>
                                  <w:lang w:val="en-US"/>
                                </w:rPr>
                                <w:t>Review</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444DE330" id="Group 25" o:spid="_x0000_s1026" style="position:absolute;margin-left:0;margin-top:.9pt;width:610.15pt;height:451.95pt;z-index:-251577344;mso-position-horizontal:center;mso-position-horizontal-relative:margin" coordsize="77489,573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">
                <v:group id="Group 35" o:spid="_x0000_s1027" style="position:absolute;width:77489;height:42767" coordorigin="1459,4639" coordsize="82840,659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">
                  <v:rect id="Rectangle 1" o:spid="_x0000_s1028" style="position:absolute;left:6398;top:4639;width:6858;height:36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" fillcolor="#c90" strokecolor="#956f00" strokeweight="1pt">
                    <v:textbox>
                      <w:txbxContent>
                        <w:p w14:paraId="6C675D05" w14:textId="77777777" w:rsidR="00A1279F" w:rsidRPr="005D7B8D" w:rsidRDefault="00A1279F" w:rsidP="00DD3440">
                          <w:pPr>
                            <w:jc w:val="center"/>
                            <w:rPr>
                              <w:b/>
                            </w:rPr>
                          </w:pPr>
                          <w:r>
                            <w:rPr>
                              <w:b/>
                            </w:rPr>
                            <w:t xml:space="preserve">Types </w:t>
                          </w:r>
                          <w:r w:rsidRPr="005D7B8D">
                            <w:rPr>
                              <w:b/>
                            </w:rPr>
                            <w:t xml:space="preserve"> </w:t>
                          </w:r>
                        </w:p>
                      </w:txbxContent>
                    </v:textbox>
                  </v:rect>
                  <v:rect id="Rectangle 2" o:spid="_x0000_s1029" style="position:absolute;left:23345;top:4703;width:9049;height:40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" fillcolor="#c90" strokecolor="#956f00" strokeweight="1pt">
                    <v:textbox>
                      <w:txbxContent>
                        <w:p w14:paraId="546870D1" w14:textId="77777777" w:rsidR="00A1279F" w:rsidRPr="005D7B8D" w:rsidRDefault="00A1279F" w:rsidP="00DD3440">
                          <w:pPr>
                            <w:jc w:val="center"/>
                            <w:rPr>
                              <w:b/>
                            </w:rPr>
                          </w:pPr>
                          <w:r w:rsidRPr="005D7B8D">
                            <w:rPr>
                              <w:b/>
                            </w:rPr>
                            <w:t xml:space="preserve">Forms </w:t>
                          </w:r>
                        </w:p>
                      </w:txbxContent>
                    </v:textbox>
                  </v:rect>
                  <v:rect id="Rectangle 3" o:spid="_x0000_s1030" style="position:absolute;left:40056;top:5511;width:11430;height:39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" fillcolor="#c90" strokecolor="#956f00" strokeweight="1pt">
                    <v:textbox>
                      <w:txbxContent>
                        <w:p w14:paraId="45BCE043" w14:textId="77777777" w:rsidR="00A1279F" w:rsidRPr="005D7B8D" w:rsidRDefault="00A1279F" w:rsidP="00DD3440">
                          <w:pPr>
                            <w:jc w:val="center"/>
                            <w:rPr>
                              <w:b/>
                            </w:rPr>
                          </w:pPr>
                          <w:r w:rsidRPr="005D7B8D">
                            <w:rPr>
                              <w:b/>
                            </w:rPr>
                            <w:t xml:space="preserve">Types </w:t>
                          </w:r>
                        </w:p>
                      </w:txbxContent>
                    </v:textbox>
                  </v:rect>
                  <v:rect id="Rectangle 4" o:spid="_x0000_s1031" style="position:absolute;left:59970;top:5706;width:12988;height:35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" fillcolor="#c90" strokecolor="#956f00" strokeweight="1pt">
                    <v:textbox>
                      <w:txbxContent>
                        <w:p w14:paraId="79F4381D" w14:textId="77777777" w:rsidR="00A1279F" w:rsidRPr="005D7B8D" w:rsidRDefault="00A1279F" w:rsidP="00DD3440">
                          <w:pPr>
                            <w:jc w:val="center"/>
                            <w:rPr>
                              <w:b/>
                            </w:rPr>
                          </w:pPr>
                          <w:r w:rsidRPr="005D7B8D">
                            <w:rPr>
                              <w:b/>
                            </w:rPr>
                            <w:t xml:space="preserve">Dimensions </w:t>
                          </w:r>
                        </w:p>
                      </w:txbxContent>
                    </v:textbox>
                  </v:rect>
                  <v:roundrect id="Rounded Rectangle 5" o:spid="_x0000_s1032" style="position:absolute;left:3818;top:8302;width:13906;height:1352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" fillcolor="#efcc9b" strokecolor="#c90" strokeweight=".5pt">
                    <v:fill color2="#e6bb79" rotate="t" colors="0 #efcc9b;.5 #e4c18e;1 #e6bb79" focus="100%" type="gradient">
                      <o:fill v:ext="view" type="gradientUnscaled"/>
                    </v:fill>
                    <v:stroke joinstyle="miter"/>
                    <v:textbox>
                      <w:txbxContent>
                        <w:p w14:paraId="29199F35" w14:textId="77777777" w:rsidR="00A1279F" w:rsidRDefault="00A1279F" w:rsidP="00DD3440">
                          <w:pPr>
                            <w:pStyle w:val="ListParagraph"/>
                            <w:numPr>
                              <w:ilvl w:val="0"/>
                              <w:numId w:val="7"/>
                            </w:numPr>
                            <w:spacing w:after="160" w:line="259" w:lineRule="auto"/>
                          </w:pPr>
                          <w:r>
                            <w:t>Interpersonal</w:t>
                          </w:r>
                        </w:p>
                        <w:p w14:paraId="56FD72AB" w14:textId="77777777" w:rsidR="00A1279F" w:rsidRDefault="00A1279F" w:rsidP="00DD3440">
                          <w:pPr>
                            <w:pStyle w:val="ListParagraph"/>
                            <w:numPr>
                              <w:ilvl w:val="0"/>
                              <w:numId w:val="7"/>
                            </w:numPr>
                            <w:spacing w:after="160" w:line="259" w:lineRule="auto"/>
                          </w:pPr>
                          <w:r>
                            <w:t>Intrapersonal</w:t>
                          </w:r>
                        </w:p>
                        <w:p w14:paraId="5424EFB9" w14:textId="77777777" w:rsidR="00A1279F" w:rsidRDefault="00A1279F" w:rsidP="00DD3440">
                          <w:pPr>
                            <w:pStyle w:val="ListParagraph"/>
                            <w:numPr>
                              <w:ilvl w:val="0"/>
                              <w:numId w:val="7"/>
                            </w:numPr>
                            <w:spacing w:after="160" w:line="259" w:lineRule="auto"/>
                          </w:pPr>
                          <w:r>
                            <w:t>Intergroup</w:t>
                          </w:r>
                        </w:p>
                        <w:p w14:paraId="280D71BD" w14:textId="77777777" w:rsidR="00A1279F" w:rsidRDefault="00A1279F" w:rsidP="00DD3440">
                          <w:pPr>
                            <w:pStyle w:val="ListParagraph"/>
                            <w:numPr>
                              <w:ilvl w:val="0"/>
                              <w:numId w:val="7"/>
                            </w:numPr>
                            <w:spacing w:after="160" w:line="259" w:lineRule="auto"/>
                          </w:pPr>
                          <w:r>
                            <w:t>Intragroup</w:t>
                          </w:r>
                        </w:p>
                        <w:p w14:paraId="26D117DC" w14:textId="77777777" w:rsidR="00A1279F" w:rsidRDefault="00A1279F" w:rsidP="00DD3440">
                          <w:pPr>
                            <w:pStyle w:val="ListParagraph"/>
                            <w:numPr>
                              <w:ilvl w:val="0"/>
                              <w:numId w:val="7"/>
                            </w:numPr>
                            <w:spacing w:after="160" w:line="259" w:lineRule="auto"/>
                          </w:pPr>
                          <w:r>
                            <w:t xml:space="preserve">Intra-organizational </w:t>
                          </w:r>
                        </w:p>
                      </w:txbxContent>
                    </v:textbox>
                  </v:roundrect>
                  <v:roundrect id="Rounded Rectangle 6" o:spid="_x0000_s1033" style="position:absolute;left:22084;top:8876;width:12192;height:8301;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" fillcolor="#efcc9b" strokecolor="#c90" strokeweight=".5pt">
                    <v:fill color2="#e6bb79" rotate="t" colors="0 #efcc9b;.5 #e4c18e;1 #e6bb79" focus="100%" type="gradient">
                      <o:fill v:ext="view" type="gradientUnscaled"/>
                    </v:fill>
                    <v:stroke joinstyle="miter"/>
                    <v:textbox>
                      <w:txbxContent>
                        <w:p w14:paraId="3E8D0F3D" w14:textId="77777777" w:rsidR="00A1279F" w:rsidRDefault="00A1279F" w:rsidP="00DD3440">
                          <w:pPr>
                            <w:pStyle w:val="ListParagraph"/>
                            <w:numPr>
                              <w:ilvl w:val="0"/>
                              <w:numId w:val="8"/>
                            </w:numPr>
                            <w:spacing w:after="160" w:line="259" w:lineRule="auto"/>
                          </w:pPr>
                          <w:r>
                            <w:t>Relational</w:t>
                          </w:r>
                        </w:p>
                        <w:p w14:paraId="448E7977" w14:textId="77777777" w:rsidR="00A1279F" w:rsidRDefault="00A1279F" w:rsidP="00DD3440">
                          <w:pPr>
                            <w:pStyle w:val="ListParagraph"/>
                            <w:numPr>
                              <w:ilvl w:val="0"/>
                              <w:numId w:val="8"/>
                            </w:numPr>
                            <w:spacing w:after="160" w:line="259" w:lineRule="auto"/>
                          </w:pPr>
                          <w:r>
                            <w:t>Task</w:t>
                          </w:r>
                        </w:p>
                        <w:p w14:paraId="28D6B00F" w14:textId="77777777" w:rsidR="00A1279F" w:rsidRDefault="00A1279F" w:rsidP="00DD3440">
                          <w:pPr>
                            <w:pStyle w:val="ListParagraph"/>
                            <w:numPr>
                              <w:ilvl w:val="0"/>
                              <w:numId w:val="8"/>
                            </w:numPr>
                            <w:spacing w:after="160" w:line="259" w:lineRule="auto"/>
                          </w:pPr>
                          <w:r>
                            <w:t>Process</w:t>
                          </w:r>
                        </w:p>
                      </w:txbxContent>
                    </v:textbox>
                  </v:roundrect>
                  <v:roundrect id="Rounded Rectangle 7" o:spid="_x0000_s1034" style="position:absolute;left:37992;top:10094;width:15127;height:1408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" fillcolor="#efcc9b" strokecolor="#c90" strokeweight=".5pt">
                    <v:fill color2="#e6bb79" rotate="t" colors="0 #efcc9b;.5 #e4c18e;1 #e6bb79" focus="100%" type="gradient">
                      <o:fill v:ext="view" type="gradientUnscaled"/>
                    </v:fill>
                    <v:stroke joinstyle="miter"/>
                    <v:textbox>
                      <w:txbxContent>
                        <w:p w14:paraId="4F2D0385" w14:textId="77777777" w:rsidR="00A1279F" w:rsidRDefault="00A1279F" w:rsidP="00DD3440">
                          <w:pPr>
                            <w:pStyle w:val="ListParagraph"/>
                            <w:numPr>
                              <w:ilvl w:val="0"/>
                              <w:numId w:val="9"/>
                            </w:numPr>
                            <w:spacing w:after="160" w:line="259" w:lineRule="auto"/>
                          </w:pPr>
                          <w:r>
                            <w:t>Interpretation</w:t>
                          </w:r>
                        </w:p>
                        <w:p w14:paraId="0CECD784" w14:textId="77777777" w:rsidR="00A1279F" w:rsidRDefault="00A1279F" w:rsidP="00DD3440">
                          <w:pPr>
                            <w:pStyle w:val="ListParagraph"/>
                            <w:numPr>
                              <w:ilvl w:val="0"/>
                              <w:numId w:val="9"/>
                            </w:numPr>
                            <w:spacing w:after="160" w:line="259" w:lineRule="auto"/>
                          </w:pPr>
                          <w:r>
                            <w:t>Argumentation</w:t>
                          </w:r>
                        </w:p>
                        <w:p w14:paraId="7514A064" w14:textId="77777777" w:rsidR="00A1279F" w:rsidRDefault="00A1279F" w:rsidP="00DD3440">
                          <w:pPr>
                            <w:pStyle w:val="ListParagraph"/>
                            <w:numPr>
                              <w:ilvl w:val="0"/>
                              <w:numId w:val="9"/>
                            </w:numPr>
                            <w:spacing w:after="160" w:line="259" w:lineRule="auto"/>
                          </w:pPr>
                          <w:r>
                            <w:t>Value</w:t>
                          </w:r>
                        </w:p>
                        <w:p w14:paraId="335A1A6F" w14:textId="77777777" w:rsidR="00A1279F" w:rsidRDefault="00A1279F" w:rsidP="00DD3440">
                          <w:pPr>
                            <w:pStyle w:val="ListParagraph"/>
                            <w:numPr>
                              <w:ilvl w:val="0"/>
                              <w:numId w:val="9"/>
                            </w:numPr>
                            <w:spacing w:after="160" w:line="259" w:lineRule="auto"/>
                          </w:pPr>
                          <w:r>
                            <w:t>Interest</w:t>
                          </w:r>
                        </w:p>
                        <w:p w14:paraId="22B4E2C7" w14:textId="77777777" w:rsidR="00A1279F" w:rsidRDefault="00A1279F" w:rsidP="00DD3440">
                          <w:pPr>
                            <w:pStyle w:val="ListParagraph"/>
                            <w:numPr>
                              <w:ilvl w:val="0"/>
                              <w:numId w:val="9"/>
                            </w:numPr>
                            <w:spacing w:after="160" w:line="259" w:lineRule="auto"/>
                          </w:pPr>
                          <w:r>
                            <w:t>Role</w:t>
                          </w:r>
                        </w:p>
                        <w:p w14:paraId="106CA697" w14:textId="77777777" w:rsidR="00A1279F" w:rsidRDefault="00A1279F" w:rsidP="00DD3440">
                          <w:pPr>
                            <w:pStyle w:val="ListParagraph"/>
                            <w:numPr>
                              <w:ilvl w:val="0"/>
                              <w:numId w:val="9"/>
                            </w:numPr>
                            <w:spacing w:after="160" w:line="259" w:lineRule="auto"/>
                          </w:pPr>
                          <w:r>
                            <w:t>Personal</w:t>
                          </w:r>
                        </w:p>
                      </w:txbxContent>
                    </v:textbox>
                  </v:roundrect>
                  <v:roundrect id="Rounded Rectangle 8" o:spid="_x0000_s1035" style="position:absolute;left:57114;top:9355;width:26384;height:1045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" fillcolor="#ffdd9c" strokecolor="#ffc000" strokeweight=".5pt">
                    <v:fill color2="#ffd479" rotate="t" colors="0 #ffdd9c;.5 #ffd78e;1 #ffd479" focus="100%" type="gradient">
                      <o:fill v:ext="view" type="gradientUnscaled"/>
                    </v:fill>
                    <v:stroke joinstyle="miter"/>
                    <v:textbox>
                      <w:txbxContent>
                        <w:p w14:paraId="333FAE78" w14:textId="77777777" w:rsidR="00A1279F" w:rsidRDefault="00A1279F" w:rsidP="00DD3440">
                          <w:pPr>
                            <w:pStyle w:val="ListParagraph"/>
                            <w:numPr>
                              <w:ilvl w:val="0"/>
                              <w:numId w:val="10"/>
                            </w:numPr>
                            <w:spacing w:after="160" w:line="259" w:lineRule="auto"/>
                          </w:pPr>
                          <w:r>
                            <w:t>Functional or Dysfunctional</w:t>
                          </w:r>
                        </w:p>
                        <w:p w14:paraId="2D15139A" w14:textId="77777777" w:rsidR="00A1279F" w:rsidRDefault="00A1279F" w:rsidP="00DD3440">
                          <w:pPr>
                            <w:pStyle w:val="ListParagraph"/>
                            <w:numPr>
                              <w:ilvl w:val="0"/>
                              <w:numId w:val="10"/>
                            </w:numPr>
                            <w:spacing w:after="160" w:line="259" w:lineRule="auto"/>
                          </w:pPr>
                          <w:r>
                            <w:t xml:space="preserve">Constructive or destructive </w:t>
                          </w:r>
                        </w:p>
                        <w:p w14:paraId="1C9DC4E7" w14:textId="77777777" w:rsidR="00A1279F" w:rsidRDefault="00A1279F" w:rsidP="00DD3440">
                          <w:pPr>
                            <w:pStyle w:val="ListParagraph"/>
                            <w:numPr>
                              <w:ilvl w:val="0"/>
                              <w:numId w:val="10"/>
                            </w:numPr>
                            <w:spacing w:after="160" w:line="259" w:lineRule="auto"/>
                          </w:pPr>
                          <w:r>
                            <w:t>Functional or Situational or Interactive</w:t>
                          </w:r>
                        </w:p>
                      </w:txbxContent>
                    </v:textbox>
                  </v:roundrect>
                  <v:roundrect id="Rounded Rectangle 19" o:spid="_x0000_s1036" style="position:absolute;left:1459;top:27852;width:20955;height:4278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" fillcolor="#f4aaa1" strokecolor="#e84c22" strokeweight=".5pt">
                    <v:fill color2="#f48b7d" rotate="t" colors="0 #f4aaa1;.5 #f19d92;1 #f48b7d" focus="100%" type="gradient">
                      <o:fill v:ext="view" type="gradientUnscaled"/>
                    </v:fill>
                    <v:stroke joinstyle="miter"/>
                    <v:textbox>
                      <w:txbxContent>
                        <w:p w14:paraId="6B97901B" w14:textId="77777777" w:rsidR="00A1279F" w:rsidRDefault="00A1279F" w:rsidP="00DD3440">
                          <w:pPr>
                            <w:pStyle w:val="ListParagraph"/>
                            <w:numPr>
                              <w:ilvl w:val="0"/>
                              <w:numId w:val="12"/>
                            </w:numPr>
                            <w:spacing w:after="160" w:line="240" w:lineRule="auto"/>
                          </w:pPr>
                          <w:r>
                            <w:t>Specialization</w:t>
                          </w:r>
                        </w:p>
                        <w:p w14:paraId="308052DF" w14:textId="77777777" w:rsidR="00A1279F" w:rsidRDefault="00A1279F" w:rsidP="00DD3440">
                          <w:pPr>
                            <w:pStyle w:val="ListParagraph"/>
                            <w:numPr>
                              <w:ilvl w:val="0"/>
                              <w:numId w:val="12"/>
                            </w:numPr>
                            <w:spacing w:after="160" w:line="240" w:lineRule="auto"/>
                          </w:pPr>
                          <w:r>
                            <w:t>Common resources</w:t>
                          </w:r>
                        </w:p>
                        <w:p w14:paraId="45F8009D" w14:textId="77777777" w:rsidR="00A1279F" w:rsidRDefault="00A1279F" w:rsidP="00DD3440">
                          <w:pPr>
                            <w:pStyle w:val="ListParagraph"/>
                            <w:numPr>
                              <w:ilvl w:val="0"/>
                              <w:numId w:val="12"/>
                            </w:numPr>
                            <w:spacing w:after="160" w:line="240" w:lineRule="auto"/>
                          </w:pPr>
                          <w:r>
                            <w:t>Goal Differences</w:t>
                          </w:r>
                        </w:p>
                        <w:p w14:paraId="563C6B70" w14:textId="77777777" w:rsidR="00A1279F" w:rsidRDefault="00A1279F" w:rsidP="00DD3440">
                          <w:pPr>
                            <w:pStyle w:val="ListParagraph"/>
                            <w:numPr>
                              <w:ilvl w:val="0"/>
                              <w:numId w:val="12"/>
                            </w:numPr>
                            <w:spacing w:after="160" w:line="240" w:lineRule="auto"/>
                          </w:pPr>
                          <w:r>
                            <w:t>Interdependence</w:t>
                          </w:r>
                        </w:p>
                        <w:p w14:paraId="66F290CF" w14:textId="77777777" w:rsidR="00A1279F" w:rsidRDefault="00A1279F" w:rsidP="00DD3440">
                          <w:pPr>
                            <w:pStyle w:val="ListParagraph"/>
                            <w:numPr>
                              <w:ilvl w:val="0"/>
                              <w:numId w:val="12"/>
                            </w:numPr>
                            <w:spacing w:after="160" w:line="240" w:lineRule="auto"/>
                          </w:pPr>
                          <w:r>
                            <w:t>Authority relationships</w:t>
                          </w:r>
                        </w:p>
                        <w:p w14:paraId="02AA4F56" w14:textId="77777777" w:rsidR="00A1279F" w:rsidRDefault="00A1279F" w:rsidP="00DD3440">
                          <w:pPr>
                            <w:pStyle w:val="ListParagraph"/>
                            <w:numPr>
                              <w:ilvl w:val="0"/>
                              <w:numId w:val="12"/>
                            </w:numPr>
                            <w:spacing w:after="160" w:line="240" w:lineRule="auto"/>
                          </w:pPr>
                          <w:r>
                            <w:t>Roles &amp; Expectations</w:t>
                          </w:r>
                        </w:p>
                        <w:p w14:paraId="5AB24C90" w14:textId="77777777" w:rsidR="00A1279F" w:rsidRDefault="00A1279F" w:rsidP="00DD3440">
                          <w:pPr>
                            <w:pStyle w:val="ListParagraph"/>
                            <w:numPr>
                              <w:ilvl w:val="0"/>
                              <w:numId w:val="12"/>
                            </w:numPr>
                            <w:spacing w:after="160" w:line="240" w:lineRule="auto"/>
                          </w:pPr>
                          <w:r>
                            <w:t xml:space="preserve">Jurisdictional ambiguities </w:t>
                          </w:r>
                        </w:p>
                        <w:p w14:paraId="0530249C" w14:textId="77777777" w:rsidR="00A1279F" w:rsidRDefault="00A1279F" w:rsidP="00DD3440">
                          <w:pPr>
                            <w:pStyle w:val="ListParagraph"/>
                            <w:numPr>
                              <w:ilvl w:val="0"/>
                              <w:numId w:val="12"/>
                            </w:numPr>
                            <w:spacing w:after="160" w:line="240" w:lineRule="auto"/>
                          </w:pPr>
                          <w:r>
                            <w:t>Managerial expectations</w:t>
                          </w:r>
                        </w:p>
                        <w:p w14:paraId="22F91531" w14:textId="77777777" w:rsidR="00A1279F" w:rsidRDefault="00A1279F" w:rsidP="00DD3440">
                          <w:pPr>
                            <w:pStyle w:val="ListParagraph"/>
                            <w:numPr>
                              <w:ilvl w:val="0"/>
                              <w:numId w:val="12"/>
                            </w:numPr>
                            <w:spacing w:after="160" w:line="240" w:lineRule="auto"/>
                          </w:pPr>
                          <w:r>
                            <w:t>Misunderstanding</w:t>
                          </w:r>
                        </w:p>
                        <w:p w14:paraId="48AECC32" w14:textId="77777777" w:rsidR="00A1279F" w:rsidRDefault="00A1279F" w:rsidP="00DD3440">
                          <w:pPr>
                            <w:pStyle w:val="ListParagraph"/>
                            <w:numPr>
                              <w:ilvl w:val="0"/>
                              <w:numId w:val="12"/>
                            </w:numPr>
                            <w:spacing w:after="160" w:line="240" w:lineRule="auto"/>
                          </w:pPr>
                          <w:r>
                            <w:t>Lack of accountability</w:t>
                          </w:r>
                        </w:p>
                        <w:p w14:paraId="74DC7A5E" w14:textId="77777777" w:rsidR="00A1279F" w:rsidRDefault="00A1279F" w:rsidP="00DD3440">
                          <w:pPr>
                            <w:pStyle w:val="ListParagraph"/>
                            <w:numPr>
                              <w:ilvl w:val="0"/>
                              <w:numId w:val="12"/>
                            </w:numPr>
                            <w:spacing w:after="160" w:line="240" w:lineRule="auto"/>
                          </w:pPr>
                          <w:r>
                            <w:t>Communication Disruptions</w:t>
                          </w:r>
                        </w:p>
                        <w:p w14:paraId="494F710B" w14:textId="77777777" w:rsidR="00A1279F" w:rsidRDefault="00A1279F" w:rsidP="00DD3440">
                          <w:pPr>
                            <w:jc w:val="center"/>
                          </w:pPr>
                        </w:p>
                        <w:p w14:paraId="07B08772" w14:textId="77777777" w:rsidR="00A1279F" w:rsidRDefault="00A1279F" w:rsidP="00DD3440">
                          <w:pPr>
                            <w:jc w:val="center"/>
                          </w:pPr>
                        </w:p>
                      </w:txbxContent>
                    </v:textbox>
                  </v:roundrect>
                  <v:rect id="Rectangle 20" o:spid="_x0000_s1037" style="position:absolute;left:7472;top:22716;width:9430;height:51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" fillcolor="#e84c22" strokecolor="window" strokeweight="1.5pt">
                    <v:textbox>
                      <w:txbxContent>
                        <w:p w14:paraId="1A48C8BA" w14:textId="77777777" w:rsidR="00A1279F" w:rsidRPr="005D7B8D" w:rsidRDefault="00A1279F" w:rsidP="00DD3440">
                          <w:pPr>
                            <w:jc w:val="center"/>
                            <w:rPr>
                              <w:b/>
                            </w:rPr>
                          </w:pPr>
                          <w:r w:rsidRPr="005D7B8D">
                            <w:rPr>
                              <w:b/>
                            </w:rPr>
                            <w:t xml:space="preserve">Causes </w:t>
                          </w:r>
                        </w:p>
                      </w:txbxContent>
                    </v:textbox>
                  </v:rect>
                  <v:rect id="Rectangle 21" o:spid="_x0000_s1038" style="position:absolute;left:66077;top:22250;width:17419;height:79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" fillcolor="#e84c22" strokecolor="#aa3516" strokeweight="1pt">
                    <v:textbox>
                      <w:txbxContent>
                        <w:p w14:paraId="754956C4" w14:textId="77777777" w:rsidR="00A1279F" w:rsidRPr="00CF0D84" w:rsidRDefault="00A1279F" w:rsidP="00DD3440">
                          <w:pPr>
                            <w:jc w:val="center"/>
                            <w:rPr>
                              <w:b/>
                            </w:rPr>
                          </w:pPr>
                          <w:r w:rsidRPr="00CF0D84">
                            <w:rPr>
                              <w:b/>
                            </w:rPr>
                            <w:t>Styles of managing conflict</w:t>
                          </w:r>
                        </w:p>
                      </w:txbxContent>
                    </v:textbox>
                  </v:rect>
                  <v:roundrect id="Rounded Rectangle 22" o:spid="_x0000_s1039" style="position:absolute;left:67916;top:30164;width:16384;height:23146;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" fillcolor="#f4aaa1" strokecolor="#e84c22" strokeweight=".5pt">
                    <v:fill color2="#f48b7d" rotate="t" colors="0 #f4aaa1;.5 #f19d92;1 #f48b7d" focus="100%" type="gradient">
                      <o:fill v:ext="view" type="gradientUnscaled"/>
                    </v:fill>
                    <v:stroke joinstyle="miter"/>
                    <v:textbox>
                      <w:txbxContent>
                        <w:p w14:paraId="19929D2F" w14:textId="77777777" w:rsidR="00A1279F" w:rsidRDefault="00A1279F" w:rsidP="00DD3440">
                          <w:pPr>
                            <w:pStyle w:val="ListParagraph"/>
                            <w:numPr>
                              <w:ilvl w:val="0"/>
                              <w:numId w:val="11"/>
                            </w:numPr>
                            <w:spacing w:after="160" w:line="259" w:lineRule="auto"/>
                          </w:pPr>
                          <w:r>
                            <w:t>Win-Win</w:t>
                          </w:r>
                        </w:p>
                        <w:p w14:paraId="28A4D0D8" w14:textId="77777777" w:rsidR="00A1279F" w:rsidRDefault="00A1279F" w:rsidP="00DD3440">
                          <w:pPr>
                            <w:pStyle w:val="ListParagraph"/>
                            <w:numPr>
                              <w:ilvl w:val="0"/>
                              <w:numId w:val="11"/>
                            </w:numPr>
                            <w:spacing w:after="160" w:line="259" w:lineRule="auto"/>
                          </w:pPr>
                          <w:r>
                            <w:t>Win-Lose</w:t>
                          </w:r>
                        </w:p>
                        <w:p w14:paraId="55ECADDB" w14:textId="77777777" w:rsidR="00A1279F" w:rsidRDefault="00A1279F" w:rsidP="00DD3440">
                          <w:pPr>
                            <w:pStyle w:val="ListParagraph"/>
                            <w:numPr>
                              <w:ilvl w:val="0"/>
                              <w:numId w:val="11"/>
                            </w:numPr>
                            <w:spacing w:after="160" w:line="259" w:lineRule="auto"/>
                          </w:pPr>
                          <w:r>
                            <w:t>Lose-Lose</w:t>
                          </w:r>
                        </w:p>
                        <w:p w14:paraId="73D69E05" w14:textId="77777777" w:rsidR="00A1279F" w:rsidRDefault="00A1279F" w:rsidP="00DD3440">
                          <w:pPr>
                            <w:pStyle w:val="ListParagraph"/>
                            <w:numPr>
                              <w:ilvl w:val="0"/>
                              <w:numId w:val="11"/>
                            </w:numPr>
                            <w:spacing w:after="160" w:line="259" w:lineRule="auto"/>
                          </w:pPr>
                          <w:r>
                            <w:t>Withdrawal</w:t>
                          </w:r>
                        </w:p>
                        <w:p w14:paraId="0B792280" w14:textId="77777777" w:rsidR="00A1279F" w:rsidRDefault="00A1279F" w:rsidP="00DD3440">
                          <w:pPr>
                            <w:pStyle w:val="ListParagraph"/>
                            <w:numPr>
                              <w:ilvl w:val="0"/>
                              <w:numId w:val="11"/>
                            </w:numPr>
                            <w:spacing w:after="160" w:line="259" w:lineRule="auto"/>
                          </w:pPr>
                          <w:r>
                            <w:t>Smoothing</w:t>
                          </w:r>
                        </w:p>
                        <w:p w14:paraId="412D4591" w14:textId="77777777" w:rsidR="00A1279F" w:rsidRDefault="00A1279F" w:rsidP="00DD3440">
                          <w:pPr>
                            <w:pStyle w:val="ListParagraph"/>
                            <w:numPr>
                              <w:ilvl w:val="0"/>
                              <w:numId w:val="11"/>
                            </w:numPr>
                            <w:spacing w:after="160" w:line="259" w:lineRule="auto"/>
                          </w:pPr>
                          <w:r>
                            <w:t>Compromising</w:t>
                          </w:r>
                        </w:p>
                        <w:p w14:paraId="00D2A6F1" w14:textId="77777777" w:rsidR="00A1279F" w:rsidRDefault="00A1279F" w:rsidP="00DD3440">
                          <w:pPr>
                            <w:pStyle w:val="ListParagraph"/>
                            <w:numPr>
                              <w:ilvl w:val="0"/>
                              <w:numId w:val="11"/>
                            </w:numPr>
                            <w:spacing w:after="160" w:line="259" w:lineRule="auto"/>
                          </w:pPr>
                          <w:r>
                            <w:t>Avoiding</w:t>
                          </w:r>
                        </w:p>
                        <w:p w14:paraId="2C5B282B" w14:textId="77777777" w:rsidR="00A1279F" w:rsidRDefault="00A1279F" w:rsidP="00DD3440">
                          <w:pPr>
                            <w:pStyle w:val="ListParagraph"/>
                            <w:numPr>
                              <w:ilvl w:val="0"/>
                              <w:numId w:val="11"/>
                            </w:numPr>
                            <w:spacing w:after="160" w:line="259" w:lineRule="auto"/>
                          </w:pPr>
                          <w:r>
                            <w:t>Dominating</w:t>
                          </w:r>
                        </w:p>
                        <w:p w14:paraId="4020D170" w14:textId="77777777" w:rsidR="00A1279F" w:rsidRDefault="00A1279F" w:rsidP="00DD3440">
                          <w:pPr>
                            <w:pStyle w:val="ListParagraph"/>
                            <w:numPr>
                              <w:ilvl w:val="0"/>
                              <w:numId w:val="11"/>
                            </w:numPr>
                            <w:spacing w:after="160" w:line="259" w:lineRule="auto"/>
                          </w:pPr>
                          <w:r>
                            <w:t>Obliging</w:t>
                          </w:r>
                        </w:p>
                        <w:p w14:paraId="460F9688" w14:textId="77777777" w:rsidR="00A1279F" w:rsidRDefault="00A1279F" w:rsidP="00DD3440">
                          <w:pPr>
                            <w:pStyle w:val="ListParagraph"/>
                            <w:numPr>
                              <w:ilvl w:val="0"/>
                              <w:numId w:val="11"/>
                            </w:numPr>
                            <w:spacing w:after="160" w:line="259" w:lineRule="auto"/>
                          </w:pPr>
                          <w:r>
                            <w:t xml:space="preserve">Integrating </w:t>
                          </w:r>
                        </w:p>
                      </w:txbxContent>
                    </v:textbox>
                  </v:roundrect>
                </v:group>
                <v:rect id="Rectangle 55" o:spid="_x0000_s1040" style="position:absolute;left:25270;top:19784;width:10001;height:43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" fillcolor="#e84c22" strokecolor="#aa3516" strokeweight="1pt">
                  <v:textbox>
                    <w:txbxContent>
                      <w:p w14:paraId="5F0EC3A9" w14:textId="77777777" w:rsidR="00A1279F" w:rsidRPr="00BB29EE" w:rsidRDefault="00A1279F" w:rsidP="00DD3440">
                        <w:pPr>
                          <w:jc w:val="center"/>
                          <w:rPr>
                            <w:b/>
                          </w:rPr>
                        </w:pPr>
                        <w:r w:rsidRPr="00BB29EE">
                          <w:rPr>
                            <w:b/>
                          </w:rPr>
                          <w:t xml:space="preserve">Positive Effects </w:t>
                        </w:r>
                      </w:p>
                    </w:txbxContent>
                  </v:textbox>
                </v:rect>
                <v:roundrect id="Rounded Rectangle 57" o:spid="_x0000_s1041" style="position:absolute;left:20781;top:24771;width:20689;height:25964;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" fillcolor="#a8b7df" strokecolor="#4472c4" strokeweight=".5pt">
                  <v:fill color2="#879ed7" rotate="t" colors="0 #a8b7df;.5 #9aabd9;1 #879ed7" focus="100%" type="gradient">
                    <o:fill v:ext="view" type="gradientUnscaled"/>
                  </v:fill>
                  <v:stroke joinstyle="miter"/>
                  <v:textbox>
                    <w:txbxContent>
                      <w:p w14:paraId="54750595" w14:textId="77777777" w:rsidR="00A1279F" w:rsidRDefault="00A1279F" w:rsidP="00DD3440">
                        <w:pPr>
                          <w:pStyle w:val="ListParagraph"/>
                          <w:numPr>
                            <w:ilvl w:val="0"/>
                            <w:numId w:val="14"/>
                          </w:numPr>
                          <w:spacing w:after="160" w:line="259" w:lineRule="auto"/>
                        </w:pPr>
                        <w:r>
                          <w:t>Stimulate creativity &amp; growth</w:t>
                        </w:r>
                      </w:p>
                      <w:p w14:paraId="28640125" w14:textId="77777777" w:rsidR="00A1279F" w:rsidRDefault="00A1279F" w:rsidP="00DD3440">
                        <w:pPr>
                          <w:pStyle w:val="ListParagraph"/>
                          <w:numPr>
                            <w:ilvl w:val="0"/>
                            <w:numId w:val="14"/>
                          </w:numPr>
                          <w:spacing w:after="160" w:line="259" w:lineRule="auto"/>
                        </w:pPr>
                        <w:r>
                          <w:t>Alternative strategies</w:t>
                        </w:r>
                      </w:p>
                      <w:p w14:paraId="1F8C9E04" w14:textId="77777777" w:rsidR="00A1279F" w:rsidRDefault="00A1279F" w:rsidP="00DD3440">
                        <w:pPr>
                          <w:pStyle w:val="ListParagraph"/>
                          <w:numPr>
                            <w:ilvl w:val="0"/>
                            <w:numId w:val="14"/>
                          </w:numPr>
                          <w:spacing w:after="160" w:line="259" w:lineRule="auto"/>
                        </w:pPr>
                        <w:r>
                          <w:t>Outlet to vent</w:t>
                        </w:r>
                      </w:p>
                      <w:p w14:paraId="7096D46B" w14:textId="77777777" w:rsidR="00A1279F" w:rsidRDefault="00A1279F" w:rsidP="00DD3440">
                        <w:pPr>
                          <w:pStyle w:val="ListParagraph"/>
                          <w:numPr>
                            <w:ilvl w:val="0"/>
                            <w:numId w:val="14"/>
                          </w:numPr>
                          <w:spacing w:after="160" w:line="259" w:lineRule="auto"/>
                        </w:pPr>
                        <w:r>
                          <w:t>Improve decision making</w:t>
                        </w:r>
                      </w:p>
                      <w:p w14:paraId="65600C52" w14:textId="77777777" w:rsidR="00A1279F" w:rsidRDefault="00A1279F" w:rsidP="00DD3440">
                        <w:pPr>
                          <w:pStyle w:val="ListParagraph"/>
                          <w:numPr>
                            <w:ilvl w:val="0"/>
                            <w:numId w:val="14"/>
                          </w:numPr>
                          <w:spacing w:after="160" w:line="259" w:lineRule="auto"/>
                        </w:pPr>
                        <w:r>
                          <w:t xml:space="preserve">Engender social change </w:t>
                        </w:r>
                      </w:p>
                      <w:p w14:paraId="30C5A4F2" w14:textId="77777777" w:rsidR="00A1279F" w:rsidRDefault="00A1279F" w:rsidP="00DD3440">
                        <w:pPr>
                          <w:pStyle w:val="ListParagraph"/>
                          <w:numPr>
                            <w:ilvl w:val="0"/>
                            <w:numId w:val="14"/>
                          </w:numPr>
                          <w:spacing w:after="160" w:line="259" w:lineRule="auto"/>
                        </w:pPr>
                        <w:r>
                          <w:t>Improve communication</w:t>
                        </w:r>
                      </w:p>
                      <w:p w14:paraId="295594C2" w14:textId="77777777" w:rsidR="00A1279F" w:rsidRDefault="00A1279F" w:rsidP="00DD3440">
                        <w:pPr>
                          <w:pStyle w:val="ListParagraph"/>
                          <w:numPr>
                            <w:ilvl w:val="0"/>
                            <w:numId w:val="14"/>
                          </w:numPr>
                          <w:spacing w:after="160" w:line="259" w:lineRule="auto"/>
                        </w:pPr>
                        <w:r>
                          <w:t>Strengthen bonds</w:t>
                        </w:r>
                      </w:p>
                      <w:p w14:paraId="53389CD5" w14:textId="77777777" w:rsidR="00A1279F" w:rsidRDefault="00A1279F" w:rsidP="00DD3440">
                        <w:pPr>
                          <w:pStyle w:val="ListParagraph"/>
                          <w:numPr>
                            <w:ilvl w:val="0"/>
                            <w:numId w:val="14"/>
                          </w:numPr>
                          <w:spacing w:after="160" w:line="259" w:lineRule="auto"/>
                        </w:pPr>
                        <w:r>
                          <w:t xml:space="preserve">Improve productivity </w:t>
                        </w:r>
                      </w:p>
                    </w:txbxContent>
                  </v:textbox>
                </v:roundrect>
                <v:roundrect id="Rounded Rectangle 56" o:spid="_x0000_s1042" style="position:absolute;left:42727;top:24439;width:19444;height:27337;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" fillcolor="#a8b7df" strokecolor="#4472c4" strokeweight=".5pt">
                  <v:fill color2="#879ed7" rotate="t" colors="0 #a8b7df;.5 #9aabd9;1 #879ed7" focus="100%" type="gradient">
                    <o:fill v:ext="view" type="gradientUnscaled"/>
                  </v:fill>
                  <v:stroke joinstyle="miter"/>
                  <v:textbox>
                    <w:txbxContent>
                      <w:p w14:paraId="3DE586B9" w14:textId="77777777" w:rsidR="00A1279F" w:rsidRDefault="00A1279F" w:rsidP="00DD3440">
                        <w:pPr>
                          <w:pStyle w:val="NoSpacing"/>
                          <w:numPr>
                            <w:ilvl w:val="0"/>
                            <w:numId w:val="21"/>
                          </w:numPr>
                        </w:pPr>
                        <w:r>
                          <w:t>Stifles growth and creativity</w:t>
                        </w:r>
                      </w:p>
                      <w:p w14:paraId="296E3DE7" w14:textId="77777777" w:rsidR="00A1279F" w:rsidRDefault="00A1279F" w:rsidP="00DD3440">
                        <w:pPr>
                          <w:pStyle w:val="NoSpacing"/>
                          <w:numPr>
                            <w:ilvl w:val="0"/>
                            <w:numId w:val="21"/>
                          </w:numPr>
                        </w:pPr>
                        <w:r>
                          <w:t>Breeds Job dissatisfaction</w:t>
                        </w:r>
                      </w:p>
                      <w:p w14:paraId="05498078" w14:textId="77777777" w:rsidR="00A1279F" w:rsidRDefault="00A1279F" w:rsidP="00DD3440">
                        <w:pPr>
                          <w:pStyle w:val="NoSpacing"/>
                          <w:numPr>
                            <w:ilvl w:val="0"/>
                            <w:numId w:val="21"/>
                          </w:numPr>
                        </w:pPr>
                        <w:r>
                          <w:t>Increases work stress and burnout</w:t>
                        </w:r>
                      </w:p>
                      <w:p w14:paraId="6FD21BE3" w14:textId="77777777" w:rsidR="00A1279F" w:rsidRDefault="00A1279F" w:rsidP="00DD3440">
                        <w:pPr>
                          <w:pStyle w:val="NoSpacing"/>
                          <w:numPr>
                            <w:ilvl w:val="0"/>
                            <w:numId w:val="21"/>
                          </w:numPr>
                        </w:pPr>
                        <w:r>
                          <w:t>Increases resistance to change</w:t>
                        </w:r>
                      </w:p>
                      <w:p w14:paraId="6A84B851" w14:textId="77777777" w:rsidR="00A1279F" w:rsidRDefault="00A1279F" w:rsidP="00DD3440">
                        <w:pPr>
                          <w:pStyle w:val="NoSpacing"/>
                          <w:numPr>
                            <w:ilvl w:val="0"/>
                            <w:numId w:val="21"/>
                          </w:numPr>
                        </w:pPr>
                        <w:r>
                          <w:t>Destroy work relationships</w:t>
                        </w:r>
                      </w:p>
                      <w:p w14:paraId="009FE827" w14:textId="77777777" w:rsidR="00A1279F" w:rsidRDefault="00A1279F" w:rsidP="00DD3440">
                        <w:pPr>
                          <w:pStyle w:val="NoSpacing"/>
                          <w:numPr>
                            <w:ilvl w:val="0"/>
                            <w:numId w:val="21"/>
                          </w:numPr>
                        </w:pPr>
                        <w:r>
                          <w:t>Low productivity</w:t>
                        </w:r>
                      </w:p>
                      <w:p w14:paraId="1199C2CA" w14:textId="77777777" w:rsidR="00A1279F" w:rsidRDefault="00A1279F" w:rsidP="00DD3440">
                        <w:pPr>
                          <w:pStyle w:val="NoSpacing"/>
                          <w:numPr>
                            <w:ilvl w:val="0"/>
                            <w:numId w:val="21"/>
                          </w:numPr>
                        </w:pPr>
                        <w:r>
                          <w:t xml:space="preserve">Distrust </w:t>
                        </w:r>
                      </w:p>
                      <w:p w14:paraId="52D26FB6" w14:textId="77777777" w:rsidR="00A1279F" w:rsidRDefault="00A1279F" w:rsidP="00DD3440">
                        <w:pPr>
                          <w:pStyle w:val="NoSpacing"/>
                          <w:numPr>
                            <w:ilvl w:val="0"/>
                            <w:numId w:val="21"/>
                          </w:numPr>
                        </w:pPr>
                        <w:r>
                          <w:t xml:space="preserve">Disloyalty </w:t>
                        </w:r>
                      </w:p>
                      <w:p w14:paraId="6E148486" w14:textId="77777777" w:rsidR="00A1279F" w:rsidRDefault="00A1279F" w:rsidP="00DD3440">
                        <w:pPr>
                          <w:jc w:val="center"/>
                        </w:pPr>
                      </w:p>
                    </w:txbxContent>
                  </v:textbox>
                </v:roundrect>
                <v:rect id="Rectangle 58" o:spid="_x0000_s1043" style="position:absolute;left:48712;top:19618;width:10001;height:43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" fillcolor="#e84c22" strokecolor="#aa3516" strokeweight="1pt">
                  <v:textbox>
                    <w:txbxContent>
                      <w:p w14:paraId="242D0450" w14:textId="77777777" w:rsidR="00A1279F" w:rsidRPr="00BB29EE" w:rsidRDefault="00A1279F" w:rsidP="00DD3440">
                        <w:pPr>
                          <w:jc w:val="center"/>
                          <w:rPr>
                            <w:b/>
                          </w:rPr>
                        </w:pPr>
                        <w:r w:rsidRPr="00BB29EE">
                          <w:rPr>
                            <w:b/>
                          </w:rPr>
                          <w:t xml:space="preserve">Negative Effects </w:t>
                        </w:r>
                      </w:p>
                    </w:txbxContent>
                  </v:textbox>
                </v:rect>
                <v:shapetype id="_x0000_t202" coordsize="21600,21600" o:spt="202" path="m,l,21600r21600,l21600,xe">
                  <v:stroke joinstyle="miter"/>
                  <v:path gradientshapeok="t" o:connecttype="rect"/>
                </v:shapetype>
                <v:shape id="Text Box 15" o:spid="_x0000_s1044" type="#_x0000_t202" style="position:absolute;left:9144;top:51206;width:47148;height:61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" filled="f" stroked="f" strokeweight=".5pt">
                  <v:textbox>
                    <w:txbxContent>
                      <w:p w14:paraId="6E0B3FCF" w14:textId="77777777" w:rsidR="00A1279F" w:rsidRPr="009465AD" w:rsidRDefault="00A1279F" w:rsidP="00DD3440">
                        <w:pPr>
                          <w:pStyle w:val="Figure"/>
                        </w:pPr>
                        <w:bookmarkStart w:id="48" w:name="_Toc135948691"/>
                        <w:r w:rsidRPr="009465AD">
                          <w:t>Figure 2.1: Summary of Main Issues in Review</w:t>
                        </w:r>
                        <w:bookmarkEnd w:id="48"/>
                        <w:r w:rsidRPr="009465AD">
                          <w:t xml:space="preserve"> </w:t>
                        </w:r>
                      </w:p>
                      <w:p w14:paraId="409BE4BB" w14:textId="77777777" w:rsidR="00A1279F" w:rsidRPr="009465AD" w:rsidRDefault="00A1279F" w:rsidP="00DD3440">
                        <w:pPr>
                          <w:rPr>
                            <w:rFonts w:ascii="Times New Roman" w:hAnsi="Times New Roman" w:cs="Times New Roman"/>
                            <w:i/>
                            <w:sz w:val="24"/>
                          </w:rPr>
                        </w:pPr>
                        <w:bookmarkStart w:id="49" w:name="_Toc135947004"/>
                        <w:bookmarkStart w:id="50" w:name="_Toc135948692"/>
                        <w:r w:rsidRPr="009465AD">
                          <w:rPr>
                            <w:rFonts w:ascii="Times New Roman" w:hAnsi="Times New Roman" w:cs="Times New Roman"/>
                            <w:i/>
                            <w:sz w:val="24"/>
                          </w:rPr>
                          <w:t>:</w:t>
                        </w:r>
                        <w:bookmarkEnd w:id="49"/>
                        <w:bookmarkEnd w:id="50"/>
                        <w:r w:rsidRPr="009465AD">
                          <w:rPr>
                            <w:rFonts w:ascii="Times New Roman" w:hAnsi="Times New Roman" w:cs="Times New Roman"/>
                            <w:i/>
                            <w:sz w:val="24"/>
                          </w:rPr>
                          <w:t xml:space="preserve"> </w:t>
                        </w:r>
                      </w:p>
                      <w:p w14:paraId="37A2AF94" w14:textId="77777777" w:rsidR="00A1279F" w:rsidRPr="00F2039B" w:rsidRDefault="00A1279F" w:rsidP="00DD3440">
                        <w:pPr>
                          <w:pStyle w:val="Figure"/>
                        </w:pPr>
                      </w:p>
                      <w:p w14:paraId="77368BD7" w14:textId="77777777" w:rsidR="00A1279F" w:rsidRDefault="00A1279F" w:rsidP="00DD3440">
                        <w:r w:rsidRPr="00BE1510">
                          <w:rPr>
                            <w:rFonts w:ascii="Times New Roman" w:hAnsi="Times New Roman" w:cs="Times New Roman"/>
                            <w:b/>
                            <w:bCs/>
                            <w:sz w:val="24"/>
                            <w:szCs w:val="24"/>
                            <w:lang w:val="en-US"/>
                          </w:rPr>
                          <w:t>Review</w:t>
                        </w:r>
                      </w:p>
                    </w:txbxContent>
                  </v:textbox>
                </v:shape>
                <w10:wrap anchorx="margin"/>
              </v:group>
            </w:pict>
          </mc:Fallback>
        </mc:AlternateContent>
      </w:r>
    </w:p>
    <w:p w14:paraId="732160EC" w14:textId="2DEB82F1" w:rsidR="00A77ABC" w:rsidRPr="00DD3440" w:rsidRDefault="00DD3440" w:rsidP="00DD3440">
      <w:pPr>
        <w:tabs>
          <w:tab w:val="left" w:pos="1549"/>
        </w:tabs>
        <w:rPr>
          <w:lang w:val="en-US"/>
        </w:rPr>
        <w:sectPr w:rsidR="00A77ABC" w:rsidRPr="00DD3440" w:rsidSect="00DD3440">
          <w:pgSz w:w="16834" w:h="11909" w:orient="landscape" w:code="9"/>
          <w:pgMar w:top="1440" w:right="1440" w:bottom="1440" w:left="1440" w:header="720" w:footer="720" w:gutter="567"/>
          <w:cols w:space="720"/>
          <w:docGrid w:linePitch="360"/>
        </w:sectPr>
      </w:pPr>
      <w:r>
        <w:rPr>
          <w:lang w:val="en-US"/>
        </w:rPr>
        <w:tab/>
      </w:r>
    </w:p>
    <w:p w14:paraId="53AAB61E" w14:textId="0E7668EA" w:rsidR="00A77ABC" w:rsidRPr="00A321D9" w:rsidRDefault="00A77ABC" w:rsidP="00F2039B">
      <w:pPr>
        <w:pStyle w:val="Default"/>
        <w:spacing w:before="240" w:after="240" w:line="480" w:lineRule="auto"/>
        <w:jc w:val="both"/>
        <w:rPr>
          <w:rFonts w:eastAsia="Times New Roman"/>
          <w:color w:val="auto"/>
        </w:rPr>
      </w:pPr>
    </w:p>
    <w:p w14:paraId="6BA2A327" w14:textId="3C7F62E0" w:rsidR="00A321D9" w:rsidRDefault="00A321D9" w:rsidP="00047262">
      <w:pPr>
        <w:spacing w:line="480" w:lineRule="auto"/>
        <w:jc w:val="both"/>
        <w:rPr>
          <w:rFonts w:ascii="Times New Roman" w:hAnsi="Times New Roman" w:cs="Times New Roman"/>
          <w:bCs/>
          <w:sz w:val="24"/>
          <w:szCs w:val="24"/>
          <w:lang w:val="en-US"/>
        </w:rPr>
      </w:pPr>
    </w:p>
    <w:p w14:paraId="595A01E2" w14:textId="77777777" w:rsidR="00A321D9" w:rsidRPr="00BE1510" w:rsidRDefault="00A321D9" w:rsidP="00047262">
      <w:pPr>
        <w:spacing w:line="480" w:lineRule="auto"/>
        <w:jc w:val="both"/>
        <w:rPr>
          <w:rFonts w:ascii="Times New Roman" w:hAnsi="Times New Roman" w:cs="Times New Roman"/>
          <w:bCs/>
          <w:sz w:val="24"/>
          <w:szCs w:val="24"/>
          <w:lang w:val="en-US"/>
        </w:rPr>
        <w:sectPr w:rsidR="00A321D9" w:rsidRPr="00BE1510" w:rsidSect="00DD3440">
          <w:type w:val="continuous"/>
          <w:pgSz w:w="16834" w:h="11909" w:orient="landscape" w:code="9"/>
          <w:pgMar w:top="1440" w:right="1440" w:bottom="1440" w:left="1440" w:header="720" w:footer="720" w:gutter="567"/>
          <w:pgNumType w:start="1"/>
          <w:cols w:space="720"/>
          <w:docGrid w:linePitch="360"/>
        </w:sectPr>
      </w:pPr>
    </w:p>
    <w:p w14:paraId="44452D04" w14:textId="68000446" w:rsidR="00047262" w:rsidRPr="00BE1510" w:rsidRDefault="00DD3440" w:rsidP="00047262">
      <w:pPr>
        <w:spacing w:line="480" w:lineRule="auto"/>
        <w:jc w:val="center"/>
        <w:rPr>
          <w:rFonts w:ascii="Times New Roman" w:hAnsi="Times New Roman" w:cs="Times New Roman"/>
          <w:b/>
          <w:bCs/>
          <w:sz w:val="24"/>
          <w:szCs w:val="24"/>
          <w:lang w:val="en-US"/>
        </w:rPr>
      </w:pPr>
      <w:r>
        <w:rPr>
          <w:rFonts w:ascii="Times New Roman" w:hAnsi="Times New Roman" w:cs="Times New Roman"/>
          <w:noProof/>
          <w:sz w:val="24"/>
          <w:szCs w:val="24"/>
          <w:lang w:val="en-US"/>
        </w:rPr>
        <w:lastRenderedPageBreak/>
        <mc:AlternateContent>
          <mc:Choice Requires="wpg">
            <w:drawing>
              <wp:anchor distT="0" distB="0" distL="114300" distR="114300" simplePos="0" relativeHeight="251741184" behindDoc="0" locked="0" layoutInCell="1" allowOverlap="1" wp14:anchorId="3E8243F4" wp14:editId="1B1148B5">
                <wp:simplePos x="0" y="0"/>
                <wp:positionH relativeFrom="column">
                  <wp:posOffset>908925</wp:posOffset>
                </wp:positionH>
                <wp:positionV relativeFrom="paragraph">
                  <wp:posOffset>92710</wp:posOffset>
                </wp:positionV>
                <wp:extent cx="7921625" cy="5638800"/>
                <wp:effectExtent l="0" t="0" r="22225" b="0"/>
                <wp:wrapNone/>
                <wp:docPr id="23" name="Group 23"/>
                <wp:cNvGraphicFramePr/>
                <a:graphic xmlns:a="http://schemas.openxmlformats.org/drawingml/2006/main">
                  <a:graphicData uri="http://schemas.microsoft.com/office/word/2010/wordprocessingGroup">
                    <wpg:wgp>
                      <wpg:cNvGrpSpPr/>
                      <wpg:grpSpPr>
                        <a:xfrm>
                          <a:off x="0" y="0"/>
                          <a:ext cx="7921625" cy="5638800"/>
                          <a:chOff x="0" y="0"/>
                          <a:chExt cx="7921782" cy="5638800"/>
                        </a:xfrm>
                      </wpg:grpSpPr>
                      <wps:wsp>
                        <wps:cNvPr id="71" name="Left Arrow 71"/>
                        <wps:cNvSpPr/>
                        <wps:spPr>
                          <a:xfrm>
                            <a:off x="5610225" y="1285875"/>
                            <a:ext cx="742950" cy="314325"/>
                          </a:xfrm>
                          <a:prstGeom prst="leftArrow">
                            <a:avLst>
                              <a:gd name="adj1" fmla="val 50000"/>
                              <a:gd name="adj2" fmla="val 48148"/>
                            </a:avLst>
                          </a:prstGeom>
                          <a:solidFill>
                            <a:sysClr val="windowText" lastClr="000000"/>
                          </a:solidFill>
                          <a:ln w="12700" cap="flat" cmpd="sng" algn="ctr">
                            <a:solidFill>
                              <a:sysClr val="windowText" lastClr="000000">
                                <a:shade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90" name="Group 90"/>
                        <wpg:cNvGrpSpPr/>
                        <wpg:grpSpPr>
                          <a:xfrm>
                            <a:off x="0" y="0"/>
                            <a:ext cx="7921782" cy="4895850"/>
                            <a:chOff x="0" y="0"/>
                            <a:chExt cx="8801100" cy="4895850"/>
                          </a:xfrm>
                        </wpg:grpSpPr>
                        <wpg:grpSp>
                          <wpg:cNvPr id="76" name="Group 76"/>
                          <wpg:cNvGrpSpPr/>
                          <wpg:grpSpPr>
                            <a:xfrm>
                              <a:off x="0" y="0"/>
                              <a:ext cx="8801100" cy="4895850"/>
                              <a:chOff x="0" y="0"/>
                              <a:chExt cx="7962900" cy="4895850"/>
                            </a:xfrm>
                          </wpg:grpSpPr>
                          <wps:wsp>
                            <wps:cNvPr id="60" name="Round Diagonal Corner Rectangle 60"/>
                            <wps:cNvSpPr/>
                            <wps:spPr>
                              <a:xfrm>
                                <a:off x="6248400" y="161925"/>
                                <a:ext cx="1714500" cy="2390775"/>
                              </a:xfrm>
                              <a:prstGeom prst="round2DiagRect">
                                <a:avLst/>
                              </a:prstGeom>
                              <a:solidFill>
                                <a:srgbClr val="70AD47"/>
                              </a:solidFill>
                              <a:ln w="19050" cap="flat" cmpd="sng" algn="ctr">
                                <a:solidFill>
                                  <a:sysClr val="window" lastClr="FFFFFF"/>
                                </a:solidFill>
                                <a:prstDash val="solid"/>
                                <a:miter lim="800000"/>
                              </a:ln>
                              <a:effectLst/>
                            </wps:spPr>
                            <wps:txbx>
                              <w:txbxContent>
                                <w:p w14:paraId="6750438A" w14:textId="77777777" w:rsidR="00A1279F" w:rsidRPr="002A247D" w:rsidRDefault="00A1279F" w:rsidP="00DD3440">
                                  <w:pPr>
                                    <w:jc w:val="both"/>
                                    <w:rPr>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2A247D">
                                    <w:rPr>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Types of conflicts</w:t>
                                  </w:r>
                                </w:p>
                                <w:p w14:paraId="0D3BF827" w14:textId="77777777" w:rsidR="00A1279F" w:rsidRPr="002A247D" w:rsidRDefault="00A1279F" w:rsidP="00DD3440">
                                  <w:pPr>
                                    <w:pStyle w:val="ListParagraph"/>
                                    <w:numPr>
                                      <w:ilvl w:val="0"/>
                                      <w:numId w:val="16"/>
                                    </w:numPr>
                                    <w:spacing w:after="160" w:line="240" w:lineRule="auto"/>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2A247D">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Interpretation</w:t>
                                  </w:r>
                                </w:p>
                                <w:p w14:paraId="50AB9CAD" w14:textId="77777777" w:rsidR="00A1279F" w:rsidRPr="002A247D" w:rsidRDefault="00A1279F" w:rsidP="00DD3440">
                                  <w:pPr>
                                    <w:pStyle w:val="ListParagraph"/>
                                    <w:numPr>
                                      <w:ilvl w:val="0"/>
                                      <w:numId w:val="16"/>
                                    </w:numPr>
                                    <w:spacing w:after="160" w:line="240" w:lineRule="auto"/>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2A247D">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Argumentation</w:t>
                                  </w:r>
                                </w:p>
                                <w:p w14:paraId="62A66EA4" w14:textId="77777777" w:rsidR="00A1279F" w:rsidRPr="002A247D" w:rsidRDefault="00A1279F" w:rsidP="00DD3440">
                                  <w:pPr>
                                    <w:pStyle w:val="ListParagraph"/>
                                    <w:numPr>
                                      <w:ilvl w:val="0"/>
                                      <w:numId w:val="16"/>
                                    </w:numPr>
                                    <w:spacing w:after="160" w:line="240" w:lineRule="auto"/>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2A247D">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Value</w:t>
                                  </w:r>
                                </w:p>
                                <w:p w14:paraId="25EF6298" w14:textId="77777777" w:rsidR="00A1279F" w:rsidRPr="002A247D" w:rsidRDefault="00A1279F" w:rsidP="00DD3440">
                                  <w:pPr>
                                    <w:pStyle w:val="ListParagraph"/>
                                    <w:numPr>
                                      <w:ilvl w:val="0"/>
                                      <w:numId w:val="16"/>
                                    </w:numPr>
                                    <w:spacing w:after="160" w:line="240" w:lineRule="auto"/>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2A247D">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Interest</w:t>
                                  </w:r>
                                </w:p>
                                <w:p w14:paraId="6BA632F7" w14:textId="77777777" w:rsidR="00A1279F" w:rsidRPr="002A247D" w:rsidRDefault="00A1279F" w:rsidP="00DD3440">
                                  <w:pPr>
                                    <w:pStyle w:val="ListParagraph"/>
                                    <w:numPr>
                                      <w:ilvl w:val="0"/>
                                      <w:numId w:val="16"/>
                                    </w:numPr>
                                    <w:spacing w:after="160" w:line="240" w:lineRule="auto"/>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2A247D">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Role</w:t>
                                  </w:r>
                                </w:p>
                                <w:p w14:paraId="61FE0E16" w14:textId="77777777" w:rsidR="00A1279F" w:rsidRPr="002A247D" w:rsidRDefault="00A1279F" w:rsidP="00DD3440">
                                  <w:pPr>
                                    <w:pStyle w:val="ListParagraph"/>
                                    <w:numPr>
                                      <w:ilvl w:val="0"/>
                                      <w:numId w:val="16"/>
                                    </w:numPr>
                                    <w:spacing w:after="160" w:line="240" w:lineRule="auto"/>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2A247D">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Personal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1" name="Round Diagonal Corner Rectangle 61"/>
                            <wps:cNvSpPr/>
                            <wps:spPr>
                              <a:xfrm>
                                <a:off x="0" y="95250"/>
                                <a:ext cx="2714625" cy="2181225"/>
                              </a:xfrm>
                              <a:prstGeom prst="round2DiagRect">
                                <a:avLst/>
                              </a:prstGeom>
                              <a:solidFill>
                                <a:srgbClr val="A5A5A5"/>
                              </a:solidFill>
                              <a:ln w="12700" cap="flat" cmpd="sng" algn="ctr">
                                <a:solidFill>
                                  <a:srgbClr val="A5A5A5">
                                    <a:shade val="50000"/>
                                  </a:srgbClr>
                                </a:solidFill>
                                <a:prstDash val="solid"/>
                                <a:miter lim="800000"/>
                              </a:ln>
                              <a:effectLst/>
                            </wps:spPr>
                            <wps:txbx>
                              <w:txbxContent>
                                <w:p w14:paraId="6A6F529B" w14:textId="77777777" w:rsidR="00A1279F" w:rsidRPr="002A247D" w:rsidRDefault="00A1279F" w:rsidP="00DD3440">
                                  <w:pPr>
                                    <w:jc w:val="both"/>
                                    <w:rPr>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2A247D">
                                    <w:rPr>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Definitions of Conflict</w:t>
                                  </w:r>
                                </w:p>
                                <w:p w14:paraId="4BC104BC" w14:textId="77777777" w:rsidR="00A1279F" w:rsidRPr="002A247D" w:rsidRDefault="00A1279F" w:rsidP="00DD3440">
                                  <w:pPr>
                                    <w:pStyle w:val="ListParagraph"/>
                                    <w:numPr>
                                      <w:ilvl w:val="0"/>
                                      <w:numId w:val="15"/>
                                    </w:numPr>
                                    <w:spacing w:after="160" w:line="259" w:lineRule="auto"/>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2A247D">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Expressed struggle</w:t>
                                  </w:r>
                                </w:p>
                                <w:p w14:paraId="46DF86E0" w14:textId="77777777" w:rsidR="00A1279F" w:rsidRPr="002A247D" w:rsidRDefault="00A1279F" w:rsidP="00DD3440">
                                  <w:pPr>
                                    <w:pStyle w:val="ListParagraph"/>
                                    <w:numPr>
                                      <w:ilvl w:val="0"/>
                                      <w:numId w:val="15"/>
                                    </w:numPr>
                                    <w:spacing w:after="160" w:line="259" w:lineRule="auto"/>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2A247D">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Interdependence</w:t>
                                  </w:r>
                                </w:p>
                                <w:p w14:paraId="08460C68" w14:textId="77777777" w:rsidR="00A1279F" w:rsidRPr="002A247D" w:rsidRDefault="00A1279F" w:rsidP="00DD3440">
                                  <w:pPr>
                                    <w:pStyle w:val="ListParagraph"/>
                                    <w:numPr>
                                      <w:ilvl w:val="0"/>
                                      <w:numId w:val="15"/>
                                    </w:numPr>
                                    <w:spacing w:after="160" w:line="259" w:lineRule="auto"/>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2A247D">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Perceived incompatible goals</w:t>
                                  </w:r>
                                </w:p>
                                <w:p w14:paraId="02569AC5" w14:textId="77777777" w:rsidR="00A1279F" w:rsidRPr="002A247D" w:rsidRDefault="00A1279F" w:rsidP="00DD3440">
                                  <w:pPr>
                                    <w:pStyle w:val="ListParagraph"/>
                                    <w:numPr>
                                      <w:ilvl w:val="0"/>
                                      <w:numId w:val="15"/>
                                    </w:numPr>
                                    <w:spacing w:after="160" w:line="259" w:lineRule="auto"/>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2A247D">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Perceived scarce resources</w:t>
                                  </w:r>
                                </w:p>
                                <w:p w14:paraId="4F7C38C1" w14:textId="77777777" w:rsidR="00A1279F" w:rsidRDefault="00A1279F" w:rsidP="00DD3440">
                                  <w:pPr>
                                    <w:pStyle w:val="ListParagraph"/>
                                    <w:numPr>
                                      <w:ilvl w:val="0"/>
                                      <w:numId w:val="15"/>
                                    </w:numPr>
                                    <w:spacing w:after="160" w:line="259" w:lineRule="auto"/>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2A247D">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Interference (external and internal)</w:t>
                                  </w:r>
                                </w:p>
                                <w:p w14:paraId="6B9A1F00" w14:textId="77777777" w:rsidR="00A1279F" w:rsidRPr="002A247D" w:rsidRDefault="00A1279F" w:rsidP="00DD3440">
                                  <w:pPr>
                                    <w:pStyle w:val="ListParagraph"/>
                                    <w:ind w:left="360"/>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3" name="Rounded Rectangle 63"/>
                            <wps:cNvSpPr/>
                            <wps:spPr>
                              <a:xfrm>
                                <a:off x="3476625" y="3733800"/>
                                <a:ext cx="2257425" cy="1162050"/>
                              </a:xfrm>
                              <a:prstGeom prst="roundRect">
                                <a:avLst/>
                              </a:prstGeom>
                              <a:gradFill rotWithShape="1">
                                <a:gsLst>
                                  <a:gs pos="0">
                                    <a:srgbClr val="ED7D31">
                                      <a:satMod val="103000"/>
                                      <a:lumMod val="102000"/>
                                      <a:tint val="94000"/>
                                    </a:srgbClr>
                                  </a:gs>
                                  <a:gs pos="50000">
                                    <a:srgbClr val="ED7D31">
                                      <a:satMod val="110000"/>
                                      <a:lumMod val="100000"/>
                                      <a:shade val="100000"/>
                                    </a:srgbClr>
                                  </a:gs>
                                  <a:gs pos="100000">
                                    <a:srgbClr val="ED7D31">
                                      <a:lumMod val="99000"/>
                                      <a:satMod val="120000"/>
                                      <a:shade val="78000"/>
                                    </a:srgbClr>
                                  </a:gs>
                                </a:gsLst>
                                <a:lin ang="5400000" scaled="0"/>
                              </a:gradFill>
                              <a:ln>
                                <a:noFill/>
                              </a:ln>
                              <a:effectLst>
                                <a:outerShdw blurRad="57150" dist="19050" dir="5400000" algn="ctr" rotWithShape="0">
                                  <a:srgbClr val="000000">
                                    <a:alpha val="63000"/>
                                  </a:srgbClr>
                                </a:outerShdw>
                              </a:effectLst>
                            </wps:spPr>
                            <wps:txbx>
                              <w:txbxContent>
                                <w:p w14:paraId="12A44082" w14:textId="77777777" w:rsidR="00A1279F" w:rsidRPr="002A247D" w:rsidRDefault="00A1279F" w:rsidP="00DD3440">
                                  <w:pPr>
                                    <w:jc w:val="center"/>
                                    <w:rPr>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2A247D">
                                    <w:rPr>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Level of resolution </w:t>
                                  </w:r>
                                </w:p>
                                <w:p w14:paraId="424B784B" w14:textId="77777777" w:rsidR="00A1279F" w:rsidRPr="002A247D" w:rsidRDefault="00A1279F" w:rsidP="00DD3440">
                                  <w:pPr>
                                    <w:pStyle w:val="ListParagraph"/>
                                    <w:spacing w:line="240" w:lineRule="auto"/>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2A247D">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Staff</w:t>
                                  </w:r>
                                </w:p>
                                <w:p w14:paraId="6452B082" w14:textId="77777777" w:rsidR="00A1279F" w:rsidRPr="002A247D" w:rsidRDefault="00A1279F" w:rsidP="00DD3440">
                                  <w:pPr>
                                    <w:pStyle w:val="ListParagraph"/>
                                    <w:spacing w:line="240" w:lineRule="auto"/>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2A247D">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Management </w:t>
                                  </w:r>
                                </w:p>
                                <w:p w14:paraId="534A4E35" w14:textId="77777777" w:rsidR="00A1279F" w:rsidRPr="002A247D" w:rsidRDefault="00A1279F" w:rsidP="00DD3440">
                                  <w:pPr>
                                    <w:pStyle w:val="ListParagraph"/>
                                    <w:spacing w:line="240" w:lineRule="auto"/>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2A247D">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External parties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8" name="Round Diagonal Corner Rectangle 68"/>
                            <wps:cNvSpPr/>
                            <wps:spPr>
                              <a:xfrm>
                                <a:off x="3609976" y="0"/>
                                <a:ext cx="1664154" cy="2838450"/>
                              </a:xfrm>
                              <a:prstGeom prst="round2DiagRect">
                                <a:avLst/>
                              </a:prstGeom>
                              <a:gradFill rotWithShape="1">
                                <a:gsLst>
                                  <a:gs pos="0">
                                    <a:srgbClr val="FFC000">
                                      <a:lumMod val="110000"/>
                                      <a:satMod val="105000"/>
                                      <a:tint val="67000"/>
                                    </a:srgbClr>
                                  </a:gs>
                                  <a:gs pos="50000">
                                    <a:srgbClr val="FFC000">
                                      <a:lumMod val="105000"/>
                                      <a:satMod val="103000"/>
                                      <a:tint val="73000"/>
                                    </a:srgbClr>
                                  </a:gs>
                                  <a:gs pos="100000">
                                    <a:srgbClr val="FFC000">
                                      <a:lumMod val="105000"/>
                                      <a:satMod val="109000"/>
                                      <a:tint val="81000"/>
                                    </a:srgbClr>
                                  </a:gs>
                                </a:gsLst>
                                <a:lin ang="5400000" scaled="0"/>
                              </a:gradFill>
                              <a:ln w="6350" cap="flat" cmpd="sng" algn="ctr">
                                <a:solidFill>
                                  <a:srgbClr val="FFC000"/>
                                </a:solidFill>
                                <a:prstDash val="solid"/>
                                <a:miter lim="800000"/>
                              </a:ln>
                              <a:effectLst/>
                            </wps:spPr>
                            <wps:txbx>
                              <w:txbxContent>
                                <w:p w14:paraId="64A71F11" w14:textId="77777777" w:rsidR="00A1279F" w:rsidRPr="002A247D" w:rsidRDefault="00A1279F" w:rsidP="00DD3440">
                                  <w:pPr>
                                    <w:jc w:val="center"/>
                                    <w:rPr>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2A247D">
                                    <w:rPr>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Strategies </w:t>
                                  </w:r>
                                </w:p>
                                <w:p w14:paraId="7A5FCAE1" w14:textId="77777777" w:rsidR="00A1279F" w:rsidRPr="002A247D" w:rsidRDefault="00A1279F" w:rsidP="00DD3440">
                                  <w:pPr>
                                    <w:pStyle w:val="ListParagraph"/>
                                    <w:numPr>
                                      <w:ilvl w:val="0"/>
                                      <w:numId w:val="17"/>
                                    </w:numPr>
                                    <w:spacing w:after="160" w:line="259" w:lineRule="auto"/>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2A247D">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Win-Win</w:t>
                                  </w:r>
                                </w:p>
                                <w:p w14:paraId="47F715AB" w14:textId="77777777" w:rsidR="00A1279F" w:rsidRPr="002A247D" w:rsidRDefault="00A1279F" w:rsidP="00DD3440">
                                  <w:pPr>
                                    <w:pStyle w:val="ListParagraph"/>
                                    <w:numPr>
                                      <w:ilvl w:val="0"/>
                                      <w:numId w:val="17"/>
                                    </w:numPr>
                                    <w:spacing w:after="160" w:line="259" w:lineRule="auto"/>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2A247D">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Win-Lose</w:t>
                                  </w:r>
                                </w:p>
                                <w:p w14:paraId="6D072BBE" w14:textId="77777777" w:rsidR="00A1279F" w:rsidRPr="002A247D" w:rsidRDefault="00A1279F" w:rsidP="00DD3440">
                                  <w:pPr>
                                    <w:pStyle w:val="ListParagraph"/>
                                    <w:numPr>
                                      <w:ilvl w:val="0"/>
                                      <w:numId w:val="17"/>
                                    </w:numPr>
                                    <w:spacing w:after="160" w:line="259" w:lineRule="auto"/>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2A247D">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Lose-Lose</w:t>
                                  </w:r>
                                </w:p>
                                <w:p w14:paraId="47260412" w14:textId="77777777" w:rsidR="00A1279F" w:rsidRPr="002A247D" w:rsidRDefault="00A1279F" w:rsidP="00DD3440">
                                  <w:pPr>
                                    <w:pStyle w:val="ListParagraph"/>
                                    <w:numPr>
                                      <w:ilvl w:val="0"/>
                                      <w:numId w:val="17"/>
                                    </w:numPr>
                                    <w:spacing w:after="160" w:line="259" w:lineRule="auto"/>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2A247D">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Withdrawal</w:t>
                                  </w:r>
                                </w:p>
                                <w:p w14:paraId="1876FDAF" w14:textId="77777777" w:rsidR="00A1279F" w:rsidRPr="002A247D" w:rsidRDefault="00A1279F" w:rsidP="00DD3440">
                                  <w:pPr>
                                    <w:pStyle w:val="ListParagraph"/>
                                    <w:numPr>
                                      <w:ilvl w:val="0"/>
                                      <w:numId w:val="17"/>
                                    </w:numPr>
                                    <w:spacing w:after="160" w:line="259" w:lineRule="auto"/>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2A247D">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Smoothing</w:t>
                                  </w:r>
                                </w:p>
                                <w:p w14:paraId="27EEDF91" w14:textId="77777777" w:rsidR="00A1279F" w:rsidRPr="002A247D" w:rsidRDefault="00A1279F" w:rsidP="00DD3440">
                                  <w:pPr>
                                    <w:pStyle w:val="ListParagraph"/>
                                    <w:numPr>
                                      <w:ilvl w:val="0"/>
                                      <w:numId w:val="17"/>
                                    </w:numPr>
                                    <w:spacing w:after="160" w:line="259" w:lineRule="auto"/>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2A247D">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Compromising</w:t>
                                  </w:r>
                                </w:p>
                                <w:p w14:paraId="120391F9" w14:textId="77777777" w:rsidR="00A1279F" w:rsidRPr="002A247D" w:rsidRDefault="00A1279F" w:rsidP="00DD3440">
                                  <w:pPr>
                                    <w:pStyle w:val="ListParagraph"/>
                                    <w:numPr>
                                      <w:ilvl w:val="0"/>
                                      <w:numId w:val="17"/>
                                    </w:numPr>
                                    <w:spacing w:after="160" w:line="259" w:lineRule="auto"/>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2A247D">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Avoiding</w:t>
                                  </w:r>
                                </w:p>
                                <w:p w14:paraId="2E03BE32" w14:textId="77777777" w:rsidR="00A1279F" w:rsidRPr="002A247D" w:rsidRDefault="00A1279F" w:rsidP="00DD3440">
                                  <w:pPr>
                                    <w:pStyle w:val="ListParagraph"/>
                                    <w:numPr>
                                      <w:ilvl w:val="0"/>
                                      <w:numId w:val="17"/>
                                    </w:numPr>
                                    <w:spacing w:after="160" w:line="259" w:lineRule="auto"/>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2A247D">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Dominating</w:t>
                                  </w:r>
                                </w:p>
                                <w:p w14:paraId="60A45B9B" w14:textId="77777777" w:rsidR="00A1279F" w:rsidRPr="002A247D" w:rsidRDefault="00A1279F" w:rsidP="00DD3440">
                                  <w:pPr>
                                    <w:pStyle w:val="ListParagraph"/>
                                    <w:numPr>
                                      <w:ilvl w:val="0"/>
                                      <w:numId w:val="17"/>
                                    </w:numPr>
                                    <w:spacing w:after="160" w:line="259" w:lineRule="auto"/>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2A247D">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Obliging</w:t>
                                  </w:r>
                                </w:p>
                                <w:p w14:paraId="1C5B222D" w14:textId="77777777" w:rsidR="00A1279F" w:rsidRPr="002A247D" w:rsidRDefault="00A1279F" w:rsidP="00DD3440">
                                  <w:pPr>
                                    <w:pStyle w:val="ListParagraph"/>
                                    <w:numPr>
                                      <w:ilvl w:val="0"/>
                                      <w:numId w:val="17"/>
                                    </w:numPr>
                                    <w:spacing w:after="160" w:line="259" w:lineRule="auto"/>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2A247D">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Integrating</w:t>
                                  </w:r>
                                </w:p>
                                <w:p w14:paraId="6F3ADC28" w14:textId="77777777" w:rsidR="00A1279F" w:rsidRPr="002A247D" w:rsidRDefault="00A1279F" w:rsidP="00DD3440">
                                  <w:pP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2" name="Right Arrow 72"/>
                            <wps:cNvSpPr/>
                            <wps:spPr>
                              <a:xfrm>
                                <a:off x="2943225" y="1295400"/>
                                <a:ext cx="466725" cy="295275"/>
                              </a:xfrm>
                              <a:prstGeom prst="rightArrow">
                                <a:avLst/>
                              </a:prstGeom>
                              <a:solidFill>
                                <a:sysClr val="windowText" lastClr="000000"/>
                              </a:solidFill>
                              <a:ln w="12700" cap="flat" cmpd="sng" algn="ctr">
                                <a:solidFill>
                                  <a:sysClr val="windowText" lastClr="000000">
                                    <a:shade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3" name="Up Arrow 73"/>
                            <wps:cNvSpPr/>
                            <wps:spPr>
                              <a:xfrm flipH="1">
                                <a:off x="4333875" y="2905125"/>
                                <a:ext cx="361950" cy="533400"/>
                              </a:xfrm>
                              <a:prstGeom prst="upArrow">
                                <a:avLst/>
                              </a:prstGeom>
                              <a:solidFill>
                                <a:sysClr val="windowText" lastClr="000000"/>
                              </a:solidFill>
                              <a:ln w="12700" cap="flat" cmpd="sng" algn="ctr">
                                <a:solidFill>
                                  <a:sysClr val="windowText" lastClr="000000">
                                    <a:shade val="50000"/>
                                  </a:sys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4" name="Straight Arrow Connector 74"/>
                            <wps:cNvCnPr>
                              <a:stCxn id="61" idx="1"/>
                            </wps:cNvCnPr>
                            <wps:spPr>
                              <a:xfrm>
                                <a:off x="1357313" y="2276475"/>
                                <a:ext cx="2319337" cy="1419225"/>
                              </a:xfrm>
                              <a:prstGeom prst="straightConnector1">
                                <a:avLst/>
                              </a:prstGeom>
                              <a:noFill/>
                              <a:ln w="6350" cap="flat" cmpd="sng" algn="ctr">
                                <a:solidFill>
                                  <a:sysClr val="windowText" lastClr="000000"/>
                                </a:solidFill>
                                <a:prstDash val="solid"/>
                                <a:miter lim="800000"/>
                                <a:headEnd type="triangle"/>
                                <a:tailEnd type="triangle"/>
                              </a:ln>
                              <a:effectLst/>
                            </wps:spPr>
                            <wps:bodyPr/>
                          </wps:wsp>
                          <wps:wsp>
                            <wps:cNvPr id="75" name="Straight Arrow Connector 75"/>
                            <wps:cNvCnPr/>
                            <wps:spPr>
                              <a:xfrm flipH="1">
                                <a:off x="5391150" y="2533650"/>
                                <a:ext cx="1571626" cy="1123950"/>
                              </a:xfrm>
                              <a:prstGeom prst="straightConnector1">
                                <a:avLst/>
                              </a:prstGeom>
                              <a:noFill/>
                              <a:ln w="6350" cap="flat" cmpd="sng" algn="ctr">
                                <a:solidFill>
                                  <a:sysClr val="windowText" lastClr="000000"/>
                                </a:solidFill>
                                <a:prstDash val="solid"/>
                                <a:miter lim="800000"/>
                                <a:headEnd type="triangle"/>
                                <a:tailEnd type="triangle"/>
                              </a:ln>
                              <a:effectLst/>
                            </wps:spPr>
                            <wps:bodyPr/>
                          </wps:wsp>
                        </wpg:grpSp>
                        <wps:wsp>
                          <wps:cNvPr id="80" name="Oval 80"/>
                          <wps:cNvSpPr/>
                          <wps:spPr>
                            <a:xfrm>
                              <a:off x="390525" y="3209925"/>
                              <a:ext cx="1840865" cy="876300"/>
                            </a:xfrm>
                            <a:prstGeom prst="ellipse">
                              <a:avLst/>
                            </a:prstGeom>
                            <a:solidFill>
                              <a:sysClr val="window" lastClr="FFFFFF"/>
                            </a:solidFill>
                            <a:ln w="12700" cap="flat" cmpd="sng" algn="ctr">
                              <a:solidFill>
                                <a:srgbClr val="70AD47"/>
                              </a:solidFill>
                              <a:prstDash val="solid"/>
                              <a:miter lim="800000"/>
                            </a:ln>
                            <a:effectLst/>
                          </wps:spPr>
                          <wps:txbx>
                            <w:txbxContent>
                              <w:p w14:paraId="401CD322" w14:textId="77777777" w:rsidR="00A1279F" w:rsidRPr="00742781" w:rsidRDefault="00A1279F" w:rsidP="00DD3440">
                                <w:pPr>
                                  <w:jc w:val="center"/>
                                  <w:rPr>
                                    <w:color w:val="000000" w:themeColor="text1"/>
                                    <w:sz w:val="32"/>
                                    <w:szCs w:val="3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42781">
                                  <w:rPr>
                                    <w:color w:val="000000" w:themeColor="text1"/>
                                    <w:sz w:val="32"/>
                                    <w:szCs w:val="3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Successful resolution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1" name="Oval 81"/>
                          <wps:cNvSpPr/>
                          <wps:spPr>
                            <a:xfrm>
                              <a:off x="6810375" y="2933700"/>
                              <a:ext cx="1895475" cy="838200"/>
                            </a:xfrm>
                            <a:prstGeom prst="ellipse">
                              <a:avLst/>
                            </a:prstGeom>
                            <a:solidFill>
                              <a:sysClr val="window" lastClr="FFFFFF"/>
                            </a:solidFill>
                            <a:ln w="12700" cap="flat" cmpd="sng" algn="ctr">
                              <a:solidFill>
                                <a:srgbClr val="70AD47"/>
                              </a:solidFill>
                              <a:prstDash val="solid"/>
                              <a:miter lim="800000"/>
                            </a:ln>
                            <a:effectLst/>
                          </wps:spPr>
                          <wps:txbx>
                            <w:txbxContent>
                              <w:p w14:paraId="2CDC88B5" w14:textId="77777777" w:rsidR="00A1279F" w:rsidRPr="00742781" w:rsidRDefault="00A1279F" w:rsidP="00DD3440">
                                <w:pPr>
                                  <w:jc w:val="center"/>
                                  <w:rPr>
                                    <w:color w:val="000000" w:themeColor="text1"/>
                                    <w:sz w:val="32"/>
                                    <w:szCs w:val="3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856DC6">
                                  <w:rPr>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Unsuccessful </w:t>
                                </w:r>
                                <w:r w:rsidRPr="00742781">
                                  <w:rPr>
                                    <w:color w:val="000000" w:themeColor="text1"/>
                                    <w:sz w:val="32"/>
                                    <w:szCs w:val="3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resolution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2" name="Straight Arrow Connector 82"/>
                          <wps:cNvCnPr/>
                          <wps:spPr>
                            <a:xfrm flipH="1">
                              <a:off x="2114550" y="2085975"/>
                              <a:ext cx="1905000" cy="1343025"/>
                            </a:xfrm>
                            <a:prstGeom prst="straightConnector1">
                              <a:avLst/>
                            </a:prstGeom>
                            <a:noFill/>
                            <a:ln w="6350" cap="flat" cmpd="sng" algn="ctr">
                              <a:solidFill>
                                <a:sysClr val="windowText" lastClr="000000"/>
                              </a:solidFill>
                              <a:prstDash val="solid"/>
                              <a:miter lim="800000"/>
                              <a:headEnd type="triangle"/>
                              <a:tailEnd type="triangle"/>
                            </a:ln>
                            <a:effectLst/>
                          </wps:spPr>
                          <wps:bodyPr/>
                        </wps:wsp>
                        <wps:wsp>
                          <wps:cNvPr id="86" name="Straight Arrow Connector 86"/>
                          <wps:cNvCnPr>
                            <a:stCxn id="68" idx="1"/>
                          </wps:cNvCnPr>
                          <wps:spPr>
                            <a:xfrm>
                              <a:off x="4909637" y="2838450"/>
                              <a:ext cx="1919788" cy="542925"/>
                            </a:xfrm>
                            <a:prstGeom prst="straightConnector1">
                              <a:avLst/>
                            </a:prstGeom>
                            <a:noFill/>
                            <a:ln w="6350" cap="flat" cmpd="sng" algn="ctr">
                              <a:solidFill>
                                <a:sysClr val="windowText" lastClr="000000"/>
                              </a:solidFill>
                              <a:prstDash val="solid"/>
                              <a:miter lim="800000"/>
                              <a:headEnd type="triangle"/>
                              <a:tailEnd type="triangle"/>
                            </a:ln>
                            <a:effectLst/>
                          </wps:spPr>
                          <wps:bodyPr/>
                        </wps:wsp>
                        <wps:wsp>
                          <wps:cNvPr id="87" name="Straight Arrow Connector 87"/>
                          <wps:cNvCnPr/>
                          <wps:spPr>
                            <a:xfrm>
                              <a:off x="1971675" y="3943350"/>
                              <a:ext cx="1885950" cy="495300"/>
                            </a:xfrm>
                            <a:prstGeom prst="straightConnector1">
                              <a:avLst/>
                            </a:prstGeom>
                            <a:noFill/>
                            <a:ln w="6350" cap="flat" cmpd="sng" algn="ctr">
                              <a:solidFill>
                                <a:sysClr val="windowText" lastClr="000000"/>
                              </a:solidFill>
                              <a:prstDash val="solid"/>
                              <a:miter lim="800000"/>
                              <a:headEnd type="triangle"/>
                              <a:tailEnd type="triangle"/>
                            </a:ln>
                            <a:effectLst/>
                          </wps:spPr>
                          <wps:bodyPr/>
                        </wps:wsp>
                        <wps:wsp>
                          <wps:cNvPr id="89" name="Straight Arrow Connector 89"/>
                          <wps:cNvCnPr/>
                          <wps:spPr>
                            <a:xfrm flipV="1">
                              <a:off x="6362700" y="3790950"/>
                              <a:ext cx="1409700" cy="600075"/>
                            </a:xfrm>
                            <a:prstGeom prst="straightConnector1">
                              <a:avLst/>
                            </a:prstGeom>
                            <a:noFill/>
                            <a:ln w="6350" cap="flat" cmpd="sng" algn="ctr">
                              <a:solidFill>
                                <a:sysClr val="windowText" lastClr="000000"/>
                              </a:solidFill>
                              <a:prstDash val="solid"/>
                              <a:miter lim="800000"/>
                              <a:headEnd type="triangle"/>
                              <a:tailEnd type="triangle"/>
                            </a:ln>
                            <a:effectLst/>
                          </wps:spPr>
                          <wps:bodyPr/>
                        </wps:wsp>
                      </wpg:grpSp>
                      <wps:wsp>
                        <wps:cNvPr id="16" name="Text Box 16"/>
                        <wps:cNvSpPr txBox="1"/>
                        <wps:spPr>
                          <a:xfrm>
                            <a:off x="647700" y="5010150"/>
                            <a:ext cx="5962650" cy="6286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23755AED" w14:textId="77777777" w:rsidR="00A1279F" w:rsidRDefault="00A1279F" w:rsidP="00DD3440">
                              <w:pPr>
                                <w:pStyle w:val="Figure"/>
                              </w:pPr>
                              <w:bookmarkStart w:id="49" w:name="_Toc135948693"/>
                              <w:r w:rsidRPr="00F2039B">
                                <w:t>Fig 2.2: Conceptual Framework on conflict and management strategies</w:t>
                              </w:r>
                              <w:bookmarkEnd w:id="49"/>
                            </w:p>
                            <w:p w14:paraId="682E0166" w14:textId="77777777" w:rsidR="00A1279F" w:rsidRPr="00F01F8F" w:rsidRDefault="00A1279F" w:rsidP="00DD3440">
                              <w:pPr>
                                <w:rPr>
                                  <w:rFonts w:ascii="Times New Roman" w:hAnsi="Times New Roman" w:cs="Times New Roman"/>
                                  <w:i/>
                                </w:rPr>
                              </w:pPr>
                              <w:r w:rsidRPr="00F2039B">
                                <w:t xml:space="preserve"> </w:t>
                              </w:r>
                              <w:bookmarkStart w:id="50" w:name="_Toc135947006"/>
                              <w:r w:rsidRPr="00F01F8F">
                                <w:rPr>
                                  <w:rFonts w:ascii="Times New Roman" w:hAnsi="Times New Roman" w:cs="Times New Roman"/>
                                  <w:i/>
                                  <w:sz w:val="24"/>
                                </w:rPr>
                                <w:t>Source:</w:t>
                              </w:r>
                              <w:bookmarkEnd w:id="50"/>
                            </w:p>
                            <w:p w14:paraId="47F894F3" w14:textId="77777777" w:rsidR="00A1279F" w:rsidRDefault="00A1279F" w:rsidP="00DD3440"/>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3E8243F4" id="Group 23" o:spid="_x0000_s1045" style="position:absolute;left:0;text-align:left;margin-left:71.55pt;margin-top:7.3pt;width:623.75pt;height:444pt;z-index:251741184" coordsize="79217,563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">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Left Arrow 71" o:spid="_x0000_s1046" type="#_x0000_t66" style="position:absolute;left:56102;top:12858;width:7429;height:31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" adj="4400" fillcolor="windowText" strokeweight="1pt"/>
                <v:group id="Group 90" o:spid="_x0000_s1047" style="position:absolute;width:79217;height:48958" coordsize="88011,489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">
                  <v:group id="Group 76" o:spid="_x0000_s1048" style="position:absolute;width:88011;height:48958" coordsize="79629,4895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">
                    <v:shape id="Round Diagonal Corner Rectangle 60" o:spid="_x0000_s1049" style="position:absolute;left:62484;top:1619;width:17145;height:23908;visibility:visible;mso-wrap-style:square;v-text-anchor:middle" coordsize="1714500,2390775"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" adj="-11796480,,5400" path="m285756,l1714500,r,l1714500,2105019v,157819,-127937,285756,-285756,285756l,2390775r,l,285756c,127937,127937,,285756,xe" fillcolor="#70ad47" strokecolor="window" strokeweight="1.5pt">
                      <v:stroke joinstyle="miter"/>
                      <v:formulas/>
                      <v:path arrowok="t" o:connecttype="custom" o:connectlocs="285756,0;1714500,0;1714500,0;1714500,2105019;1428744,2390775;0,2390775;0,2390775;0,285756;285756,0" o:connectangles="0,0,0,0,0,0,0,0,0" textboxrect="0,0,1714500,2390775"/>
                      <v:textbox>
                        <w:txbxContent>
                          <w:p w14:paraId="6750438A" w14:textId="77777777" w:rsidR="00A1279F" w:rsidRPr="002A247D" w:rsidRDefault="00A1279F" w:rsidP="00DD3440">
                            <w:pPr>
                              <w:jc w:val="both"/>
                              <w:rPr>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2A247D">
                              <w:rPr>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Types of conflicts</w:t>
                            </w:r>
                          </w:p>
                          <w:p w14:paraId="0D3BF827" w14:textId="77777777" w:rsidR="00A1279F" w:rsidRPr="002A247D" w:rsidRDefault="00A1279F" w:rsidP="00DD3440">
                            <w:pPr>
                              <w:pStyle w:val="ListParagraph"/>
                              <w:numPr>
                                <w:ilvl w:val="0"/>
                                <w:numId w:val="16"/>
                              </w:numPr>
                              <w:spacing w:after="160" w:line="240" w:lineRule="auto"/>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2A247D">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Interpretation</w:t>
                            </w:r>
                          </w:p>
                          <w:p w14:paraId="50AB9CAD" w14:textId="77777777" w:rsidR="00A1279F" w:rsidRPr="002A247D" w:rsidRDefault="00A1279F" w:rsidP="00DD3440">
                            <w:pPr>
                              <w:pStyle w:val="ListParagraph"/>
                              <w:numPr>
                                <w:ilvl w:val="0"/>
                                <w:numId w:val="16"/>
                              </w:numPr>
                              <w:spacing w:after="160" w:line="240" w:lineRule="auto"/>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2A247D">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Argumentation</w:t>
                            </w:r>
                          </w:p>
                          <w:p w14:paraId="62A66EA4" w14:textId="77777777" w:rsidR="00A1279F" w:rsidRPr="002A247D" w:rsidRDefault="00A1279F" w:rsidP="00DD3440">
                            <w:pPr>
                              <w:pStyle w:val="ListParagraph"/>
                              <w:numPr>
                                <w:ilvl w:val="0"/>
                                <w:numId w:val="16"/>
                              </w:numPr>
                              <w:spacing w:after="160" w:line="240" w:lineRule="auto"/>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2A247D">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Value</w:t>
                            </w:r>
                          </w:p>
                          <w:p w14:paraId="25EF6298" w14:textId="77777777" w:rsidR="00A1279F" w:rsidRPr="002A247D" w:rsidRDefault="00A1279F" w:rsidP="00DD3440">
                            <w:pPr>
                              <w:pStyle w:val="ListParagraph"/>
                              <w:numPr>
                                <w:ilvl w:val="0"/>
                                <w:numId w:val="16"/>
                              </w:numPr>
                              <w:spacing w:after="160" w:line="240" w:lineRule="auto"/>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2A247D">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Interest</w:t>
                            </w:r>
                          </w:p>
                          <w:p w14:paraId="6BA632F7" w14:textId="77777777" w:rsidR="00A1279F" w:rsidRPr="002A247D" w:rsidRDefault="00A1279F" w:rsidP="00DD3440">
                            <w:pPr>
                              <w:pStyle w:val="ListParagraph"/>
                              <w:numPr>
                                <w:ilvl w:val="0"/>
                                <w:numId w:val="16"/>
                              </w:numPr>
                              <w:spacing w:after="160" w:line="240" w:lineRule="auto"/>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2A247D">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Role</w:t>
                            </w:r>
                          </w:p>
                          <w:p w14:paraId="61FE0E16" w14:textId="77777777" w:rsidR="00A1279F" w:rsidRPr="002A247D" w:rsidRDefault="00A1279F" w:rsidP="00DD3440">
                            <w:pPr>
                              <w:pStyle w:val="ListParagraph"/>
                              <w:numPr>
                                <w:ilvl w:val="0"/>
                                <w:numId w:val="16"/>
                              </w:numPr>
                              <w:spacing w:after="160" w:line="240" w:lineRule="auto"/>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2A247D">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Personal</w:t>
                            </w:r>
                          </w:p>
                        </w:txbxContent>
                      </v:textbox>
                    </v:shape>
                    <v:shape id="Round Diagonal Corner Rectangle 61" o:spid="_x0000_s1050" style="position:absolute;top:952;width:27146;height:21812;visibility:visible;mso-wrap-style:square;v-text-anchor:middle" coordsize="2714625,2181225"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" adj="-11796480,,5400" path="m363545,l2714625,r,l2714625,1817680v,200780,-162765,363545,-363545,363545l,2181225r,l,363545c,162765,162765,,363545,xe" fillcolor="#a5a5a5" strokecolor="#787878" strokeweight="1pt">
                      <v:stroke joinstyle="miter"/>
                      <v:formulas/>
                      <v:path arrowok="t" o:connecttype="custom" o:connectlocs="363545,0;2714625,0;2714625,0;2714625,1817680;2351080,2181225;0,2181225;0,2181225;0,363545;363545,0" o:connectangles="0,0,0,0,0,0,0,0,0" textboxrect="0,0,2714625,2181225"/>
                      <v:textbox>
                        <w:txbxContent>
                          <w:p w14:paraId="6A6F529B" w14:textId="77777777" w:rsidR="00A1279F" w:rsidRPr="002A247D" w:rsidRDefault="00A1279F" w:rsidP="00DD3440">
                            <w:pPr>
                              <w:jc w:val="both"/>
                              <w:rPr>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2A247D">
                              <w:rPr>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Definitions of Conflict</w:t>
                            </w:r>
                          </w:p>
                          <w:p w14:paraId="4BC104BC" w14:textId="77777777" w:rsidR="00A1279F" w:rsidRPr="002A247D" w:rsidRDefault="00A1279F" w:rsidP="00DD3440">
                            <w:pPr>
                              <w:pStyle w:val="ListParagraph"/>
                              <w:numPr>
                                <w:ilvl w:val="0"/>
                                <w:numId w:val="15"/>
                              </w:numPr>
                              <w:spacing w:after="160" w:line="259" w:lineRule="auto"/>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2A247D">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Expressed struggle</w:t>
                            </w:r>
                          </w:p>
                          <w:p w14:paraId="46DF86E0" w14:textId="77777777" w:rsidR="00A1279F" w:rsidRPr="002A247D" w:rsidRDefault="00A1279F" w:rsidP="00DD3440">
                            <w:pPr>
                              <w:pStyle w:val="ListParagraph"/>
                              <w:numPr>
                                <w:ilvl w:val="0"/>
                                <w:numId w:val="15"/>
                              </w:numPr>
                              <w:spacing w:after="160" w:line="259" w:lineRule="auto"/>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2A247D">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Interdependence</w:t>
                            </w:r>
                          </w:p>
                          <w:p w14:paraId="08460C68" w14:textId="77777777" w:rsidR="00A1279F" w:rsidRPr="002A247D" w:rsidRDefault="00A1279F" w:rsidP="00DD3440">
                            <w:pPr>
                              <w:pStyle w:val="ListParagraph"/>
                              <w:numPr>
                                <w:ilvl w:val="0"/>
                                <w:numId w:val="15"/>
                              </w:numPr>
                              <w:spacing w:after="160" w:line="259" w:lineRule="auto"/>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2A247D">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Perceived incompatible goals</w:t>
                            </w:r>
                          </w:p>
                          <w:p w14:paraId="02569AC5" w14:textId="77777777" w:rsidR="00A1279F" w:rsidRPr="002A247D" w:rsidRDefault="00A1279F" w:rsidP="00DD3440">
                            <w:pPr>
                              <w:pStyle w:val="ListParagraph"/>
                              <w:numPr>
                                <w:ilvl w:val="0"/>
                                <w:numId w:val="15"/>
                              </w:numPr>
                              <w:spacing w:after="160" w:line="259" w:lineRule="auto"/>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2A247D">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Perceived scarce resources</w:t>
                            </w:r>
                          </w:p>
                          <w:p w14:paraId="4F7C38C1" w14:textId="77777777" w:rsidR="00A1279F" w:rsidRDefault="00A1279F" w:rsidP="00DD3440">
                            <w:pPr>
                              <w:pStyle w:val="ListParagraph"/>
                              <w:numPr>
                                <w:ilvl w:val="0"/>
                                <w:numId w:val="15"/>
                              </w:numPr>
                              <w:spacing w:after="160" w:line="259" w:lineRule="auto"/>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2A247D">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Interference (external and internal)</w:t>
                            </w:r>
                          </w:p>
                          <w:p w14:paraId="6B9A1F00" w14:textId="77777777" w:rsidR="00A1279F" w:rsidRPr="002A247D" w:rsidRDefault="00A1279F" w:rsidP="00DD3440">
                            <w:pPr>
                              <w:pStyle w:val="ListParagraph"/>
                              <w:ind w:left="360"/>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txbxContent>
                      </v:textbox>
                    </v:shape>
                    <v:roundrect id="Rounded Rectangle 63" o:spid="_x0000_s1051" style="position:absolute;left:34766;top:37338;width:22574;height:1162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" fillcolor="#f18c55" stroked="f">
                      <v:fill color2="#e56b17" rotate="t" colors="0 #f18c55;.5 #f67b28;1 #e56b17" focus="100%" type="gradient">
                        <o:fill v:ext="view" type="gradientUnscaled"/>
                      </v:fill>
                      <v:shadow on="t" color="black" opacity="41287f" offset="0,1.5pt"/>
                      <v:textbox>
                        <w:txbxContent>
                          <w:p w14:paraId="12A44082" w14:textId="77777777" w:rsidR="00A1279F" w:rsidRPr="002A247D" w:rsidRDefault="00A1279F" w:rsidP="00DD3440">
                            <w:pPr>
                              <w:jc w:val="center"/>
                              <w:rPr>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2A247D">
                              <w:rPr>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Level of resolution </w:t>
                            </w:r>
                          </w:p>
                          <w:p w14:paraId="424B784B" w14:textId="77777777" w:rsidR="00A1279F" w:rsidRPr="002A247D" w:rsidRDefault="00A1279F" w:rsidP="00DD3440">
                            <w:pPr>
                              <w:pStyle w:val="ListParagraph"/>
                              <w:spacing w:line="240" w:lineRule="auto"/>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2A247D">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Staff</w:t>
                            </w:r>
                          </w:p>
                          <w:p w14:paraId="6452B082" w14:textId="77777777" w:rsidR="00A1279F" w:rsidRPr="002A247D" w:rsidRDefault="00A1279F" w:rsidP="00DD3440">
                            <w:pPr>
                              <w:pStyle w:val="ListParagraph"/>
                              <w:spacing w:line="240" w:lineRule="auto"/>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2A247D">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Management </w:t>
                            </w:r>
                          </w:p>
                          <w:p w14:paraId="534A4E35" w14:textId="77777777" w:rsidR="00A1279F" w:rsidRPr="002A247D" w:rsidRDefault="00A1279F" w:rsidP="00DD3440">
                            <w:pPr>
                              <w:pStyle w:val="ListParagraph"/>
                              <w:spacing w:line="240" w:lineRule="auto"/>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2A247D">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External parties</w:t>
                            </w:r>
                          </w:p>
                        </w:txbxContent>
                      </v:textbox>
                    </v:roundrect>
                    <v:shape id="Round Diagonal Corner Rectangle 68" o:spid="_x0000_s1052" style="position:absolute;left:36099;width:16642;height:28384;visibility:visible;mso-wrap-style:square;v-text-anchor:middle" coordsize="1664154,2838450"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" adj="-11796480,,5400" path="m277365,l1664154,r,l1664154,2561085v,153184,-124181,277365,-277365,277365l,2838450r,l,277365c,124181,124181,,277365,xe" fillcolor="#ffdd9c" strokecolor="#ffc000" strokeweight=".5pt">
                      <v:fill color2="#ffd479" rotate="t" colors="0 #ffdd9c;.5 #ffd78e;1 #ffd479" focus="100%" type="gradient">
                        <o:fill v:ext="view" type="gradientUnscaled"/>
                      </v:fill>
                      <v:stroke joinstyle="miter"/>
                      <v:formulas/>
                      <v:path arrowok="t" o:connecttype="custom" o:connectlocs="277365,0;1664154,0;1664154,0;1664154,2561085;1386789,2838450;0,2838450;0,2838450;0,277365;277365,0" o:connectangles="0,0,0,0,0,0,0,0,0" textboxrect="0,0,1664154,2838450"/>
                      <v:textbox>
                        <w:txbxContent>
                          <w:p w14:paraId="64A71F11" w14:textId="77777777" w:rsidR="00A1279F" w:rsidRPr="002A247D" w:rsidRDefault="00A1279F" w:rsidP="00DD3440">
                            <w:pPr>
                              <w:jc w:val="center"/>
                              <w:rPr>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2A247D">
                              <w:rPr>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Strategies </w:t>
                            </w:r>
                          </w:p>
                          <w:p w14:paraId="7A5FCAE1" w14:textId="77777777" w:rsidR="00A1279F" w:rsidRPr="002A247D" w:rsidRDefault="00A1279F" w:rsidP="00DD3440">
                            <w:pPr>
                              <w:pStyle w:val="ListParagraph"/>
                              <w:numPr>
                                <w:ilvl w:val="0"/>
                                <w:numId w:val="17"/>
                              </w:numPr>
                              <w:spacing w:after="160" w:line="259" w:lineRule="auto"/>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2A247D">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Win-Win</w:t>
                            </w:r>
                          </w:p>
                          <w:p w14:paraId="47F715AB" w14:textId="77777777" w:rsidR="00A1279F" w:rsidRPr="002A247D" w:rsidRDefault="00A1279F" w:rsidP="00DD3440">
                            <w:pPr>
                              <w:pStyle w:val="ListParagraph"/>
                              <w:numPr>
                                <w:ilvl w:val="0"/>
                                <w:numId w:val="17"/>
                              </w:numPr>
                              <w:spacing w:after="160" w:line="259" w:lineRule="auto"/>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2A247D">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Win-Lose</w:t>
                            </w:r>
                          </w:p>
                          <w:p w14:paraId="6D072BBE" w14:textId="77777777" w:rsidR="00A1279F" w:rsidRPr="002A247D" w:rsidRDefault="00A1279F" w:rsidP="00DD3440">
                            <w:pPr>
                              <w:pStyle w:val="ListParagraph"/>
                              <w:numPr>
                                <w:ilvl w:val="0"/>
                                <w:numId w:val="17"/>
                              </w:numPr>
                              <w:spacing w:after="160" w:line="259" w:lineRule="auto"/>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2A247D">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Lose-Lose</w:t>
                            </w:r>
                          </w:p>
                          <w:p w14:paraId="47260412" w14:textId="77777777" w:rsidR="00A1279F" w:rsidRPr="002A247D" w:rsidRDefault="00A1279F" w:rsidP="00DD3440">
                            <w:pPr>
                              <w:pStyle w:val="ListParagraph"/>
                              <w:numPr>
                                <w:ilvl w:val="0"/>
                                <w:numId w:val="17"/>
                              </w:numPr>
                              <w:spacing w:after="160" w:line="259" w:lineRule="auto"/>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2A247D">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Withdrawal</w:t>
                            </w:r>
                          </w:p>
                          <w:p w14:paraId="1876FDAF" w14:textId="77777777" w:rsidR="00A1279F" w:rsidRPr="002A247D" w:rsidRDefault="00A1279F" w:rsidP="00DD3440">
                            <w:pPr>
                              <w:pStyle w:val="ListParagraph"/>
                              <w:numPr>
                                <w:ilvl w:val="0"/>
                                <w:numId w:val="17"/>
                              </w:numPr>
                              <w:spacing w:after="160" w:line="259" w:lineRule="auto"/>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2A247D">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Smoothing</w:t>
                            </w:r>
                          </w:p>
                          <w:p w14:paraId="27EEDF91" w14:textId="77777777" w:rsidR="00A1279F" w:rsidRPr="002A247D" w:rsidRDefault="00A1279F" w:rsidP="00DD3440">
                            <w:pPr>
                              <w:pStyle w:val="ListParagraph"/>
                              <w:numPr>
                                <w:ilvl w:val="0"/>
                                <w:numId w:val="17"/>
                              </w:numPr>
                              <w:spacing w:after="160" w:line="259" w:lineRule="auto"/>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2A247D">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Compromising</w:t>
                            </w:r>
                          </w:p>
                          <w:p w14:paraId="120391F9" w14:textId="77777777" w:rsidR="00A1279F" w:rsidRPr="002A247D" w:rsidRDefault="00A1279F" w:rsidP="00DD3440">
                            <w:pPr>
                              <w:pStyle w:val="ListParagraph"/>
                              <w:numPr>
                                <w:ilvl w:val="0"/>
                                <w:numId w:val="17"/>
                              </w:numPr>
                              <w:spacing w:after="160" w:line="259" w:lineRule="auto"/>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2A247D">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Avoiding</w:t>
                            </w:r>
                          </w:p>
                          <w:p w14:paraId="2E03BE32" w14:textId="77777777" w:rsidR="00A1279F" w:rsidRPr="002A247D" w:rsidRDefault="00A1279F" w:rsidP="00DD3440">
                            <w:pPr>
                              <w:pStyle w:val="ListParagraph"/>
                              <w:numPr>
                                <w:ilvl w:val="0"/>
                                <w:numId w:val="17"/>
                              </w:numPr>
                              <w:spacing w:after="160" w:line="259" w:lineRule="auto"/>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2A247D">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Dominating</w:t>
                            </w:r>
                          </w:p>
                          <w:p w14:paraId="60A45B9B" w14:textId="77777777" w:rsidR="00A1279F" w:rsidRPr="002A247D" w:rsidRDefault="00A1279F" w:rsidP="00DD3440">
                            <w:pPr>
                              <w:pStyle w:val="ListParagraph"/>
                              <w:numPr>
                                <w:ilvl w:val="0"/>
                                <w:numId w:val="17"/>
                              </w:numPr>
                              <w:spacing w:after="160" w:line="259" w:lineRule="auto"/>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2A247D">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Obliging</w:t>
                            </w:r>
                          </w:p>
                          <w:p w14:paraId="1C5B222D" w14:textId="77777777" w:rsidR="00A1279F" w:rsidRPr="002A247D" w:rsidRDefault="00A1279F" w:rsidP="00DD3440">
                            <w:pPr>
                              <w:pStyle w:val="ListParagraph"/>
                              <w:numPr>
                                <w:ilvl w:val="0"/>
                                <w:numId w:val="17"/>
                              </w:numPr>
                              <w:spacing w:after="160" w:line="259" w:lineRule="auto"/>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2A247D">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Integrating</w:t>
                            </w:r>
                          </w:p>
                          <w:p w14:paraId="6F3ADC28" w14:textId="77777777" w:rsidR="00A1279F" w:rsidRPr="002A247D" w:rsidRDefault="00A1279F" w:rsidP="00DD3440">
                            <w:pP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txbxContent>
                      </v:textbox>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72" o:spid="_x0000_s1053" type="#_x0000_t13" style="position:absolute;left:29432;top:12954;width:4667;height:29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" adj="14767" fillcolor="windowText" strokeweight="1p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Up Arrow 73" o:spid="_x0000_s1054" type="#_x0000_t68" style="position:absolute;left:43338;top:29051;width:3620;height:5334;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" adj="7329" fillcolor="windowText" strokeweight="1pt"/>
                    <v:shapetype id="_x0000_t32" coordsize="21600,21600" o:spt="32" o:oned="t" path="m,l21600,21600e" filled="f">
                      <v:path arrowok="t" fillok="f" o:connecttype="none"/>
                      <o:lock v:ext="edit" shapetype="t"/>
                    </v:shapetype>
                    <v:shape id="Straight Arrow Connector 74" o:spid="_x0000_s1055" type="#_x0000_t32" style="position:absolute;left:13573;top:22764;width:23193;height:1419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" strokecolor="windowText" strokeweight=".5pt">
                      <v:stroke startarrow="block" endarrow="block" joinstyle="miter"/>
                    </v:shape>
                    <v:shape id="Straight Arrow Connector 75" o:spid="_x0000_s1056" type="#_x0000_t32" style="position:absolute;left:53911;top:25336;width:15716;height:1124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" strokecolor="windowText" strokeweight=".5pt">
                      <v:stroke startarrow="block" endarrow="block" joinstyle="miter"/>
                    </v:shape>
                  </v:group>
                  <v:oval id="Oval 80" o:spid="_x0000_s1057" style="position:absolute;left:3905;top:32099;width:18408;height:87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" fillcolor="window" strokecolor="#70ad47" strokeweight="1pt">
                    <v:stroke joinstyle="miter"/>
                    <v:textbox>
                      <w:txbxContent>
                        <w:p w14:paraId="401CD322" w14:textId="77777777" w:rsidR="00A1279F" w:rsidRPr="00742781" w:rsidRDefault="00A1279F" w:rsidP="00DD3440">
                          <w:pPr>
                            <w:jc w:val="center"/>
                            <w:rPr>
                              <w:color w:val="000000" w:themeColor="text1"/>
                              <w:sz w:val="32"/>
                              <w:szCs w:val="3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42781">
                            <w:rPr>
                              <w:color w:val="000000" w:themeColor="text1"/>
                              <w:sz w:val="32"/>
                              <w:szCs w:val="3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Successful resolution</w:t>
                          </w:r>
                        </w:p>
                      </w:txbxContent>
                    </v:textbox>
                  </v:oval>
                  <v:oval id="Oval 81" o:spid="_x0000_s1058" style="position:absolute;left:68103;top:29337;width:18955;height:83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" fillcolor="window" strokecolor="#70ad47" strokeweight="1pt">
                    <v:stroke joinstyle="miter"/>
                    <v:textbox>
                      <w:txbxContent>
                        <w:p w14:paraId="2CDC88B5" w14:textId="77777777" w:rsidR="00A1279F" w:rsidRPr="00742781" w:rsidRDefault="00A1279F" w:rsidP="00DD3440">
                          <w:pPr>
                            <w:jc w:val="center"/>
                            <w:rPr>
                              <w:color w:val="000000" w:themeColor="text1"/>
                              <w:sz w:val="32"/>
                              <w:szCs w:val="3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856DC6">
                            <w:rPr>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Unsuccessful </w:t>
                          </w:r>
                          <w:r w:rsidRPr="00742781">
                            <w:rPr>
                              <w:color w:val="000000" w:themeColor="text1"/>
                              <w:sz w:val="32"/>
                              <w:szCs w:val="3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resolution </w:t>
                          </w:r>
                        </w:p>
                      </w:txbxContent>
                    </v:textbox>
                  </v:oval>
                  <v:shape id="Straight Arrow Connector 82" o:spid="_x0000_s1059" type="#_x0000_t32" style="position:absolute;left:21145;top:20859;width:19050;height:1343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" strokecolor="windowText" strokeweight=".5pt">
                    <v:stroke startarrow="block" endarrow="block" joinstyle="miter"/>
                  </v:shape>
                  <v:shape id="Straight Arrow Connector 86" o:spid="_x0000_s1060" type="#_x0000_t32" style="position:absolute;left:49096;top:28384;width:19198;height:542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" strokecolor="windowText" strokeweight=".5pt">
                    <v:stroke startarrow="block" endarrow="block" joinstyle="miter"/>
                  </v:shape>
                  <v:shape id="Straight Arrow Connector 87" o:spid="_x0000_s1061" type="#_x0000_t32" style="position:absolute;left:19716;top:39433;width:18860;height:495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" strokecolor="windowText" strokeweight=".5pt">
                    <v:stroke startarrow="block" endarrow="block" joinstyle="miter"/>
                  </v:shape>
                  <v:shape id="Straight Arrow Connector 89" o:spid="_x0000_s1062" type="#_x0000_t32" style="position:absolute;left:63627;top:37909;width:14097;height:600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" strokecolor="windowText" strokeweight=".5pt">
                    <v:stroke startarrow="block" endarrow="block" joinstyle="miter"/>
                  </v:shape>
                </v:group>
                <v:shape id="Text Box 16" o:spid="_x0000_s1063" type="#_x0000_t202" style="position:absolute;left:6477;top:50101;width:59626;height:62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" filled="f" stroked="f" strokeweight=".5pt">
                  <v:textbox>
                    <w:txbxContent>
                      <w:p w14:paraId="23755AED" w14:textId="77777777" w:rsidR="00A1279F" w:rsidRDefault="00A1279F" w:rsidP="00DD3440">
                        <w:pPr>
                          <w:pStyle w:val="Figure"/>
                        </w:pPr>
                        <w:bookmarkStart w:id="53" w:name="_Toc135948693"/>
                        <w:r w:rsidRPr="00F2039B">
                          <w:t>Fig 2.2: Conceptual Framework on conflict and management strategies</w:t>
                        </w:r>
                        <w:bookmarkEnd w:id="53"/>
                      </w:p>
                      <w:p w14:paraId="682E0166" w14:textId="77777777" w:rsidR="00A1279F" w:rsidRPr="00F01F8F" w:rsidRDefault="00A1279F" w:rsidP="00DD3440">
                        <w:pPr>
                          <w:rPr>
                            <w:rFonts w:ascii="Times New Roman" w:hAnsi="Times New Roman" w:cs="Times New Roman"/>
                            <w:i/>
                          </w:rPr>
                        </w:pPr>
                        <w:r w:rsidRPr="00F2039B">
                          <w:t xml:space="preserve"> </w:t>
                        </w:r>
                        <w:bookmarkStart w:id="54" w:name="_Toc135947006"/>
                        <w:r w:rsidRPr="00F01F8F">
                          <w:rPr>
                            <w:rFonts w:ascii="Times New Roman" w:hAnsi="Times New Roman" w:cs="Times New Roman"/>
                            <w:i/>
                            <w:sz w:val="24"/>
                          </w:rPr>
                          <w:t>Source:</w:t>
                        </w:r>
                        <w:bookmarkEnd w:id="54"/>
                      </w:p>
                      <w:p w14:paraId="47F894F3" w14:textId="77777777" w:rsidR="00A1279F" w:rsidRDefault="00A1279F" w:rsidP="00DD3440"/>
                    </w:txbxContent>
                  </v:textbox>
                </v:shape>
              </v:group>
            </w:pict>
          </mc:Fallback>
        </mc:AlternateContent>
      </w:r>
    </w:p>
    <w:p w14:paraId="2CDCC600" w14:textId="66F46128" w:rsidR="00047262" w:rsidRPr="00BE1510" w:rsidRDefault="00047262" w:rsidP="00047262">
      <w:pPr>
        <w:spacing w:line="480" w:lineRule="auto"/>
        <w:jc w:val="both"/>
        <w:rPr>
          <w:rFonts w:ascii="Times New Roman" w:hAnsi="Times New Roman" w:cs="Times New Roman"/>
          <w:bCs/>
          <w:sz w:val="24"/>
          <w:szCs w:val="24"/>
          <w:lang w:val="en-US"/>
        </w:rPr>
      </w:pPr>
    </w:p>
    <w:p w14:paraId="2CA4B5C8" w14:textId="078A69F1" w:rsidR="00047262" w:rsidRPr="00BE1510" w:rsidRDefault="00047262" w:rsidP="00047262">
      <w:pPr>
        <w:spacing w:line="480" w:lineRule="auto"/>
        <w:jc w:val="both"/>
        <w:rPr>
          <w:rFonts w:ascii="Times New Roman" w:hAnsi="Times New Roman" w:cs="Times New Roman"/>
          <w:bCs/>
          <w:sz w:val="24"/>
          <w:szCs w:val="24"/>
          <w:lang w:val="en-US"/>
        </w:rPr>
      </w:pPr>
      <w:r w:rsidRPr="00BE1510">
        <w:rPr>
          <w:rFonts w:ascii="Times New Roman" w:hAnsi="Times New Roman" w:cs="Times New Roman"/>
          <w:bCs/>
          <w:sz w:val="24"/>
          <w:szCs w:val="24"/>
          <w:lang w:val="en-US"/>
        </w:rPr>
        <w:t xml:space="preserve"> </w:t>
      </w:r>
    </w:p>
    <w:p w14:paraId="45DE93F2" w14:textId="3A1B67FA" w:rsidR="00047262" w:rsidRDefault="00047262" w:rsidP="00047262">
      <w:pPr>
        <w:spacing w:line="480" w:lineRule="auto"/>
        <w:jc w:val="both"/>
        <w:rPr>
          <w:rFonts w:ascii="Times New Roman" w:hAnsi="Times New Roman" w:cs="Times New Roman"/>
          <w:bCs/>
          <w:sz w:val="24"/>
          <w:szCs w:val="24"/>
          <w:lang w:val="en-US"/>
        </w:rPr>
      </w:pPr>
    </w:p>
    <w:p w14:paraId="4870A4BC" w14:textId="1EFFBF7B" w:rsidR="008C006B" w:rsidRDefault="008C006B" w:rsidP="00047262">
      <w:pPr>
        <w:spacing w:line="480" w:lineRule="auto"/>
        <w:jc w:val="both"/>
        <w:rPr>
          <w:rFonts w:ascii="Times New Roman" w:hAnsi="Times New Roman" w:cs="Times New Roman"/>
          <w:bCs/>
          <w:sz w:val="24"/>
          <w:szCs w:val="24"/>
          <w:lang w:val="en-US"/>
        </w:rPr>
      </w:pPr>
    </w:p>
    <w:p w14:paraId="7D70B3CF" w14:textId="4AE143FE" w:rsidR="008C006B" w:rsidRPr="00BE1510" w:rsidRDefault="008C006B" w:rsidP="00047262">
      <w:pPr>
        <w:spacing w:line="480" w:lineRule="auto"/>
        <w:jc w:val="both"/>
        <w:rPr>
          <w:rFonts w:ascii="Times New Roman" w:hAnsi="Times New Roman" w:cs="Times New Roman"/>
          <w:bCs/>
          <w:sz w:val="24"/>
          <w:szCs w:val="24"/>
          <w:lang w:val="en-US"/>
        </w:rPr>
      </w:pPr>
    </w:p>
    <w:p w14:paraId="06DE8009" w14:textId="59FD5DB0" w:rsidR="00047262" w:rsidRPr="00BE1510" w:rsidRDefault="00047262" w:rsidP="00047262">
      <w:pPr>
        <w:spacing w:line="480" w:lineRule="auto"/>
        <w:jc w:val="both"/>
        <w:rPr>
          <w:rFonts w:ascii="Times New Roman" w:hAnsi="Times New Roman" w:cs="Times New Roman"/>
          <w:sz w:val="24"/>
          <w:szCs w:val="24"/>
        </w:rPr>
      </w:pPr>
    </w:p>
    <w:p w14:paraId="20E299EF" w14:textId="59C165F5" w:rsidR="00047262" w:rsidRPr="00BE1510" w:rsidRDefault="00047262" w:rsidP="00047262">
      <w:pPr>
        <w:spacing w:line="480" w:lineRule="auto"/>
        <w:jc w:val="both"/>
        <w:rPr>
          <w:rFonts w:ascii="Times New Roman" w:hAnsi="Times New Roman" w:cs="Times New Roman"/>
          <w:sz w:val="24"/>
          <w:szCs w:val="24"/>
        </w:rPr>
      </w:pPr>
    </w:p>
    <w:p w14:paraId="3038364C" w14:textId="3307A70A" w:rsidR="00047262" w:rsidRPr="00BE1510" w:rsidRDefault="00047262" w:rsidP="00B90707">
      <w:pPr>
        <w:pStyle w:val="Heading2"/>
        <w:sectPr w:rsidR="00047262" w:rsidRPr="00BE1510" w:rsidSect="00DD3440">
          <w:pgSz w:w="16834" w:h="11909" w:orient="landscape" w:code="9"/>
          <w:pgMar w:top="1440" w:right="1440" w:bottom="1440" w:left="1440" w:header="720" w:footer="720" w:gutter="0"/>
          <w:pgNumType w:start="50"/>
          <w:cols w:space="720"/>
          <w:docGrid w:linePitch="360"/>
        </w:sectPr>
      </w:pPr>
    </w:p>
    <w:p w14:paraId="082B8AC5" w14:textId="78287936" w:rsidR="00047262" w:rsidRPr="00F2039B" w:rsidRDefault="00F2039B" w:rsidP="00B90707">
      <w:pPr>
        <w:pStyle w:val="Heading2"/>
      </w:pPr>
      <w:bookmarkStart w:id="51" w:name="_Toc146492450"/>
      <w:r w:rsidRPr="00F2039B">
        <w:lastRenderedPageBreak/>
        <w:t>2.9</w:t>
      </w:r>
      <w:r w:rsidR="00A321D9" w:rsidRPr="00F2039B">
        <w:t xml:space="preserve"> </w:t>
      </w:r>
      <w:r w:rsidR="00047262" w:rsidRPr="00F2039B">
        <w:t>Conceptual framework of the study</w:t>
      </w:r>
      <w:bookmarkEnd w:id="51"/>
      <w:r w:rsidR="00C769DF" w:rsidRPr="00F2039B">
        <w:tab/>
      </w:r>
    </w:p>
    <w:p w14:paraId="09774EC2" w14:textId="001F976A" w:rsidR="00047262" w:rsidRPr="00BE1510" w:rsidRDefault="0094754A" w:rsidP="00A321D9">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The conceptual framework mentioned above served as the study's foundation. Conflict is an inherent and occasionally chronic component of personal, professional, and organizational life, according to the assessment (Kolb &amp;Putnam, 1992). According to Maxwell et al., the way a conflict is handled has a greater impact on tensions and ongoing relationships than the conflict itself </w:t>
      </w:r>
      <w:r w:rsidR="008623B4">
        <w:rPr>
          <w:rFonts w:ascii="Times New Roman" w:hAnsi="Times New Roman" w:cs="Times New Roman"/>
          <w:sz w:val="24"/>
          <w:szCs w:val="24"/>
          <w:lang w:val="en-US"/>
        </w:rPr>
        <w:t>(2013</w:t>
      </w:r>
      <w:r>
        <w:rPr>
          <w:rFonts w:ascii="Times New Roman" w:hAnsi="Times New Roman" w:cs="Times New Roman"/>
          <w:sz w:val="24"/>
          <w:szCs w:val="24"/>
          <w:lang w:val="en-US"/>
        </w:rPr>
        <w:t xml:space="preserve">). Wilmot and </w:t>
      </w:r>
      <w:proofErr w:type="spellStart"/>
      <w:r>
        <w:rPr>
          <w:rFonts w:ascii="Times New Roman" w:hAnsi="Times New Roman" w:cs="Times New Roman"/>
          <w:sz w:val="24"/>
          <w:szCs w:val="24"/>
          <w:lang w:val="en-US"/>
        </w:rPr>
        <w:t>Hocker</w:t>
      </w:r>
      <w:proofErr w:type="spellEnd"/>
      <w:r>
        <w:rPr>
          <w:rFonts w:ascii="Times New Roman" w:hAnsi="Times New Roman" w:cs="Times New Roman"/>
          <w:sz w:val="24"/>
          <w:szCs w:val="24"/>
          <w:lang w:val="en-US"/>
        </w:rPr>
        <w:t xml:space="preserve"> (2011) provided one of the more compelling descriptions of conflict as an outward fight between interdependent parties with perceived contradictory aims, limited resources, and interference from others in accomplishing goals (Wilmot and </w:t>
      </w:r>
      <w:proofErr w:type="spellStart"/>
      <w:r>
        <w:rPr>
          <w:rFonts w:ascii="Times New Roman" w:hAnsi="Times New Roman" w:cs="Times New Roman"/>
          <w:sz w:val="24"/>
          <w:szCs w:val="24"/>
          <w:lang w:val="en-US"/>
        </w:rPr>
        <w:t>Hocker</w:t>
      </w:r>
      <w:proofErr w:type="spellEnd"/>
      <w:r>
        <w:rPr>
          <w:rFonts w:ascii="Times New Roman" w:hAnsi="Times New Roman" w:cs="Times New Roman"/>
          <w:sz w:val="24"/>
          <w:szCs w:val="24"/>
          <w:lang w:val="en-US"/>
        </w:rPr>
        <w:t>, 2011). The conceptual framework of this study makes full use of this definition's breakdown to direct the examination of conflict management techniques in a public institution in Ghana.</w:t>
      </w:r>
    </w:p>
    <w:p w14:paraId="08DE6DE7" w14:textId="77777777" w:rsidR="0094754A" w:rsidRDefault="0094754A" w:rsidP="005334A3">
      <w:pPr>
        <w:spacing w:before="24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Conflict expression and description are covered in the first section of this definition. The way a conflict develops can be greatly influenced by how people approach the issue, problem, or challenge. Most challenges that are stated are brought on by a triggering circumstance. The incident that triggers it makes everyone aware of the dispute (Wilmot &amp; </w:t>
      </w:r>
      <w:proofErr w:type="spellStart"/>
      <w:r>
        <w:rPr>
          <w:rFonts w:ascii="Times New Roman" w:hAnsi="Times New Roman" w:cs="Times New Roman"/>
          <w:sz w:val="24"/>
          <w:szCs w:val="24"/>
          <w:lang w:val="en-US"/>
        </w:rPr>
        <w:t>Hocker</w:t>
      </w:r>
      <w:proofErr w:type="spellEnd"/>
      <w:r>
        <w:rPr>
          <w:rFonts w:ascii="Times New Roman" w:hAnsi="Times New Roman" w:cs="Times New Roman"/>
          <w:sz w:val="24"/>
          <w:szCs w:val="24"/>
          <w:lang w:val="en-US"/>
        </w:rPr>
        <w:t xml:space="preserve">, 2011). If one person's decisions or actions have an impact on the other, the connection is said to be interdependent. Parties must share certain common interests for there to be interdependence. The individuals may be depending on one another in the context of organizational conflict due to friendships or relationships at work. It is possible for responsibilities inside a system to be interdependent in a larger context (such as lecturers and administrators, or university management). Coordination and rivalry are both present in interdependence (Brown et </w:t>
      </w:r>
      <w:r>
        <w:rPr>
          <w:rFonts w:ascii="Times New Roman" w:hAnsi="Times New Roman" w:cs="Times New Roman"/>
          <w:sz w:val="24"/>
          <w:szCs w:val="24"/>
          <w:lang w:val="en-US"/>
        </w:rPr>
        <w:lastRenderedPageBreak/>
        <w:t>al, 2011). Conflict can have an interdependent, cooperative conclusion if people see it as involving shared interests and objectives.</w:t>
      </w:r>
    </w:p>
    <w:p w14:paraId="06AE07C8" w14:textId="77777777" w:rsidR="0094754A" w:rsidRDefault="0094754A" w:rsidP="00A321D9">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When two people want different things or there isn't enough of something for both of them (scarcity), their goals may be perceived as incompatible. Priorities include conflicting goals. Goals that conflict frequently change through dialogue since they are not static. The effectiveness of the conflict experience is greatly influenced by how the parties establish, modify, and explain their aims (Wilmot &amp; </w:t>
      </w:r>
      <w:proofErr w:type="spellStart"/>
      <w:r>
        <w:rPr>
          <w:rFonts w:ascii="Times New Roman" w:hAnsi="Times New Roman" w:cs="Times New Roman"/>
          <w:sz w:val="24"/>
          <w:szCs w:val="24"/>
          <w:lang w:val="en-US"/>
        </w:rPr>
        <w:t>Hocker</w:t>
      </w:r>
      <w:proofErr w:type="spellEnd"/>
      <w:r>
        <w:rPr>
          <w:rFonts w:ascii="Times New Roman" w:hAnsi="Times New Roman" w:cs="Times New Roman"/>
          <w:sz w:val="24"/>
          <w:szCs w:val="24"/>
          <w:lang w:val="en-US"/>
        </w:rPr>
        <w:t>, 2011). Collaboration and constructive problem solving are more likely to happen when parties cooperate to define objectives and define what the conflict is and is not about.</w:t>
      </w:r>
    </w:p>
    <w:p w14:paraId="0EEDCEAD" w14:textId="77777777" w:rsidR="00CD0D72" w:rsidRDefault="0094754A" w:rsidP="00B80DCF">
      <w:pPr>
        <w:spacing w:before="24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Any favorable physical, economic, or societal effect is referred to as a resource (De </w:t>
      </w:r>
      <w:proofErr w:type="spellStart"/>
      <w:r>
        <w:rPr>
          <w:rFonts w:ascii="Times New Roman" w:hAnsi="Times New Roman" w:cs="Times New Roman"/>
          <w:sz w:val="24"/>
          <w:szCs w:val="24"/>
          <w:lang w:val="en-US"/>
        </w:rPr>
        <w:t>Dreu</w:t>
      </w:r>
      <w:proofErr w:type="spellEnd"/>
      <w:r>
        <w:rPr>
          <w:rFonts w:ascii="Times New Roman" w:hAnsi="Times New Roman" w:cs="Times New Roman"/>
          <w:sz w:val="24"/>
          <w:szCs w:val="24"/>
          <w:lang w:val="en-US"/>
        </w:rPr>
        <w:t xml:space="preserve">, 2008). They might actually exist or only be thought to. A resource's scarcity could be actual or thought to be actual. Resources include things that can be physically touched, like money, time, helpers, jobs, and technological advancements. Intangible resources like strength, confidence, respect, and focus are also possible (Maxwell et al., 2013). </w:t>
      </w:r>
    </w:p>
    <w:p w14:paraId="1C9AC1F6" w14:textId="70CD4C1C" w:rsidR="0094754A" w:rsidRDefault="0094754A" w:rsidP="00B80DCF">
      <w:pPr>
        <w:spacing w:before="24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When one party interferes with another's ability to achieve a desired result or objective, interference can happen. The political or social structure, policies, and administration are only a few examples of external influences that may interfere—forces that are not directly related to the parties involved. Other sources of interference include the interpersonal connections between the parties.</w:t>
      </w:r>
    </w:p>
    <w:p w14:paraId="7917C2F2" w14:textId="77777777" w:rsidR="0094754A" w:rsidRDefault="0094754A" w:rsidP="00A321D9">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This framework's second component covers numerous conflict management or resolution tactics that have been drawn from the literature. Both the criteria of conflict as given and the varieties of conflict that have been defined are related to these methods. This thesis's main goal is to compile all of the conflict-resolution tactics used by the </w:t>
      </w:r>
      <w:r>
        <w:rPr>
          <w:rFonts w:ascii="Times New Roman" w:hAnsi="Times New Roman" w:cs="Times New Roman"/>
          <w:sz w:val="24"/>
          <w:szCs w:val="24"/>
          <w:lang w:val="en-US"/>
        </w:rPr>
        <w:lastRenderedPageBreak/>
        <w:t xml:space="preserve">various parties involved in the recognized conflicts inside the University. The conflicts that occur in universities have a connection to this. The primary forms of conflicts in play will be easier to recognize and classify with the aid of the conceptual framework. In the literature review, several conflict levels, types, and sources were described. </w:t>
      </w:r>
      <w:proofErr w:type="spellStart"/>
      <w:r>
        <w:rPr>
          <w:rFonts w:ascii="Times New Roman" w:hAnsi="Times New Roman" w:cs="Times New Roman"/>
          <w:sz w:val="24"/>
          <w:szCs w:val="24"/>
          <w:lang w:val="en-US"/>
        </w:rPr>
        <w:t>Nordby's</w:t>
      </w:r>
      <w:proofErr w:type="spellEnd"/>
      <w:r>
        <w:rPr>
          <w:rFonts w:ascii="Times New Roman" w:hAnsi="Times New Roman" w:cs="Times New Roman"/>
          <w:sz w:val="24"/>
          <w:szCs w:val="24"/>
          <w:lang w:val="en-US"/>
        </w:rPr>
        <w:t xml:space="preserve"> (2018) list of conflict categories is adopted by the framework.</w:t>
      </w:r>
    </w:p>
    <w:p w14:paraId="575E5314" w14:textId="24B34BF5" w:rsidR="00047262" w:rsidRDefault="0094754A" w:rsidP="00A52696">
      <w:pPr>
        <w:spacing w:before="24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In keeping with one of the study's goals, the framework also suggests looking at conflict-resolution tactics used by university students from both an individual and a management and authority level. The mechanisms involved in minimizing conflict in the study institution will become more fully understood as a result. The kinds of disputes and the ways in which they are handled are also tied to how conflicts are defined. Goal, value, attitude, need, belief, perception, expectation, and interest disparities can all lead to conflict (Maxwell et al., 2013; Singleton et al., 2011). Competing over limited resources like time, responsibilities, status, and finances can also lead to conflict. Power struggles, lack of communication, rapid change, and a severe workload are all factors that can cause conflict in both interpersonal and organizational interactions (Singleton et al, 2011).</w:t>
      </w:r>
    </w:p>
    <w:p w14:paraId="0D75B911" w14:textId="77777777" w:rsidR="00DD3440" w:rsidRDefault="00DD3440" w:rsidP="00A52696">
      <w:pPr>
        <w:spacing w:before="240" w:line="480" w:lineRule="auto"/>
        <w:jc w:val="both"/>
        <w:rPr>
          <w:rFonts w:ascii="Times New Roman" w:hAnsi="Times New Roman" w:cs="Times New Roman"/>
          <w:sz w:val="24"/>
          <w:szCs w:val="24"/>
          <w:lang w:val="en-US"/>
        </w:rPr>
      </w:pPr>
    </w:p>
    <w:p w14:paraId="6A017225" w14:textId="2431EEF3" w:rsidR="00484C2A" w:rsidRPr="00C05CA0" w:rsidRDefault="00484C2A" w:rsidP="00484C2A">
      <w:pPr>
        <w:spacing w:after="0" w:line="480" w:lineRule="auto"/>
        <w:jc w:val="both"/>
        <w:rPr>
          <w:rFonts w:ascii="Times New Roman" w:hAnsi="Times New Roman" w:cs="Times New Roman"/>
          <w:b/>
          <w:sz w:val="24"/>
          <w:szCs w:val="24"/>
          <w:lang w:val="en-US"/>
        </w:rPr>
      </w:pPr>
      <w:r w:rsidRPr="00C05CA0">
        <w:rPr>
          <w:rFonts w:ascii="Times New Roman" w:hAnsi="Times New Roman" w:cs="Times New Roman"/>
          <w:b/>
          <w:sz w:val="24"/>
          <w:szCs w:val="24"/>
          <w:lang w:val="en-US"/>
        </w:rPr>
        <w:t xml:space="preserve">2.9 </w:t>
      </w:r>
      <w:r w:rsidR="00C04D35" w:rsidRPr="00C05CA0">
        <w:rPr>
          <w:rFonts w:ascii="Times New Roman" w:hAnsi="Times New Roman" w:cs="Times New Roman"/>
          <w:b/>
          <w:sz w:val="24"/>
          <w:szCs w:val="24"/>
          <w:lang w:val="en-US"/>
        </w:rPr>
        <w:t xml:space="preserve">Definition </w:t>
      </w:r>
      <w:r w:rsidRPr="00C05CA0">
        <w:rPr>
          <w:rFonts w:ascii="Times New Roman" w:hAnsi="Times New Roman" w:cs="Times New Roman"/>
          <w:b/>
          <w:sz w:val="24"/>
          <w:szCs w:val="24"/>
          <w:lang w:val="en-US"/>
        </w:rPr>
        <w:t>of key terms</w:t>
      </w:r>
    </w:p>
    <w:p w14:paraId="5484DDE4" w14:textId="1BE28258" w:rsidR="00484C2A" w:rsidRDefault="00484C2A" w:rsidP="00484C2A">
      <w:pPr>
        <w:spacing w:line="480" w:lineRule="auto"/>
        <w:jc w:val="both"/>
        <w:rPr>
          <w:rFonts w:ascii="Times New Roman" w:hAnsi="Times New Roman" w:cs="Times New Roman"/>
          <w:sz w:val="24"/>
          <w:szCs w:val="24"/>
          <w:lang w:val="en-US"/>
        </w:rPr>
      </w:pPr>
      <w:r w:rsidRPr="006F726B">
        <w:rPr>
          <w:rFonts w:ascii="Times New Roman" w:hAnsi="Times New Roman" w:cs="Times New Roman"/>
          <w:b/>
          <w:sz w:val="24"/>
          <w:szCs w:val="24"/>
          <w:lang w:val="en-US"/>
        </w:rPr>
        <w:t>Conflict</w:t>
      </w:r>
      <w:r>
        <w:rPr>
          <w:rFonts w:ascii="Times New Roman" w:hAnsi="Times New Roman" w:cs="Times New Roman"/>
          <w:sz w:val="24"/>
          <w:szCs w:val="24"/>
          <w:lang w:val="en-US"/>
        </w:rPr>
        <w:t xml:space="preserve"> is the process where one party sits on the fortunate of the other party to </w:t>
      </w:r>
      <w:r w:rsidR="00604E72">
        <w:rPr>
          <w:rFonts w:ascii="Times New Roman" w:hAnsi="Times New Roman" w:cs="Times New Roman"/>
          <w:sz w:val="24"/>
          <w:szCs w:val="24"/>
          <w:lang w:val="en-US"/>
        </w:rPr>
        <w:t>realize</w:t>
      </w:r>
      <w:r>
        <w:rPr>
          <w:rFonts w:ascii="Times New Roman" w:hAnsi="Times New Roman" w:cs="Times New Roman"/>
          <w:sz w:val="24"/>
          <w:szCs w:val="24"/>
          <w:lang w:val="en-US"/>
        </w:rPr>
        <w:t xml:space="preserve"> his or her dream in life.</w:t>
      </w:r>
    </w:p>
    <w:p w14:paraId="0841559D" w14:textId="4DD75A82" w:rsidR="00484C2A" w:rsidRPr="006D0955" w:rsidRDefault="00484C2A" w:rsidP="00484C2A">
      <w:pPr>
        <w:spacing w:line="480" w:lineRule="auto"/>
        <w:jc w:val="both"/>
        <w:rPr>
          <w:rFonts w:ascii="Times New Roman" w:hAnsi="Times New Roman" w:cs="Times New Roman"/>
          <w:b/>
          <w:sz w:val="24"/>
          <w:szCs w:val="24"/>
          <w:lang w:val="en-US"/>
        </w:rPr>
      </w:pPr>
      <w:r w:rsidRPr="006D0955">
        <w:rPr>
          <w:rFonts w:ascii="Times New Roman" w:hAnsi="Times New Roman" w:cs="Times New Roman"/>
          <w:b/>
          <w:sz w:val="24"/>
          <w:szCs w:val="24"/>
          <w:lang w:val="en-US"/>
        </w:rPr>
        <w:t>Management</w:t>
      </w:r>
      <w:r>
        <w:rPr>
          <w:rFonts w:ascii="Times New Roman" w:hAnsi="Times New Roman" w:cs="Times New Roman"/>
          <w:b/>
          <w:sz w:val="24"/>
          <w:szCs w:val="24"/>
          <w:lang w:val="en-US"/>
        </w:rPr>
        <w:t xml:space="preserve"> </w:t>
      </w:r>
      <w:r w:rsidRPr="006D0955">
        <w:rPr>
          <w:rFonts w:ascii="Times New Roman" w:hAnsi="Times New Roman" w:cs="Times New Roman"/>
          <w:sz w:val="24"/>
          <w:szCs w:val="24"/>
          <w:lang w:val="en-US"/>
        </w:rPr>
        <w:t xml:space="preserve">the way conflict is handled in a way that will prevent it from its current state to highly inflammably state that may be </w:t>
      </w:r>
      <w:r w:rsidR="00FE367F" w:rsidRPr="006D0955">
        <w:rPr>
          <w:rFonts w:ascii="Times New Roman" w:hAnsi="Times New Roman" w:cs="Times New Roman"/>
          <w:sz w:val="24"/>
          <w:szCs w:val="24"/>
          <w:lang w:val="en-US"/>
        </w:rPr>
        <w:t>affect</w:t>
      </w:r>
      <w:r w:rsidR="00FE367F">
        <w:rPr>
          <w:rFonts w:ascii="Times New Roman" w:hAnsi="Times New Roman" w:cs="Times New Roman"/>
          <w:sz w:val="24"/>
          <w:szCs w:val="24"/>
          <w:lang w:val="en-US"/>
        </w:rPr>
        <w:t xml:space="preserve">ed </w:t>
      </w:r>
      <w:r w:rsidR="00FE367F" w:rsidRPr="006D0955">
        <w:rPr>
          <w:rFonts w:ascii="Times New Roman" w:hAnsi="Times New Roman" w:cs="Times New Roman"/>
          <w:sz w:val="24"/>
          <w:szCs w:val="24"/>
          <w:lang w:val="en-US"/>
        </w:rPr>
        <w:t>negatively</w:t>
      </w:r>
      <w:r>
        <w:rPr>
          <w:rFonts w:ascii="Times New Roman" w:hAnsi="Times New Roman" w:cs="Times New Roman"/>
          <w:b/>
          <w:sz w:val="24"/>
          <w:szCs w:val="24"/>
          <w:lang w:val="en-US"/>
        </w:rPr>
        <w:t xml:space="preserve"> </w:t>
      </w:r>
    </w:p>
    <w:p w14:paraId="4D7E1D15" w14:textId="3EAC8DF5" w:rsidR="00484C2A" w:rsidRDefault="00484C2A" w:rsidP="00484C2A">
      <w:pPr>
        <w:spacing w:line="480" w:lineRule="auto"/>
        <w:jc w:val="both"/>
        <w:rPr>
          <w:rFonts w:ascii="Times New Roman" w:hAnsi="Times New Roman" w:cs="Times New Roman"/>
          <w:sz w:val="24"/>
          <w:szCs w:val="24"/>
          <w:lang w:val="en-US"/>
        </w:rPr>
      </w:pPr>
      <w:r w:rsidRPr="00FE367F">
        <w:rPr>
          <w:rFonts w:ascii="Times New Roman" w:hAnsi="Times New Roman" w:cs="Times New Roman"/>
          <w:b/>
          <w:sz w:val="24"/>
          <w:szCs w:val="24"/>
          <w:lang w:val="en-US"/>
        </w:rPr>
        <w:t>Strategies</w:t>
      </w:r>
      <w:r w:rsidR="00FE367F">
        <w:rPr>
          <w:rFonts w:ascii="Times New Roman" w:hAnsi="Times New Roman" w:cs="Times New Roman"/>
          <w:sz w:val="24"/>
          <w:szCs w:val="24"/>
          <w:lang w:val="en-US"/>
        </w:rPr>
        <w:t xml:space="preserve"> these are Mechanism use </w:t>
      </w:r>
      <w:r w:rsidR="00FC45B9">
        <w:rPr>
          <w:rFonts w:ascii="Times New Roman" w:hAnsi="Times New Roman" w:cs="Times New Roman"/>
          <w:sz w:val="24"/>
          <w:szCs w:val="24"/>
          <w:lang w:val="en-US"/>
        </w:rPr>
        <w:t xml:space="preserve">to minimize the potential negative impacts that can arise from disagreements and increase the odds of a positive outcome </w:t>
      </w:r>
    </w:p>
    <w:p w14:paraId="7A2E9F8B" w14:textId="4FECD994" w:rsidR="00484C2A" w:rsidRDefault="00484C2A" w:rsidP="00484C2A">
      <w:pPr>
        <w:spacing w:line="480" w:lineRule="auto"/>
        <w:jc w:val="both"/>
        <w:rPr>
          <w:rFonts w:ascii="Times New Roman" w:hAnsi="Times New Roman" w:cs="Times New Roman"/>
          <w:sz w:val="24"/>
          <w:szCs w:val="24"/>
          <w:lang w:val="en-US"/>
        </w:rPr>
      </w:pPr>
      <w:r w:rsidRPr="00FC45B9">
        <w:rPr>
          <w:rFonts w:ascii="Times New Roman" w:hAnsi="Times New Roman" w:cs="Times New Roman"/>
          <w:b/>
          <w:sz w:val="24"/>
          <w:szCs w:val="24"/>
          <w:lang w:val="en-US"/>
        </w:rPr>
        <w:lastRenderedPageBreak/>
        <w:t>Public</w:t>
      </w:r>
      <w:r>
        <w:rPr>
          <w:rFonts w:ascii="Times New Roman" w:hAnsi="Times New Roman" w:cs="Times New Roman"/>
          <w:sz w:val="24"/>
          <w:szCs w:val="24"/>
          <w:lang w:val="en-US"/>
        </w:rPr>
        <w:t xml:space="preserve"> </w:t>
      </w:r>
      <w:r w:rsidR="0064752A" w:rsidRPr="00FC45B9">
        <w:rPr>
          <w:rFonts w:ascii="Times New Roman" w:hAnsi="Times New Roman" w:cs="Times New Roman"/>
          <w:b/>
          <w:sz w:val="24"/>
          <w:szCs w:val="24"/>
          <w:lang w:val="en-US"/>
        </w:rPr>
        <w:t>universities</w:t>
      </w:r>
      <w:r w:rsidR="0064752A">
        <w:rPr>
          <w:rFonts w:ascii="Times New Roman" w:hAnsi="Times New Roman" w:cs="Times New Roman"/>
          <w:b/>
          <w:sz w:val="24"/>
          <w:szCs w:val="24"/>
          <w:lang w:val="en-US"/>
        </w:rPr>
        <w:t xml:space="preserve">. </w:t>
      </w:r>
      <w:r w:rsidR="0064752A">
        <w:rPr>
          <w:rFonts w:ascii="Times New Roman" w:hAnsi="Times New Roman" w:cs="Times New Roman"/>
          <w:sz w:val="24"/>
          <w:szCs w:val="24"/>
          <w:lang w:val="en-US"/>
        </w:rPr>
        <w:t>These</w:t>
      </w:r>
      <w:r w:rsidR="00AC0427">
        <w:rPr>
          <w:rFonts w:ascii="Times New Roman" w:hAnsi="Times New Roman" w:cs="Times New Roman"/>
          <w:sz w:val="24"/>
          <w:szCs w:val="24"/>
          <w:lang w:val="en-US"/>
        </w:rPr>
        <w:t xml:space="preserve"> are higher education institutions that are </w:t>
      </w:r>
      <w:r w:rsidR="0064752A">
        <w:rPr>
          <w:rFonts w:ascii="Times New Roman" w:hAnsi="Times New Roman" w:cs="Times New Roman"/>
          <w:sz w:val="24"/>
          <w:szCs w:val="24"/>
          <w:lang w:val="en-US"/>
        </w:rPr>
        <w:t>established by the Government by an act of parliament to train the manpower of the country.</w:t>
      </w:r>
    </w:p>
    <w:p w14:paraId="4C63E3B9" w14:textId="4B05740F" w:rsidR="00DD3440" w:rsidRDefault="00DD3440" w:rsidP="00484C2A">
      <w:pPr>
        <w:spacing w:line="480" w:lineRule="auto"/>
        <w:jc w:val="both"/>
        <w:rPr>
          <w:rFonts w:ascii="Times New Roman" w:hAnsi="Times New Roman" w:cs="Times New Roman"/>
          <w:sz w:val="24"/>
          <w:szCs w:val="24"/>
          <w:lang w:val="en-US"/>
        </w:rPr>
      </w:pPr>
    </w:p>
    <w:p w14:paraId="6006056B" w14:textId="7DB36722" w:rsidR="00047262" w:rsidRPr="00B80DCF" w:rsidRDefault="00A321D9" w:rsidP="00B90707">
      <w:pPr>
        <w:pStyle w:val="Heading2"/>
      </w:pPr>
      <w:bookmarkStart w:id="52" w:name="_Toc146492451"/>
      <w:r w:rsidRPr="00B80DCF">
        <w:t>2.10 Overview of SDD-U</w:t>
      </w:r>
      <w:r w:rsidR="004C67AE">
        <w:t>B</w:t>
      </w:r>
      <w:r w:rsidRPr="00B80DCF">
        <w:t>IDS</w:t>
      </w:r>
      <w:bookmarkEnd w:id="52"/>
    </w:p>
    <w:p w14:paraId="310780C0" w14:textId="77777777" w:rsidR="0094754A" w:rsidRDefault="0094754A" w:rsidP="00A321D9">
      <w:pPr>
        <w:spacing w:after="0" w:line="480" w:lineRule="auto"/>
        <w:jc w:val="both"/>
        <w:rPr>
          <w:rFonts w:ascii="Times New Roman" w:eastAsia="Times New Roman" w:hAnsi="Times New Roman" w:cs="Times New Roman"/>
          <w:color w:val="000000"/>
          <w:sz w:val="24"/>
          <w:szCs w:val="24"/>
          <w:lang w:eastAsia="en-GB"/>
        </w:rPr>
      </w:pPr>
      <w:r>
        <w:rPr>
          <w:rFonts w:ascii="Times New Roman" w:eastAsia="Times New Roman" w:hAnsi="Times New Roman" w:cs="Times New Roman"/>
          <w:color w:val="000000"/>
          <w:sz w:val="24"/>
          <w:szCs w:val="24"/>
          <w:lang w:eastAsia="en-GB"/>
        </w:rPr>
        <w:t xml:space="preserve">The University for Development (UDS), Wa Campus became the Simon </w:t>
      </w:r>
      <w:proofErr w:type="spellStart"/>
      <w:r>
        <w:rPr>
          <w:rFonts w:ascii="Times New Roman" w:eastAsia="Times New Roman" w:hAnsi="Times New Roman" w:cs="Times New Roman"/>
          <w:color w:val="000000"/>
          <w:sz w:val="24"/>
          <w:szCs w:val="24"/>
          <w:lang w:eastAsia="en-GB"/>
        </w:rPr>
        <w:t>Diedong</w:t>
      </w:r>
      <w:proofErr w:type="spellEnd"/>
      <w:r>
        <w:rPr>
          <w:rFonts w:ascii="Times New Roman" w:eastAsia="Times New Roman" w:hAnsi="Times New Roman" w:cs="Times New Roman"/>
          <w:color w:val="000000"/>
          <w:sz w:val="24"/>
          <w:szCs w:val="24"/>
          <w:lang w:eastAsia="en-GB"/>
        </w:rPr>
        <w:t xml:space="preserve"> </w:t>
      </w:r>
      <w:proofErr w:type="spellStart"/>
      <w:r>
        <w:rPr>
          <w:rFonts w:ascii="Times New Roman" w:eastAsia="Times New Roman" w:hAnsi="Times New Roman" w:cs="Times New Roman"/>
          <w:color w:val="000000"/>
          <w:sz w:val="24"/>
          <w:szCs w:val="24"/>
          <w:lang w:eastAsia="en-GB"/>
        </w:rPr>
        <w:t>Dombo</w:t>
      </w:r>
      <w:proofErr w:type="spellEnd"/>
      <w:r>
        <w:rPr>
          <w:rFonts w:ascii="Times New Roman" w:eastAsia="Times New Roman" w:hAnsi="Times New Roman" w:cs="Times New Roman"/>
          <w:color w:val="000000"/>
          <w:sz w:val="24"/>
          <w:szCs w:val="24"/>
          <w:lang w:eastAsia="en-GB"/>
        </w:rPr>
        <w:t xml:space="preserve"> University of Business and Integrated Development Studies (SDD-UBIDS). It was founded by the Ghanaian government in 2019, granted a mission by Act 1001 of 2019, and officially launched in May 2020, with its primary campus located in Bamahu, Wa. Before it was given autonomy in 2019, this university, which was formerly known as University for Development Studies, Wa Campus, was composed of two faculties and a school. The SDD-UBIDS is required under the Act (Act 1001, 2019) that established it to be an exceptional, globally renowned educational institution committed to the advancement of business and integrated development studies and associated topics.</w:t>
      </w:r>
    </w:p>
    <w:p w14:paraId="03DA575E" w14:textId="77777777" w:rsidR="0094754A" w:rsidRDefault="0094754A" w:rsidP="00B80DCF">
      <w:pPr>
        <w:spacing w:before="240" w:line="480" w:lineRule="auto"/>
        <w:jc w:val="both"/>
        <w:rPr>
          <w:rFonts w:ascii="Times New Roman" w:eastAsia="Times New Roman" w:hAnsi="Times New Roman" w:cs="Times New Roman"/>
          <w:color w:val="000000"/>
          <w:sz w:val="24"/>
          <w:szCs w:val="24"/>
          <w:lang w:eastAsia="en-GB"/>
        </w:rPr>
      </w:pPr>
      <w:r>
        <w:rPr>
          <w:rFonts w:ascii="Times New Roman" w:eastAsia="Times New Roman" w:hAnsi="Times New Roman" w:cs="Times New Roman"/>
          <w:color w:val="000000"/>
          <w:sz w:val="24"/>
          <w:szCs w:val="24"/>
          <w:lang w:eastAsia="en-GB"/>
        </w:rPr>
        <w:t>The Faculty of Integrated Development Studies connects the University of Business and Integrated Development Studies to the University for Development Studies (UDS), Tamale (FIDS). The University for Development Studies (UDS) in Wa, now SDD-UBIDS, only founded the FIDS faculty. The university now has three schools and five faculties, including the Schools of Business, Law, Education, and Lifelong Learning, as well as the Schools of Social Science and Arts, Integrated Development Studies, Planning and Land Management, Public Policy and Governance, and Information and Communication Technology. The university also has a faculty for each of these fields.</w:t>
      </w:r>
    </w:p>
    <w:p w14:paraId="4FB41C06" w14:textId="6551E13C" w:rsidR="00B80DCF" w:rsidRDefault="0094754A" w:rsidP="00A321D9">
      <w:pPr>
        <w:spacing w:after="0" w:line="480" w:lineRule="auto"/>
        <w:jc w:val="both"/>
        <w:rPr>
          <w:rFonts w:ascii="Times New Roman" w:eastAsia="Times New Roman" w:hAnsi="Times New Roman" w:cs="Times New Roman"/>
          <w:color w:val="000000"/>
          <w:sz w:val="24"/>
          <w:szCs w:val="24"/>
          <w:lang w:eastAsia="en-GB"/>
        </w:rPr>
      </w:pPr>
      <w:r>
        <w:rPr>
          <w:rFonts w:ascii="Times New Roman" w:eastAsia="Times New Roman" w:hAnsi="Times New Roman" w:cs="Times New Roman"/>
          <w:color w:val="000000"/>
          <w:sz w:val="24"/>
          <w:szCs w:val="24"/>
          <w:lang w:eastAsia="en-GB"/>
        </w:rPr>
        <w:t xml:space="preserve">There were 450 employees on staff as of this writing. There are 266 Senior Members, 96 Senior Staff, and around 88 Junior Staff out of this total. Staff members who have </w:t>
      </w:r>
      <w:r>
        <w:rPr>
          <w:rFonts w:ascii="Times New Roman" w:eastAsia="Times New Roman" w:hAnsi="Times New Roman" w:cs="Times New Roman"/>
          <w:color w:val="000000"/>
          <w:sz w:val="24"/>
          <w:szCs w:val="24"/>
          <w:lang w:eastAsia="en-GB"/>
        </w:rPr>
        <w:lastRenderedPageBreak/>
        <w:t>earned a second degree or higher in another academic discipline are known as Senior Members. Senior Staff are those with a first degree or diploma in a variety of fields of study, whereas Junior Staff are those without a degree or diploma but who do have additional credentials and certificates. Cleaning staff, security personnel, casual laborers, etc. are included in this group of employees. This partitioning method will undoubtedly lead to strife.</w:t>
      </w:r>
    </w:p>
    <w:p w14:paraId="48E3EA43" w14:textId="77777777" w:rsidR="00DD3440" w:rsidRDefault="00B80DCF">
      <w:pPr>
        <w:rPr>
          <w:rFonts w:ascii="Times New Roman" w:eastAsia="Times New Roman" w:hAnsi="Times New Roman" w:cs="Times New Roman"/>
          <w:color w:val="000000"/>
          <w:sz w:val="24"/>
          <w:szCs w:val="24"/>
          <w:lang w:eastAsia="en-GB"/>
        </w:rPr>
        <w:sectPr w:rsidR="00DD3440" w:rsidSect="00134D26">
          <w:pgSz w:w="11909" w:h="16834" w:code="9"/>
          <w:pgMar w:top="1440" w:right="1440" w:bottom="1440" w:left="2160" w:header="720" w:footer="720" w:gutter="0"/>
          <w:pgNumType w:start="51"/>
          <w:cols w:space="720"/>
          <w:docGrid w:linePitch="360"/>
        </w:sectPr>
      </w:pPr>
      <w:r>
        <w:rPr>
          <w:rFonts w:ascii="Times New Roman" w:eastAsia="Times New Roman" w:hAnsi="Times New Roman" w:cs="Times New Roman"/>
          <w:color w:val="000000"/>
          <w:sz w:val="24"/>
          <w:szCs w:val="24"/>
          <w:lang w:eastAsia="en-GB"/>
        </w:rPr>
        <w:br w:type="page"/>
      </w:r>
    </w:p>
    <w:p w14:paraId="113AB8C1" w14:textId="36ADA71D" w:rsidR="00B80DCF" w:rsidRDefault="00DD3440">
      <w:pPr>
        <w:rPr>
          <w:rFonts w:ascii="Times New Roman" w:eastAsia="Times New Roman" w:hAnsi="Times New Roman" w:cs="Times New Roman"/>
          <w:color w:val="000000"/>
          <w:sz w:val="24"/>
          <w:szCs w:val="24"/>
          <w:lang w:eastAsia="en-GB"/>
        </w:rPr>
      </w:pPr>
      <w:r>
        <w:rPr>
          <w:rFonts w:ascii="Times New Roman" w:hAnsi="Times New Roman" w:cs="Times New Roman"/>
          <w:noProof/>
          <w:sz w:val="24"/>
          <w:szCs w:val="24"/>
          <w:lang w:val="en-US"/>
        </w:rPr>
        <w:lastRenderedPageBreak/>
        <mc:AlternateContent>
          <mc:Choice Requires="wpg">
            <w:drawing>
              <wp:anchor distT="0" distB="0" distL="114300" distR="114300" simplePos="0" relativeHeight="251730944" behindDoc="0" locked="0" layoutInCell="1" allowOverlap="1" wp14:anchorId="1FAAF7C8" wp14:editId="54CC80C7">
                <wp:simplePos x="0" y="0"/>
                <wp:positionH relativeFrom="column">
                  <wp:posOffset>1104181</wp:posOffset>
                </wp:positionH>
                <wp:positionV relativeFrom="paragraph">
                  <wp:posOffset>8626</wp:posOffset>
                </wp:positionV>
                <wp:extent cx="6801749" cy="5218993"/>
                <wp:effectExtent l="0" t="0" r="18415" b="20320"/>
                <wp:wrapNone/>
                <wp:docPr id="17" name="Group 17"/>
                <wp:cNvGraphicFramePr/>
                <a:graphic xmlns:a="http://schemas.openxmlformats.org/drawingml/2006/main">
                  <a:graphicData uri="http://schemas.microsoft.com/office/word/2010/wordprocessingGroup">
                    <wpg:wgp>
                      <wpg:cNvGrpSpPr/>
                      <wpg:grpSpPr>
                        <a:xfrm>
                          <a:off x="0" y="0"/>
                          <a:ext cx="6801749" cy="5218993"/>
                          <a:chOff x="37201" y="0"/>
                          <a:chExt cx="6801749" cy="5218993"/>
                        </a:xfrm>
                      </wpg:grpSpPr>
                      <wps:wsp>
                        <wps:cNvPr id="38" name="Rectangle 38"/>
                        <wps:cNvSpPr/>
                        <wps:spPr>
                          <a:xfrm>
                            <a:off x="2752725" y="0"/>
                            <a:ext cx="1419225" cy="419100"/>
                          </a:xfrm>
                          <a:prstGeom prst="rect">
                            <a:avLst/>
                          </a:prstGeom>
                          <a:solidFill>
                            <a:sysClr val="window" lastClr="FFFFFF"/>
                          </a:solidFill>
                          <a:ln w="12700" cap="flat" cmpd="sng" algn="ctr">
                            <a:solidFill>
                              <a:srgbClr val="70AD47"/>
                            </a:solidFill>
                            <a:prstDash val="solid"/>
                            <a:miter lim="800000"/>
                          </a:ln>
                          <a:effectLst/>
                        </wps:spPr>
                        <wps:txbx>
                          <w:txbxContent>
                            <w:p w14:paraId="2FCC65DE" w14:textId="77777777" w:rsidR="00A1279F" w:rsidRPr="00305163" w:rsidRDefault="00A1279F" w:rsidP="00047262">
                              <w:pPr>
                                <w:jc w:val="center"/>
                                <w:rPr>
                                  <w:rFonts w:ascii="Times New Roman" w:hAnsi="Times New Roman" w:cs="Times New Roman"/>
                                  <w:sz w:val="24"/>
                                  <w:szCs w:val="24"/>
                                </w:rPr>
                              </w:pPr>
                              <w:r>
                                <w:rPr>
                                  <w:rFonts w:ascii="Times New Roman" w:hAnsi="Times New Roman" w:cs="Times New Roman"/>
                                  <w:sz w:val="24"/>
                                  <w:szCs w:val="24"/>
                                </w:rPr>
                                <w:t>Council Chairman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1" name="Rectangle 51"/>
                        <wps:cNvSpPr/>
                        <wps:spPr>
                          <a:xfrm>
                            <a:off x="2943225" y="1104900"/>
                            <a:ext cx="1181100" cy="571500"/>
                          </a:xfrm>
                          <a:prstGeom prst="rect">
                            <a:avLst/>
                          </a:prstGeom>
                          <a:solidFill>
                            <a:sysClr val="window" lastClr="FFFFFF"/>
                          </a:solidFill>
                          <a:ln w="12700" cap="flat" cmpd="sng" algn="ctr">
                            <a:solidFill>
                              <a:srgbClr val="70AD47"/>
                            </a:solidFill>
                            <a:prstDash val="solid"/>
                            <a:miter lim="800000"/>
                          </a:ln>
                          <a:effectLst/>
                        </wps:spPr>
                        <wps:txbx>
                          <w:txbxContent>
                            <w:p w14:paraId="71901B81" w14:textId="77777777" w:rsidR="00A1279F" w:rsidRPr="004B0306" w:rsidRDefault="00A1279F" w:rsidP="00047262">
                              <w:pPr>
                                <w:jc w:val="center"/>
                                <w:rPr>
                                  <w:rFonts w:ascii="Times New Roman" w:hAnsi="Times New Roman" w:cs="Times New Roman"/>
                                  <w:sz w:val="24"/>
                                  <w:szCs w:val="24"/>
                                </w:rPr>
                              </w:pPr>
                              <w:r w:rsidRPr="004B0306">
                                <w:rPr>
                                  <w:rFonts w:ascii="Times New Roman" w:hAnsi="Times New Roman" w:cs="Times New Roman"/>
                                  <w:sz w:val="24"/>
                                  <w:szCs w:val="24"/>
                                </w:rPr>
                                <w:t>Vice-Chancellor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0" name="Rectangle 50"/>
                        <wps:cNvSpPr/>
                        <wps:spPr>
                          <a:xfrm>
                            <a:off x="1371600" y="1238250"/>
                            <a:ext cx="1190625" cy="409575"/>
                          </a:xfrm>
                          <a:prstGeom prst="rect">
                            <a:avLst/>
                          </a:prstGeom>
                          <a:solidFill>
                            <a:sysClr val="window" lastClr="FFFFFF"/>
                          </a:solidFill>
                          <a:ln w="12700" cap="flat" cmpd="sng" algn="ctr">
                            <a:solidFill>
                              <a:srgbClr val="70AD47"/>
                            </a:solidFill>
                            <a:prstDash val="solid"/>
                            <a:miter lim="800000"/>
                          </a:ln>
                          <a:effectLst/>
                        </wps:spPr>
                        <wps:txbx>
                          <w:txbxContent>
                            <w:p w14:paraId="68892612" w14:textId="77777777" w:rsidR="00A1279F" w:rsidRDefault="00A1279F" w:rsidP="00047262">
                              <w:pPr>
                                <w:jc w:val="center"/>
                              </w:pPr>
                              <w:r>
                                <w:t>Pro-Vice-Chancellor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 name="Rectangle 13"/>
                        <wps:cNvSpPr/>
                        <wps:spPr>
                          <a:xfrm>
                            <a:off x="4514850" y="1171575"/>
                            <a:ext cx="1076325" cy="571500"/>
                          </a:xfrm>
                          <a:prstGeom prst="rect">
                            <a:avLst/>
                          </a:prstGeom>
                          <a:solidFill>
                            <a:sysClr val="window" lastClr="FFFFFF"/>
                          </a:solidFill>
                          <a:ln w="12700" cap="flat" cmpd="sng" algn="ctr">
                            <a:solidFill>
                              <a:srgbClr val="70AD47"/>
                            </a:solidFill>
                            <a:prstDash val="solid"/>
                            <a:miter lim="800000"/>
                          </a:ln>
                          <a:effectLst/>
                        </wps:spPr>
                        <wps:txbx>
                          <w:txbxContent>
                            <w:p w14:paraId="6A7E3DA6" w14:textId="77777777" w:rsidR="00A1279F" w:rsidRDefault="00A1279F" w:rsidP="00047262">
                              <w:pPr>
                                <w:jc w:val="center"/>
                              </w:pPr>
                              <w:r>
                                <w:t xml:space="preserve">Director of Finance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6" name="Rectangle 46"/>
                        <wps:cNvSpPr/>
                        <wps:spPr>
                          <a:xfrm>
                            <a:off x="3028950" y="1895475"/>
                            <a:ext cx="1114425" cy="381000"/>
                          </a:xfrm>
                          <a:prstGeom prst="rect">
                            <a:avLst/>
                          </a:prstGeom>
                          <a:solidFill>
                            <a:sysClr val="window" lastClr="FFFFFF"/>
                          </a:solidFill>
                          <a:ln w="12700" cap="flat" cmpd="sng" algn="ctr">
                            <a:solidFill>
                              <a:srgbClr val="70AD47"/>
                            </a:solidFill>
                            <a:prstDash val="solid"/>
                            <a:miter lim="800000"/>
                          </a:ln>
                          <a:effectLst/>
                        </wps:spPr>
                        <wps:txbx>
                          <w:txbxContent>
                            <w:p w14:paraId="748C43AC" w14:textId="77777777" w:rsidR="00A1279F" w:rsidRDefault="00A1279F" w:rsidP="00047262">
                              <w:pPr>
                                <w:jc w:val="center"/>
                              </w:pPr>
                              <w:r>
                                <w:t>Registrar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0" name="Rectangle 70"/>
                        <wps:cNvSpPr/>
                        <wps:spPr>
                          <a:xfrm>
                            <a:off x="1466850" y="1933575"/>
                            <a:ext cx="1028700" cy="504825"/>
                          </a:xfrm>
                          <a:prstGeom prst="rect">
                            <a:avLst/>
                          </a:prstGeom>
                          <a:solidFill>
                            <a:sysClr val="window" lastClr="FFFFFF"/>
                          </a:solidFill>
                          <a:ln w="12700" cap="flat" cmpd="sng" algn="ctr">
                            <a:solidFill>
                              <a:srgbClr val="70AD47"/>
                            </a:solidFill>
                            <a:prstDash val="solid"/>
                            <a:miter lim="800000"/>
                          </a:ln>
                          <a:effectLst/>
                        </wps:spPr>
                        <wps:txbx>
                          <w:txbxContent>
                            <w:p w14:paraId="339E9A8A" w14:textId="77777777" w:rsidR="00A1279F" w:rsidRDefault="00A1279F" w:rsidP="00047262">
                              <w:pPr>
                                <w:jc w:val="center"/>
                              </w:pPr>
                              <w:r>
                                <w:t xml:space="preserve">Academic Departments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6" name="Rectangle 116"/>
                        <wps:cNvSpPr/>
                        <wps:spPr>
                          <a:xfrm>
                            <a:off x="2952750" y="2533650"/>
                            <a:ext cx="1323975" cy="571500"/>
                          </a:xfrm>
                          <a:prstGeom prst="rect">
                            <a:avLst/>
                          </a:prstGeom>
                          <a:solidFill>
                            <a:sysClr val="window" lastClr="FFFFFF"/>
                          </a:solidFill>
                          <a:ln w="12700" cap="flat" cmpd="sng" algn="ctr">
                            <a:solidFill>
                              <a:srgbClr val="70AD47"/>
                            </a:solidFill>
                            <a:prstDash val="solid"/>
                            <a:miter lim="800000"/>
                          </a:ln>
                          <a:effectLst/>
                        </wps:spPr>
                        <wps:txbx>
                          <w:txbxContent>
                            <w:p w14:paraId="2BE4804B" w14:textId="77777777" w:rsidR="00A1279F" w:rsidRDefault="00A1279F" w:rsidP="00047262">
                              <w:pPr>
                                <w:jc w:val="center"/>
                              </w:pPr>
                              <w:r>
                                <w:t>Sectional and unit’s heads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3" name="Rectangle 83"/>
                        <wps:cNvSpPr/>
                        <wps:spPr>
                          <a:xfrm>
                            <a:off x="1457325" y="2771775"/>
                            <a:ext cx="990600" cy="428625"/>
                          </a:xfrm>
                          <a:prstGeom prst="rect">
                            <a:avLst/>
                          </a:prstGeom>
                          <a:solidFill>
                            <a:sysClr val="window" lastClr="FFFFFF"/>
                          </a:solidFill>
                          <a:ln w="12700" cap="flat" cmpd="sng" algn="ctr">
                            <a:solidFill>
                              <a:srgbClr val="70AD47"/>
                            </a:solidFill>
                            <a:prstDash val="solid"/>
                            <a:miter lim="800000"/>
                          </a:ln>
                          <a:effectLst/>
                        </wps:spPr>
                        <wps:txbx>
                          <w:txbxContent>
                            <w:p w14:paraId="7B922F6E" w14:textId="77777777" w:rsidR="00A1279F" w:rsidRDefault="00A1279F" w:rsidP="00047262">
                              <w:pPr>
                                <w:jc w:val="center"/>
                              </w:pPr>
                              <w:r>
                                <w:t xml:space="preserve">Faculties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9" name="Rectangle 69"/>
                        <wps:cNvSpPr/>
                        <wps:spPr>
                          <a:xfrm>
                            <a:off x="4600575" y="1971675"/>
                            <a:ext cx="1019175" cy="400050"/>
                          </a:xfrm>
                          <a:prstGeom prst="rect">
                            <a:avLst/>
                          </a:prstGeom>
                          <a:solidFill>
                            <a:sysClr val="window" lastClr="FFFFFF"/>
                          </a:solidFill>
                          <a:ln w="12700" cap="flat" cmpd="sng" algn="ctr">
                            <a:solidFill>
                              <a:srgbClr val="70AD47"/>
                            </a:solidFill>
                            <a:prstDash val="solid"/>
                            <a:miter lim="800000"/>
                          </a:ln>
                          <a:effectLst/>
                        </wps:spPr>
                        <wps:txbx>
                          <w:txbxContent>
                            <w:p w14:paraId="28EB3A24" w14:textId="77777777" w:rsidR="00A1279F" w:rsidRDefault="00A1279F" w:rsidP="00047262">
                              <w:pPr>
                                <w:jc w:val="center"/>
                              </w:pPr>
                              <w:r>
                                <w:t>Pay roll unit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 name="Rectangle 11"/>
                        <wps:cNvSpPr/>
                        <wps:spPr>
                          <a:xfrm>
                            <a:off x="5943600" y="1171575"/>
                            <a:ext cx="876300" cy="428625"/>
                          </a:xfrm>
                          <a:prstGeom prst="rect">
                            <a:avLst/>
                          </a:prstGeom>
                          <a:solidFill>
                            <a:sysClr val="window" lastClr="FFFFFF"/>
                          </a:solidFill>
                          <a:ln w="12700" cap="flat" cmpd="sng" algn="ctr">
                            <a:solidFill>
                              <a:srgbClr val="70AD47"/>
                            </a:solidFill>
                            <a:prstDash val="solid"/>
                            <a:miter lim="800000"/>
                          </a:ln>
                          <a:effectLst/>
                        </wps:spPr>
                        <wps:txbx>
                          <w:txbxContent>
                            <w:p w14:paraId="279AE723" w14:textId="77777777" w:rsidR="00A1279F" w:rsidRDefault="00A1279F" w:rsidP="00047262">
                              <w:pPr>
                                <w:jc w:val="center"/>
                              </w:pPr>
                              <w:r>
                                <w:t>Audit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4" name="Rectangle 44"/>
                        <wps:cNvSpPr/>
                        <wps:spPr>
                          <a:xfrm>
                            <a:off x="47625" y="1981200"/>
                            <a:ext cx="1133475" cy="428625"/>
                          </a:xfrm>
                          <a:prstGeom prst="rect">
                            <a:avLst/>
                          </a:prstGeom>
                          <a:solidFill>
                            <a:sysClr val="window" lastClr="FFFFFF"/>
                          </a:solidFill>
                          <a:ln w="12700" cap="flat" cmpd="sng" algn="ctr">
                            <a:solidFill>
                              <a:srgbClr val="70AD47"/>
                            </a:solidFill>
                            <a:prstDash val="solid"/>
                            <a:miter lim="800000"/>
                          </a:ln>
                          <a:effectLst/>
                        </wps:spPr>
                        <wps:txbx>
                          <w:txbxContent>
                            <w:p w14:paraId="753B7506" w14:textId="77777777" w:rsidR="00A1279F" w:rsidRDefault="00A1279F" w:rsidP="00047262">
                              <w:pPr>
                                <w:jc w:val="center"/>
                              </w:pPr>
                              <w:r>
                                <w:t>Academic Quality Assurance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8" name="Rectangle 118"/>
                        <wps:cNvSpPr/>
                        <wps:spPr>
                          <a:xfrm>
                            <a:off x="2905125" y="3324225"/>
                            <a:ext cx="1400175" cy="457200"/>
                          </a:xfrm>
                          <a:prstGeom prst="rect">
                            <a:avLst/>
                          </a:prstGeom>
                          <a:solidFill>
                            <a:sysClr val="window" lastClr="FFFFFF"/>
                          </a:solidFill>
                          <a:ln w="12700" cap="flat" cmpd="sng" algn="ctr">
                            <a:solidFill>
                              <a:srgbClr val="70AD47"/>
                            </a:solidFill>
                            <a:prstDash val="solid"/>
                            <a:miter lim="800000"/>
                          </a:ln>
                          <a:effectLst/>
                        </wps:spPr>
                        <wps:txbx>
                          <w:txbxContent>
                            <w:p w14:paraId="5A267EEF" w14:textId="77777777" w:rsidR="00A1279F" w:rsidRDefault="00A1279F" w:rsidP="00047262">
                              <w:pPr>
                                <w:jc w:val="center"/>
                              </w:pPr>
                              <w:r>
                                <w:t>Human Resource Unit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0" name="Rectangle 120"/>
                        <wps:cNvSpPr/>
                        <wps:spPr>
                          <a:xfrm>
                            <a:off x="76200" y="3609975"/>
                            <a:ext cx="923925" cy="314325"/>
                          </a:xfrm>
                          <a:prstGeom prst="rect">
                            <a:avLst/>
                          </a:prstGeom>
                          <a:solidFill>
                            <a:sysClr val="window" lastClr="FFFFFF"/>
                          </a:solidFill>
                          <a:ln w="12700" cap="flat" cmpd="sng" algn="ctr">
                            <a:solidFill>
                              <a:srgbClr val="70AD47"/>
                            </a:solidFill>
                            <a:prstDash val="solid"/>
                            <a:miter lim="800000"/>
                          </a:ln>
                          <a:effectLst/>
                        </wps:spPr>
                        <wps:txbx>
                          <w:txbxContent>
                            <w:p w14:paraId="106DCBDC" w14:textId="77777777" w:rsidR="00A1279F" w:rsidRDefault="00A1279F" w:rsidP="00047262">
                              <w:pPr>
                                <w:jc w:val="center"/>
                              </w:pPr>
                              <w:r>
                                <w:t>Departments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9" name="Rectangle 79"/>
                        <wps:cNvSpPr/>
                        <wps:spPr>
                          <a:xfrm>
                            <a:off x="5915025" y="2571750"/>
                            <a:ext cx="895350" cy="476250"/>
                          </a:xfrm>
                          <a:prstGeom prst="rect">
                            <a:avLst/>
                          </a:prstGeom>
                          <a:solidFill>
                            <a:sysClr val="window" lastClr="FFFFFF"/>
                          </a:solidFill>
                          <a:ln w="12700" cap="flat" cmpd="sng" algn="ctr">
                            <a:solidFill>
                              <a:srgbClr val="70AD47"/>
                            </a:solidFill>
                            <a:prstDash val="solid"/>
                            <a:miter lim="800000"/>
                          </a:ln>
                          <a:effectLst/>
                        </wps:spPr>
                        <wps:txbx>
                          <w:txbxContent>
                            <w:p w14:paraId="42D1C1CC" w14:textId="77777777" w:rsidR="00A1279F" w:rsidRDefault="00A1279F" w:rsidP="00047262">
                              <w:pPr>
                                <w:jc w:val="center"/>
                              </w:pPr>
                              <w:r>
                                <w:t xml:space="preserve">Treasuring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5" name="Rectangle 45"/>
                        <wps:cNvSpPr/>
                        <wps:spPr>
                          <a:xfrm>
                            <a:off x="5829300" y="2038350"/>
                            <a:ext cx="1009650" cy="323850"/>
                          </a:xfrm>
                          <a:prstGeom prst="rect">
                            <a:avLst/>
                          </a:prstGeom>
                          <a:solidFill>
                            <a:sysClr val="window" lastClr="FFFFFF"/>
                          </a:solidFill>
                          <a:ln w="12700" cap="flat" cmpd="sng" algn="ctr">
                            <a:solidFill>
                              <a:srgbClr val="70AD47"/>
                            </a:solidFill>
                            <a:prstDash val="solid"/>
                            <a:miter lim="800000"/>
                          </a:ln>
                          <a:effectLst/>
                        </wps:spPr>
                        <wps:txbx>
                          <w:txbxContent>
                            <w:p w14:paraId="39E91D1B" w14:textId="77777777" w:rsidR="00A1279F" w:rsidRDefault="00A1279F" w:rsidP="00047262">
                              <w:pPr>
                                <w:jc w:val="center"/>
                              </w:pPr>
                              <w:r>
                                <w:t>Budget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5" name="Rectangle 115"/>
                        <wps:cNvSpPr/>
                        <wps:spPr>
                          <a:xfrm>
                            <a:off x="4476750" y="2600325"/>
                            <a:ext cx="1247775" cy="371475"/>
                          </a:xfrm>
                          <a:prstGeom prst="rect">
                            <a:avLst/>
                          </a:prstGeom>
                          <a:solidFill>
                            <a:sysClr val="window" lastClr="FFFFFF"/>
                          </a:solidFill>
                          <a:ln w="12700" cap="flat" cmpd="sng" algn="ctr">
                            <a:solidFill>
                              <a:srgbClr val="70AD47"/>
                            </a:solidFill>
                            <a:prstDash val="solid"/>
                            <a:miter lim="800000"/>
                          </a:ln>
                          <a:effectLst/>
                        </wps:spPr>
                        <wps:txbx>
                          <w:txbxContent>
                            <w:p w14:paraId="3A5D629A" w14:textId="77777777" w:rsidR="00A1279F" w:rsidRDefault="00A1279F" w:rsidP="00047262">
                              <w:pPr>
                                <w:jc w:val="center"/>
                              </w:pPr>
                              <w:r>
                                <w:t>Cash Office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7" name="Rectangle 117"/>
                        <wps:cNvSpPr/>
                        <wps:spPr>
                          <a:xfrm>
                            <a:off x="114300" y="2781300"/>
                            <a:ext cx="971550" cy="428625"/>
                          </a:xfrm>
                          <a:prstGeom prst="rect">
                            <a:avLst/>
                          </a:prstGeom>
                          <a:solidFill>
                            <a:sysClr val="window" lastClr="FFFFFF"/>
                          </a:solidFill>
                          <a:ln w="12700" cap="flat" cmpd="sng" algn="ctr">
                            <a:solidFill>
                              <a:srgbClr val="70AD47"/>
                            </a:solidFill>
                            <a:prstDash val="solid"/>
                            <a:miter lim="800000"/>
                          </a:ln>
                          <a:effectLst/>
                        </wps:spPr>
                        <wps:txbx>
                          <w:txbxContent>
                            <w:p w14:paraId="2B9F4125" w14:textId="77777777" w:rsidR="00A1279F" w:rsidRDefault="00A1279F" w:rsidP="00047262">
                              <w:pPr>
                                <w:jc w:val="center"/>
                              </w:pPr>
                              <w:r>
                                <w:t>Schools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1" name="Rectangle 121"/>
                        <wps:cNvSpPr/>
                        <wps:spPr>
                          <a:xfrm>
                            <a:off x="1343025" y="3457575"/>
                            <a:ext cx="1028700" cy="342900"/>
                          </a:xfrm>
                          <a:prstGeom prst="rect">
                            <a:avLst/>
                          </a:prstGeom>
                          <a:solidFill>
                            <a:sysClr val="window" lastClr="FFFFFF"/>
                          </a:solidFill>
                          <a:ln w="12700" cap="flat" cmpd="sng" algn="ctr">
                            <a:solidFill>
                              <a:srgbClr val="70AD47"/>
                            </a:solidFill>
                            <a:prstDash val="solid"/>
                            <a:miter lim="800000"/>
                          </a:ln>
                          <a:effectLst/>
                        </wps:spPr>
                        <wps:txbx>
                          <w:txbxContent>
                            <w:p w14:paraId="2BCF80BD" w14:textId="77777777" w:rsidR="00A1279F" w:rsidRDefault="00A1279F" w:rsidP="00047262">
                              <w:pPr>
                                <w:jc w:val="center"/>
                              </w:pPr>
                              <w:r>
                                <w:t>Deans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7" name="Rectangle 97"/>
                        <wps:cNvSpPr/>
                        <wps:spPr>
                          <a:xfrm>
                            <a:off x="2914650" y="4514850"/>
                            <a:ext cx="1400175" cy="457200"/>
                          </a:xfrm>
                          <a:prstGeom prst="rect">
                            <a:avLst/>
                          </a:prstGeom>
                          <a:solidFill>
                            <a:sysClr val="window" lastClr="FFFFFF"/>
                          </a:solidFill>
                          <a:ln w="12700" cap="flat" cmpd="sng" algn="ctr">
                            <a:solidFill>
                              <a:srgbClr val="70AD47"/>
                            </a:solidFill>
                            <a:prstDash val="solid"/>
                            <a:miter lim="800000"/>
                          </a:ln>
                          <a:effectLst/>
                        </wps:spPr>
                        <wps:txbx>
                          <w:txbxContent>
                            <w:p w14:paraId="32B9E986" w14:textId="77777777" w:rsidR="00A1279F" w:rsidRDefault="00A1279F" w:rsidP="00047262">
                              <w:pPr>
                                <w:jc w:val="center"/>
                              </w:pPr>
                              <w:r>
                                <w:t>Training and Development</w:t>
                              </w:r>
                            </w:p>
                            <w:p w14:paraId="214099E4" w14:textId="77777777" w:rsidR="00A1279F" w:rsidRDefault="00A1279F" w:rsidP="0004726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5" name="Rectangle 95"/>
                        <wps:cNvSpPr/>
                        <wps:spPr>
                          <a:xfrm>
                            <a:off x="4610100" y="4514850"/>
                            <a:ext cx="1152525" cy="457200"/>
                          </a:xfrm>
                          <a:prstGeom prst="rect">
                            <a:avLst/>
                          </a:prstGeom>
                          <a:solidFill>
                            <a:sysClr val="window" lastClr="FFFFFF"/>
                          </a:solidFill>
                          <a:ln w="12700" cap="flat" cmpd="sng" algn="ctr">
                            <a:solidFill>
                              <a:srgbClr val="70AD47"/>
                            </a:solidFill>
                            <a:prstDash val="solid"/>
                            <a:miter lim="800000"/>
                          </a:ln>
                          <a:effectLst/>
                        </wps:spPr>
                        <wps:txbx>
                          <w:txbxContent>
                            <w:p w14:paraId="2A02714F" w14:textId="77777777" w:rsidR="00A1279F" w:rsidRDefault="00A1279F" w:rsidP="00047262">
                              <w:pPr>
                                <w:jc w:val="center"/>
                              </w:pPr>
                              <w:r>
                                <w:t>Estate unit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8" name="Rectangle 88"/>
                        <wps:cNvSpPr/>
                        <wps:spPr>
                          <a:xfrm>
                            <a:off x="5734050" y="3352800"/>
                            <a:ext cx="1076325" cy="447675"/>
                          </a:xfrm>
                          <a:prstGeom prst="rect">
                            <a:avLst/>
                          </a:prstGeom>
                          <a:solidFill>
                            <a:sysClr val="window" lastClr="FFFFFF"/>
                          </a:solidFill>
                          <a:ln w="12700" cap="flat" cmpd="sng" algn="ctr">
                            <a:solidFill>
                              <a:srgbClr val="70AD47"/>
                            </a:solidFill>
                            <a:prstDash val="solid"/>
                            <a:miter lim="800000"/>
                          </a:ln>
                          <a:effectLst/>
                        </wps:spPr>
                        <wps:txbx>
                          <w:txbxContent>
                            <w:p w14:paraId="4B34ADE8" w14:textId="77777777" w:rsidR="00A1279F" w:rsidRDefault="00A1279F" w:rsidP="00047262">
                              <w:pPr>
                                <w:jc w:val="center"/>
                              </w:pPr>
                              <w:r>
                                <w:t>Works and maintenance Services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9" name="Rectangle 119"/>
                        <wps:cNvSpPr/>
                        <wps:spPr>
                          <a:xfrm>
                            <a:off x="4533900" y="3352800"/>
                            <a:ext cx="1095375" cy="457200"/>
                          </a:xfrm>
                          <a:prstGeom prst="rect">
                            <a:avLst/>
                          </a:prstGeom>
                          <a:solidFill>
                            <a:sysClr val="window" lastClr="FFFFFF"/>
                          </a:solidFill>
                          <a:ln w="12700" cap="flat" cmpd="sng" algn="ctr">
                            <a:solidFill>
                              <a:srgbClr val="70AD47"/>
                            </a:solidFill>
                            <a:prstDash val="solid"/>
                            <a:miter lim="800000"/>
                          </a:ln>
                          <a:effectLst/>
                        </wps:spPr>
                        <wps:txbx>
                          <w:txbxContent>
                            <w:p w14:paraId="6A409C13" w14:textId="77777777" w:rsidR="00A1279F" w:rsidRDefault="00A1279F" w:rsidP="00047262">
                              <w:pPr>
                                <w:jc w:val="center"/>
                              </w:pPr>
                              <w:r>
                                <w:t xml:space="preserve">General Administration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6" name="Rectangle 96"/>
                        <wps:cNvSpPr/>
                        <wps:spPr>
                          <a:xfrm>
                            <a:off x="37201" y="4325968"/>
                            <a:ext cx="1343025" cy="523875"/>
                          </a:xfrm>
                          <a:prstGeom prst="rect">
                            <a:avLst/>
                          </a:prstGeom>
                          <a:solidFill>
                            <a:sysClr val="window" lastClr="FFFFFF"/>
                          </a:solidFill>
                          <a:ln w="12700" cap="flat" cmpd="sng" algn="ctr">
                            <a:solidFill>
                              <a:srgbClr val="70AD47"/>
                            </a:solidFill>
                            <a:prstDash val="solid"/>
                            <a:miter lim="800000"/>
                          </a:ln>
                          <a:effectLst/>
                        </wps:spPr>
                        <wps:txbx>
                          <w:txbxContent>
                            <w:p w14:paraId="291D494F" w14:textId="77777777" w:rsidR="00A1279F" w:rsidRDefault="00A1279F" w:rsidP="00047262">
                              <w:r>
                                <w:t>Heads of academic Departments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 name="Rectangle 10"/>
                        <wps:cNvSpPr/>
                        <wps:spPr>
                          <a:xfrm>
                            <a:off x="5619750" y="257175"/>
                            <a:ext cx="914400" cy="457200"/>
                          </a:xfrm>
                          <a:prstGeom prst="rect">
                            <a:avLst/>
                          </a:prstGeom>
                          <a:solidFill>
                            <a:sysClr val="window" lastClr="FFFFFF"/>
                          </a:solidFill>
                          <a:ln w="12700" cap="flat" cmpd="sng" algn="ctr">
                            <a:solidFill>
                              <a:srgbClr val="70AD47"/>
                            </a:solidFill>
                            <a:prstDash val="solid"/>
                            <a:miter lim="800000"/>
                          </a:ln>
                          <a:effectLst/>
                        </wps:spPr>
                        <wps:txbx>
                          <w:txbxContent>
                            <w:p w14:paraId="18BA8A1E" w14:textId="77777777" w:rsidR="00A1279F" w:rsidRDefault="00A1279F" w:rsidP="00047262">
                              <w:pPr>
                                <w:jc w:val="center"/>
                              </w:pPr>
                              <w:r>
                                <w:t xml:space="preserve">University Relations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0" name="Straight Arrow Connector 40"/>
                        <wps:cNvCnPr/>
                        <wps:spPr>
                          <a:xfrm flipV="1">
                            <a:off x="5638800" y="1381125"/>
                            <a:ext cx="314325" cy="45719"/>
                          </a:xfrm>
                          <a:prstGeom prst="straightConnector1">
                            <a:avLst/>
                          </a:prstGeom>
                          <a:noFill/>
                          <a:ln w="6350" cap="flat" cmpd="sng" algn="ctr">
                            <a:solidFill>
                              <a:srgbClr val="5B9BD5"/>
                            </a:solidFill>
                            <a:prstDash val="solid"/>
                            <a:miter lim="800000"/>
                            <a:tailEnd type="triangle"/>
                          </a:ln>
                          <a:effectLst/>
                        </wps:spPr>
                        <wps:bodyPr/>
                      </wps:wsp>
                      <wps:wsp>
                        <wps:cNvPr id="52" name="Straight Arrow Connector 52"/>
                        <wps:cNvCnPr/>
                        <wps:spPr>
                          <a:xfrm>
                            <a:off x="4133850" y="1419225"/>
                            <a:ext cx="400050" cy="40640"/>
                          </a:xfrm>
                          <a:prstGeom prst="straightConnector1">
                            <a:avLst/>
                          </a:prstGeom>
                          <a:noFill/>
                          <a:ln w="6350" cap="flat" cmpd="sng" algn="ctr">
                            <a:solidFill>
                              <a:srgbClr val="5B9BD5"/>
                            </a:solidFill>
                            <a:prstDash val="solid"/>
                            <a:miter lim="800000"/>
                            <a:tailEnd type="triangle"/>
                          </a:ln>
                          <a:effectLst/>
                        </wps:spPr>
                        <wps:bodyPr/>
                      </wps:wsp>
                      <wps:wsp>
                        <wps:cNvPr id="42" name="Straight Arrow Connector 42"/>
                        <wps:cNvCnPr/>
                        <wps:spPr>
                          <a:xfrm flipH="1">
                            <a:off x="3600450" y="1676400"/>
                            <a:ext cx="45719" cy="238125"/>
                          </a:xfrm>
                          <a:prstGeom prst="straightConnector1">
                            <a:avLst/>
                          </a:prstGeom>
                          <a:noFill/>
                          <a:ln w="6350" cap="flat" cmpd="sng" algn="ctr">
                            <a:solidFill>
                              <a:srgbClr val="5B9BD5"/>
                            </a:solidFill>
                            <a:prstDash val="solid"/>
                            <a:miter lim="800000"/>
                            <a:tailEnd type="triangle"/>
                          </a:ln>
                          <a:effectLst/>
                        </wps:spPr>
                        <wps:bodyPr/>
                      </wps:wsp>
                      <wps:wsp>
                        <wps:cNvPr id="78" name="Straight Arrow Connector 78"/>
                        <wps:cNvCnPr/>
                        <wps:spPr>
                          <a:xfrm>
                            <a:off x="3600450" y="2276475"/>
                            <a:ext cx="45719" cy="276225"/>
                          </a:xfrm>
                          <a:prstGeom prst="straightConnector1">
                            <a:avLst/>
                          </a:prstGeom>
                          <a:noFill/>
                          <a:ln w="6350" cap="flat" cmpd="sng" algn="ctr">
                            <a:solidFill>
                              <a:srgbClr val="5B9BD5"/>
                            </a:solidFill>
                            <a:prstDash val="solid"/>
                            <a:miter lim="800000"/>
                            <a:tailEnd type="triangle"/>
                          </a:ln>
                          <a:effectLst/>
                        </wps:spPr>
                        <wps:bodyPr/>
                      </wps:wsp>
                      <wps:wsp>
                        <wps:cNvPr id="41" name="Straight Arrow Connector 41"/>
                        <wps:cNvCnPr/>
                        <wps:spPr>
                          <a:xfrm flipH="1">
                            <a:off x="1152525" y="1657350"/>
                            <a:ext cx="304800" cy="295275"/>
                          </a:xfrm>
                          <a:prstGeom prst="straightConnector1">
                            <a:avLst/>
                          </a:prstGeom>
                          <a:noFill/>
                          <a:ln w="6350" cap="flat" cmpd="sng" algn="ctr">
                            <a:solidFill>
                              <a:srgbClr val="5B9BD5"/>
                            </a:solidFill>
                            <a:prstDash val="solid"/>
                            <a:miter lim="800000"/>
                            <a:tailEnd type="triangle"/>
                          </a:ln>
                          <a:effectLst/>
                        </wps:spPr>
                        <wps:bodyPr/>
                      </wps:wsp>
                      <wps:wsp>
                        <wps:cNvPr id="67" name="Straight Arrow Connector 67"/>
                        <wps:cNvCnPr/>
                        <wps:spPr>
                          <a:xfrm>
                            <a:off x="4152900" y="2095500"/>
                            <a:ext cx="419100" cy="19050"/>
                          </a:xfrm>
                          <a:prstGeom prst="straightConnector1">
                            <a:avLst/>
                          </a:prstGeom>
                          <a:noFill/>
                          <a:ln w="6350" cap="flat" cmpd="sng" algn="ctr">
                            <a:solidFill>
                              <a:srgbClr val="5B9BD5"/>
                            </a:solidFill>
                            <a:prstDash val="solid"/>
                            <a:miter lim="800000"/>
                            <a:tailEnd type="triangle"/>
                          </a:ln>
                          <a:effectLst/>
                        </wps:spPr>
                        <wps:bodyPr/>
                      </wps:wsp>
                      <wps:wsp>
                        <wps:cNvPr id="77" name="Straight Arrow Connector 77"/>
                        <wps:cNvCnPr/>
                        <wps:spPr>
                          <a:xfrm flipH="1">
                            <a:off x="5143500" y="2390775"/>
                            <a:ext cx="9525" cy="257175"/>
                          </a:xfrm>
                          <a:prstGeom prst="straightConnector1">
                            <a:avLst/>
                          </a:prstGeom>
                          <a:noFill/>
                          <a:ln w="6350" cap="flat" cmpd="sng" algn="ctr">
                            <a:solidFill>
                              <a:srgbClr val="5B9BD5"/>
                            </a:solidFill>
                            <a:prstDash val="solid"/>
                            <a:miter lim="800000"/>
                            <a:tailEnd type="triangle"/>
                          </a:ln>
                          <a:effectLst/>
                        </wps:spPr>
                        <wps:bodyPr/>
                      </wps:wsp>
                      <wps:wsp>
                        <wps:cNvPr id="114" name="Straight Arrow Connector 114"/>
                        <wps:cNvCnPr/>
                        <wps:spPr>
                          <a:xfrm>
                            <a:off x="5638800" y="2228850"/>
                            <a:ext cx="209550" cy="9525"/>
                          </a:xfrm>
                          <a:prstGeom prst="straightConnector1">
                            <a:avLst/>
                          </a:prstGeom>
                          <a:noFill/>
                          <a:ln w="6350" cap="flat" cmpd="sng" algn="ctr">
                            <a:solidFill>
                              <a:srgbClr val="5B9BD5"/>
                            </a:solidFill>
                            <a:prstDash val="solid"/>
                            <a:miter lim="800000"/>
                            <a:tailEnd type="triangle"/>
                          </a:ln>
                          <a:effectLst/>
                        </wps:spPr>
                        <wps:bodyPr/>
                      </wps:wsp>
                      <wps:wsp>
                        <wps:cNvPr id="54" name="Straight Arrow Connector 54"/>
                        <wps:cNvCnPr/>
                        <wps:spPr>
                          <a:xfrm flipH="1">
                            <a:off x="6419850" y="2286000"/>
                            <a:ext cx="9525" cy="304800"/>
                          </a:xfrm>
                          <a:prstGeom prst="straightConnector1">
                            <a:avLst/>
                          </a:prstGeom>
                          <a:noFill/>
                          <a:ln w="6350" cap="flat" cmpd="sng" algn="ctr">
                            <a:solidFill>
                              <a:srgbClr val="5B9BD5"/>
                            </a:solidFill>
                            <a:prstDash val="solid"/>
                            <a:miter lim="800000"/>
                            <a:tailEnd type="triangle"/>
                          </a:ln>
                          <a:effectLst/>
                        </wps:spPr>
                        <wps:bodyPr/>
                      </wps:wsp>
                      <wps:wsp>
                        <wps:cNvPr id="62" name="Rectangle 62"/>
                        <wps:cNvSpPr/>
                        <wps:spPr>
                          <a:xfrm>
                            <a:off x="95250" y="447675"/>
                            <a:ext cx="1609725" cy="476250"/>
                          </a:xfrm>
                          <a:prstGeom prst="rect">
                            <a:avLst/>
                          </a:prstGeom>
                          <a:solidFill>
                            <a:sysClr val="window" lastClr="FFFFFF"/>
                          </a:solidFill>
                          <a:ln w="12700" cap="flat" cmpd="sng" algn="ctr">
                            <a:solidFill>
                              <a:srgbClr val="70AD47"/>
                            </a:solidFill>
                            <a:prstDash val="solid"/>
                            <a:miter lim="800000"/>
                          </a:ln>
                          <a:effectLst/>
                        </wps:spPr>
                        <wps:txbx>
                          <w:txbxContent>
                            <w:p w14:paraId="158C1F25" w14:textId="77777777" w:rsidR="00A1279F" w:rsidRPr="00305163" w:rsidRDefault="00A1279F" w:rsidP="00047262">
                              <w:pPr>
                                <w:jc w:val="center"/>
                                <w:rPr>
                                  <w:rFonts w:ascii="Times New Roman" w:hAnsi="Times New Roman" w:cs="Times New Roman"/>
                                  <w:sz w:val="24"/>
                                  <w:szCs w:val="24"/>
                                </w:rPr>
                              </w:pPr>
                              <w:r>
                                <w:rPr>
                                  <w:rFonts w:ascii="Times New Roman" w:hAnsi="Times New Roman" w:cs="Times New Roman"/>
                                  <w:sz w:val="24"/>
                                  <w:szCs w:val="24"/>
                                </w:rPr>
                                <w:t>Directorate of internal relations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9" name="Straight Connector 39"/>
                        <wps:cNvCnPr/>
                        <wps:spPr>
                          <a:xfrm>
                            <a:off x="3486150" y="419100"/>
                            <a:ext cx="19050" cy="676275"/>
                          </a:xfrm>
                          <a:prstGeom prst="line">
                            <a:avLst/>
                          </a:prstGeom>
                          <a:noFill/>
                          <a:ln w="6350" cap="flat" cmpd="sng" algn="ctr">
                            <a:solidFill>
                              <a:srgbClr val="5B9BD5"/>
                            </a:solidFill>
                            <a:prstDash val="solid"/>
                            <a:miter lim="800000"/>
                          </a:ln>
                          <a:effectLst/>
                        </wps:spPr>
                        <wps:bodyPr/>
                      </wps:wsp>
                      <wps:wsp>
                        <wps:cNvPr id="64" name="Straight Arrow Connector 64"/>
                        <wps:cNvCnPr/>
                        <wps:spPr>
                          <a:xfrm>
                            <a:off x="1724025" y="466725"/>
                            <a:ext cx="1257300" cy="657225"/>
                          </a:xfrm>
                          <a:prstGeom prst="straightConnector1">
                            <a:avLst/>
                          </a:prstGeom>
                          <a:noFill/>
                          <a:ln w="6350" cap="flat" cmpd="sng" algn="ctr">
                            <a:solidFill>
                              <a:srgbClr val="5B9BD5"/>
                            </a:solidFill>
                            <a:prstDash val="solid"/>
                            <a:miter lim="800000"/>
                            <a:tailEnd type="triangle"/>
                          </a:ln>
                          <a:effectLst/>
                        </wps:spPr>
                        <wps:bodyPr/>
                      </wps:wsp>
                      <wps:wsp>
                        <wps:cNvPr id="65" name="Straight Arrow Connector 65"/>
                        <wps:cNvCnPr/>
                        <wps:spPr>
                          <a:xfrm flipH="1">
                            <a:off x="4105275" y="257175"/>
                            <a:ext cx="1485900" cy="828675"/>
                          </a:xfrm>
                          <a:prstGeom prst="straightConnector1">
                            <a:avLst/>
                          </a:prstGeom>
                          <a:noFill/>
                          <a:ln w="6350" cap="flat" cmpd="sng" algn="ctr">
                            <a:solidFill>
                              <a:srgbClr val="5B9BD5"/>
                            </a:solidFill>
                            <a:prstDash val="solid"/>
                            <a:miter lim="800000"/>
                            <a:tailEnd type="triangle"/>
                          </a:ln>
                          <a:effectLst/>
                        </wps:spPr>
                        <wps:bodyPr/>
                      </wps:wsp>
                      <wps:wsp>
                        <wps:cNvPr id="66" name="Straight Arrow Connector 66"/>
                        <wps:cNvCnPr/>
                        <wps:spPr>
                          <a:xfrm>
                            <a:off x="2562225" y="1485900"/>
                            <a:ext cx="390525" cy="19050"/>
                          </a:xfrm>
                          <a:prstGeom prst="straightConnector1">
                            <a:avLst/>
                          </a:prstGeom>
                          <a:noFill/>
                          <a:ln w="6350" cap="flat" cmpd="sng" algn="ctr">
                            <a:solidFill>
                              <a:srgbClr val="5B9BD5"/>
                            </a:solidFill>
                            <a:prstDash val="solid"/>
                            <a:miter lim="800000"/>
                            <a:tailEnd type="triangle"/>
                          </a:ln>
                          <a:effectLst/>
                        </wps:spPr>
                        <wps:bodyPr/>
                      </wps:wsp>
                      <wps:wsp>
                        <wps:cNvPr id="49" name="Straight Arrow Connector 49"/>
                        <wps:cNvCnPr/>
                        <wps:spPr>
                          <a:xfrm flipH="1">
                            <a:off x="1057275" y="2419350"/>
                            <a:ext cx="419100" cy="371475"/>
                          </a:xfrm>
                          <a:prstGeom prst="straightConnector1">
                            <a:avLst/>
                          </a:prstGeom>
                          <a:noFill/>
                          <a:ln w="6350" cap="flat" cmpd="sng" algn="ctr">
                            <a:solidFill>
                              <a:srgbClr val="5B9BD5"/>
                            </a:solidFill>
                            <a:prstDash val="solid"/>
                            <a:miter lim="800000"/>
                            <a:tailEnd type="triangle"/>
                          </a:ln>
                          <a:effectLst/>
                        </wps:spPr>
                        <wps:bodyPr/>
                      </wps:wsp>
                      <wps:wsp>
                        <wps:cNvPr id="94" name="Straight Arrow Connector 94"/>
                        <wps:cNvCnPr/>
                        <wps:spPr>
                          <a:xfrm>
                            <a:off x="981075" y="3695700"/>
                            <a:ext cx="409575" cy="19050"/>
                          </a:xfrm>
                          <a:prstGeom prst="straightConnector1">
                            <a:avLst/>
                          </a:prstGeom>
                          <a:noFill/>
                          <a:ln w="6350" cap="flat" cmpd="sng" algn="ctr">
                            <a:solidFill>
                              <a:srgbClr val="5B9BD5"/>
                            </a:solidFill>
                            <a:prstDash val="solid"/>
                            <a:miter lim="800000"/>
                            <a:tailEnd type="triangle"/>
                          </a:ln>
                          <a:effectLst/>
                        </wps:spPr>
                        <wps:bodyPr/>
                      </wps:wsp>
                      <wps:wsp>
                        <wps:cNvPr id="85" name="Straight Arrow Connector 85"/>
                        <wps:cNvCnPr/>
                        <wps:spPr>
                          <a:xfrm>
                            <a:off x="2076450" y="3133725"/>
                            <a:ext cx="45719" cy="323850"/>
                          </a:xfrm>
                          <a:prstGeom prst="straightConnector1">
                            <a:avLst/>
                          </a:prstGeom>
                          <a:noFill/>
                          <a:ln w="6350" cap="flat" cmpd="sng" algn="ctr">
                            <a:solidFill>
                              <a:srgbClr val="5B9BD5"/>
                            </a:solidFill>
                            <a:prstDash val="solid"/>
                            <a:miter lim="800000"/>
                            <a:tailEnd type="triangle"/>
                          </a:ln>
                          <a:effectLst/>
                        </wps:spPr>
                        <wps:bodyPr/>
                      </wps:wsp>
                      <wps:wsp>
                        <wps:cNvPr id="84" name="Straight Arrow Connector 84"/>
                        <wps:cNvCnPr/>
                        <wps:spPr>
                          <a:xfrm>
                            <a:off x="3619500" y="3105150"/>
                            <a:ext cx="38100" cy="247650"/>
                          </a:xfrm>
                          <a:prstGeom prst="straightConnector1">
                            <a:avLst/>
                          </a:prstGeom>
                          <a:noFill/>
                          <a:ln w="6350" cap="flat" cmpd="sng" algn="ctr">
                            <a:solidFill>
                              <a:srgbClr val="5B9BD5"/>
                            </a:solidFill>
                            <a:prstDash val="solid"/>
                            <a:miter lim="800000"/>
                            <a:tailEnd type="triangle"/>
                          </a:ln>
                          <a:effectLst/>
                        </wps:spPr>
                        <wps:bodyPr/>
                      </wps:wsp>
                      <wps:wsp>
                        <wps:cNvPr id="93" name="Straight Arrow Connector 93"/>
                        <wps:cNvCnPr/>
                        <wps:spPr>
                          <a:xfrm flipH="1">
                            <a:off x="3581400" y="3781425"/>
                            <a:ext cx="45719" cy="771525"/>
                          </a:xfrm>
                          <a:prstGeom prst="straightConnector1">
                            <a:avLst/>
                          </a:prstGeom>
                          <a:noFill/>
                          <a:ln w="6350" cap="flat" cmpd="sng" algn="ctr">
                            <a:solidFill>
                              <a:srgbClr val="5B9BD5"/>
                            </a:solidFill>
                            <a:prstDash val="solid"/>
                            <a:miter lim="800000"/>
                            <a:tailEnd type="triangle"/>
                          </a:ln>
                          <a:effectLst/>
                        </wps:spPr>
                        <wps:bodyPr/>
                      </wps:wsp>
                      <wps:wsp>
                        <wps:cNvPr id="92" name="Straight Arrow Connector 92"/>
                        <wps:cNvCnPr>
                          <a:stCxn id="120" idx="2"/>
                          <a:endCxn id="96" idx="0"/>
                        </wps:cNvCnPr>
                        <wps:spPr>
                          <a:xfrm>
                            <a:off x="538143" y="3924300"/>
                            <a:ext cx="170545" cy="401668"/>
                          </a:xfrm>
                          <a:prstGeom prst="straightConnector1">
                            <a:avLst/>
                          </a:prstGeom>
                          <a:noFill/>
                          <a:ln w="6350" cap="flat" cmpd="sng" algn="ctr">
                            <a:solidFill>
                              <a:srgbClr val="5B9BD5"/>
                            </a:solidFill>
                            <a:prstDash val="solid"/>
                            <a:miter lim="800000"/>
                            <a:tailEnd type="triangle"/>
                          </a:ln>
                          <a:effectLst/>
                        </wps:spPr>
                        <wps:bodyPr/>
                      </wps:wsp>
                      <wps:wsp>
                        <wps:cNvPr id="47" name="Straight Arrow Connector 47"/>
                        <wps:cNvCnPr/>
                        <wps:spPr>
                          <a:xfrm>
                            <a:off x="161925" y="2314575"/>
                            <a:ext cx="504825" cy="504825"/>
                          </a:xfrm>
                          <a:prstGeom prst="straightConnector1">
                            <a:avLst/>
                          </a:prstGeom>
                          <a:noFill/>
                          <a:ln w="6350" cap="flat" cmpd="sng" algn="ctr">
                            <a:solidFill>
                              <a:srgbClr val="5B9BD5"/>
                            </a:solidFill>
                            <a:prstDash val="solid"/>
                            <a:miter lim="800000"/>
                            <a:tailEnd type="triangle"/>
                          </a:ln>
                          <a:effectLst/>
                        </wps:spPr>
                        <wps:bodyPr/>
                      </wps:wsp>
                      <wps:wsp>
                        <wps:cNvPr id="91" name="Straight Arrow Connector 91"/>
                        <wps:cNvCnPr/>
                        <wps:spPr>
                          <a:xfrm flipV="1">
                            <a:off x="4962525" y="2981325"/>
                            <a:ext cx="85725" cy="314325"/>
                          </a:xfrm>
                          <a:prstGeom prst="straightConnector1">
                            <a:avLst/>
                          </a:prstGeom>
                          <a:noFill/>
                          <a:ln w="6350" cap="flat" cmpd="sng" algn="ctr">
                            <a:solidFill>
                              <a:srgbClr val="5B9BD5"/>
                            </a:solidFill>
                            <a:prstDash val="solid"/>
                            <a:miter lim="800000"/>
                            <a:tailEnd type="triangle"/>
                          </a:ln>
                          <a:effectLst/>
                        </wps:spPr>
                        <wps:bodyPr/>
                      </wps:wsp>
                      <wps:wsp>
                        <wps:cNvPr id="111" name="Rectangle 111"/>
                        <wps:cNvSpPr/>
                        <wps:spPr>
                          <a:xfrm>
                            <a:off x="1572523" y="4117497"/>
                            <a:ext cx="1133475" cy="447675"/>
                          </a:xfrm>
                          <a:prstGeom prst="rect">
                            <a:avLst/>
                          </a:prstGeom>
                          <a:solidFill>
                            <a:sysClr val="window" lastClr="FFFFFF"/>
                          </a:solidFill>
                          <a:ln w="12700" cap="flat" cmpd="sng" algn="ctr">
                            <a:solidFill>
                              <a:srgbClr val="70AD47"/>
                            </a:solidFill>
                            <a:prstDash val="solid"/>
                            <a:miter lim="800000"/>
                          </a:ln>
                          <a:effectLst/>
                        </wps:spPr>
                        <wps:txbx>
                          <w:txbxContent>
                            <w:p w14:paraId="781D4355" w14:textId="77777777" w:rsidR="00A1279F" w:rsidRDefault="00A1279F" w:rsidP="00047262">
                              <w:pPr>
                                <w:jc w:val="center"/>
                              </w:pPr>
                              <w:r>
                                <w:t>Examination units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2" name="Straight Connector 112"/>
                        <wps:cNvCnPr/>
                        <wps:spPr>
                          <a:xfrm>
                            <a:off x="2174312" y="4539834"/>
                            <a:ext cx="9525" cy="221948"/>
                          </a:xfrm>
                          <a:prstGeom prst="line">
                            <a:avLst/>
                          </a:prstGeom>
                          <a:noFill/>
                          <a:ln w="6350" cap="flat" cmpd="sng" algn="ctr">
                            <a:solidFill>
                              <a:srgbClr val="5B9BD5"/>
                            </a:solidFill>
                            <a:prstDash val="solid"/>
                            <a:miter lim="800000"/>
                          </a:ln>
                          <a:effectLst/>
                        </wps:spPr>
                        <wps:bodyPr/>
                      </wps:wsp>
                      <wps:wsp>
                        <wps:cNvPr id="113" name="Rectangle 113"/>
                        <wps:cNvSpPr/>
                        <wps:spPr>
                          <a:xfrm>
                            <a:off x="1486257" y="4761793"/>
                            <a:ext cx="1371600" cy="457200"/>
                          </a:xfrm>
                          <a:prstGeom prst="rect">
                            <a:avLst/>
                          </a:prstGeom>
                          <a:solidFill>
                            <a:sysClr val="window" lastClr="FFFFFF"/>
                          </a:solidFill>
                          <a:ln w="12700" cap="flat" cmpd="sng" algn="ctr">
                            <a:solidFill>
                              <a:srgbClr val="70AD47"/>
                            </a:solidFill>
                            <a:prstDash val="solid"/>
                            <a:miter lim="800000"/>
                          </a:ln>
                          <a:effectLst/>
                        </wps:spPr>
                        <wps:txbx>
                          <w:txbxContent>
                            <w:p w14:paraId="650DBA01" w14:textId="77777777" w:rsidR="00A1279F" w:rsidRDefault="00A1279F" w:rsidP="00047262">
                              <w:pPr>
                                <w:jc w:val="center"/>
                              </w:pPr>
                              <w:r>
                                <w:t>Examination Officers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1FAAF7C8" id="Group 17" o:spid="_x0000_s1064" style="position:absolute;margin-left:86.95pt;margin-top:.7pt;width:535.55pt;height:410.95pt;z-index:251730944;mso-width-relative:margin;mso-height-relative:margin" coordorigin="372" coordsize="68017,521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">
                <v:rect id="Rectangle 38" o:spid="_x0000_s1065" style="position:absolute;left:27527;width:14192;height:4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" fillcolor="window" strokecolor="#70ad47" strokeweight="1pt">
                  <v:textbox>
                    <w:txbxContent>
                      <w:p w14:paraId="2FCC65DE" w14:textId="77777777" w:rsidR="00A1279F" w:rsidRPr="00305163" w:rsidRDefault="00A1279F" w:rsidP="00047262">
                        <w:pPr>
                          <w:jc w:val="center"/>
                          <w:rPr>
                            <w:rFonts w:ascii="Times New Roman" w:hAnsi="Times New Roman" w:cs="Times New Roman"/>
                            <w:sz w:val="24"/>
                            <w:szCs w:val="24"/>
                          </w:rPr>
                        </w:pPr>
                        <w:r>
                          <w:rPr>
                            <w:rFonts w:ascii="Times New Roman" w:hAnsi="Times New Roman" w:cs="Times New Roman"/>
                            <w:sz w:val="24"/>
                            <w:szCs w:val="24"/>
                          </w:rPr>
                          <w:t>Council Chairman</w:t>
                        </w:r>
                      </w:p>
                    </w:txbxContent>
                  </v:textbox>
                </v:rect>
                <v:rect id="Rectangle 51" o:spid="_x0000_s1066" style="position:absolute;left:29432;top:11049;width:11811;height:57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" fillcolor="window" strokecolor="#70ad47" strokeweight="1pt">
                  <v:textbox>
                    <w:txbxContent>
                      <w:p w14:paraId="71901B81" w14:textId="77777777" w:rsidR="00A1279F" w:rsidRPr="004B0306" w:rsidRDefault="00A1279F" w:rsidP="00047262">
                        <w:pPr>
                          <w:jc w:val="center"/>
                          <w:rPr>
                            <w:rFonts w:ascii="Times New Roman" w:hAnsi="Times New Roman" w:cs="Times New Roman"/>
                            <w:sz w:val="24"/>
                            <w:szCs w:val="24"/>
                          </w:rPr>
                        </w:pPr>
                        <w:r w:rsidRPr="004B0306">
                          <w:rPr>
                            <w:rFonts w:ascii="Times New Roman" w:hAnsi="Times New Roman" w:cs="Times New Roman"/>
                            <w:sz w:val="24"/>
                            <w:szCs w:val="24"/>
                          </w:rPr>
                          <w:t>Vice-Chancellor</w:t>
                        </w:r>
                      </w:p>
                    </w:txbxContent>
                  </v:textbox>
                </v:rect>
                <v:rect id="Rectangle 50" o:spid="_x0000_s1067" style="position:absolute;left:13716;top:12382;width:11906;height:40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" fillcolor="window" strokecolor="#70ad47" strokeweight="1pt">
                  <v:textbox>
                    <w:txbxContent>
                      <w:p w14:paraId="68892612" w14:textId="77777777" w:rsidR="00A1279F" w:rsidRDefault="00A1279F" w:rsidP="00047262">
                        <w:pPr>
                          <w:jc w:val="center"/>
                        </w:pPr>
                        <w:r>
                          <w:t>Pro-Vice-Chancellor</w:t>
                        </w:r>
                      </w:p>
                    </w:txbxContent>
                  </v:textbox>
                </v:rect>
                <v:rect id="Rectangle 13" o:spid="_x0000_s1068" style="position:absolute;left:45148;top:11715;width:10763;height:57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" fillcolor="window" strokecolor="#70ad47" strokeweight="1pt">
                  <v:textbox>
                    <w:txbxContent>
                      <w:p w14:paraId="6A7E3DA6" w14:textId="77777777" w:rsidR="00A1279F" w:rsidRDefault="00A1279F" w:rsidP="00047262">
                        <w:pPr>
                          <w:jc w:val="center"/>
                        </w:pPr>
                        <w:r>
                          <w:t xml:space="preserve">Director of Finance </w:t>
                        </w:r>
                      </w:p>
                    </w:txbxContent>
                  </v:textbox>
                </v:rect>
                <v:rect id="Rectangle 46" o:spid="_x0000_s1069" style="position:absolute;left:30289;top:18954;width:11144;height:38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" fillcolor="window" strokecolor="#70ad47" strokeweight="1pt">
                  <v:textbox>
                    <w:txbxContent>
                      <w:p w14:paraId="748C43AC" w14:textId="77777777" w:rsidR="00A1279F" w:rsidRDefault="00A1279F" w:rsidP="00047262">
                        <w:pPr>
                          <w:jc w:val="center"/>
                        </w:pPr>
                        <w:r>
                          <w:t>Registrar</w:t>
                        </w:r>
                      </w:p>
                    </w:txbxContent>
                  </v:textbox>
                </v:rect>
                <v:rect id="Rectangle 70" o:spid="_x0000_s1070" style="position:absolute;left:14668;top:19335;width:10287;height:504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" fillcolor="window" strokecolor="#70ad47" strokeweight="1pt">
                  <v:textbox>
                    <w:txbxContent>
                      <w:p w14:paraId="339E9A8A" w14:textId="77777777" w:rsidR="00A1279F" w:rsidRDefault="00A1279F" w:rsidP="00047262">
                        <w:pPr>
                          <w:jc w:val="center"/>
                        </w:pPr>
                        <w:r>
                          <w:t xml:space="preserve">Academic Departments </w:t>
                        </w:r>
                      </w:p>
                    </w:txbxContent>
                  </v:textbox>
                </v:rect>
                <v:rect id="Rectangle 116" o:spid="_x0000_s1071" style="position:absolute;left:29527;top:25336;width:13240;height:57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" fillcolor="window" strokecolor="#70ad47" strokeweight="1pt">
                  <v:textbox>
                    <w:txbxContent>
                      <w:p w14:paraId="2BE4804B" w14:textId="77777777" w:rsidR="00A1279F" w:rsidRDefault="00A1279F" w:rsidP="00047262">
                        <w:pPr>
                          <w:jc w:val="center"/>
                        </w:pPr>
                        <w:r>
                          <w:t>Sectional and unit’s heads</w:t>
                        </w:r>
                      </w:p>
                    </w:txbxContent>
                  </v:textbox>
                </v:rect>
                <v:rect id="Rectangle 83" o:spid="_x0000_s1072" style="position:absolute;left:14573;top:27717;width:9906;height:42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" fillcolor="window" strokecolor="#70ad47" strokeweight="1pt">
                  <v:textbox>
                    <w:txbxContent>
                      <w:p w14:paraId="7B922F6E" w14:textId="77777777" w:rsidR="00A1279F" w:rsidRDefault="00A1279F" w:rsidP="00047262">
                        <w:pPr>
                          <w:jc w:val="center"/>
                        </w:pPr>
                        <w:r>
                          <w:t xml:space="preserve">Faculties </w:t>
                        </w:r>
                      </w:p>
                    </w:txbxContent>
                  </v:textbox>
                </v:rect>
                <v:rect id="Rectangle 69" o:spid="_x0000_s1073" style="position:absolute;left:46005;top:19716;width:10192;height:40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" fillcolor="window" strokecolor="#70ad47" strokeweight="1pt">
                  <v:textbox>
                    <w:txbxContent>
                      <w:p w14:paraId="28EB3A24" w14:textId="77777777" w:rsidR="00A1279F" w:rsidRDefault="00A1279F" w:rsidP="00047262">
                        <w:pPr>
                          <w:jc w:val="center"/>
                        </w:pPr>
                        <w:r>
                          <w:t>Pay roll unit</w:t>
                        </w:r>
                      </w:p>
                    </w:txbxContent>
                  </v:textbox>
                </v:rect>
                <v:rect id="Rectangle 11" o:spid="_x0000_s1074" style="position:absolute;left:59436;top:11715;width:8763;height:42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" fillcolor="window" strokecolor="#70ad47" strokeweight="1pt">
                  <v:textbox>
                    <w:txbxContent>
                      <w:p w14:paraId="279AE723" w14:textId="77777777" w:rsidR="00A1279F" w:rsidRDefault="00A1279F" w:rsidP="00047262">
                        <w:pPr>
                          <w:jc w:val="center"/>
                        </w:pPr>
                        <w:r>
                          <w:t>Audit</w:t>
                        </w:r>
                      </w:p>
                    </w:txbxContent>
                  </v:textbox>
                </v:rect>
                <v:rect id="Rectangle 44" o:spid="_x0000_s1075" style="position:absolute;left:476;top:19812;width:11335;height:4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" fillcolor="window" strokecolor="#70ad47" strokeweight="1pt">
                  <v:textbox>
                    <w:txbxContent>
                      <w:p w14:paraId="753B7506" w14:textId="77777777" w:rsidR="00A1279F" w:rsidRDefault="00A1279F" w:rsidP="00047262">
                        <w:pPr>
                          <w:jc w:val="center"/>
                        </w:pPr>
                        <w:r>
                          <w:t>Academic Quality Assurance</w:t>
                        </w:r>
                      </w:p>
                    </w:txbxContent>
                  </v:textbox>
                </v:rect>
                <v:rect id="Rectangle 118" o:spid="_x0000_s1076" style="position:absolute;left:29051;top:33242;width:14002;height:4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" fillcolor="window" strokecolor="#70ad47" strokeweight="1pt">
                  <v:textbox>
                    <w:txbxContent>
                      <w:p w14:paraId="5A267EEF" w14:textId="77777777" w:rsidR="00A1279F" w:rsidRDefault="00A1279F" w:rsidP="00047262">
                        <w:pPr>
                          <w:jc w:val="center"/>
                        </w:pPr>
                        <w:r>
                          <w:t>Human Resource Unit</w:t>
                        </w:r>
                      </w:p>
                    </w:txbxContent>
                  </v:textbox>
                </v:rect>
                <v:rect id="Rectangle 120" o:spid="_x0000_s1077" style="position:absolute;left:762;top:36099;width:9239;height:31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" fillcolor="window" strokecolor="#70ad47" strokeweight="1pt">
                  <v:textbox>
                    <w:txbxContent>
                      <w:p w14:paraId="106DCBDC" w14:textId="77777777" w:rsidR="00A1279F" w:rsidRDefault="00A1279F" w:rsidP="00047262">
                        <w:pPr>
                          <w:jc w:val="center"/>
                        </w:pPr>
                        <w:r>
                          <w:t>Departments</w:t>
                        </w:r>
                      </w:p>
                    </w:txbxContent>
                  </v:textbox>
                </v:rect>
                <v:rect id="Rectangle 79" o:spid="_x0000_s1078" style="position:absolute;left:59150;top:25717;width:8953;height:47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" fillcolor="window" strokecolor="#70ad47" strokeweight="1pt">
                  <v:textbox>
                    <w:txbxContent>
                      <w:p w14:paraId="42D1C1CC" w14:textId="77777777" w:rsidR="00A1279F" w:rsidRDefault="00A1279F" w:rsidP="00047262">
                        <w:pPr>
                          <w:jc w:val="center"/>
                        </w:pPr>
                        <w:r>
                          <w:t xml:space="preserve">Treasuring </w:t>
                        </w:r>
                      </w:p>
                    </w:txbxContent>
                  </v:textbox>
                </v:rect>
                <v:rect id="Rectangle 45" o:spid="_x0000_s1079" style="position:absolute;left:58293;top:20383;width:10096;height:32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" fillcolor="window" strokecolor="#70ad47" strokeweight="1pt">
                  <v:textbox>
                    <w:txbxContent>
                      <w:p w14:paraId="39E91D1B" w14:textId="77777777" w:rsidR="00A1279F" w:rsidRDefault="00A1279F" w:rsidP="00047262">
                        <w:pPr>
                          <w:jc w:val="center"/>
                        </w:pPr>
                        <w:r>
                          <w:t>Budget</w:t>
                        </w:r>
                      </w:p>
                    </w:txbxContent>
                  </v:textbox>
                </v:rect>
                <v:rect id="Rectangle 115" o:spid="_x0000_s1080" style="position:absolute;left:44767;top:26003;width:12478;height:37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" fillcolor="window" strokecolor="#70ad47" strokeweight="1pt">
                  <v:textbox>
                    <w:txbxContent>
                      <w:p w14:paraId="3A5D629A" w14:textId="77777777" w:rsidR="00A1279F" w:rsidRDefault="00A1279F" w:rsidP="00047262">
                        <w:pPr>
                          <w:jc w:val="center"/>
                        </w:pPr>
                        <w:r>
                          <w:t>Cash Office</w:t>
                        </w:r>
                      </w:p>
                    </w:txbxContent>
                  </v:textbox>
                </v:rect>
                <v:rect id="Rectangle 117" o:spid="_x0000_s1081" style="position:absolute;left:1143;top:27813;width:9715;height:42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" fillcolor="window" strokecolor="#70ad47" strokeweight="1pt">
                  <v:textbox>
                    <w:txbxContent>
                      <w:p w14:paraId="2B9F4125" w14:textId="77777777" w:rsidR="00A1279F" w:rsidRDefault="00A1279F" w:rsidP="00047262">
                        <w:pPr>
                          <w:jc w:val="center"/>
                        </w:pPr>
                        <w:r>
                          <w:t>Schools</w:t>
                        </w:r>
                      </w:p>
                    </w:txbxContent>
                  </v:textbox>
                </v:rect>
                <v:rect id="Rectangle 121" o:spid="_x0000_s1082" style="position:absolute;left:13430;top:34575;width:10287;height:34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" fillcolor="window" strokecolor="#70ad47" strokeweight="1pt">
                  <v:textbox>
                    <w:txbxContent>
                      <w:p w14:paraId="2BCF80BD" w14:textId="77777777" w:rsidR="00A1279F" w:rsidRDefault="00A1279F" w:rsidP="00047262">
                        <w:pPr>
                          <w:jc w:val="center"/>
                        </w:pPr>
                        <w:r>
                          <w:t>Deans</w:t>
                        </w:r>
                      </w:p>
                    </w:txbxContent>
                  </v:textbox>
                </v:rect>
                <v:rect id="Rectangle 97" o:spid="_x0000_s1083" style="position:absolute;left:29146;top:45148;width:14002;height:4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" fillcolor="window" strokecolor="#70ad47" strokeweight="1pt">
                  <v:textbox>
                    <w:txbxContent>
                      <w:p w14:paraId="32B9E986" w14:textId="77777777" w:rsidR="00A1279F" w:rsidRDefault="00A1279F" w:rsidP="00047262">
                        <w:pPr>
                          <w:jc w:val="center"/>
                        </w:pPr>
                        <w:r>
                          <w:t>Training and Development</w:t>
                        </w:r>
                      </w:p>
                      <w:p w14:paraId="214099E4" w14:textId="77777777" w:rsidR="00A1279F" w:rsidRDefault="00A1279F" w:rsidP="00047262">
                        <w:pPr>
                          <w:jc w:val="center"/>
                        </w:pPr>
                      </w:p>
                    </w:txbxContent>
                  </v:textbox>
                </v:rect>
                <v:rect id="Rectangle 95" o:spid="_x0000_s1084" style="position:absolute;left:46101;top:45148;width:11525;height:4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" fillcolor="window" strokecolor="#70ad47" strokeweight="1pt">
                  <v:textbox>
                    <w:txbxContent>
                      <w:p w14:paraId="2A02714F" w14:textId="77777777" w:rsidR="00A1279F" w:rsidRDefault="00A1279F" w:rsidP="00047262">
                        <w:pPr>
                          <w:jc w:val="center"/>
                        </w:pPr>
                        <w:r>
                          <w:t>Estate unit</w:t>
                        </w:r>
                      </w:p>
                    </w:txbxContent>
                  </v:textbox>
                </v:rect>
                <v:rect id="Rectangle 88" o:spid="_x0000_s1085" style="position:absolute;left:57340;top:33528;width:10763;height:44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" fillcolor="window" strokecolor="#70ad47" strokeweight="1pt">
                  <v:textbox>
                    <w:txbxContent>
                      <w:p w14:paraId="4B34ADE8" w14:textId="77777777" w:rsidR="00A1279F" w:rsidRDefault="00A1279F" w:rsidP="00047262">
                        <w:pPr>
                          <w:jc w:val="center"/>
                        </w:pPr>
                        <w:r>
                          <w:t>Works and maintenance Services</w:t>
                        </w:r>
                      </w:p>
                    </w:txbxContent>
                  </v:textbox>
                </v:rect>
                <v:rect id="Rectangle 119" o:spid="_x0000_s1086" style="position:absolute;left:45339;top:33528;width:10953;height:4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" fillcolor="window" strokecolor="#70ad47" strokeweight="1pt">
                  <v:textbox>
                    <w:txbxContent>
                      <w:p w14:paraId="6A409C13" w14:textId="77777777" w:rsidR="00A1279F" w:rsidRDefault="00A1279F" w:rsidP="00047262">
                        <w:pPr>
                          <w:jc w:val="center"/>
                        </w:pPr>
                        <w:r>
                          <w:t xml:space="preserve">General Administration </w:t>
                        </w:r>
                      </w:p>
                    </w:txbxContent>
                  </v:textbox>
                </v:rect>
                <v:rect id="Rectangle 96" o:spid="_x0000_s1087" style="position:absolute;left:372;top:43259;width:13430;height:52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" fillcolor="window" strokecolor="#70ad47" strokeweight="1pt">
                  <v:textbox>
                    <w:txbxContent>
                      <w:p w14:paraId="291D494F" w14:textId="77777777" w:rsidR="00A1279F" w:rsidRDefault="00A1279F" w:rsidP="00047262">
                        <w:r>
                          <w:t>Heads of academic Departments</w:t>
                        </w:r>
                      </w:p>
                    </w:txbxContent>
                  </v:textbox>
                </v:rect>
                <v:rect id="Rectangle 10" o:spid="_x0000_s1088" style="position:absolute;left:56197;top:2571;width:9144;height:4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" fillcolor="window" strokecolor="#70ad47" strokeweight="1pt">
                  <v:textbox>
                    <w:txbxContent>
                      <w:p w14:paraId="18BA8A1E" w14:textId="77777777" w:rsidR="00A1279F" w:rsidRDefault="00A1279F" w:rsidP="00047262">
                        <w:pPr>
                          <w:jc w:val="center"/>
                        </w:pPr>
                        <w:r>
                          <w:t xml:space="preserve">University Relations </w:t>
                        </w:r>
                      </w:p>
                    </w:txbxContent>
                  </v:textbox>
                </v:rect>
                <v:shape id="Straight Arrow Connector 40" o:spid="_x0000_s1089" type="#_x0000_t32" style="position:absolute;left:56388;top:13811;width:3143;height:45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" strokecolor="#5b9bd5" strokeweight=".5pt">
                  <v:stroke endarrow="block" joinstyle="miter"/>
                </v:shape>
                <v:shape id="Straight Arrow Connector 52" o:spid="_x0000_s1090" type="#_x0000_t32" style="position:absolute;left:41338;top:14192;width:4001;height:40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" strokecolor="#5b9bd5" strokeweight=".5pt">
                  <v:stroke endarrow="block" joinstyle="miter"/>
                </v:shape>
                <v:shape id="Straight Arrow Connector 42" o:spid="_x0000_s1091" type="#_x0000_t32" style="position:absolute;left:36004;top:16764;width:457;height:238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" strokecolor="#5b9bd5" strokeweight=".5pt">
                  <v:stroke endarrow="block" joinstyle="miter"/>
                </v:shape>
                <v:shape id="Straight Arrow Connector 78" o:spid="_x0000_s1092" type="#_x0000_t32" style="position:absolute;left:36004;top:22764;width:457;height:276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" strokecolor="#5b9bd5" strokeweight=".5pt">
                  <v:stroke endarrow="block" joinstyle="miter"/>
                </v:shape>
                <v:shape id="Straight Arrow Connector 41" o:spid="_x0000_s1093" type="#_x0000_t32" style="position:absolute;left:11525;top:16573;width:3048;height:295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" strokecolor="#5b9bd5" strokeweight=".5pt">
                  <v:stroke endarrow="block" joinstyle="miter"/>
                </v:shape>
                <v:shape id="Straight Arrow Connector 67" o:spid="_x0000_s1094" type="#_x0000_t32" style="position:absolute;left:41529;top:20955;width:4191;height:19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" strokecolor="#5b9bd5" strokeweight=".5pt">
                  <v:stroke endarrow="block" joinstyle="miter"/>
                </v:shape>
                <v:shape id="Straight Arrow Connector 77" o:spid="_x0000_s1095" type="#_x0000_t32" style="position:absolute;left:51435;top:23907;width:95;height:2572;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" strokecolor="#5b9bd5" strokeweight=".5pt">
                  <v:stroke endarrow="block" joinstyle="miter"/>
                </v:shape>
                <v:shape id="Straight Arrow Connector 114" o:spid="_x0000_s1096" type="#_x0000_t32" style="position:absolute;left:56388;top:22288;width:2095;height:9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" strokecolor="#5b9bd5" strokeweight=".5pt">
                  <v:stroke endarrow="block" joinstyle="miter"/>
                </v:shape>
                <v:shape id="Straight Arrow Connector 54" o:spid="_x0000_s1097" type="#_x0000_t32" style="position:absolute;left:64198;top:22860;width:95;height:304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" strokecolor="#5b9bd5" strokeweight=".5pt">
                  <v:stroke endarrow="block" joinstyle="miter"/>
                </v:shape>
                <v:rect id="Rectangle 62" o:spid="_x0000_s1098" style="position:absolute;left:952;top:4476;width:16097;height:47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" fillcolor="window" strokecolor="#70ad47" strokeweight="1pt">
                  <v:textbox>
                    <w:txbxContent>
                      <w:p w14:paraId="158C1F25" w14:textId="77777777" w:rsidR="00A1279F" w:rsidRPr="00305163" w:rsidRDefault="00A1279F" w:rsidP="00047262">
                        <w:pPr>
                          <w:jc w:val="center"/>
                          <w:rPr>
                            <w:rFonts w:ascii="Times New Roman" w:hAnsi="Times New Roman" w:cs="Times New Roman"/>
                            <w:sz w:val="24"/>
                            <w:szCs w:val="24"/>
                          </w:rPr>
                        </w:pPr>
                        <w:r>
                          <w:rPr>
                            <w:rFonts w:ascii="Times New Roman" w:hAnsi="Times New Roman" w:cs="Times New Roman"/>
                            <w:sz w:val="24"/>
                            <w:szCs w:val="24"/>
                          </w:rPr>
                          <w:t>Directorate of internal relations</w:t>
                        </w:r>
                      </w:p>
                    </w:txbxContent>
                  </v:textbox>
                </v:rect>
                <v:line id="Straight Connector 39" o:spid="_x0000_s1099" style="position:absolute;visibility:visible;mso-wrap-style:square" from="34861,4191" to="35052,109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" strokecolor="#5b9bd5" strokeweight=".5pt">
                  <v:stroke joinstyle="miter"/>
                </v:line>
                <v:shape id="Straight Arrow Connector 64" o:spid="_x0000_s1100" type="#_x0000_t32" style="position:absolute;left:17240;top:4667;width:12573;height:6572;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" strokecolor="#5b9bd5" strokeweight=".5pt">
                  <v:stroke endarrow="block" joinstyle="miter"/>
                </v:shape>
                <v:shape id="Straight Arrow Connector 65" o:spid="_x0000_s1101" type="#_x0000_t32" style="position:absolute;left:41052;top:2571;width:14859;height:828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" strokecolor="#5b9bd5" strokeweight=".5pt">
                  <v:stroke endarrow="block" joinstyle="miter"/>
                </v:shape>
                <v:shape id="Straight Arrow Connector 66" o:spid="_x0000_s1102" type="#_x0000_t32" style="position:absolute;left:25622;top:14859;width:3905;height:19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" strokecolor="#5b9bd5" strokeweight=".5pt">
                  <v:stroke endarrow="block" joinstyle="miter"/>
                </v:shape>
                <v:shape id="Straight Arrow Connector 49" o:spid="_x0000_s1103" type="#_x0000_t32" style="position:absolute;left:10572;top:24193;width:4191;height:371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" strokecolor="#5b9bd5" strokeweight=".5pt">
                  <v:stroke endarrow="block" joinstyle="miter"/>
                </v:shape>
                <v:shape id="Straight Arrow Connector 94" o:spid="_x0000_s1104" type="#_x0000_t32" style="position:absolute;left:9810;top:36957;width:4096;height:19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" strokecolor="#5b9bd5" strokeweight=".5pt">
                  <v:stroke endarrow="block" joinstyle="miter"/>
                </v:shape>
                <v:shape id="Straight Arrow Connector 85" o:spid="_x0000_s1105" type="#_x0000_t32" style="position:absolute;left:20764;top:31337;width:457;height:323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" strokecolor="#5b9bd5" strokeweight=".5pt">
                  <v:stroke endarrow="block" joinstyle="miter"/>
                </v:shape>
                <v:shape id="Straight Arrow Connector 84" o:spid="_x0000_s1106" type="#_x0000_t32" style="position:absolute;left:36195;top:31051;width:381;height:247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" strokecolor="#5b9bd5" strokeweight=".5pt">
                  <v:stroke endarrow="block" joinstyle="miter"/>
                </v:shape>
                <v:shape id="Straight Arrow Connector 93" o:spid="_x0000_s1107" type="#_x0000_t32" style="position:absolute;left:35814;top:37814;width:457;height:771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" strokecolor="#5b9bd5" strokeweight=".5pt">
                  <v:stroke endarrow="block" joinstyle="miter"/>
                </v:shape>
                <v:shape id="Straight Arrow Connector 92" o:spid="_x0000_s1108" type="#_x0000_t32" style="position:absolute;left:5381;top:39243;width:1705;height:401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" strokecolor="#5b9bd5" strokeweight=".5pt">
                  <v:stroke endarrow="block" joinstyle="miter"/>
                </v:shape>
                <v:shape id="Straight Arrow Connector 47" o:spid="_x0000_s1109" type="#_x0000_t32" style="position:absolute;left:1619;top:23145;width:5048;height:504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" strokecolor="#5b9bd5" strokeweight=".5pt">
                  <v:stroke endarrow="block" joinstyle="miter"/>
                </v:shape>
                <v:shape id="Straight Arrow Connector 91" o:spid="_x0000_s1110" type="#_x0000_t32" style="position:absolute;left:49625;top:29813;width:857;height:3143;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" strokecolor="#5b9bd5" strokeweight=".5pt">
                  <v:stroke endarrow="block" joinstyle="miter"/>
                </v:shape>
                <v:rect id="Rectangle 111" o:spid="_x0000_s1111" style="position:absolute;left:15725;top:41174;width:11334;height:447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" fillcolor="window" strokecolor="#70ad47" strokeweight="1pt">
                  <v:textbox>
                    <w:txbxContent>
                      <w:p w14:paraId="781D4355" w14:textId="77777777" w:rsidR="00A1279F" w:rsidRDefault="00A1279F" w:rsidP="00047262">
                        <w:pPr>
                          <w:jc w:val="center"/>
                        </w:pPr>
                        <w:r>
                          <w:t>Examination units</w:t>
                        </w:r>
                      </w:p>
                    </w:txbxContent>
                  </v:textbox>
                </v:rect>
                <v:line id="Straight Connector 112" o:spid="_x0000_s1112" style="position:absolute;visibility:visible;mso-wrap-style:square" from="21743,45398" to="21838,476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" strokecolor="#5b9bd5" strokeweight=".5pt">
                  <v:stroke joinstyle="miter"/>
                </v:line>
                <v:rect id="Rectangle 113" o:spid="_x0000_s1113" style="position:absolute;left:14862;top:47617;width:13716;height:457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" fillcolor="window" strokecolor="#70ad47" strokeweight="1pt">
                  <v:textbox>
                    <w:txbxContent>
                      <w:p w14:paraId="650DBA01" w14:textId="77777777" w:rsidR="00A1279F" w:rsidRDefault="00A1279F" w:rsidP="00047262">
                        <w:pPr>
                          <w:jc w:val="center"/>
                        </w:pPr>
                        <w:r>
                          <w:t>Examination Officers</w:t>
                        </w:r>
                      </w:p>
                    </w:txbxContent>
                  </v:textbox>
                </v:rect>
              </v:group>
            </w:pict>
          </mc:Fallback>
        </mc:AlternateContent>
      </w:r>
    </w:p>
    <w:p w14:paraId="78E6E502" w14:textId="293378CA" w:rsidR="00047262" w:rsidRPr="00BE1510" w:rsidRDefault="00047262" w:rsidP="00047262">
      <w:pPr>
        <w:jc w:val="center"/>
        <w:rPr>
          <w:rFonts w:ascii="Times New Roman" w:hAnsi="Times New Roman" w:cs="Times New Roman"/>
          <w:sz w:val="24"/>
          <w:szCs w:val="24"/>
        </w:rPr>
      </w:pPr>
    </w:p>
    <w:p w14:paraId="4CEC8186" w14:textId="47739824" w:rsidR="00047262" w:rsidRPr="00BE1510" w:rsidRDefault="00047262" w:rsidP="00047262">
      <w:pPr>
        <w:jc w:val="center"/>
        <w:rPr>
          <w:rFonts w:ascii="Times New Roman" w:hAnsi="Times New Roman" w:cs="Times New Roman"/>
          <w:sz w:val="24"/>
          <w:szCs w:val="24"/>
        </w:rPr>
      </w:pPr>
    </w:p>
    <w:p w14:paraId="2831DF00" w14:textId="426E6E9F" w:rsidR="00047262" w:rsidRPr="00BE1510" w:rsidRDefault="00047262" w:rsidP="00047262">
      <w:pPr>
        <w:rPr>
          <w:rFonts w:ascii="Times New Roman" w:hAnsi="Times New Roman" w:cs="Times New Roman"/>
          <w:sz w:val="24"/>
          <w:szCs w:val="24"/>
        </w:rPr>
      </w:pPr>
    </w:p>
    <w:p w14:paraId="1C44DD5E" w14:textId="77777777" w:rsidR="00047262" w:rsidRPr="00BE1510" w:rsidRDefault="00047262" w:rsidP="00047262">
      <w:pPr>
        <w:jc w:val="center"/>
        <w:rPr>
          <w:rFonts w:ascii="Times New Roman" w:hAnsi="Times New Roman" w:cs="Times New Roman"/>
          <w:noProof/>
          <w:sz w:val="24"/>
          <w:szCs w:val="24"/>
          <w:lang w:eastAsia="en-GB"/>
        </w:rPr>
      </w:pPr>
    </w:p>
    <w:p w14:paraId="18ED14E0" w14:textId="46E53807" w:rsidR="00047262" w:rsidRPr="00BE1510" w:rsidRDefault="00047262" w:rsidP="00047262">
      <w:pPr>
        <w:jc w:val="center"/>
        <w:rPr>
          <w:rFonts w:ascii="Times New Roman" w:hAnsi="Times New Roman" w:cs="Times New Roman"/>
          <w:sz w:val="24"/>
          <w:szCs w:val="24"/>
        </w:rPr>
      </w:pPr>
      <w:r w:rsidRPr="00BE1510">
        <w:rPr>
          <w:rFonts w:ascii="Times New Roman" w:hAnsi="Times New Roman" w:cs="Times New Roman"/>
          <w:sz w:val="24"/>
          <w:szCs w:val="24"/>
        </w:rPr>
        <w:t xml:space="preserve"> </w:t>
      </w:r>
    </w:p>
    <w:p w14:paraId="5A4691EA" w14:textId="2EE0731E" w:rsidR="00047262" w:rsidRPr="00BE1510" w:rsidRDefault="00047262" w:rsidP="00047262">
      <w:pPr>
        <w:jc w:val="center"/>
        <w:rPr>
          <w:rFonts w:ascii="Times New Roman" w:hAnsi="Times New Roman" w:cs="Times New Roman"/>
          <w:sz w:val="24"/>
          <w:szCs w:val="24"/>
        </w:rPr>
      </w:pPr>
      <w:r w:rsidRPr="00BE1510">
        <w:rPr>
          <w:rFonts w:ascii="Times New Roman" w:hAnsi="Times New Roman" w:cs="Times New Roman"/>
          <w:noProof/>
          <w:sz w:val="24"/>
          <w:szCs w:val="24"/>
          <w:lang w:val="en-US"/>
        </w:rPr>
        <mc:AlternateContent>
          <mc:Choice Requires="wps">
            <w:drawing>
              <wp:anchor distT="0" distB="0" distL="114300" distR="114300" simplePos="0" relativeHeight="251688960" behindDoc="0" locked="0" layoutInCell="1" allowOverlap="1" wp14:anchorId="25C026C5" wp14:editId="4F9A2C5B">
                <wp:simplePos x="0" y="0"/>
                <wp:positionH relativeFrom="column">
                  <wp:posOffset>5819775</wp:posOffset>
                </wp:positionH>
                <wp:positionV relativeFrom="paragraph">
                  <wp:posOffset>313055</wp:posOffset>
                </wp:positionV>
                <wp:extent cx="0" cy="371475"/>
                <wp:effectExtent l="76200" t="0" r="76200" b="47625"/>
                <wp:wrapNone/>
                <wp:docPr id="53" name="Straight Arrow Connector 53"/>
                <wp:cNvGraphicFramePr/>
                <a:graphic xmlns:a="http://schemas.openxmlformats.org/drawingml/2006/main">
                  <a:graphicData uri="http://schemas.microsoft.com/office/word/2010/wordprocessingShape">
                    <wps:wsp>
                      <wps:cNvCnPr/>
                      <wps:spPr>
                        <a:xfrm>
                          <a:off x="0" y="0"/>
                          <a:ext cx="0" cy="371475"/>
                        </a:xfrm>
                        <a:prstGeom prst="straightConnector1">
                          <a:avLst/>
                        </a:prstGeom>
                        <a:noFill/>
                        <a:ln w="6350" cap="flat" cmpd="sng" algn="ctr">
                          <a:solidFill>
                            <a:srgbClr val="5B9BD5"/>
                          </a:solidFill>
                          <a:prstDash val="solid"/>
                          <a:miter lim="800000"/>
                          <a:tailEnd type="triangle"/>
                        </a:ln>
                        <a:effectLst/>
                      </wps:spPr>
                      <wps:bodyPr/>
                    </wps:wsp>
                  </a:graphicData>
                </a:graphic>
              </wp:anchor>
            </w:drawing>
          </mc:Choice>
          <mc:Fallback>
            <w:pict>
              <v:shape w14:anchorId="13D0A94D" id="Straight Arrow Connector 53" o:spid="_x0000_s1026" type="#_x0000_t32" style="position:absolute;margin-left:458.25pt;margin-top:24.65pt;width:0;height:29.25pt;z-index:2516889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" strokecolor="#5b9bd5" strokeweight=".5pt">
                <v:stroke endarrow="block" joinstyle="miter"/>
              </v:shape>
            </w:pict>
          </mc:Fallback>
        </mc:AlternateContent>
      </w:r>
    </w:p>
    <w:p w14:paraId="6058B538" w14:textId="1527D30D" w:rsidR="00047262" w:rsidRPr="00BE1510" w:rsidRDefault="00047262" w:rsidP="00047262">
      <w:pPr>
        <w:rPr>
          <w:rFonts w:ascii="Times New Roman" w:hAnsi="Times New Roman" w:cs="Times New Roman"/>
          <w:sz w:val="24"/>
          <w:szCs w:val="24"/>
        </w:rPr>
      </w:pPr>
      <w:r w:rsidRPr="00BE1510">
        <w:rPr>
          <w:rFonts w:ascii="Times New Roman" w:hAnsi="Times New Roman" w:cs="Times New Roman"/>
          <w:noProof/>
          <w:sz w:val="24"/>
          <w:szCs w:val="24"/>
          <w:lang w:val="en-US"/>
        </w:rPr>
        <mc:AlternateContent>
          <mc:Choice Requires="wps">
            <w:drawing>
              <wp:anchor distT="0" distB="0" distL="114300" distR="114300" simplePos="0" relativeHeight="251686912" behindDoc="0" locked="0" layoutInCell="1" allowOverlap="1" wp14:anchorId="2AF1229F" wp14:editId="68A477C6">
                <wp:simplePos x="0" y="0"/>
                <wp:positionH relativeFrom="column">
                  <wp:posOffset>4486275</wp:posOffset>
                </wp:positionH>
                <wp:positionV relativeFrom="paragraph">
                  <wp:posOffset>155575</wp:posOffset>
                </wp:positionV>
                <wp:extent cx="0" cy="257175"/>
                <wp:effectExtent l="76200" t="0" r="57150" b="47625"/>
                <wp:wrapNone/>
                <wp:docPr id="59" name="Straight Arrow Connector 59"/>
                <wp:cNvGraphicFramePr/>
                <a:graphic xmlns:a="http://schemas.openxmlformats.org/drawingml/2006/main">
                  <a:graphicData uri="http://schemas.microsoft.com/office/word/2010/wordprocessingShape">
                    <wps:wsp>
                      <wps:cNvCnPr/>
                      <wps:spPr>
                        <a:xfrm>
                          <a:off x="0" y="0"/>
                          <a:ext cx="0" cy="257175"/>
                        </a:xfrm>
                        <a:prstGeom prst="straightConnector1">
                          <a:avLst/>
                        </a:prstGeom>
                        <a:noFill/>
                        <a:ln w="6350" cap="flat" cmpd="sng" algn="ctr">
                          <a:solidFill>
                            <a:srgbClr val="5B9BD5"/>
                          </a:solidFill>
                          <a:prstDash val="solid"/>
                          <a:miter lim="800000"/>
                          <a:tailEnd type="triangle"/>
                        </a:ln>
                        <a:effectLst/>
                      </wps:spPr>
                      <wps:bodyPr/>
                    </wps:wsp>
                  </a:graphicData>
                </a:graphic>
              </wp:anchor>
            </w:drawing>
          </mc:Choice>
          <mc:Fallback>
            <w:pict>
              <v:shape w14:anchorId="05749F9B" id="Straight Arrow Connector 59" o:spid="_x0000_s1026" type="#_x0000_t32" style="position:absolute;margin-left:353.25pt;margin-top:12.25pt;width:0;height:20.25pt;z-index:2516869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" strokecolor="#5b9bd5" strokeweight=".5pt">
                <v:stroke endarrow="block" joinstyle="miter"/>
              </v:shape>
            </w:pict>
          </mc:Fallback>
        </mc:AlternateContent>
      </w:r>
      <w:r w:rsidRPr="00BE1510">
        <w:rPr>
          <w:rFonts w:ascii="Times New Roman" w:hAnsi="Times New Roman" w:cs="Times New Roman"/>
          <w:noProof/>
          <w:sz w:val="24"/>
          <w:szCs w:val="24"/>
          <w:lang w:val="en-US"/>
        </w:rPr>
        <mc:AlternateContent>
          <mc:Choice Requires="wps">
            <w:drawing>
              <wp:anchor distT="0" distB="0" distL="114300" distR="114300" simplePos="0" relativeHeight="251685888" behindDoc="0" locked="0" layoutInCell="1" allowOverlap="1" wp14:anchorId="7FBE73BA" wp14:editId="0893C32C">
                <wp:simplePos x="0" y="0"/>
                <wp:positionH relativeFrom="column">
                  <wp:posOffset>1343025</wp:posOffset>
                </wp:positionH>
                <wp:positionV relativeFrom="paragraph">
                  <wp:posOffset>88900</wp:posOffset>
                </wp:positionV>
                <wp:extent cx="0" cy="266700"/>
                <wp:effectExtent l="76200" t="0" r="57150" b="57150"/>
                <wp:wrapNone/>
                <wp:docPr id="43" name="Straight Arrow Connector 43"/>
                <wp:cNvGraphicFramePr/>
                <a:graphic xmlns:a="http://schemas.openxmlformats.org/drawingml/2006/main">
                  <a:graphicData uri="http://schemas.microsoft.com/office/word/2010/wordprocessingShape">
                    <wps:wsp>
                      <wps:cNvCnPr/>
                      <wps:spPr>
                        <a:xfrm>
                          <a:off x="0" y="0"/>
                          <a:ext cx="0" cy="266700"/>
                        </a:xfrm>
                        <a:prstGeom prst="straightConnector1">
                          <a:avLst/>
                        </a:prstGeom>
                        <a:noFill/>
                        <a:ln w="6350" cap="flat" cmpd="sng" algn="ctr">
                          <a:solidFill>
                            <a:srgbClr val="5B9BD5"/>
                          </a:solidFill>
                          <a:prstDash val="solid"/>
                          <a:miter lim="800000"/>
                          <a:tailEnd type="triangle"/>
                        </a:ln>
                        <a:effectLst/>
                      </wps:spPr>
                      <wps:bodyPr/>
                    </wps:wsp>
                  </a:graphicData>
                </a:graphic>
              </wp:anchor>
            </w:drawing>
          </mc:Choice>
          <mc:Fallback>
            <w:pict>
              <v:shape w14:anchorId="3412ABB3" id="Straight Arrow Connector 43" o:spid="_x0000_s1026" type="#_x0000_t32" style="position:absolute;margin-left:105.75pt;margin-top:7pt;width:0;height:21pt;z-index:2516858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" strokecolor="#5b9bd5" strokeweight=".5pt">
                <v:stroke endarrow="block" joinstyle="miter"/>
              </v:shape>
            </w:pict>
          </mc:Fallback>
        </mc:AlternateContent>
      </w:r>
    </w:p>
    <w:p w14:paraId="462CFECF" w14:textId="5C11C133" w:rsidR="00047262" w:rsidRPr="00BE1510" w:rsidRDefault="00047262" w:rsidP="00047262">
      <w:pPr>
        <w:rPr>
          <w:rFonts w:ascii="Times New Roman" w:hAnsi="Times New Roman" w:cs="Times New Roman"/>
          <w:sz w:val="24"/>
          <w:szCs w:val="24"/>
        </w:rPr>
      </w:pPr>
    </w:p>
    <w:p w14:paraId="47382064" w14:textId="03FDD145" w:rsidR="00047262" w:rsidRPr="00BE1510" w:rsidRDefault="00047262" w:rsidP="00047262">
      <w:pPr>
        <w:rPr>
          <w:rFonts w:ascii="Times New Roman" w:hAnsi="Times New Roman" w:cs="Times New Roman"/>
          <w:sz w:val="24"/>
          <w:szCs w:val="24"/>
        </w:rPr>
      </w:pPr>
      <w:r w:rsidRPr="00BE1510">
        <w:rPr>
          <w:rFonts w:ascii="Times New Roman" w:hAnsi="Times New Roman" w:cs="Times New Roman"/>
          <w:noProof/>
          <w:sz w:val="24"/>
          <w:szCs w:val="24"/>
          <w:lang w:val="en-US"/>
        </w:rPr>
        <mc:AlternateContent>
          <mc:Choice Requires="wps">
            <w:drawing>
              <wp:anchor distT="0" distB="0" distL="114300" distR="114300" simplePos="0" relativeHeight="251704320" behindDoc="0" locked="0" layoutInCell="1" allowOverlap="1" wp14:anchorId="112A11D4" wp14:editId="27B3131A">
                <wp:simplePos x="0" y="0"/>
                <wp:positionH relativeFrom="column">
                  <wp:posOffset>1295400</wp:posOffset>
                </wp:positionH>
                <wp:positionV relativeFrom="paragraph">
                  <wp:posOffset>260350</wp:posOffset>
                </wp:positionV>
                <wp:extent cx="0" cy="352425"/>
                <wp:effectExtent l="76200" t="0" r="76200" b="47625"/>
                <wp:wrapNone/>
                <wp:docPr id="48" name="Straight Arrow Connector 48"/>
                <wp:cNvGraphicFramePr/>
                <a:graphic xmlns:a="http://schemas.openxmlformats.org/drawingml/2006/main">
                  <a:graphicData uri="http://schemas.microsoft.com/office/word/2010/wordprocessingShape">
                    <wps:wsp>
                      <wps:cNvCnPr/>
                      <wps:spPr>
                        <a:xfrm>
                          <a:off x="0" y="0"/>
                          <a:ext cx="0" cy="352425"/>
                        </a:xfrm>
                        <a:prstGeom prst="straightConnector1">
                          <a:avLst/>
                        </a:prstGeom>
                        <a:noFill/>
                        <a:ln w="6350" cap="flat" cmpd="sng" algn="ctr">
                          <a:solidFill>
                            <a:srgbClr val="5B9BD5"/>
                          </a:solidFill>
                          <a:prstDash val="solid"/>
                          <a:miter lim="800000"/>
                          <a:tailEnd type="triangle"/>
                        </a:ln>
                        <a:effectLst/>
                      </wps:spPr>
                      <wps:bodyPr/>
                    </wps:wsp>
                  </a:graphicData>
                </a:graphic>
              </wp:anchor>
            </w:drawing>
          </mc:Choice>
          <mc:Fallback>
            <w:pict>
              <v:shape w14:anchorId="29C2A6D3" id="Straight Arrow Connector 48" o:spid="_x0000_s1026" type="#_x0000_t32" style="position:absolute;margin-left:102pt;margin-top:20.5pt;width:0;height:27.75pt;z-index:2517043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" strokecolor="#5b9bd5" strokeweight=".5pt">
                <v:stroke endarrow="block" joinstyle="miter"/>
              </v:shape>
            </w:pict>
          </mc:Fallback>
        </mc:AlternateContent>
      </w:r>
    </w:p>
    <w:p w14:paraId="4F3F8A52" w14:textId="0469BF69" w:rsidR="00047262" w:rsidRPr="00BE1510" w:rsidRDefault="00047262" w:rsidP="00047262">
      <w:pPr>
        <w:rPr>
          <w:rFonts w:ascii="Times New Roman" w:hAnsi="Times New Roman" w:cs="Times New Roman"/>
          <w:sz w:val="24"/>
          <w:szCs w:val="24"/>
        </w:rPr>
      </w:pPr>
    </w:p>
    <w:p w14:paraId="53AA5E81" w14:textId="6EE163C2" w:rsidR="00047262" w:rsidRPr="00BE1510" w:rsidRDefault="00047262" w:rsidP="00047262">
      <w:pPr>
        <w:rPr>
          <w:rFonts w:ascii="Times New Roman" w:hAnsi="Times New Roman" w:cs="Times New Roman"/>
          <w:sz w:val="24"/>
          <w:szCs w:val="24"/>
        </w:rPr>
      </w:pPr>
    </w:p>
    <w:p w14:paraId="49F85839" w14:textId="7A69791A" w:rsidR="00047262" w:rsidRPr="00BE1510" w:rsidRDefault="00047262" w:rsidP="00047262">
      <w:pPr>
        <w:tabs>
          <w:tab w:val="left" w:pos="975"/>
        </w:tabs>
        <w:rPr>
          <w:rFonts w:ascii="Times New Roman" w:hAnsi="Times New Roman" w:cs="Times New Roman"/>
          <w:sz w:val="24"/>
          <w:szCs w:val="24"/>
        </w:rPr>
      </w:pPr>
      <w:r w:rsidRPr="00BE1510">
        <w:rPr>
          <w:rFonts w:ascii="Times New Roman" w:hAnsi="Times New Roman" w:cs="Times New Roman"/>
          <w:sz w:val="24"/>
          <w:szCs w:val="24"/>
        </w:rPr>
        <w:tab/>
      </w:r>
    </w:p>
    <w:p w14:paraId="575D68FC" w14:textId="3EAA8590" w:rsidR="00047262" w:rsidRPr="00BE1510" w:rsidRDefault="00047262" w:rsidP="00047262">
      <w:pPr>
        <w:rPr>
          <w:rFonts w:ascii="Times New Roman" w:hAnsi="Times New Roman" w:cs="Times New Roman"/>
          <w:sz w:val="24"/>
          <w:szCs w:val="24"/>
        </w:rPr>
      </w:pPr>
    </w:p>
    <w:p w14:paraId="35916310" w14:textId="751C2C40" w:rsidR="00047262" w:rsidRPr="00BE1510" w:rsidRDefault="00047262" w:rsidP="00047262">
      <w:pPr>
        <w:rPr>
          <w:rFonts w:ascii="Times New Roman" w:hAnsi="Times New Roman" w:cs="Times New Roman"/>
          <w:sz w:val="24"/>
          <w:szCs w:val="24"/>
        </w:rPr>
      </w:pPr>
    </w:p>
    <w:p w14:paraId="03564B6F" w14:textId="77777777" w:rsidR="00047262" w:rsidRPr="00A213C0" w:rsidRDefault="00047262" w:rsidP="00047262">
      <w:pPr>
        <w:rPr>
          <w:rFonts w:ascii="Times New Roman" w:hAnsi="Times New Roman" w:cs="Times New Roman"/>
          <w:sz w:val="44"/>
          <w:szCs w:val="24"/>
        </w:rPr>
      </w:pPr>
    </w:p>
    <w:p w14:paraId="160D6B1E" w14:textId="77777777" w:rsidR="00047262" w:rsidRPr="00BE1510" w:rsidRDefault="00047262" w:rsidP="00047262">
      <w:pPr>
        <w:spacing w:line="480" w:lineRule="auto"/>
        <w:jc w:val="both"/>
        <w:rPr>
          <w:rFonts w:ascii="Times New Roman" w:hAnsi="Times New Roman" w:cs="Times New Roman"/>
          <w:sz w:val="24"/>
          <w:szCs w:val="24"/>
        </w:rPr>
      </w:pPr>
    </w:p>
    <w:p w14:paraId="14CE848E" w14:textId="77777777" w:rsidR="00B80DCF" w:rsidRPr="00B80DCF" w:rsidRDefault="00B80DCF" w:rsidP="009465AD">
      <w:pPr>
        <w:pStyle w:val="Figure"/>
      </w:pPr>
      <w:bookmarkStart w:id="53" w:name="_Toc135948694"/>
      <w:r w:rsidRPr="00B80DCF">
        <w:t>Figure 2.3: ORGANOGRAM OF SDD-UBIDS</w:t>
      </w:r>
      <w:bookmarkEnd w:id="53"/>
    </w:p>
    <w:p w14:paraId="51BFF727" w14:textId="3BED7984" w:rsidR="00B80DCF" w:rsidRPr="00B80DCF" w:rsidRDefault="00B80DCF" w:rsidP="00B80DCF">
      <w:pPr>
        <w:rPr>
          <w:rFonts w:ascii="Times New Roman" w:hAnsi="Times New Roman" w:cs="Times New Roman"/>
          <w:sz w:val="24"/>
          <w:szCs w:val="24"/>
        </w:rPr>
      </w:pPr>
      <w:r w:rsidRPr="00B80DCF">
        <w:rPr>
          <w:rFonts w:ascii="Times New Roman" w:hAnsi="Times New Roman" w:cs="Times New Roman"/>
          <w:i/>
          <w:sz w:val="24"/>
          <w:szCs w:val="24"/>
        </w:rPr>
        <w:t>Source</w:t>
      </w:r>
      <w:r w:rsidRPr="00B80DCF">
        <w:rPr>
          <w:rFonts w:ascii="Times New Roman" w:hAnsi="Times New Roman" w:cs="Times New Roman"/>
          <w:sz w:val="24"/>
          <w:szCs w:val="24"/>
        </w:rPr>
        <w:t>: Author’s Con</w:t>
      </w:r>
      <w:r>
        <w:rPr>
          <w:rFonts w:ascii="Times New Roman" w:hAnsi="Times New Roman" w:cs="Times New Roman"/>
          <w:sz w:val="24"/>
          <w:szCs w:val="24"/>
        </w:rPr>
        <w:t>s</w:t>
      </w:r>
      <w:r w:rsidRPr="00B80DCF">
        <w:rPr>
          <w:rFonts w:ascii="Times New Roman" w:hAnsi="Times New Roman" w:cs="Times New Roman"/>
          <w:sz w:val="24"/>
          <w:szCs w:val="24"/>
        </w:rPr>
        <w:t>truct, 2022</w:t>
      </w:r>
    </w:p>
    <w:p w14:paraId="66D44B8D" w14:textId="77777777" w:rsidR="002F6B4D" w:rsidRDefault="002F6B4D" w:rsidP="00047262">
      <w:pPr>
        <w:spacing w:line="480" w:lineRule="auto"/>
        <w:jc w:val="both"/>
        <w:rPr>
          <w:rFonts w:ascii="Times New Roman" w:hAnsi="Times New Roman" w:cs="Times New Roman"/>
          <w:sz w:val="24"/>
          <w:szCs w:val="24"/>
        </w:rPr>
        <w:sectPr w:rsidR="002F6B4D" w:rsidSect="00EB584C">
          <w:pgSz w:w="16834" w:h="11909" w:orient="landscape" w:code="9"/>
          <w:pgMar w:top="1440" w:right="1440" w:bottom="1440" w:left="1440" w:header="720" w:footer="720" w:gutter="0"/>
          <w:cols w:space="720"/>
          <w:docGrid w:linePitch="360"/>
        </w:sectPr>
      </w:pPr>
    </w:p>
    <w:p w14:paraId="1BD31353" w14:textId="3D50FBAF" w:rsidR="00047262" w:rsidRPr="00BE1510" w:rsidRDefault="00047262" w:rsidP="00047262">
      <w:pPr>
        <w:spacing w:line="480" w:lineRule="auto"/>
        <w:jc w:val="both"/>
        <w:rPr>
          <w:rFonts w:ascii="Times New Roman" w:hAnsi="Times New Roman" w:cs="Times New Roman"/>
          <w:sz w:val="24"/>
          <w:szCs w:val="24"/>
        </w:rPr>
      </w:pPr>
      <w:r w:rsidRPr="00BE1510">
        <w:rPr>
          <w:rFonts w:ascii="Times New Roman" w:hAnsi="Times New Roman" w:cs="Times New Roman"/>
          <w:sz w:val="24"/>
          <w:szCs w:val="24"/>
        </w:rPr>
        <w:lastRenderedPageBreak/>
        <w:t>These are different people with diverse views and experience working in different filed within the university, with different academic background, professions and work schedule.  They interact daily with some work interdepends on another, therefore there will always be conflicting views   in line with their duties scheduled</w:t>
      </w:r>
      <w:r w:rsidR="00A321D9">
        <w:rPr>
          <w:rFonts w:ascii="Times New Roman" w:hAnsi="Times New Roman" w:cs="Times New Roman"/>
          <w:sz w:val="24"/>
          <w:szCs w:val="24"/>
        </w:rPr>
        <w:t>.</w:t>
      </w:r>
      <w:r w:rsidRPr="00BE1510">
        <w:rPr>
          <w:rFonts w:ascii="Times New Roman" w:hAnsi="Times New Roman" w:cs="Times New Roman"/>
          <w:sz w:val="24"/>
          <w:szCs w:val="24"/>
        </w:rPr>
        <w:t xml:space="preserve"> </w:t>
      </w:r>
      <w:r w:rsidR="00A321D9">
        <w:rPr>
          <w:rFonts w:ascii="Times New Roman" w:hAnsi="Times New Roman" w:cs="Times New Roman"/>
          <w:sz w:val="24"/>
          <w:szCs w:val="24"/>
        </w:rPr>
        <w:t xml:space="preserve">However, </w:t>
      </w:r>
      <w:r w:rsidRPr="00BE1510">
        <w:rPr>
          <w:rFonts w:ascii="Times New Roman" w:hAnsi="Times New Roman" w:cs="Times New Roman"/>
          <w:sz w:val="24"/>
          <w:szCs w:val="24"/>
        </w:rPr>
        <w:t>as a system</w:t>
      </w:r>
      <w:r w:rsidR="00A321D9">
        <w:rPr>
          <w:rFonts w:ascii="Times New Roman" w:hAnsi="Times New Roman" w:cs="Times New Roman"/>
          <w:sz w:val="24"/>
          <w:szCs w:val="24"/>
        </w:rPr>
        <w:t>,</w:t>
      </w:r>
      <w:r w:rsidRPr="00BE1510">
        <w:rPr>
          <w:rFonts w:ascii="Times New Roman" w:hAnsi="Times New Roman" w:cs="Times New Roman"/>
          <w:sz w:val="24"/>
          <w:szCs w:val="24"/>
        </w:rPr>
        <w:t xml:space="preserve"> they must wo</w:t>
      </w:r>
      <w:r w:rsidR="00A321D9">
        <w:rPr>
          <w:rFonts w:ascii="Times New Roman" w:hAnsi="Times New Roman" w:cs="Times New Roman"/>
          <w:sz w:val="24"/>
          <w:szCs w:val="24"/>
        </w:rPr>
        <w:t>rk together in order to achieve</w:t>
      </w:r>
      <w:r w:rsidRPr="00BE1510">
        <w:rPr>
          <w:rFonts w:ascii="Times New Roman" w:hAnsi="Times New Roman" w:cs="Times New Roman"/>
          <w:sz w:val="24"/>
          <w:szCs w:val="24"/>
        </w:rPr>
        <w:t xml:space="preserve"> academic excellence.</w:t>
      </w:r>
    </w:p>
    <w:p w14:paraId="0B991E30" w14:textId="73F78256" w:rsidR="00047262" w:rsidRPr="00BE1510" w:rsidRDefault="00047262" w:rsidP="00047262">
      <w:pPr>
        <w:rPr>
          <w:rFonts w:ascii="Times New Roman" w:hAnsi="Times New Roman" w:cs="Times New Roman"/>
          <w:b/>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6EBFB7BF" w14:textId="4C847271" w:rsidR="00047262" w:rsidRPr="00BE1510" w:rsidRDefault="002F6B4D" w:rsidP="00047262">
      <w:pPr>
        <w:rPr>
          <w:rFonts w:ascii="Times New Roman" w:hAnsi="Times New Roman" w:cs="Times New Roman"/>
          <w:sz w:val="24"/>
          <w:szCs w:val="24"/>
        </w:rPr>
      </w:pPr>
      <w:r>
        <w:rPr>
          <w:rFonts w:ascii="Times New Roman" w:hAnsi="Times New Roman" w:cs="Times New Roman"/>
          <w:noProof/>
          <w:sz w:val="24"/>
          <w:szCs w:val="24"/>
          <w:lang w:val="en-US"/>
        </w:rPr>
        <mc:AlternateContent>
          <mc:Choice Requires="wpg">
            <w:drawing>
              <wp:anchor distT="0" distB="0" distL="114300" distR="114300" simplePos="0" relativeHeight="251743232" behindDoc="0" locked="0" layoutInCell="1" allowOverlap="1" wp14:anchorId="71D47963" wp14:editId="785AC0DE">
                <wp:simplePos x="0" y="0"/>
                <wp:positionH relativeFrom="margin">
                  <wp:align>right</wp:align>
                </wp:positionH>
                <wp:positionV relativeFrom="paragraph">
                  <wp:posOffset>91787</wp:posOffset>
                </wp:positionV>
                <wp:extent cx="4791075" cy="4619625"/>
                <wp:effectExtent l="0" t="0" r="28575" b="28575"/>
                <wp:wrapNone/>
                <wp:docPr id="26" name="Group 26"/>
                <wp:cNvGraphicFramePr/>
                <a:graphic xmlns:a="http://schemas.openxmlformats.org/drawingml/2006/main">
                  <a:graphicData uri="http://schemas.microsoft.com/office/word/2010/wordprocessingGroup">
                    <wpg:wgp>
                      <wpg:cNvGrpSpPr/>
                      <wpg:grpSpPr>
                        <a:xfrm>
                          <a:off x="0" y="0"/>
                          <a:ext cx="4791075" cy="4619625"/>
                          <a:chOff x="0" y="0"/>
                          <a:chExt cx="4791075" cy="4619625"/>
                        </a:xfrm>
                      </wpg:grpSpPr>
                      <wps:wsp>
                        <wps:cNvPr id="107" name="Straight Connector 107"/>
                        <wps:cNvCnPr/>
                        <wps:spPr>
                          <a:xfrm>
                            <a:off x="1863306" y="3735237"/>
                            <a:ext cx="0" cy="561975"/>
                          </a:xfrm>
                          <a:prstGeom prst="line">
                            <a:avLst/>
                          </a:prstGeom>
                          <a:noFill/>
                          <a:ln w="6350" cap="flat" cmpd="sng" algn="ctr">
                            <a:solidFill>
                              <a:srgbClr val="5B9BD5"/>
                            </a:solidFill>
                            <a:prstDash val="solid"/>
                            <a:miter lim="800000"/>
                          </a:ln>
                          <a:effectLst/>
                        </wps:spPr>
                        <wps:bodyPr/>
                      </wps:wsp>
                      <wpg:grpSp>
                        <wpg:cNvPr id="18" name="Group 18"/>
                        <wpg:cNvGrpSpPr/>
                        <wpg:grpSpPr>
                          <a:xfrm>
                            <a:off x="0" y="0"/>
                            <a:ext cx="4791075" cy="4619625"/>
                            <a:chOff x="0" y="0"/>
                            <a:chExt cx="4791075" cy="4619625"/>
                          </a:xfrm>
                        </wpg:grpSpPr>
                        <wps:wsp>
                          <wps:cNvPr id="98" name="Rectangle 98"/>
                          <wps:cNvSpPr/>
                          <wps:spPr>
                            <a:xfrm>
                              <a:off x="1181100" y="0"/>
                              <a:ext cx="1228725" cy="276225"/>
                            </a:xfrm>
                            <a:prstGeom prst="rect">
                              <a:avLst/>
                            </a:prstGeom>
                            <a:solidFill>
                              <a:sysClr val="window" lastClr="FFFFFF"/>
                            </a:solidFill>
                            <a:ln w="12700" cap="flat" cmpd="sng" algn="ctr">
                              <a:solidFill>
                                <a:srgbClr val="70AD47"/>
                              </a:solidFill>
                              <a:prstDash val="solid"/>
                              <a:miter lim="800000"/>
                            </a:ln>
                            <a:effectLst/>
                          </wps:spPr>
                          <wps:txbx>
                            <w:txbxContent>
                              <w:p w14:paraId="352469B5" w14:textId="77777777" w:rsidR="00A1279F" w:rsidRDefault="00A1279F" w:rsidP="002F6B4D">
                                <w:pPr>
                                  <w:jc w:val="center"/>
                                </w:pPr>
                                <w:r>
                                  <w:t>University Council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9" name="Straight Connector 99"/>
                          <wps:cNvCnPr/>
                          <wps:spPr>
                            <a:xfrm>
                              <a:off x="1762125" y="304800"/>
                              <a:ext cx="19050" cy="638175"/>
                            </a:xfrm>
                            <a:prstGeom prst="line">
                              <a:avLst/>
                            </a:prstGeom>
                            <a:noFill/>
                            <a:ln w="6350" cap="flat" cmpd="sng" algn="ctr">
                              <a:solidFill>
                                <a:srgbClr val="5B9BD5"/>
                              </a:solidFill>
                              <a:prstDash val="solid"/>
                              <a:miter lim="800000"/>
                            </a:ln>
                            <a:effectLst/>
                          </wps:spPr>
                          <wps:bodyPr/>
                        </wps:wsp>
                        <wps:wsp>
                          <wps:cNvPr id="100" name="Rectangle 100"/>
                          <wps:cNvSpPr/>
                          <wps:spPr>
                            <a:xfrm>
                              <a:off x="1085850" y="971550"/>
                              <a:ext cx="1343025" cy="419100"/>
                            </a:xfrm>
                            <a:prstGeom prst="rect">
                              <a:avLst/>
                            </a:prstGeom>
                            <a:solidFill>
                              <a:sysClr val="window" lastClr="FFFFFF"/>
                            </a:solidFill>
                            <a:ln w="12700" cap="flat" cmpd="sng" algn="ctr">
                              <a:solidFill>
                                <a:srgbClr val="70AD47"/>
                              </a:solidFill>
                              <a:prstDash val="solid"/>
                              <a:miter lim="800000"/>
                            </a:ln>
                            <a:effectLst/>
                          </wps:spPr>
                          <wps:txbx>
                            <w:txbxContent>
                              <w:p w14:paraId="50F81753" w14:textId="77777777" w:rsidR="00A1279F" w:rsidRDefault="00A1279F" w:rsidP="002F6B4D">
                                <w:pPr>
                                  <w:jc w:val="center"/>
                                </w:pPr>
                                <w:r>
                                  <w:t>Vice-Chancellor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1" name="Straight Connector 101"/>
                          <wps:cNvCnPr/>
                          <wps:spPr>
                            <a:xfrm>
                              <a:off x="1781175" y="1390650"/>
                              <a:ext cx="19050" cy="1562100"/>
                            </a:xfrm>
                            <a:prstGeom prst="line">
                              <a:avLst/>
                            </a:prstGeom>
                            <a:noFill/>
                            <a:ln w="6350" cap="flat" cmpd="sng" algn="ctr">
                              <a:solidFill>
                                <a:srgbClr val="5B9BD5"/>
                              </a:solidFill>
                              <a:prstDash val="solid"/>
                              <a:miter lim="800000"/>
                            </a:ln>
                            <a:effectLst/>
                          </wps:spPr>
                          <wps:bodyPr/>
                        </wps:wsp>
                        <wps:wsp>
                          <wps:cNvPr id="103" name="Straight Connector 103"/>
                          <wps:cNvCnPr/>
                          <wps:spPr>
                            <a:xfrm flipV="1">
                              <a:off x="1790700" y="1724025"/>
                              <a:ext cx="1590675" cy="9525"/>
                            </a:xfrm>
                            <a:prstGeom prst="line">
                              <a:avLst/>
                            </a:prstGeom>
                            <a:noFill/>
                            <a:ln w="6350" cap="flat" cmpd="sng" algn="ctr">
                              <a:solidFill>
                                <a:srgbClr val="5B9BD5"/>
                              </a:solidFill>
                              <a:prstDash val="solid"/>
                              <a:miter lim="800000"/>
                            </a:ln>
                            <a:effectLst/>
                          </wps:spPr>
                          <wps:bodyPr/>
                        </wps:wsp>
                        <wps:wsp>
                          <wps:cNvPr id="102" name="Rectangle 102"/>
                          <wps:cNvSpPr/>
                          <wps:spPr>
                            <a:xfrm>
                              <a:off x="3381375" y="1619250"/>
                              <a:ext cx="1409700" cy="342900"/>
                            </a:xfrm>
                            <a:prstGeom prst="rect">
                              <a:avLst/>
                            </a:prstGeom>
                            <a:solidFill>
                              <a:sysClr val="window" lastClr="FFFFFF"/>
                            </a:solidFill>
                            <a:ln w="12700" cap="flat" cmpd="sng" algn="ctr">
                              <a:solidFill>
                                <a:srgbClr val="70AD47"/>
                              </a:solidFill>
                              <a:prstDash val="solid"/>
                              <a:miter lim="800000"/>
                            </a:ln>
                            <a:effectLst/>
                          </wps:spPr>
                          <wps:txbx>
                            <w:txbxContent>
                              <w:p w14:paraId="58A3AB6F" w14:textId="77777777" w:rsidR="00A1279F" w:rsidRDefault="00A1279F" w:rsidP="002F6B4D">
                                <w:pPr>
                                  <w:jc w:val="center"/>
                                </w:pPr>
                                <w:r>
                                  <w:t>Pro-Vice-Chancellor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5" name="Straight Connector 105"/>
                          <wps:cNvCnPr/>
                          <wps:spPr>
                            <a:xfrm flipH="1" flipV="1">
                              <a:off x="828675" y="2143125"/>
                              <a:ext cx="962025" cy="19050"/>
                            </a:xfrm>
                            <a:prstGeom prst="line">
                              <a:avLst/>
                            </a:prstGeom>
                            <a:noFill/>
                            <a:ln w="6350" cap="flat" cmpd="sng" algn="ctr">
                              <a:solidFill>
                                <a:srgbClr val="5B9BD5"/>
                              </a:solidFill>
                              <a:prstDash val="solid"/>
                              <a:miter lim="800000"/>
                            </a:ln>
                            <a:effectLst/>
                          </wps:spPr>
                          <wps:bodyPr/>
                        </wps:wsp>
                        <wps:wsp>
                          <wps:cNvPr id="104" name="Rectangle 104"/>
                          <wps:cNvSpPr/>
                          <wps:spPr>
                            <a:xfrm>
                              <a:off x="0" y="2038350"/>
                              <a:ext cx="914400" cy="333375"/>
                            </a:xfrm>
                            <a:prstGeom prst="rect">
                              <a:avLst/>
                            </a:prstGeom>
                            <a:solidFill>
                              <a:sysClr val="window" lastClr="FFFFFF"/>
                            </a:solidFill>
                            <a:ln w="12700" cap="flat" cmpd="sng" algn="ctr">
                              <a:solidFill>
                                <a:srgbClr val="70AD47"/>
                              </a:solidFill>
                              <a:prstDash val="solid"/>
                              <a:miter lim="800000"/>
                            </a:ln>
                            <a:effectLst/>
                          </wps:spPr>
                          <wps:txbx>
                            <w:txbxContent>
                              <w:p w14:paraId="19F4AAD3" w14:textId="77777777" w:rsidR="00A1279F" w:rsidRDefault="00A1279F" w:rsidP="002F6B4D">
                                <w:pPr>
                                  <w:jc w:val="center"/>
                                </w:pPr>
                                <w:r>
                                  <w:t>Registrar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0" name="Rectangle 110"/>
                          <wps:cNvSpPr/>
                          <wps:spPr>
                            <a:xfrm>
                              <a:off x="1162050" y="2819400"/>
                              <a:ext cx="1285875" cy="371475"/>
                            </a:xfrm>
                            <a:prstGeom prst="rect">
                              <a:avLst/>
                            </a:prstGeom>
                            <a:solidFill>
                              <a:sysClr val="window" lastClr="FFFFFF"/>
                            </a:solidFill>
                            <a:ln w="12700" cap="flat" cmpd="sng" algn="ctr">
                              <a:solidFill>
                                <a:srgbClr val="70AD47"/>
                              </a:solidFill>
                              <a:prstDash val="solid"/>
                              <a:miter lim="800000"/>
                            </a:ln>
                            <a:effectLst/>
                          </wps:spPr>
                          <wps:txbx>
                            <w:txbxContent>
                              <w:p w14:paraId="5A4A30E6" w14:textId="77777777" w:rsidR="00A1279F" w:rsidRDefault="00A1279F" w:rsidP="002F6B4D">
                                <w:pPr>
                                  <w:jc w:val="center"/>
                                </w:pPr>
                                <w:r>
                                  <w:t>Directors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9" name="Straight Connector 109"/>
                          <wps:cNvCnPr/>
                          <wps:spPr>
                            <a:xfrm>
                              <a:off x="1800225" y="3200400"/>
                              <a:ext cx="9525" cy="361950"/>
                            </a:xfrm>
                            <a:prstGeom prst="line">
                              <a:avLst/>
                            </a:prstGeom>
                            <a:noFill/>
                            <a:ln w="6350" cap="flat" cmpd="sng" algn="ctr">
                              <a:solidFill>
                                <a:srgbClr val="5B9BD5"/>
                              </a:solidFill>
                              <a:prstDash val="solid"/>
                              <a:miter lim="800000"/>
                            </a:ln>
                            <a:effectLst/>
                          </wps:spPr>
                          <wps:bodyPr/>
                        </wps:wsp>
                        <wps:wsp>
                          <wps:cNvPr id="108" name="Rectangle 108"/>
                          <wps:cNvSpPr/>
                          <wps:spPr>
                            <a:xfrm>
                              <a:off x="1104900" y="3467100"/>
                              <a:ext cx="1543050" cy="352425"/>
                            </a:xfrm>
                            <a:prstGeom prst="rect">
                              <a:avLst/>
                            </a:prstGeom>
                            <a:solidFill>
                              <a:sysClr val="window" lastClr="FFFFFF"/>
                            </a:solidFill>
                            <a:ln w="12700" cap="flat" cmpd="sng" algn="ctr">
                              <a:solidFill>
                                <a:srgbClr val="70AD47"/>
                              </a:solidFill>
                              <a:prstDash val="solid"/>
                              <a:miter lim="800000"/>
                            </a:ln>
                            <a:effectLst/>
                          </wps:spPr>
                          <wps:txbx>
                            <w:txbxContent>
                              <w:p w14:paraId="6B42D5FF" w14:textId="77777777" w:rsidR="00A1279F" w:rsidRDefault="00A1279F" w:rsidP="002F6B4D">
                                <w:pPr>
                                  <w:jc w:val="center"/>
                                </w:pPr>
                                <w:r>
                                  <w:t xml:space="preserve">Assistant Registrars </w:t>
                                </w:r>
                              </w:p>
                              <w:p w14:paraId="7E188DCC" w14:textId="77777777" w:rsidR="00A1279F" w:rsidRDefault="00A1279F" w:rsidP="002F6B4D">
                                <w:pPr>
                                  <w:jc w:val="center"/>
                                </w:pPr>
                                <w:r>
                                  <w:t>sistant Registrars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6" name="Rectangle 106"/>
                          <wps:cNvSpPr/>
                          <wps:spPr>
                            <a:xfrm>
                              <a:off x="1171575" y="4295775"/>
                              <a:ext cx="1609725" cy="323850"/>
                            </a:xfrm>
                            <a:prstGeom prst="rect">
                              <a:avLst/>
                            </a:prstGeom>
                            <a:solidFill>
                              <a:sysClr val="window" lastClr="FFFFFF"/>
                            </a:solidFill>
                            <a:ln w="12700" cap="flat" cmpd="sng" algn="ctr">
                              <a:solidFill>
                                <a:srgbClr val="70AD47"/>
                              </a:solidFill>
                              <a:prstDash val="solid"/>
                              <a:miter lim="800000"/>
                            </a:ln>
                            <a:effectLst/>
                          </wps:spPr>
                          <wps:txbx>
                            <w:txbxContent>
                              <w:p w14:paraId="0F04B62F" w14:textId="77777777" w:rsidR="00A1279F" w:rsidRDefault="00A1279F" w:rsidP="002F6B4D">
                                <w:pPr>
                                  <w:jc w:val="center"/>
                                </w:pPr>
                                <w:r>
                                  <w:t xml:space="preserve">Administrative Officers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wgp>
                  </a:graphicData>
                </a:graphic>
              </wp:anchor>
            </w:drawing>
          </mc:Choice>
          <mc:Fallback>
            <w:pict>
              <v:group w14:anchorId="71D47963" id="Group 26" o:spid="_x0000_s1114" style="position:absolute;margin-left:326.05pt;margin-top:7.25pt;width:377.25pt;height:363.75pt;z-index:251743232;mso-position-horizontal:right;mso-position-horizontal-relative:margin" coordsize="47910,461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">
                <v:line id="Straight Connector 107" o:spid="_x0000_s1115" style="position:absolute;visibility:visible;mso-wrap-style:square" from="18633,37352" to="18633,429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" strokecolor="#5b9bd5" strokeweight=".5pt">
                  <v:stroke joinstyle="miter"/>
                </v:line>
                <v:group id="Group 18" o:spid="_x0000_s1116" style="position:absolute;width:47910;height:46196" coordsize="47910,461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">
                  <v:rect id="Rectangle 98" o:spid="_x0000_s1117" style="position:absolute;left:11811;width:12287;height:27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" fillcolor="window" strokecolor="#70ad47" strokeweight="1pt">
                    <v:textbox>
                      <w:txbxContent>
                        <w:p w14:paraId="352469B5" w14:textId="77777777" w:rsidR="00A1279F" w:rsidRDefault="00A1279F" w:rsidP="002F6B4D">
                          <w:pPr>
                            <w:jc w:val="center"/>
                          </w:pPr>
                          <w:r>
                            <w:t>University Council</w:t>
                          </w:r>
                        </w:p>
                      </w:txbxContent>
                    </v:textbox>
                  </v:rect>
                  <v:line id="Straight Connector 99" o:spid="_x0000_s1118" style="position:absolute;visibility:visible;mso-wrap-style:square" from="17621,3048" to="17811,942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" strokecolor="#5b9bd5" strokeweight=".5pt">
                    <v:stroke joinstyle="miter"/>
                  </v:line>
                  <v:rect id="Rectangle 100" o:spid="_x0000_s1119" style="position:absolute;left:10858;top:9715;width:13430;height:4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" fillcolor="window" strokecolor="#70ad47" strokeweight="1pt">
                    <v:textbox>
                      <w:txbxContent>
                        <w:p w14:paraId="50F81753" w14:textId="77777777" w:rsidR="00A1279F" w:rsidRDefault="00A1279F" w:rsidP="002F6B4D">
                          <w:pPr>
                            <w:jc w:val="center"/>
                          </w:pPr>
                          <w:r>
                            <w:t>Vice-Chancellor</w:t>
                          </w:r>
                        </w:p>
                      </w:txbxContent>
                    </v:textbox>
                  </v:rect>
                  <v:line id="Straight Connector 101" o:spid="_x0000_s1120" style="position:absolute;visibility:visible;mso-wrap-style:square" from="17811,13906" to="18002,29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" strokecolor="#5b9bd5" strokeweight=".5pt">
                    <v:stroke joinstyle="miter"/>
                  </v:line>
                  <v:line id="Straight Connector 103" o:spid="_x0000_s1121" style="position:absolute;flip:y;visibility:visible;mso-wrap-style:square" from="17907,17240" to="33813,1733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" strokecolor="#5b9bd5" strokeweight=".5pt">
                    <v:stroke joinstyle="miter"/>
                  </v:line>
                  <v:rect id="Rectangle 102" o:spid="_x0000_s1122" style="position:absolute;left:33813;top:16192;width:14097;height:34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" fillcolor="window" strokecolor="#70ad47" strokeweight="1pt">
                    <v:textbox>
                      <w:txbxContent>
                        <w:p w14:paraId="58A3AB6F" w14:textId="77777777" w:rsidR="00A1279F" w:rsidRDefault="00A1279F" w:rsidP="002F6B4D">
                          <w:pPr>
                            <w:jc w:val="center"/>
                          </w:pPr>
                          <w:r>
                            <w:t>Pro-Vice-Chancellor</w:t>
                          </w:r>
                        </w:p>
                      </w:txbxContent>
                    </v:textbox>
                  </v:rect>
                  <v:line id="Straight Connector 105" o:spid="_x0000_s1123" style="position:absolute;flip:x y;visibility:visible;mso-wrap-style:square" from="8286,21431" to="17907,216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" strokecolor="#5b9bd5" strokeweight=".5pt">
                    <v:stroke joinstyle="miter"/>
                  </v:line>
                  <v:rect id="Rectangle 104" o:spid="_x0000_s1124" style="position:absolute;top:20383;width:9144;height:3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" fillcolor="window" strokecolor="#70ad47" strokeweight="1pt">
                    <v:textbox>
                      <w:txbxContent>
                        <w:p w14:paraId="19F4AAD3" w14:textId="77777777" w:rsidR="00A1279F" w:rsidRDefault="00A1279F" w:rsidP="002F6B4D">
                          <w:pPr>
                            <w:jc w:val="center"/>
                          </w:pPr>
                          <w:r>
                            <w:t>Registrar</w:t>
                          </w:r>
                        </w:p>
                      </w:txbxContent>
                    </v:textbox>
                  </v:rect>
                  <v:rect id="Rectangle 110" o:spid="_x0000_s1125" style="position:absolute;left:11620;top:28194;width:12859;height:371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" fillcolor="window" strokecolor="#70ad47" strokeweight="1pt">
                    <v:textbox>
                      <w:txbxContent>
                        <w:p w14:paraId="5A4A30E6" w14:textId="77777777" w:rsidR="00A1279F" w:rsidRDefault="00A1279F" w:rsidP="002F6B4D">
                          <w:pPr>
                            <w:jc w:val="center"/>
                          </w:pPr>
                          <w:r>
                            <w:t>Directors</w:t>
                          </w:r>
                        </w:p>
                      </w:txbxContent>
                    </v:textbox>
                  </v:rect>
                  <v:line id="Straight Connector 109" o:spid="_x0000_s1126" style="position:absolute;visibility:visible;mso-wrap-style:square" from="18002,32004" to="18097,356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" strokecolor="#5b9bd5" strokeweight=".5pt">
                    <v:stroke joinstyle="miter"/>
                  </v:line>
                  <v:rect id="Rectangle 108" o:spid="_x0000_s1127" style="position:absolute;left:11049;top:34671;width:15430;height:3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" fillcolor="window" strokecolor="#70ad47" strokeweight="1pt">
                    <v:textbox>
                      <w:txbxContent>
                        <w:p w14:paraId="6B42D5FF" w14:textId="77777777" w:rsidR="00A1279F" w:rsidRDefault="00A1279F" w:rsidP="002F6B4D">
                          <w:pPr>
                            <w:jc w:val="center"/>
                          </w:pPr>
                          <w:r>
                            <w:t xml:space="preserve">Assistant Registrars </w:t>
                          </w:r>
                        </w:p>
                        <w:p w14:paraId="7E188DCC" w14:textId="77777777" w:rsidR="00A1279F" w:rsidRDefault="00A1279F" w:rsidP="002F6B4D">
                          <w:pPr>
                            <w:jc w:val="center"/>
                          </w:pPr>
                          <w:proofErr w:type="spellStart"/>
                          <w:r>
                            <w:t>sistant</w:t>
                          </w:r>
                          <w:proofErr w:type="spellEnd"/>
                          <w:r>
                            <w:t xml:space="preserve"> Registrars</w:t>
                          </w:r>
                        </w:p>
                      </w:txbxContent>
                    </v:textbox>
                  </v:rect>
                  <v:rect id="Rectangle 106" o:spid="_x0000_s1128" style="position:absolute;left:11715;top:42957;width:16098;height:32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" fillcolor="window" strokecolor="#70ad47" strokeweight="1pt">
                    <v:textbox>
                      <w:txbxContent>
                        <w:p w14:paraId="0F04B62F" w14:textId="77777777" w:rsidR="00A1279F" w:rsidRDefault="00A1279F" w:rsidP="002F6B4D">
                          <w:pPr>
                            <w:jc w:val="center"/>
                          </w:pPr>
                          <w:r>
                            <w:t xml:space="preserve">Administrative Officers </w:t>
                          </w:r>
                        </w:p>
                      </w:txbxContent>
                    </v:textbox>
                  </v:rect>
                </v:group>
                <w10:wrap anchorx="margin"/>
              </v:group>
            </w:pict>
          </mc:Fallback>
        </mc:AlternateContent>
      </w:r>
    </w:p>
    <w:p w14:paraId="4BF8FDAB" w14:textId="17E1CD0F" w:rsidR="00047262" w:rsidRPr="00BE1510" w:rsidRDefault="00047262" w:rsidP="00047262">
      <w:pPr>
        <w:rPr>
          <w:rFonts w:ascii="Times New Roman" w:hAnsi="Times New Roman" w:cs="Times New Roman"/>
          <w:sz w:val="24"/>
          <w:szCs w:val="24"/>
        </w:rPr>
      </w:pPr>
    </w:p>
    <w:p w14:paraId="2A285686" w14:textId="77777777" w:rsidR="00047262" w:rsidRPr="00BE1510" w:rsidRDefault="00047262" w:rsidP="00047262">
      <w:pPr>
        <w:rPr>
          <w:rFonts w:ascii="Times New Roman" w:hAnsi="Times New Roman" w:cs="Times New Roman"/>
          <w:sz w:val="24"/>
          <w:szCs w:val="24"/>
        </w:rPr>
      </w:pPr>
    </w:p>
    <w:p w14:paraId="688C1E81" w14:textId="3DC30F2E" w:rsidR="00047262" w:rsidRPr="00BE1510" w:rsidRDefault="00047262" w:rsidP="00047262">
      <w:pPr>
        <w:rPr>
          <w:rFonts w:ascii="Times New Roman" w:hAnsi="Times New Roman" w:cs="Times New Roman"/>
          <w:sz w:val="24"/>
          <w:szCs w:val="24"/>
        </w:rPr>
      </w:pPr>
    </w:p>
    <w:p w14:paraId="627B342C" w14:textId="4140552F" w:rsidR="00047262" w:rsidRPr="00BE1510" w:rsidRDefault="00047262" w:rsidP="00047262">
      <w:pPr>
        <w:rPr>
          <w:rFonts w:ascii="Times New Roman" w:hAnsi="Times New Roman" w:cs="Times New Roman"/>
          <w:sz w:val="24"/>
          <w:szCs w:val="24"/>
        </w:rPr>
      </w:pPr>
    </w:p>
    <w:p w14:paraId="2B8D58BF" w14:textId="35636DAA" w:rsidR="00047262" w:rsidRPr="00BE1510" w:rsidRDefault="00047262" w:rsidP="00047262">
      <w:pPr>
        <w:rPr>
          <w:rFonts w:ascii="Times New Roman" w:hAnsi="Times New Roman" w:cs="Times New Roman"/>
          <w:sz w:val="24"/>
          <w:szCs w:val="24"/>
        </w:rPr>
      </w:pPr>
    </w:p>
    <w:p w14:paraId="68926C47" w14:textId="3F845312" w:rsidR="00047262" w:rsidRPr="00BE1510" w:rsidRDefault="00047262" w:rsidP="00047262">
      <w:pPr>
        <w:rPr>
          <w:rFonts w:ascii="Times New Roman" w:hAnsi="Times New Roman" w:cs="Times New Roman"/>
          <w:sz w:val="24"/>
          <w:szCs w:val="24"/>
        </w:rPr>
      </w:pPr>
    </w:p>
    <w:p w14:paraId="5450D847" w14:textId="12E59D38" w:rsidR="00047262" w:rsidRPr="00BE1510" w:rsidRDefault="00047262" w:rsidP="00047262">
      <w:pPr>
        <w:rPr>
          <w:rFonts w:ascii="Times New Roman" w:hAnsi="Times New Roman" w:cs="Times New Roman"/>
          <w:sz w:val="24"/>
          <w:szCs w:val="24"/>
        </w:rPr>
      </w:pPr>
    </w:p>
    <w:p w14:paraId="3C85F8A1" w14:textId="0730D651" w:rsidR="00047262" w:rsidRPr="00BE1510" w:rsidRDefault="00047262" w:rsidP="00047262">
      <w:pPr>
        <w:rPr>
          <w:rFonts w:ascii="Times New Roman" w:hAnsi="Times New Roman" w:cs="Times New Roman"/>
          <w:sz w:val="24"/>
          <w:szCs w:val="24"/>
        </w:rPr>
      </w:pPr>
    </w:p>
    <w:p w14:paraId="7AA01459" w14:textId="39CD312D" w:rsidR="00047262" w:rsidRPr="00BE1510" w:rsidRDefault="00047262" w:rsidP="00047262">
      <w:pPr>
        <w:rPr>
          <w:rFonts w:ascii="Times New Roman" w:hAnsi="Times New Roman" w:cs="Times New Roman"/>
          <w:sz w:val="24"/>
          <w:szCs w:val="24"/>
        </w:rPr>
      </w:pPr>
    </w:p>
    <w:p w14:paraId="6A398EB2" w14:textId="628A7B54" w:rsidR="00047262" w:rsidRPr="00BE1510" w:rsidRDefault="00047262" w:rsidP="00047262">
      <w:pPr>
        <w:rPr>
          <w:rFonts w:ascii="Times New Roman" w:hAnsi="Times New Roman" w:cs="Times New Roman"/>
          <w:b/>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3D241FF3" w14:textId="648D58F9" w:rsidR="00047262" w:rsidRDefault="00047262" w:rsidP="00047262">
      <w:pPr>
        <w:rPr>
          <w:rFonts w:ascii="Times New Roman" w:hAnsi="Times New Roman" w:cs="Times New Roman"/>
          <w:b/>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1D9B2359" w14:textId="77777777" w:rsidR="00134D26" w:rsidRPr="00BE1510" w:rsidRDefault="00134D26" w:rsidP="00047262">
      <w:pPr>
        <w:rPr>
          <w:rFonts w:ascii="Times New Roman" w:hAnsi="Times New Roman" w:cs="Times New Roman"/>
          <w:b/>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2DEA8C96" w14:textId="7F0C4F14" w:rsidR="00047262" w:rsidRPr="00BE1510" w:rsidRDefault="00047262" w:rsidP="00047262">
      <w:pPr>
        <w:rPr>
          <w:rFonts w:ascii="Times New Roman" w:hAnsi="Times New Roman" w:cs="Times New Roman"/>
          <w:b/>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1A203222" w14:textId="6BDED842" w:rsidR="00047262" w:rsidRPr="00BE1510" w:rsidRDefault="00047262" w:rsidP="00047262">
      <w:pPr>
        <w:rPr>
          <w:rFonts w:ascii="Times New Roman" w:hAnsi="Times New Roman" w:cs="Times New Roman"/>
          <w:b/>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602FFB72" w14:textId="77777777" w:rsidR="00047262" w:rsidRPr="00BE1510" w:rsidRDefault="00047262" w:rsidP="00047262">
      <w:pPr>
        <w:rPr>
          <w:rFonts w:ascii="Times New Roman" w:hAnsi="Times New Roman" w:cs="Times New Roman"/>
          <w:b/>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14:paraId="12330E46" w14:textId="77777777" w:rsidR="00B80DCF" w:rsidRPr="00B80DCF" w:rsidRDefault="00B80DCF" w:rsidP="009465AD">
      <w:pPr>
        <w:pStyle w:val="Figure"/>
      </w:pPr>
      <w:bookmarkStart w:id="54" w:name="_Toc135948695"/>
      <w:r w:rsidRPr="00B80DCF">
        <w:t>Figure 2.4: ORGANIZATIONAL STRUCTURER OF SDD UBIDS</w:t>
      </w:r>
      <w:bookmarkEnd w:id="54"/>
    </w:p>
    <w:p w14:paraId="197876EE" w14:textId="77777777" w:rsidR="00B80DCF" w:rsidRDefault="00B80DCF" w:rsidP="00A321D9">
      <w:pPr>
        <w:pStyle w:val="NoSpacing"/>
        <w:spacing w:line="480" w:lineRule="auto"/>
        <w:jc w:val="both"/>
        <w:rPr>
          <w:rFonts w:ascii="Times New Roman" w:hAnsi="Times New Roman" w:cs="Times New Roman"/>
          <w:sz w:val="24"/>
          <w:szCs w:val="24"/>
        </w:rPr>
      </w:pPr>
      <w:r w:rsidRPr="00B80DCF">
        <w:rPr>
          <w:rFonts w:ascii="Times New Roman" w:hAnsi="Times New Roman" w:cs="Times New Roman"/>
          <w:i/>
          <w:sz w:val="24"/>
          <w:szCs w:val="24"/>
        </w:rPr>
        <w:t>Source:</w:t>
      </w:r>
      <w:r>
        <w:rPr>
          <w:rFonts w:ascii="Times New Roman" w:hAnsi="Times New Roman" w:cs="Times New Roman"/>
          <w:sz w:val="24"/>
          <w:szCs w:val="24"/>
        </w:rPr>
        <w:t xml:space="preserve"> Author’s Construct, 2022</w:t>
      </w:r>
    </w:p>
    <w:p w14:paraId="69036573" w14:textId="3D7745C1" w:rsidR="00047262" w:rsidRPr="00BE1510" w:rsidRDefault="0094754A" w:rsidP="009728E6">
      <w:pPr>
        <w:pStyle w:val="NoSpacing"/>
        <w:numPr>
          <w:ilvl w:val="0"/>
          <w:numId w:val="33"/>
        </w:numPr>
        <w:spacing w:before="240" w:after="240" w:line="480" w:lineRule="auto"/>
        <w:jc w:val="both"/>
        <w:rPr>
          <w:rFonts w:ascii="Times New Roman" w:hAnsi="Times New Roman" w:cs="Times New Roman"/>
          <w:sz w:val="24"/>
          <w:szCs w:val="24"/>
        </w:rPr>
      </w:pPr>
      <w:r>
        <w:rPr>
          <w:rFonts w:ascii="Times New Roman" w:hAnsi="Times New Roman" w:cs="Times New Roman"/>
          <w:sz w:val="24"/>
          <w:szCs w:val="24"/>
        </w:rPr>
        <w:t xml:space="preserve">This is the structure in which information travels downward from the top. It serves as the cornerstone upon which the university's standard operating procedures and practices are carried out. It decides who gets to take part in what </w:t>
      </w:r>
      <w:r>
        <w:rPr>
          <w:rFonts w:ascii="Times New Roman" w:hAnsi="Times New Roman" w:cs="Times New Roman"/>
          <w:sz w:val="24"/>
          <w:szCs w:val="24"/>
        </w:rPr>
        <w:lastRenderedPageBreak/>
        <w:t>decision-making procedures and how much their opinions influence the organization's activities. This has to do with how duties are distributed across various university bodies, including faculties, schools, departments, sections, units, and directorates, as well as to individuals.</w:t>
      </w:r>
    </w:p>
    <w:p w14:paraId="49085953" w14:textId="77777777" w:rsidR="0094754A" w:rsidRDefault="0094754A">
      <w:pPr>
        <w:rPr>
          <w:rFonts w:ascii="Times New Roman" w:hAnsi="Times New Roman" w:cs="Times New Roman"/>
          <w:b/>
          <w:sz w:val="24"/>
          <w:szCs w:val="24"/>
        </w:rPr>
      </w:pPr>
      <w:r>
        <w:rPr>
          <w:rFonts w:ascii="Times New Roman" w:hAnsi="Times New Roman" w:cs="Times New Roman"/>
          <w:b/>
          <w:sz w:val="24"/>
          <w:szCs w:val="24"/>
        </w:rPr>
        <w:br w:type="page"/>
      </w:r>
    </w:p>
    <w:p w14:paraId="4257D441" w14:textId="3B79C1B0" w:rsidR="00AC666F" w:rsidRPr="00B80DCF" w:rsidRDefault="0070742B" w:rsidP="00DF2F4A">
      <w:pPr>
        <w:pStyle w:val="Heading1"/>
      </w:pPr>
      <w:bookmarkStart w:id="55" w:name="_Toc146492452"/>
      <w:r w:rsidRPr="00B80DCF">
        <w:lastRenderedPageBreak/>
        <w:t>CHAPTER THREE</w:t>
      </w:r>
      <w:bookmarkEnd w:id="55"/>
    </w:p>
    <w:p w14:paraId="66536D07" w14:textId="77777777" w:rsidR="008018B9" w:rsidRPr="00B80DCF" w:rsidRDefault="008018B9" w:rsidP="00DF2F4A">
      <w:pPr>
        <w:pStyle w:val="Heading1"/>
      </w:pPr>
      <w:bookmarkStart w:id="56" w:name="_Toc146492453"/>
      <w:r w:rsidRPr="00B80DCF">
        <w:t>METHODOLOGY</w:t>
      </w:r>
      <w:bookmarkEnd w:id="56"/>
    </w:p>
    <w:p w14:paraId="298A9197" w14:textId="77777777" w:rsidR="00A321D9" w:rsidRPr="00BE1510" w:rsidRDefault="00A321D9" w:rsidP="00A321D9">
      <w:pPr>
        <w:pStyle w:val="Default"/>
        <w:jc w:val="center"/>
        <w:rPr>
          <w:b/>
          <w:bCs/>
        </w:rPr>
      </w:pPr>
    </w:p>
    <w:p w14:paraId="54926E40" w14:textId="0604D492" w:rsidR="00730884" w:rsidRPr="00B80DCF" w:rsidRDefault="00A321D9" w:rsidP="00B90707">
      <w:pPr>
        <w:pStyle w:val="Heading2"/>
      </w:pPr>
      <w:bookmarkStart w:id="57" w:name="_Toc146492454"/>
      <w:r w:rsidRPr="00B80DCF">
        <w:t>3.1</w:t>
      </w:r>
      <w:r w:rsidR="00B80DCF" w:rsidRPr="00B80DCF">
        <w:t xml:space="preserve"> </w:t>
      </w:r>
      <w:r w:rsidR="006C6D1A" w:rsidRPr="00B80DCF">
        <w:t>Introduction</w:t>
      </w:r>
      <w:bookmarkEnd w:id="57"/>
    </w:p>
    <w:p w14:paraId="109C69CA" w14:textId="77777777" w:rsidR="006C17BD" w:rsidRPr="00BE1510" w:rsidRDefault="00730884" w:rsidP="00C402BC">
      <w:pPr>
        <w:tabs>
          <w:tab w:val="left" w:pos="7290"/>
        </w:tabs>
        <w:spacing w:after="0" w:line="600" w:lineRule="auto"/>
        <w:jc w:val="both"/>
        <w:rPr>
          <w:rFonts w:ascii="Times New Roman" w:hAnsi="Times New Roman" w:cs="Times New Roman"/>
          <w:sz w:val="24"/>
          <w:szCs w:val="24"/>
        </w:rPr>
      </w:pPr>
      <w:r w:rsidRPr="00BE1510">
        <w:rPr>
          <w:rFonts w:ascii="Times New Roman" w:hAnsi="Times New Roman" w:cs="Times New Roman"/>
          <w:sz w:val="24"/>
          <w:szCs w:val="24"/>
        </w:rPr>
        <w:t xml:space="preserve">This chapter presents the methodology </w:t>
      </w:r>
      <w:r w:rsidR="008A55F0" w:rsidRPr="00BE1510">
        <w:rPr>
          <w:rFonts w:ascii="Times New Roman" w:hAnsi="Times New Roman" w:cs="Times New Roman"/>
          <w:sz w:val="24"/>
          <w:szCs w:val="24"/>
        </w:rPr>
        <w:t>of</w:t>
      </w:r>
      <w:r w:rsidRPr="00BE1510">
        <w:rPr>
          <w:rFonts w:ascii="Times New Roman" w:hAnsi="Times New Roman" w:cs="Times New Roman"/>
          <w:sz w:val="24"/>
          <w:szCs w:val="24"/>
        </w:rPr>
        <w:t xml:space="preserve"> the study.  </w:t>
      </w:r>
      <w:r w:rsidR="00C402BC" w:rsidRPr="00BE1510">
        <w:rPr>
          <w:rFonts w:ascii="Times New Roman" w:hAnsi="Times New Roman" w:cs="Times New Roman"/>
          <w:sz w:val="24"/>
          <w:szCs w:val="24"/>
        </w:rPr>
        <w:t xml:space="preserve">The credibility of research findings and conclusions broadly depend on the quality of the </w:t>
      </w:r>
      <w:r w:rsidR="00C402BC">
        <w:rPr>
          <w:rFonts w:ascii="Times New Roman" w:hAnsi="Times New Roman" w:cs="Times New Roman"/>
          <w:sz w:val="24"/>
          <w:szCs w:val="24"/>
        </w:rPr>
        <w:t>methods. The chapter thus</w:t>
      </w:r>
      <w:r w:rsidR="006C6D1A">
        <w:rPr>
          <w:rFonts w:ascii="Times New Roman" w:hAnsi="Times New Roman" w:cs="Times New Roman"/>
          <w:sz w:val="24"/>
          <w:szCs w:val="24"/>
        </w:rPr>
        <w:t>,</w:t>
      </w:r>
      <w:r w:rsidR="00C402BC">
        <w:rPr>
          <w:rFonts w:ascii="Times New Roman" w:hAnsi="Times New Roman" w:cs="Times New Roman"/>
          <w:sz w:val="24"/>
          <w:szCs w:val="24"/>
        </w:rPr>
        <w:t xml:space="preserve"> </w:t>
      </w:r>
      <w:r w:rsidR="006C6D1A">
        <w:rPr>
          <w:rFonts w:ascii="Times New Roman" w:hAnsi="Times New Roman" w:cs="Times New Roman"/>
          <w:sz w:val="24"/>
          <w:szCs w:val="24"/>
        </w:rPr>
        <w:t>outlines</w:t>
      </w:r>
      <w:r w:rsidRPr="00BE1510">
        <w:rPr>
          <w:rFonts w:ascii="Times New Roman" w:hAnsi="Times New Roman" w:cs="Times New Roman"/>
          <w:sz w:val="24"/>
          <w:szCs w:val="24"/>
        </w:rPr>
        <w:t xml:space="preserve"> the study design, sampling, instruments used in collecting data, type of data and data sources, description of the study population and unit of analysis, how data </w:t>
      </w:r>
      <w:r w:rsidR="00C402BC">
        <w:rPr>
          <w:rFonts w:ascii="Times New Roman" w:hAnsi="Times New Roman" w:cs="Times New Roman"/>
          <w:sz w:val="24"/>
          <w:szCs w:val="24"/>
        </w:rPr>
        <w:t>were</w:t>
      </w:r>
      <w:r w:rsidRPr="00BE1510">
        <w:rPr>
          <w:rFonts w:ascii="Times New Roman" w:hAnsi="Times New Roman" w:cs="Times New Roman"/>
          <w:sz w:val="24"/>
          <w:szCs w:val="24"/>
        </w:rPr>
        <w:t xml:space="preserve"> analysed and interpreted as well as the presentation of the results.  The chapter also brings to bare, the ethical issues and limitation of the study.</w:t>
      </w:r>
      <w:r w:rsidR="006C17BD" w:rsidRPr="00BE1510">
        <w:rPr>
          <w:rFonts w:ascii="Times New Roman" w:hAnsi="Times New Roman" w:cs="Times New Roman"/>
          <w:sz w:val="24"/>
          <w:szCs w:val="24"/>
        </w:rPr>
        <w:t xml:space="preserve"> </w:t>
      </w:r>
      <w:r w:rsidR="009417CA" w:rsidRPr="00BE1510">
        <w:rPr>
          <w:rFonts w:ascii="Times New Roman" w:hAnsi="Times New Roman" w:cs="Times New Roman"/>
          <w:sz w:val="24"/>
          <w:szCs w:val="24"/>
        </w:rPr>
        <w:t xml:space="preserve"> </w:t>
      </w:r>
      <w:r w:rsidR="006C6D1A">
        <w:rPr>
          <w:rFonts w:ascii="Times New Roman" w:hAnsi="Times New Roman" w:cs="Times New Roman"/>
          <w:sz w:val="24"/>
          <w:szCs w:val="24"/>
        </w:rPr>
        <w:t>This study explores conflict management s</w:t>
      </w:r>
      <w:r w:rsidR="006C17BD" w:rsidRPr="00BE1510">
        <w:rPr>
          <w:rFonts w:ascii="Times New Roman" w:hAnsi="Times New Roman" w:cs="Times New Roman"/>
          <w:sz w:val="24"/>
          <w:szCs w:val="24"/>
        </w:rPr>
        <w:t>trategies in SD</w:t>
      </w:r>
      <w:r w:rsidR="006C6D1A">
        <w:rPr>
          <w:rFonts w:ascii="Times New Roman" w:hAnsi="Times New Roman" w:cs="Times New Roman"/>
          <w:sz w:val="24"/>
          <w:szCs w:val="24"/>
        </w:rPr>
        <w:t>D-UBIDS</w:t>
      </w:r>
      <w:r w:rsidR="006C17BD" w:rsidRPr="00BE1510">
        <w:rPr>
          <w:rFonts w:ascii="Times New Roman" w:hAnsi="Times New Roman" w:cs="Times New Roman"/>
          <w:sz w:val="24"/>
          <w:szCs w:val="24"/>
        </w:rPr>
        <w:t>. It uses a qualitative research design, focusing on using interview guides and group discussion</w:t>
      </w:r>
      <w:r w:rsidR="00C402BC">
        <w:rPr>
          <w:rFonts w:ascii="Times New Roman" w:hAnsi="Times New Roman" w:cs="Times New Roman"/>
          <w:sz w:val="24"/>
          <w:szCs w:val="24"/>
        </w:rPr>
        <w:t>.</w:t>
      </w:r>
      <w:r w:rsidR="006C17BD" w:rsidRPr="00BE1510">
        <w:rPr>
          <w:rFonts w:ascii="Times New Roman" w:hAnsi="Times New Roman" w:cs="Times New Roman"/>
          <w:sz w:val="24"/>
          <w:szCs w:val="24"/>
        </w:rPr>
        <w:t xml:space="preserve"> </w:t>
      </w:r>
    </w:p>
    <w:p w14:paraId="37CD5CFF" w14:textId="77777777" w:rsidR="006C6D1A" w:rsidRPr="00B80DCF" w:rsidRDefault="006C6D1A" w:rsidP="00B90707">
      <w:pPr>
        <w:pStyle w:val="Heading2"/>
      </w:pPr>
      <w:bookmarkStart w:id="58" w:name="_Toc146492455"/>
      <w:r w:rsidRPr="00B80DCF">
        <w:t>3.2 Philosophical worldview</w:t>
      </w:r>
      <w:bookmarkEnd w:id="58"/>
    </w:p>
    <w:p w14:paraId="4F2BFF08" w14:textId="77777777" w:rsidR="0094754A" w:rsidRDefault="0094754A" w:rsidP="005E551F">
      <w:pPr>
        <w:pStyle w:val="NoSpacing"/>
        <w:spacing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 xml:space="preserve">Various philosophical traditions, often known as worldviews or lenses, are the dominant philosophical traditions in the subject of social science. These worldviews are significant because they have an impact on how research is conducted, according to Creswell (2009). The positivist tradition, interpretivist tradition, pragmatism, and critical thinking are the four main worldviews present in current literature. Each of these traditions has underlying presumptions, viewpoints on the research methodology, the researcher's function (including issues of value), the purpose of research, and what knowledge and objectivity are (Saunders, Lewis and Thornhill, 2009). For instance, the positivist school of thought holds that knowledge can only be acquired through the </w:t>
      </w:r>
      <w:r>
        <w:rPr>
          <w:rFonts w:ascii="Times New Roman" w:hAnsi="Times New Roman" w:cs="Times New Roman"/>
          <w:sz w:val="24"/>
          <w:szCs w:val="24"/>
          <w:lang w:val="en-GB"/>
        </w:rPr>
        <w:lastRenderedPageBreak/>
        <w:t>senses (empiricism). As a result, anything that cannot be shown, quantified, or demonized is disregarded by the empiricist as knowledge (Babbie and Mouton) (2004). On the other hand, the interpretivist school makes the assumption that individuals constantly interpret, create, and provide meaning to, define, justify, and rationalize their activity. They don't see any similarities between social processes and natural occurrences. The social sciences should create their own distinctive logic in light of this (Creswell, 2009; Saunders et al., 2009).</w:t>
      </w:r>
    </w:p>
    <w:p w14:paraId="30DFB1EE" w14:textId="5920ED6E" w:rsidR="005E551F" w:rsidRDefault="0094754A" w:rsidP="00B80DCF">
      <w:pPr>
        <w:pStyle w:val="NoSpacing"/>
        <w:spacing w:before="240" w:after="240" w:line="480" w:lineRule="auto"/>
        <w:jc w:val="both"/>
        <w:rPr>
          <w:rFonts w:ascii="Times New Roman" w:hAnsi="Times New Roman" w:cs="Times New Roman"/>
          <w:sz w:val="24"/>
          <w:szCs w:val="24"/>
          <w:lang w:val="en-GB"/>
        </w:rPr>
      </w:pPr>
      <w:r>
        <w:rPr>
          <w:rFonts w:ascii="Times New Roman" w:hAnsi="Times New Roman" w:cs="Times New Roman"/>
          <w:sz w:val="24"/>
          <w:szCs w:val="24"/>
          <w:lang w:val="en-GB"/>
        </w:rPr>
        <w:t>The heritage of pragmatism provides the foundation for this argument. The words "practical" and "practice" have their origins in the Greek word "pragma," which means action, according to Blackburn (2005). The pragmatist research philosophy approach places a strong emphasis on finding solutions to issues. As a result, it lacks a precise methodology and instead uses whichever approach could be most effective given the circumstances. In order to identify solutions that will improve comprehension of the subject under study, the researcher concentrates on the issue at hand and employs all available methodologies. The researcher was able to use both positivist and interpretivist methodologies by adopting the pragmatism philosophical tradition for this thesis, which was thought to be significant.</w:t>
      </w:r>
    </w:p>
    <w:p w14:paraId="5F418966" w14:textId="77777777" w:rsidR="00B4059C" w:rsidRDefault="00B4059C" w:rsidP="00B80DCF">
      <w:pPr>
        <w:pStyle w:val="NoSpacing"/>
        <w:spacing w:before="240" w:after="240" w:line="480" w:lineRule="auto"/>
        <w:jc w:val="both"/>
        <w:rPr>
          <w:rFonts w:ascii="Times New Roman" w:hAnsi="Times New Roman" w:cs="Times New Roman"/>
          <w:sz w:val="24"/>
          <w:szCs w:val="24"/>
          <w:lang w:eastAsia="fr-FR"/>
        </w:rPr>
      </w:pPr>
    </w:p>
    <w:p w14:paraId="43490C86" w14:textId="77777777" w:rsidR="006C6D1A" w:rsidRPr="00B80DCF" w:rsidRDefault="006C6D1A" w:rsidP="00B90707">
      <w:pPr>
        <w:pStyle w:val="Heading2"/>
      </w:pPr>
      <w:bookmarkStart w:id="59" w:name="_Toc146492456"/>
      <w:r w:rsidRPr="00B80DCF">
        <w:t>3.3 Research Approach and Design</w:t>
      </w:r>
      <w:bookmarkEnd w:id="59"/>
    </w:p>
    <w:p w14:paraId="6472529C" w14:textId="6D3ABC19" w:rsidR="006C6D1A" w:rsidRDefault="00B80DCF" w:rsidP="006C6D1A">
      <w:pPr>
        <w:pStyle w:val="NoSpacing"/>
        <w:spacing w:line="480" w:lineRule="auto"/>
        <w:jc w:val="both"/>
        <w:rPr>
          <w:rFonts w:ascii="Times New Roman" w:hAnsi="Times New Roman" w:cs="Times New Roman"/>
          <w:sz w:val="24"/>
          <w:szCs w:val="24"/>
        </w:rPr>
      </w:pPr>
      <w:r>
        <w:rPr>
          <w:rFonts w:ascii="Times New Roman" w:hAnsi="Times New Roman" w:cs="Times New Roman"/>
          <w:sz w:val="24"/>
          <w:szCs w:val="24"/>
        </w:rPr>
        <w:t>Babbie and Mouton (2004) posited that</w:t>
      </w:r>
      <w:r w:rsidR="006C6D1A" w:rsidRPr="006C6D1A">
        <w:rPr>
          <w:rFonts w:ascii="Times New Roman" w:hAnsi="Times New Roman" w:cs="Times New Roman"/>
          <w:sz w:val="24"/>
          <w:szCs w:val="24"/>
        </w:rPr>
        <w:t xml:space="preserve"> </w:t>
      </w:r>
      <w:r w:rsidR="005E551F" w:rsidRPr="003F56F6">
        <w:rPr>
          <w:rFonts w:asciiTheme="majorBidi" w:hAnsiTheme="majorBidi" w:cs="Times New Roman"/>
          <w:sz w:val="24"/>
          <w:szCs w:val="24"/>
        </w:rPr>
        <w:t>quantitative research designs are broad category of social research approach with the focus on the quantification of constructs and control for sources of error in the research process.</w:t>
      </w:r>
      <w:r w:rsidR="005E551F">
        <w:rPr>
          <w:rFonts w:asciiTheme="majorBidi" w:hAnsiTheme="majorBidi" w:cs="Times New Roman"/>
          <w:sz w:val="24"/>
          <w:szCs w:val="24"/>
        </w:rPr>
        <w:t xml:space="preserve"> </w:t>
      </w:r>
      <w:r w:rsidR="005E551F">
        <w:rPr>
          <w:rFonts w:ascii="Times New Roman" w:hAnsi="Times New Roman" w:cs="Times New Roman"/>
          <w:sz w:val="24"/>
          <w:szCs w:val="24"/>
        </w:rPr>
        <w:t>Q</w:t>
      </w:r>
      <w:r w:rsidR="006C6D1A" w:rsidRPr="006C6D1A">
        <w:rPr>
          <w:rFonts w:ascii="Times New Roman" w:hAnsi="Times New Roman" w:cs="Times New Roman"/>
          <w:sz w:val="24"/>
          <w:szCs w:val="24"/>
        </w:rPr>
        <w:t xml:space="preserve">ualitative research </w:t>
      </w:r>
      <w:r w:rsidR="006C6D1A">
        <w:rPr>
          <w:rFonts w:ascii="Times New Roman" w:hAnsi="Times New Roman" w:cs="Times New Roman"/>
          <w:sz w:val="24"/>
          <w:szCs w:val="24"/>
        </w:rPr>
        <w:t xml:space="preserve">approach </w:t>
      </w:r>
      <w:r w:rsidR="005E551F">
        <w:rPr>
          <w:rFonts w:ascii="Times New Roman" w:hAnsi="Times New Roman" w:cs="Times New Roman"/>
          <w:sz w:val="24"/>
          <w:szCs w:val="24"/>
        </w:rPr>
        <w:t xml:space="preserve">on the other hand, </w:t>
      </w:r>
      <w:r w:rsidR="006C6D1A" w:rsidRPr="006C6D1A">
        <w:rPr>
          <w:rFonts w:ascii="Times New Roman" w:hAnsi="Times New Roman" w:cs="Times New Roman"/>
          <w:sz w:val="24"/>
          <w:szCs w:val="24"/>
        </w:rPr>
        <w:t xml:space="preserve">referred to as generic research </w:t>
      </w:r>
      <w:r w:rsidR="006C6D1A">
        <w:rPr>
          <w:rFonts w:ascii="Times New Roman" w:hAnsi="Times New Roman" w:cs="Times New Roman"/>
          <w:sz w:val="24"/>
          <w:szCs w:val="24"/>
        </w:rPr>
        <w:t xml:space="preserve">method </w:t>
      </w:r>
      <w:r w:rsidR="006C6D1A" w:rsidRPr="006C6D1A">
        <w:rPr>
          <w:rFonts w:ascii="Times New Roman" w:hAnsi="Times New Roman" w:cs="Times New Roman"/>
          <w:sz w:val="24"/>
          <w:szCs w:val="24"/>
        </w:rPr>
        <w:t xml:space="preserve">in social research according to which research takes as its departure point the insider perspective of the social actors </w:t>
      </w:r>
      <w:r w:rsidR="006C6D1A" w:rsidRPr="006C6D1A">
        <w:rPr>
          <w:rFonts w:ascii="Times New Roman" w:hAnsi="Times New Roman" w:cs="Times New Roman"/>
          <w:sz w:val="24"/>
          <w:szCs w:val="24"/>
        </w:rPr>
        <w:lastRenderedPageBreak/>
        <w:t>themselves</w:t>
      </w:r>
      <w:r w:rsidR="006C6D1A">
        <w:rPr>
          <w:rFonts w:ascii="Times New Roman" w:hAnsi="Times New Roman" w:cs="Times New Roman"/>
          <w:sz w:val="24"/>
          <w:szCs w:val="24"/>
        </w:rPr>
        <w:t xml:space="preserve">. </w:t>
      </w:r>
      <w:r w:rsidR="00B67AB6">
        <w:rPr>
          <w:rFonts w:ascii="Times New Roman" w:hAnsi="Times New Roman" w:cs="Times New Roman"/>
          <w:sz w:val="24"/>
          <w:szCs w:val="24"/>
        </w:rPr>
        <w:t>The r</w:t>
      </w:r>
      <w:r w:rsidR="006C6D1A">
        <w:rPr>
          <w:rFonts w:ascii="Times New Roman" w:hAnsi="Times New Roman" w:cs="Times New Roman"/>
          <w:sz w:val="24"/>
          <w:szCs w:val="24"/>
        </w:rPr>
        <w:t xml:space="preserve">esearch approach </w:t>
      </w:r>
      <w:r w:rsidR="00B67AB6">
        <w:rPr>
          <w:rFonts w:ascii="Times New Roman" w:hAnsi="Times New Roman" w:cs="Times New Roman"/>
          <w:sz w:val="24"/>
          <w:szCs w:val="24"/>
        </w:rPr>
        <w:t xml:space="preserve">adopted in a given study </w:t>
      </w:r>
      <w:r w:rsidR="006C6D1A">
        <w:rPr>
          <w:rFonts w:ascii="Times New Roman" w:hAnsi="Times New Roman" w:cs="Times New Roman"/>
          <w:sz w:val="24"/>
          <w:szCs w:val="24"/>
        </w:rPr>
        <w:t xml:space="preserve">is informed by the philosophical tradition underpinning the study, which in turn informs the specific research design that may be </w:t>
      </w:r>
      <w:r w:rsidR="00B67AB6">
        <w:rPr>
          <w:rFonts w:ascii="Times New Roman" w:hAnsi="Times New Roman" w:cs="Times New Roman"/>
          <w:sz w:val="24"/>
          <w:szCs w:val="24"/>
        </w:rPr>
        <w:t>embraced</w:t>
      </w:r>
      <w:r w:rsidR="006C6D1A">
        <w:rPr>
          <w:rFonts w:ascii="Times New Roman" w:hAnsi="Times New Roman" w:cs="Times New Roman"/>
          <w:sz w:val="24"/>
          <w:szCs w:val="24"/>
        </w:rPr>
        <w:t xml:space="preserve">. </w:t>
      </w:r>
      <w:r w:rsidR="00B67AB6">
        <w:rPr>
          <w:rFonts w:ascii="Times New Roman" w:hAnsi="Times New Roman" w:cs="Times New Roman"/>
          <w:sz w:val="24"/>
          <w:szCs w:val="24"/>
        </w:rPr>
        <w:t>In line with the underpinning philosophical worldview, t</w:t>
      </w:r>
      <w:r w:rsidR="006C6D1A">
        <w:rPr>
          <w:rFonts w:ascii="Times New Roman" w:hAnsi="Times New Roman" w:cs="Times New Roman"/>
          <w:sz w:val="24"/>
          <w:szCs w:val="24"/>
        </w:rPr>
        <w:t xml:space="preserve">his </w:t>
      </w:r>
      <w:r w:rsidR="00B67AB6">
        <w:rPr>
          <w:rFonts w:ascii="Times New Roman" w:hAnsi="Times New Roman" w:cs="Times New Roman"/>
          <w:sz w:val="24"/>
          <w:szCs w:val="24"/>
        </w:rPr>
        <w:t xml:space="preserve">thesis </w:t>
      </w:r>
      <w:r w:rsidR="006C6D1A">
        <w:rPr>
          <w:rFonts w:ascii="Times New Roman" w:hAnsi="Times New Roman" w:cs="Times New Roman"/>
          <w:sz w:val="24"/>
          <w:szCs w:val="24"/>
        </w:rPr>
        <w:t xml:space="preserve">adopted the </w:t>
      </w:r>
      <w:r w:rsidR="005E551F">
        <w:rPr>
          <w:rFonts w:ascii="Times New Roman" w:hAnsi="Times New Roman" w:cs="Times New Roman"/>
          <w:sz w:val="24"/>
          <w:szCs w:val="24"/>
        </w:rPr>
        <w:t xml:space="preserve">mixed method </w:t>
      </w:r>
      <w:r w:rsidR="006C6D1A">
        <w:rPr>
          <w:rFonts w:ascii="Times New Roman" w:hAnsi="Times New Roman" w:cs="Times New Roman"/>
          <w:sz w:val="24"/>
          <w:szCs w:val="24"/>
        </w:rPr>
        <w:t xml:space="preserve">research approach. </w:t>
      </w:r>
      <w:r w:rsidR="005E551F">
        <w:rPr>
          <w:rFonts w:ascii="Times New Roman" w:hAnsi="Times New Roman" w:cs="Times New Roman"/>
          <w:sz w:val="24"/>
          <w:szCs w:val="24"/>
        </w:rPr>
        <w:t>According to Creswell and Creswell (2018), mixed methods involves the combination or integration of quantitative and qualitative research and data in a research study.</w:t>
      </w:r>
    </w:p>
    <w:p w14:paraId="4C84EC7E" w14:textId="67901AD7" w:rsidR="00B67AB6" w:rsidRDefault="006C6D1A" w:rsidP="00B80DCF">
      <w:pPr>
        <w:pStyle w:val="NoSpacing"/>
        <w:spacing w:before="240" w:after="240" w:line="480" w:lineRule="auto"/>
        <w:jc w:val="both"/>
        <w:rPr>
          <w:rFonts w:ascii="Times New Roman" w:hAnsi="Times New Roman" w:cs="Times New Roman"/>
          <w:sz w:val="24"/>
          <w:szCs w:val="24"/>
        </w:rPr>
      </w:pPr>
      <w:r>
        <w:rPr>
          <w:rFonts w:ascii="Times New Roman" w:hAnsi="Times New Roman" w:cs="Times New Roman"/>
          <w:sz w:val="24"/>
          <w:szCs w:val="24"/>
        </w:rPr>
        <w:t>R</w:t>
      </w:r>
      <w:r w:rsidRPr="006C6D1A">
        <w:rPr>
          <w:rFonts w:ascii="Times New Roman" w:hAnsi="Times New Roman" w:cs="Times New Roman"/>
          <w:sz w:val="24"/>
          <w:szCs w:val="24"/>
        </w:rPr>
        <w:t>esearch design is a plan or blue print of how you</w:t>
      </w:r>
      <w:r w:rsidR="00B67AB6">
        <w:rPr>
          <w:rFonts w:ascii="Times New Roman" w:hAnsi="Times New Roman" w:cs="Times New Roman"/>
          <w:sz w:val="24"/>
          <w:szCs w:val="24"/>
        </w:rPr>
        <w:t xml:space="preserve"> intend conducting the research as espoused by </w:t>
      </w:r>
      <w:r w:rsidRPr="006C6D1A">
        <w:rPr>
          <w:rFonts w:ascii="Times New Roman" w:hAnsi="Times New Roman" w:cs="Times New Roman"/>
          <w:sz w:val="24"/>
          <w:szCs w:val="24"/>
        </w:rPr>
        <w:t>Babbie and Mouton (2004)</w:t>
      </w:r>
      <w:r w:rsidR="00B67AB6">
        <w:rPr>
          <w:rFonts w:ascii="Times New Roman" w:hAnsi="Times New Roman" w:cs="Times New Roman"/>
          <w:sz w:val="24"/>
          <w:szCs w:val="24"/>
        </w:rPr>
        <w:t>.</w:t>
      </w:r>
      <w:r>
        <w:rPr>
          <w:rFonts w:ascii="Times New Roman" w:hAnsi="Times New Roman" w:cs="Times New Roman"/>
          <w:sz w:val="24"/>
          <w:szCs w:val="24"/>
        </w:rPr>
        <w:t xml:space="preserve"> Creswell (2009) </w:t>
      </w:r>
      <w:r w:rsidR="00B67AB6">
        <w:rPr>
          <w:rFonts w:ascii="Times New Roman" w:hAnsi="Times New Roman" w:cs="Times New Roman"/>
          <w:sz w:val="24"/>
          <w:szCs w:val="24"/>
        </w:rPr>
        <w:t xml:space="preserve">similarly asserted that </w:t>
      </w:r>
      <w:r w:rsidRPr="006C6D1A">
        <w:rPr>
          <w:rFonts w:ascii="Times New Roman" w:hAnsi="Times New Roman" w:cs="Times New Roman"/>
          <w:sz w:val="24"/>
          <w:szCs w:val="24"/>
        </w:rPr>
        <w:t xml:space="preserve">research design is the logical sequence in which the study is to be carried out, as well as the elements of the study, its methods of data collection and analysis and all administrative procedures </w:t>
      </w:r>
      <w:r>
        <w:rPr>
          <w:rFonts w:ascii="Times New Roman" w:hAnsi="Times New Roman" w:cs="Times New Roman"/>
          <w:sz w:val="24"/>
          <w:szCs w:val="24"/>
        </w:rPr>
        <w:t xml:space="preserve">necessary for the accomplishment of the study. </w:t>
      </w:r>
      <w:r w:rsidR="00B67AB6">
        <w:rPr>
          <w:rFonts w:ascii="Times New Roman" w:hAnsi="Times New Roman" w:cs="Times New Roman"/>
          <w:sz w:val="24"/>
          <w:szCs w:val="24"/>
        </w:rPr>
        <w:t xml:space="preserve">A number of </w:t>
      </w:r>
      <w:r w:rsidR="005E551F">
        <w:rPr>
          <w:rFonts w:ascii="Times New Roman" w:hAnsi="Times New Roman" w:cs="Times New Roman"/>
          <w:sz w:val="24"/>
          <w:szCs w:val="24"/>
        </w:rPr>
        <w:t xml:space="preserve">mixed methods </w:t>
      </w:r>
      <w:r w:rsidRPr="006C6D1A">
        <w:rPr>
          <w:rFonts w:ascii="Times New Roman" w:hAnsi="Times New Roman" w:cs="Times New Roman"/>
          <w:sz w:val="24"/>
          <w:szCs w:val="24"/>
        </w:rPr>
        <w:t>research designs have been outlined in the literature including</w:t>
      </w:r>
      <w:r w:rsidR="005E551F">
        <w:rPr>
          <w:rFonts w:ascii="Times New Roman" w:hAnsi="Times New Roman" w:cs="Times New Roman"/>
          <w:sz w:val="24"/>
          <w:szCs w:val="24"/>
        </w:rPr>
        <w:t xml:space="preserve"> convergent sequential design, explanatory sequential design and exploratory sequential design</w:t>
      </w:r>
      <w:r w:rsidR="00B67AB6">
        <w:rPr>
          <w:rFonts w:ascii="Times New Roman" w:hAnsi="Times New Roman" w:cs="Times New Roman"/>
          <w:sz w:val="24"/>
          <w:szCs w:val="24"/>
        </w:rPr>
        <w:t>.</w:t>
      </w:r>
      <w:r w:rsidRPr="006C6D1A">
        <w:rPr>
          <w:rFonts w:ascii="Times New Roman" w:hAnsi="Times New Roman" w:cs="Times New Roman"/>
          <w:sz w:val="24"/>
          <w:szCs w:val="24"/>
        </w:rPr>
        <w:t xml:space="preserve"> Each design has its own method of data collection. </w:t>
      </w:r>
      <w:r w:rsidR="00B67AB6">
        <w:rPr>
          <w:rFonts w:ascii="Times New Roman" w:hAnsi="Times New Roman" w:cs="Times New Roman"/>
          <w:sz w:val="24"/>
          <w:szCs w:val="24"/>
        </w:rPr>
        <w:t>In view of the</w:t>
      </w:r>
      <w:r w:rsidRPr="006C6D1A">
        <w:rPr>
          <w:rFonts w:ascii="Times New Roman" w:hAnsi="Times New Roman" w:cs="Times New Roman"/>
          <w:sz w:val="24"/>
          <w:szCs w:val="24"/>
        </w:rPr>
        <w:t xml:space="preserve"> objective of the study and the research philosophy, </w:t>
      </w:r>
      <w:r w:rsidR="005E551F">
        <w:rPr>
          <w:rFonts w:ascii="Times New Roman" w:hAnsi="Times New Roman" w:cs="Times New Roman"/>
          <w:sz w:val="24"/>
          <w:szCs w:val="24"/>
        </w:rPr>
        <w:t xml:space="preserve">the convergent sequential design was adopted. This enabled the researcher to generate quantitative and qualitative data simultaneously in the study. </w:t>
      </w:r>
    </w:p>
    <w:p w14:paraId="1E628EA9" w14:textId="77777777" w:rsidR="00B4059C" w:rsidRDefault="00B4059C" w:rsidP="00B80DCF">
      <w:pPr>
        <w:pStyle w:val="NoSpacing"/>
        <w:spacing w:before="240" w:after="240" w:line="480" w:lineRule="auto"/>
        <w:jc w:val="both"/>
        <w:rPr>
          <w:rFonts w:ascii="Times New Roman" w:hAnsi="Times New Roman" w:cs="Times New Roman"/>
          <w:sz w:val="24"/>
          <w:szCs w:val="24"/>
        </w:rPr>
      </w:pPr>
    </w:p>
    <w:p w14:paraId="74998421" w14:textId="77777777" w:rsidR="005E551F" w:rsidRPr="00B80DCF" w:rsidRDefault="005E551F" w:rsidP="00B90707">
      <w:pPr>
        <w:pStyle w:val="Heading2"/>
      </w:pPr>
      <w:bookmarkStart w:id="60" w:name="_Toc146492457"/>
      <w:r w:rsidRPr="00B80DCF">
        <w:t>3.4 The study area</w:t>
      </w:r>
      <w:bookmarkEnd w:id="60"/>
      <w:r w:rsidRPr="00B80DCF">
        <w:t xml:space="preserve"> </w:t>
      </w:r>
    </w:p>
    <w:p w14:paraId="406ED808" w14:textId="657E193A" w:rsidR="005E551F" w:rsidRDefault="0094754A" w:rsidP="0094754A">
      <w:pPr>
        <w:spacing w:line="480" w:lineRule="auto"/>
        <w:jc w:val="both"/>
        <w:rPr>
          <w:rFonts w:ascii="Times New Roman" w:hAnsi="Times New Roman" w:cs="Times New Roman"/>
          <w:sz w:val="24"/>
          <w:szCs w:val="24"/>
        </w:rPr>
      </w:pPr>
      <w:r w:rsidRPr="0094754A">
        <w:rPr>
          <w:rFonts w:ascii="Times New Roman" w:hAnsi="Times New Roman" w:cs="Times New Roman"/>
          <w:sz w:val="24"/>
          <w:szCs w:val="24"/>
        </w:rPr>
        <w:t xml:space="preserve">SDD-UBIDS was chosen as the research location since it is one of the country's newest universities, even if it has an inherited old faculty that has moved from University for Development Studies. Since its inception, it has conducted its own internal hiring of fresh employees from various institutions around the nation and abroad. Because the cultures of the new and old universities may differ, there is a chance that conflict </w:t>
      </w:r>
      <w:r w:rsidRPr="0094754A">
        <w:rPr>
          <w:rFonts w:ascii="Times New Roman" w:hAnsi="Times New Roman" w:cs="Times New Roman"/>
          <w:sz w:val="24"/>
          <w:szCs w:val="24"/>
        </w:rPr>
        <w:lastRenderedPageBreak/>
        <w:t>manifestations will be more evident within the institution. This is due to the possibility that individuals who have been with the institution for a long time imported unsolved problems from the inherited UDS to SDD-UBIDS. In addition, members of the university system would be more aware of their rights and privileges and would work to defend them at the first sign of trouble. Additionally, there is a propensity for conflict to develop between the "hybrid" staff members as a result of their acts and inactions. SDD-UBIDS has experienced a variety of conflicts despite being a young organization by statute. Between the personnel and management, there was recently controversy regarding, among other things, job descriptions, promotions and upgrades, and staff relocation to the Controller and Accountant General Department. This makes SDD-UBIDS appropriate for a study focusing on conflict management techniques.</w:t>
      </w:r>
    </w:p>
    <w:p w14:paraId="319AA77A" w14:textId="77777777" w:rsidR="00B4059C" w:rsidRPr="0094754A" w:rsidRDefault="00B4059C" w:rsidP="0094754A">
      <w:pPr>
        <w:spacing w:line="480" w:lineRule="auto"/>
        <w:jc w:val="both"/>
        <w:rPr>
          <w:rFonts w:ascii="Times New Roman" w:hAnsi="Times New Roman" w:cs="Times New Roman"/>
          <w:sz w:val="24"/>
          <w:szCs w:val="24"/>
        </w:rPr>
      </w:pPr>
    </w:p>
    <w:p w14:paraId="167208C1" w14:textId="77777777" w:rsidR="00B67AB6" w:rsidRPr="00B80DCF" w:rsidRDefault="00B67AB6" w:rsidP="00B90707">
      <w:pPr>
        <w:pStyle w:val="Heading2"/>
      </w:pPr>
      <w:bookmarkStart w:id="61" w:name="_Toc146492458"/>
      <w:r w:rsidRPr="00B80DCF">
        <w:t>3.5 Target Population</w:t>
      </w:r>
      <w:r w:rsidR="005E551F" w:rsidRPr="00B80DCF">
        <w:t xml:space="preserve"> and Selection of Participants</w:t>
      </w:r>
      <w:bookmarkEnd w:id="61"/>
    </w:p>
    <w:p w14:paraId="25C3DEC2" w14:textId="0163117C" w:rsidR="000D603C" w:rsidRDefault="00D525EB" w:rsidP="005E551F">
      <w:pPr>
        <w:spacing w:after="0" w:line="480" w:lineRule="auto"/>
        <w:jc w:val="both"/>
        <w:rPr>
          <w:rFonts w:ascii="Times New Roman" w:hAnsi="Times New Roman" w:cs="Times New Roman"/>
          <w:sz w:val="24"/>
          <w:szCs w:val="24"/>
        </w:rPr>
      </w:pPr>
      <w:r w:rsidRPr="005E551F">
        <w:rPr>
          <w:rFonts w:ascii="Times New Roman" w:hAnsi="Times New Roman" w:cs="Times New Roman"/>
          <w:sz w:val="24"/>
          <w:szCs w:val="24"/>
        </w:rPr>
        <w:t xml:space="preserve">This thesis </w:t>
      </w:r>
      <w:r w:rsidR="00B67AB6" w:rsidRPr="005E551F">
        <w:rPr>
          <w:rFonts w:ascii="Times New Roman" w:hAnsi="Times New Roman" w:cs="Times New Roman"/>
          <w:sz w:val="24"/>
          <w:szCs w:val="24"/>
        </w:rPr>
        <w:t>target</w:t>
      </w:r>
      <w:r w:rsidRPr="005E551F">
        <w:rPr>
          <w:rFonts w:ascii="Times New Roman" w:hAnsi="Times New Roman" w:cs="Times New Roman"/>
          <w:sz w:val="24"/>
          <w:szCs w:val="24"/>
        </w:rPr>
        <w:t xml:space="preserve">ed Senior Members, Senior Staff, and Junior Staff of the university. The target </w:t>
      </w:r>
      <w:r w:rsidR="00B67AB6" w:rsidRPr="005E551F">
        <w:rPr>
          <w:rFonts w:ascii="Times New Roman" w:hAnsi="Times New Roman" w:cs="Times New Roman"/>
          <w:sz w:val="24"/>
          <w:szCs w:val="24"/>
        </w:rPr>
        <w:t xml:space="preserve">population is </w:t>
      </w:r>
      <w:r w:rsidRPr="005E551F">
        <w:rPr>
          <w:rFonts w:ascii="Times New Roman" w:hAnsi="Times New Roman" w:cs="Times New Roman"/>
          <w:sz w:val="24"/>
          <w:szCs w:val="24"/>
        </w:rPr>
        <w:t xml:space="preserve">generally construed as </w:t>
      </w:r>
      <w:r w:rsidR="00B67AB6" w:rsidRPr="005E551F">
        <w:rPr>
          <w:rFonts w:ascii="Times New Roman" w:hAnsi="Times New Roman" w:cs="Times New Roman"/>
          <w:sz w:val="24"/>
          <w:szCs w:val="24"/>
        </w:rPr>
        <w:t>the population the researcher wants to study</w:t>
      </w:r>
      <w:r w:rsidR="005E551F">
        <w:rPr>
          <w:rFonts w:ascii="Times New Roman" w:hAnsi="Times New Roman" w:cs="Times New Roman"/>
          <w:sz w:val="24"/>
          <w:szCs w:val="24"/>
        </w:rPr>
        <w:t xml:space="preserve">. </w:t>
      </w:r>
      <w:r w:rsidR="00652C92">
        <w:rPr>
          <w:rFonts w:ascii="Times New Roman" w:hAnsi="Times New Roman" w:cs="Times New Roman"/>
          <w:sz w:val="24"/>
          <w:szCs w:val="24"/>
        </w:rPr>
        <w:t xml:space="preserve"> Louise </w:t>
      </w:r>
      <w:proofErr w:type="spellStart"/>
      <w:r w:rsidR="00652C92">
        <w:rPr>
          <w:rFonts w:ascii="Times New Roman" w:hAnsi="Times New Roman" w:cs="Times New Roman"/>
          <w:sz w:val="24"/>
          <w:szCs w:val="24"/>
        </w:rPr>
        <w:t>Barnsbee</w:t>
      </w:r>
      <w:proofErr w:type="spellEnd"/>
      <w:r w:rsidR="00652C92">
        <w:rPr>
          <w:rFonts w:ascii="Times New Roman" w:hAnsi="Times New Roman" w:cs="Times New Roman"/>
          <w:sz w:val="24"/>
          <w:szCs w:val="24"/>
        </w:rPr>
        <w:t xml:space="preserve"> (2018). In</w:t>
      </w:r>
      <w:r w:rsidRPr="005E551F">
        <w:rPr>
          <w:rFonts w:ascii="Times New Roman" w:hAnsi="Times New Roman" w:cs="Times New Roman"/>
          <w:sz w:val="24"/>
          <w:szCs w:val="24"/>
        </w:rPr>
        <w:t xml:space="preserve"> consonance with the objective of the study, these categories of staff from the selected institution was considered appropriate. </w:t>
      </w:r>
      <w:r w:rsidR="00B67AB6" w:rsidRPr="005E551F">
        <w:rPr>
          <w:rFonts w:ascii="Times New Roman" w:hAnsi="Times New Roman" w:cs="Times New Roman"/>
          <w:sz w:val="24"/>
          <w:szCs w:val="24"/>
        </w:rPr>
        <w:t xml:space="preserve"> </w:t>
      </w:r>
    </w:p>
    <w:p w14:paraId="13862808" w14:textId="77777777" w:rsidR="000D603C" w:rsidRDefault="000D603C" w:rsidP="005E551F">
      <w:pPr>
        <w:spacing w:after="0" w:line="480" w:lineRule="auto"/>
        <w:jc w:val="both"/>
        <w:rPr>
          <w:rFonts w:ascii="Times New Roman" w:hAnsi="Times New Roman" w:cs="Times New Roman"/>
          <w:sz w:val="24"/>
          <w:szCs w:val="24"/>
        </w:rPr>
      </w:pPr>
    </w:p>
    <w:p w14:paraId="12FD2247" w14:textId="6675BEE4" w:rsidR="000D603C" w:rsidRPr="000D603C" w:rsidRDefault="00B4059C" w:rsidP="001170F2">
      <w:pPr>
        <w:pStyle w:val="Heading2"/>
      </w:pPr>
      <w:bookmarkStart w:id="62" w:name="_Toc146492459"/>
      <w:r>
        <w:t xml:space="preserve">3.6 </w:t>
      </w:r>
      <w:r w:rsidR="000D603C" w:rsidRPr="000D603C">
        <w:t>Sampling Technique</w:t>
      </w:r>
      <w:bookmarkEnd w:id="62"/>
      <w:r w:rsidR="000D603C" w:rsidRPr="000D603C">
        <w:t xml:space="preserve"> </w:t>
      </w:r>
    </w:p>
    <w:p w14:paraId="2FC6A02B" w14:textId="572A98FA" w:rsidR="005E551F" w:rsidRPr="004861EF" w:rsidRDefault="00D525EB" w:rsidP="005E551F">
      <w:pPr>
        <w:spacing w:after="0" w:line="480" w:lineRule="auto"/>
        <w:jc w:val="both"/>
        <w:rPr>
          <w:rFonts w:ascii="Times New Roman" w:hAnsi="Times New Roman" w:cs="Times New Roman"/>
          <w:sz w:val="24"/>
          <w:szCs w:val="24"/>
        </w:rPr>
      </w:pPr>
      <w:r w:rsidRPr="005E551F">
        <w:rPr>
          <w:rFonts w:ascii="Times New Roman" w:hAnsi="Times New Roman" w:cs="Times New Roman"/>
          <w:sz w:val="24"/>
          <w:szCs w:val="24"/>
        </w:rPr>
        <w:t xml:space="preserve">The study </w:t>
      </w:r>
      <w:r w:rsidR="000D603C">
        <w:rPr>
          <w:rFonts w:ascii="Times New Roman" w:hAnsi="Times New Roman" w:cs="Times New Roman"/>
          <w:sz w:val="24"/>
          <w:szCs w:val="24"/>
        </w:rPr>
        <w:t xml:space="preserve">recruit and work </w:t>
      </w:r>
      <w:r w:rsidR="00652C92">
        <w:rPr>
          <w:rFonts w:ascii="Times New Roman" w:hAnsi="Times New Roman" w:cs="Times New Roman"/>
          <w:sz w:val="24"/>
          <w:szCs w:val="24"/>
        </w:rPr>
        <w:t xml:space="preserve">with </w:t>
      </w:r>
      <w:r w:rsidR="00652C92" w:rsidRPr="005E551F">
        <w:rPr>
          <w:rFonts w:ascii="Times New Roman" w:hAnsi="Times New Roman" w:cs="Times New Roman"/>
          <w:sz w:val="24"/>
          <w:szCs w:val="24"/>
        </w:rPr>
        <w:t>25</w:t>
      </w:r>
      <w:r w:rsidRPr="005E551F">
        <w:rPr>
          <w:rFonts w:ascii="Times New Roman" w:hAnsi="Times New Roman" w:cs="Times New Roman"/>
          <w:sz w:val="24"/>
          <w:szCs w:val="24"/>
        </w:rPr>
        <w:t xml:space="preserve"> participants. </w:t>
      </w:r>
      <w:r w:rsidR="00B33596">
        <w:rPr>
          <w:rFonts w:ascii="Times New Roman" w:hAnsi="Times New Roman" w:cs="Times New Roman"/>
          <w:sz w:val="24"/>
          <w:szCs w:val="24"/>
        </w:rPr>
        <w:t>T</w:t>
      </w:r>
      <w:r w:rsidR="002C0EC7">
        <w:rPr>
          <w:rFonts w:ascii="Times New Roman" w:hAnsi="Times New Roman" w:cs="Times New Roman"/>
          <w:sz w:val="24"/>
          <w:szCs w:val="24"/>
        </w:rPr>
        <w:t>he sectional heads</w:t>
      </w:r>
      <w:r w:rsidR="00B33596">
        <w:rPr>
          <w:rFonts w:ascii="Times New Roman" w:hAnsi="Times New Roman" w:cs="Times New Roman"/>
          <w:sz w:val="24"/>
          <w:szCs w:val="24"/>
        </w:rPr>
        <w:t xml:space="preserve"> or representatives of the seven (7) </w:t>
      </w:r>
      <w:r w:rsidR="002C0EC7">
        <w:rPr>
          <w:rFonts w:ascii="Times New Roman" w:hAnsi="Times New Roman" w:cs="Times New Roman"/>
          <w:sz w:val="24"/>
          <w:szCs w:val="24"/>
        </w:rPr>
        <w:t>Faculties</w:t>
      </w:r>
      <w:r w:rsidR="00B33596">
        <w:rPr>
          <w:rFonts w:ascii="Times New Roman" w:hAnsi="Times New Roman" w:cs="Times New Roman"/>
          <w:sz w:val="24"/>
          <w:szCs w:val="24"/>
        </w:rPr>
        <w:t>/Schools</w:t>
      </w:r>
      <w:r w:rsidR="002C0EC7">
        <w:rPr>
          <w:rFonts w:ascii="Times New Roman" w:hAnsi="Times New Roman" w:cs="Times New Roman"/>
          <w:sz w:val="24"/>
          <w:szCs w:val="24"/>
        </w:rPr>
        <w:t xml:space="preserve">, Academic Affairs, General Administration, Human Resources, Finance, Audit, Procurement, Estate, and Registry) </w:t>
      </w:r>
      <w:r w:rsidR="005E551F" w:rsidRPr="005E551F">
        <w:rPr>
          <w:rFonts w:ascii="Times New Roman" w:hAnsi="Times New Roman" w:cs="Times New Roman"/>
          <w:sz w:val="24"/>
          <w:szCs w:val="24"/>
        </w:rPr>
        <w:t>were</w:t>
      </w:r>
      <w:r w:rsidR="00B33596">
        <w:rPr>
          <w:rFonts w:ascii="Times New Roman" w:hAnsi="Times New Roman" w:cs="Times New Roman"/>
          <w:sz w:val="24"/>
          <w:szCs w:val="24"/>
        </w:rPr>
        <w:t xml:space="preserve"> all </w:t>
      </w:r>
      <w:r w:rsidR="002F14DD">
        <w:rPr>
          <w:rFonts w:ascii="Times New Roman" w:hAnsi="Times New Roman" w:cs="Times New Roman"/>
          <w:sz w:val="24"/>
          <w:szCs w:val="24"/>
        </w:rPr>
        <w:t>randomly selected</w:t>
      </w:r>
      <w:r w:rsidR="00B33596">
        <w:rPr>
          <w:rFonts w:ascii="Times New Roman" w:hAnsi="Times New Roman" w:cs="Times New Roman"/>
          <w:sz w:val="24"/>
          <w:szCs w:val="24"/>
        </w:rPr>
        <w:t xml:space="preserve">. </w:t>
      </w:r>
      <w:r w:rsidR="005E551F" w:rsidRPr="005E551F">
        <w:rPr>
          <w:rFonts w:ascii="Times New Roman" w:hAnsi="Times New Roman" w:cs="Times New Roman"/>
          <w:sz w:val="24"/>
          <w:szCs w:val="24"/>
        </w:rPr>
        <w:t xml:space="preserve"> </w:t>
      </w:r>
      <w:r w:rsidR="00B33596">
        <w:rPr>
          <w:rFonts w:ascii="Times New Roman" w:hAnsi="Times New Roman" w:cs="Times New Roman"/>
          <w:sz w:val="24"/>
          <w:szCs w:val="24"/>
        </w:rPr>
        <w:t xml:space="preserve">In </w:t>
      </w:r>
      <w:r w:rsidR="00134D26">
        <w:rPr>
          <w:rFonts w:ascii="Times New Roman" w:hAnsi="Times New Roman" w:cs="Times New Roman"/>
          <w:sz w:val="24"/>
          <w:szCs w:val="24"/>
        </w:rPr>
        <w:t>addition,</w:t>
      </w:r>
      <w:r w:rsidR="00B33596">
        <w:rPr>
          <w:rFonts w:ascii="Times New Roman" w:hAnsi="Times New Roman" w:cs="Times New Roman"/>
          <w:sz w:val="24"/>
          <w:szCs w:val="24"/>
        </w:rPr>
        <w:t xml:space="preserve"> 10 other staff were </w:t>
      </w:r>
      <w:r w:rsidR="005E551F" w:rsidRPr="005E551F">
        <w:rPr>
          <w:rFonts w:ascii="Times New Roman" w:hAnsi="Times New Roman" w:cs="Times New Roman"/>
          <w:sz w:val="24"/>
          <w:szCs w:val="24"/>
        </w:rPr>
        <w:t xml:space="preserve">selected purposely. </w:t>
      </w:r>
      <w:r w:rsidRPr="005E551F">
        <w:rPr>
          <w:rFonts w:ascii="Times New Roman" w:hAnsi="Times New Roman" w:cs="Times New Roman"/>
          <w:sz w:val="24"/>
          <w:szCs w:val="24"/>
        </w:rPr>
        <w:t xml:space="preserve">In the judgement of the researcher, information relevant to the subject matter could only be gotten from such </w:t>
      </w:r>
      <w:r w:rsidRPr="005E551F">
        <w:rPr>
          <w:rFonts w:ascii="Times New Roman" w:hAnsi="Times New Roman" w:cs="Times New Roman"/>
          <w:sz w:val="24"/>
          <w:szCs w:val="24"/>
        </w:rPr>
        <w:lastRenderedPageBreak/>
        <w:t xml:space="preserve">category of staff. </w:t>
      </w:r>
      <w:r w:rsidR="005E551F" w:rsidRPr="005E551F">
        <w:rPr>
          <w:rFonts w:ascii="Times New Roman" w:hAnsi="Times New Roman" w:cs="Times New Roman"/>
          <w:sz w:val="24"/>
          <w:szCs w:val="24"/>
        </w:rPr>
        <w:t xml:space="preserve">In the course of the data collection, it was realized that the </w:t>
      </w:r>
      <w:r w:rsidR="00B33596">
        <w:rPr>
          <w:rFonts w:ascii="Times New Roman" w:hAnsi="Times New Roman" w:cs="Times New Roman"/>
          <w:sz w:val="24"/>
          <w:szCs w:val="24"/>
        </w:rPr>
        <w:t xml:space="preserve">sample was fairly representative.  Also the study was found to have </w:t>
      </w:r>
      <w:r w:rsidR="005E551F" w:rsidRPr="005E551F">
        <w:rPr>
          <w:rFonts w:ascii="Times New Roman" w:hAnsi="Times New Roman" w:cs="Times New Roman"/>
          <w:sz w:val="24"/>
          <w:szCs w:val="24"/>
        </w:rPr>
        <w:t>actually reached a point of saturation as the participants gave virtually similar response</w:t>
      </w:r>
      <w:r w:rsidR="005E551F">
        <w:rPr>
          <w:rFonts w:ascii="Times New Roman" w:hAnsi="Times New Roman" w:cs="Times New Roman"/>
          <w:sz w:val="24"/>
          <w:szCs w:val="24"/>
        </w:rPr>
        <w:t>s</w:t>
      </w:r>
      <w:r w:rsidR="005E551F" w:rsidRPr="005E551F">
        <w:rPr>
          <w:rFonts w:ascii="Times New Roman" w:hAnsi="Times New Roman" w:cs="Times New Roman"/>
          <w:sz w:val="24"/>
          <w:szCs w:val="24"/>
        </w:rPr>
        <w:t xml:space="preserve">. A saturation point is </w:t>
      </w:r>
      <w:r w:rsidR="005E551F">
        <w:rPr>
          <w:rFonts w:ascii="Times New Roman" w:hAnsi="Times New Roman" w:cs="Times New Roman"/>
          <w:sz w:val="24"/>
          <w:szCs w:val="24"/>
        </w:rPr>
        <w:t xml:space="preserve">this study </w:t>
      </w:r>
      <w:r w:rsidR="005E551F" w:rsidRPr="005E551F">
        <w:rPr>
          <w:rFonts w:ascii="Times New Roman" w:hAnsi="Times New Roman" w:cs="Times New Roman"/>
          <w:sz w:val="24"/>
          <w:szCs w:val="24"/>
        </w:rPr>
        <w:t>construed as a situation where the information gathere</w:t>
      </w:r>
      <w:r w:rsidR="005E551F">
        <w:rPr>
          <w:rFonts w:ascii="Times New Roman" w:hAnsi="Times New Roman" w:cs="Times New Roman"/>
          <w:sz w:val="24"/>
          <w:szCs w:val="24"/>
        </w:rPr>
        <w:t>d from further participants added</w:t>
      </w:r>
      <w:r w:rsidR="005E551F" w:rsidRPr="005E551F">
        <w:rPr>
          <w:rFonts w:ascii="Times New Roman" w:hAnsi="Times New Roman" w:cs="Times New Roman"/>
          <w:sz w:val="24"/>
          <w:szCs w:val="24"/>
        </w:rPr>
        <w:t xml:space="preserve"> no value to the existing one. In other w</w:t>
      </w:r>
      <w:r w:rsidR="005E551F">
        <w:rPr>
          <w:rFonts w:ascii="Times New Roman" w:hAnsi="Times New Roman" w:cs="Times New Roman"/>
          <w:sz w:val="24"/>
          <w:szCs w:val="24"/>
        </w:rPr>
        <w:t>ords, when no new information</w:t>
      </w:r>
      <w:r w:rsidR="005E551F" w:rsidRPr="005E551F">
        <w:rPr>
          <w:rFonts w:ascii="Times New Roman" w:hAnsi="Times New Roman" w:cs="Times New Roman"/>
          <w:sz w:val="24"/>
          <w:szCs w:val="24"/>
        </w:rPr>
        <w:t xml:space="preserve"> generated from newly recruited research participants or interviewees</w:t>
      </w:r>
      <w:r w:rsidR="005E551F">
        <w:rPr>
          <w:rFonts w:ascii="Times New Roman" w:hAnsi="Times New Roman" w:cs="Times New Roman"/>
          <w:sz w:val="24"/>
          <w:szCs w:val="24"/>
        </w:rPr>
        <w:t xml:space="preserve"> was considered relevant</w:t>
      </w:r>
      <w:r w:rsidR="005E551F" w:rsidRPr="005E551F">
        <w:rPr>
          <w:rFonts w:ascii="Times New Roman" w:hAnsi="Times New Roman" w:cs="Times New Roman"/>
          <w:sz w:val="24"/>
          <w:szCs w:val="24"/>
        </w:rPr>
        <w:t xml:space="preserve">. In the view of </w:t>
      </w:r>
      <w:proofErr w:type="spellStart"/>
      <w:r w:rsidR="005E551F" w:rsidRPr="005E551F">
        <w:rPr>
          <w:rFonts w:ascii="Times New Roman" w:hAnsi="Times New Roman" w:cs="Times New Roman"/>
          <w:sz w:val="24"/>
          <w:szCs w:val="24"/>
        </w:rPr>
        <w:t>Sarantakos</w:t>
      </w:r>
      <w:proofErr w:type="spellEnd"/>
      <w:r w:rsidR="005E551F" w:rsidRPr="005E551F">
        <w:rPr>
          <w:rFonts w:ascii="Times New Roman" w:hAnsi="Times New Roman" w:cs="Times New Roman"/>
          <w:sz w:val="24"/>
          <w:szCs w:val="24"/>
        </w:rPr>
        <w:t xml:space="preserve"> (2005), large samples do not necessarily guarantee a higher degree of precision, validity and success in general. According to Sarandakos (2005), the quality of a good research depends on several factors such as the underlying methodology, available time and resources, homogeneity of the target population, purpose of the study and the sample siz</w:t>
      </w:r>
      <w:r w:rsidR="005E551F">
        <w:rPr>
          <w:rFonts w:ascii="Times New Roman" w:hAnsi="Times New Roman" w:cs="Times New Roman"/>
          <w:sz w:val="24"/>
          <w:szCs w:val="24"/>
        </w:rPr>
        <w:t>e. For him</w:t>
      </w:r>
      <w:r w:rsidR="005E551F" w:rsidRPr="005E551F">
        <w:rPr>
          <w:rFonts w:ascii="Times New Roman" w:hAnsi="Times New Roman" w:cs="Times New Roman"/>
          <w:sz w:val="24"/>
          <w:szCs w:val="24"/>
        </w:rPr>
        <w:t xml:space="preserve">, however, the focus of relevant estimations varies significantly. A wise rule according to </w:t>
      </w:r>
      <w:proofErr w:type="spellStart"/>
      <w:r w:rsidR="005E551F" w:rsidRPr="005E551F">
        <w:rPr>
          <w:rFonts w:ascii="Times New Roman" w:hAnsi="Times New Roman" w:cs="Times New Roman"/>
          <w:sz w:val="24"/>
          <w:szCs w:val="24"/>
        </w:rPr>
        <w:t>Sarantakos</w:t>
      </w:r>
      <w:proofErr w:type="spellEnd"/>
      <w:r w:rsidR="005E551F" w:rsidRPr="005E551F">
        <w:rPr>
          <w:rFonts w:ascii="Times New Roman" w:hAnsi="Times New Roman" w:cs="Times New Roman"/>
          <w:sz w:val="24"/>
          <w:szCs w:val="24"/>
        </w:rPr>
        <w:t xml:space="preserve"> (2005:170) is that the sample must be ‘as large as necessary, and as small as possible’. The selection of the </w:t>
      </w:r>
      <w:r w:rsidR="005E551F">
        <w:rPr>
          <w:rFonts w:ascii="Times New Roman" w:hAnsi="Times New Roman" w:cs="Times New Roman"/>
          <w:sz w:val="24"/>
          <w:szCs w:val="24"/>
        </w:rPr>
        <w:t xml:space="preserve">combined </w:t>
      </w:r>
      <w:r w:rsidR="005E551F" w:rsidRPr="005E551F">
        <w:rPr>
          <w:rFonts w:ascii="Times New Roman" w:hAnsi="Times New Roman" w:cs="Times New Roman"/>
          <w:sz w:val="24"/>
          <w:szCs w:val="24"/>
        </w:rPr>
        <w:t xml:space="preserve">25 participants was considered sufficient for the purposes of the study. </w:t>
      </w:r>
      <w:r w:rsidR="005E551F" w:rsidRPr="00E81770">
        <w:rPr>
          <w:rFonts w:ascii="Times New Roman" w:hAnsi="Times New Roman" w:cs="Times New Roman"/>
          <w:sz w:val="24"/>
          <w:szCs w:val="24"/>
        </w:rPr>
        <w:t>It should be noted that in selecting the tota</w:t>
      </w:r>
      <w:r w:rsidR="005E551F">
        <w:rPr>
          <w:rFonts w:ascii="Times New Roman" w:hAnsi="Times New Roman" w:cs="Times New Roman"/>
          <w:sz w:val="24"/>
          <w:szCs w:val="24"/>
        </w:rPr>
        <w:t>l participants</w:t>
      </w:r>
      <w:r w:rsidR="005E551F" w:rsidRPr="00E81770">
        <w:rPr>
          <w:rFonts w:ascii="Times New Roman" w:hAnsi="Times New Roman" w:cs="Times New Roman"/>
          <w:sz w:val="24"/>
          <w:szCs w:val="24"/>
        </w:rPr>
        <w:t>, the</w:t>
      </w:r>
      <w:r w:rsidR="005E551F">
        <w:rPr>
          <w:rFonts w:ascii="Times New Roman" w:hAnsi="Times New Roman" w:cs="Times New Roman"/>
          <w:sz w:val="24"/>
          <w:szCs w:val="24"/>
        </w:rPr>
        <w:t>y</w:t>
      </w:r>
      <w:r w:rsidR="005E551F" w:rsidRPr="00E81770">
        <w:rPr>
          <w:rFonts w:ascii="Times New Roman" w:hAnsi="Times New Roman" w:cs="Times New Roman"/>
          <w:sz w:val="24"/>
          <w:szCs w:val="24"/>
        </w:rPr>
        <w:t xml:space="preserve"> were grouped into various strata namely; </w:t>
      </w:r>
      <w:r w:rsidR="005E551F">
        <w:rPr>
          <w:rFonts w:ascii="Times New Roman" w:hAnsi="Times New Roman" w:cs="Times New Roman"/>
          <w:sz w:val="24"/>
          <w:szCs w:val="24"/>
        </w:rPr>
        <w:t xml:space="preserve">senior </w:t>
      </w:r>
      <w:r w:rsidR="005E551F" w:rsidRPr="00E81770">
        <w:rPr>
          <w:rFonts w:ascii="Times New Roman" w:hAnsi="Times New Roman" w:cs="Times New Roman"/>
          <w:sz w:val="24"/>
          <w:szCs w:val="24"/>
        </w:rPr>
        <w:t>members</w:t>
      </w:r>
      <w:r w:rsidR="005E551F">
        <w:rPr>
          <w:rFonts w:ascii="Times New Roman" w:hAnsi="Times New Roman" w:cs="Times New Roman"/>
          <w:sz w:val="24"/>
          <w:szCs w:val="24"/>
        </w:rPr>
        <w:t xml:space="preserve">, senior staff and junior staff. They were further categorised into three broadly units namely; academic staff (10 participants), administrative staff (10 participants) and junior staff (5 participants). </w:t>
      </w:r>
    </w:p>
    <w:p w14:paraId="2B1EF9E4" w14:textId="77777777" w:rsidR="00DA5B3F" w:rsidRDefault="00DA5B3F" w:rsidP="00B90707">
      <w:pPr>
        <w:pStyle w:val="Heading2"/>
      </w:pPr>
    </w:p>
    <w:p w14:paraId="51B02992" w14:textId="13EDF6BA" w:rsidR="004F0498" w:rsidRPr="00B80DCF" w:rsidRDefault="003D6487" w:rsidP="00B90707">
      <w:pPr>
        <w:pStyle w:val="Heading2"/>
      </w:pPr>
      <w:bookmarkStart w:id="63" w:name="_Toc146492460"/>
      <w:r w:rsidRPr="00B80DCF">
        <w:t>3.</w:t>
      </w:r>
      <w:r w:rsidR="00B4059C">
        <w:t>7</w:t>
      </w:r>
      <w:r w:rsidR="00B80DCF" w:rsidRPr="00B80DCF">
        <w:t xml:space="preserve"> </w:t>
      </w:r>
      <w:r w:rsidR="004F0498" w:rsidRPr="00B80DCF">
        <w:t>Sources</w:t>
      </w:r>
      <w:r w:rsidR="00B33596" w:rsidRPr="00B80DCF">
        <w:t xml:space="preserve"> of Data</w:t>
      </w:r>
      <w:bookmarkEnd w:id="63"/>
    </w:p>
    <w:p w14:paraId="6E379C21" w14:textId="11AEA86D" w:rsidR="006C17BD" w:rsidRDefault="006C17BD" w:rsidP="004F0498">
      <w:pPr>
        <w:pStyle w:val="NoSpacing"/>
        <w:spacing w:line="600" w:lineRule="auto"/>
        <w:jc w:val="both"/>
        <w:rPr>
          <w:rFonts w:ascii="Times New Roman" w:hAnsi="Times New Roman" w:cs="Times New Roman"/>
          <w:sz w:val="24"/>
          <w:szCs w:val="24"/>
        </w:rPr>
      </w:pPr>
      <w:r w:rsidRPr="00BE1510">
        <w:rPr>
          <w:rFonts w:ascii="Times New Roman" w:hAnsi="Times New Roman" w:cs="Times New Roman"/>
          <w:sz w:val="24"/>
          <w:szCs w:val="24"/>
        </w:rPr>
        <w:t xml:space="preserve">The researcher </w:t>
      </w:r>
      <w:r w:rsidR="00D51C6F" w:rsidRPr="00BE1510">
        <w:rPr>
          <w:rFonts w:ascii="Times New Roman" w:hAnsi="Times New Roman" w:cs="Times New Roman"/>
          <w:sz w:val="24"/>
          <w:szCs w:val="24"/>
        </w:rPr>
        <w:t>used two</w:t>
      </w:r>
      <w:r w:rsidR="00660EDC" w:rsidRPr="00BE1510">
        <w:rPr>
          <w:rFonts w:ascii="Times New Roman" w:hAnsi="Times New Roman" w:cs="Times New Roman"/>
          <w:sz w:val="24"/>
          <w:szCs w:val="24"/>
        </w:rPr>
        <w:t xml:space="preserve"> types of data sources </w:t>
      </w:r>
      <w:r w:rsidR="005E551F">
        <w:rPr>
          <w:rFonts w:ascii="Times New Roman" w:hAnsi="Times New Roman" w:cs="Times New Roman"/>
          <w:sz w:val="24"/>
          <w:szCs w:val="24"/>
        </w:rPr>
        <w:t>which comprise</w:t>
      </w:r>
      <w:r w:rsidR="00D51C6F" w:rsidRPr="00BE1510">
        <w:rPr>
          <w:rFonts w:ascii="Times New Roman" w:hAnsi="Times New Roman" w:cs="Times New Roman"/>
          <w:sz w:val="24"/>
          <w:szCs w:val="24"/>
        </w:rPr>
        <w:t xml:space="preserve"> primary and secondary.  </w:t>
      </w:r>
      <w:r w:rsidR="00B716A8" w:rsidRPr="00BE1510">
        <w:rPr>
          <w:rFonts w:ascii="Times New Roman" w:hAnsi="Times New Roman" w:cs="Times New Roman"/>
          <w:sz w:val="24"/>
          <w:szCs w:val="24"/>
        </w:rPr>
        <w:t xml:space="preserve">Primary data </w:t>
      </w:r>
      <w:r w:rsidRPr="00BE1510">
        <w:rPr>
          <w:rFonts w:ascii="Times New Roman" w:hAnsi="Times New Roman" w:cs="Times New Roman"/>
          <w:sz w:val="24"/>
          <w:szCs w:val="24"/>
        </w:rPr>
        <w:t xml:space="preserve">constitute the </w:t>
      </w:r>
      <w:r w:rsidR="00660EDC" w:rsidRPr="00BE1510">
        <w:rPr>
          <w:rFonts w:ascii="Times New Roman" w:hAnsi="Times New Roman" w:cs="Times New Roman"/>
          <w:sz w:val="24"/>
          <w:szCs w:val="24"/>
        </w:rPr>
        <w:t>first-hand</w:t>
      </w:r>
      <w:r w:rsidRPr="00BE1510">
        <w:rPr>
          <w:rFonts w:ascii="Times New Roman" w:hAnsi="Times New Roman" w:cs="Times New Roman"/>
          <w:sz w:val="24"/>
          <w:szCs w:val="24"/>
        </w:rPr>
        <w:t xml:space="preserve"> </w:t>
      </w:r>
      <w:r w:rsidR="00660EDC" w:rsidRPr="00BE1510">
        <w:rPr>
          <w:rFonts w:ascii="Times New Roman" w:hAnsi="Times New Roman" w:cs="Times New Roman"/>
          <w:sz w:val="24"/>
          <w:szCs w:val="24"/>
        </w:rPr>
        <w:t>information</w:t>
      </w:r>
      <w:r w:rsidRPr="00BE1510">
        <w:rPr>
          <w:rFonts w:ascii="Times New Roman" w:hAnsi="Times New Roman" w:cs="Times New Roman"/>
          <w:sz w:val="24"/>
          <w:szCs w:val="24"/>
        </w:rPr>
        <w:t xml:space="preserve"> </w:t>
      </w:r>
      <w:r w:rsidR="005E551F">
        <w:rPr>
          <w:rFonts w:ascii="Times New Roman" w:hAnsi="Times New Roman" w:cs="Times New Roman"/>
          <w:sz w:val="24"/>
          <w:szCs w:val="24"/>
        </w:rPr>
        <w:t xml:space="preserve">generated by the researcher. </w:t>
      </w:r>
      <w:r w:rsidR="00A24C1D" w:rsidRPr="00BE1510">
        <w:rPr>
          <w:rFonts w:ascii="Times New Roman" w:hAnsi="Times New Roman" w:cs="Times New Roman"/>
          <w:sz w:val="24"/>
          <w:szCs w:val="24"/>
        </w:rPr>
        <w:t xml:space="preserve">The </w:t>
      </w:r>
      <w:r w:rsidR="005E551F">
        <w:rPr>
          <w:rFonts w:ascii="Times New Roman" w:hAnsi="Times New Roman" w:cs="Times New Roman"/>
          <w:sz w:val="24"/>
          <w:szCs w:val="24"/>
        </w:rPr>
        <w:lastRenderedPageBreak/>
        <w:t>Secondary information</w:t>
      </w:r>
      <w:r w:rsidRPr="00BE1510">
        <w:rPr>
          <w:rFonts w:ascii="Times New Roman" w:hAnsi="Times New Roman" w:cs="Times New Roman"/>
          <w:sz w:val="24"/>
          <w:szCs w:val="24"/>
        </w:rPr>
        <w:t xml:space="preserve"> </w:t>
      </w:r>
      <w:r w:rsidR="00A24C1D" w:rsidRPr="00BE1510">
        <w:rPr>
          <w:rFonts w:ascii="Times New Roman" w:hAnsi="Times New Roman" w:cs="Times New Roman"/>
          <w:sz w:val="24"/>
          <w:szCs w:val="24"/>
        </w:rPr>
        <w:t>was</w:t>
      </w:r>
      <w:r w:rsidRPr="00BE1510">
        <w:rPr>
          <w:rFonts w:ascii="Times New Roman" w:hAnsi="Times New Roman" w:cs="Times New Roman"/>
          <w:sz w:val="24"/>
          <w:szCs w:val="24"/>
        </w:rPr>
        <w:t xml:space="preserve"> obtained from journals, articl</w:t>
      </w:r>
      <w:r w:rsidR="005E551F">
        <w:rPr>
          <w:rFonts w:ascii="Times New Roman" w:hAnsi="Times New Roman" w:cs="Times New Roman"/>
          <w:sz w:val="24"/>
          <w:szCs w:val="24"/>
        </w:rPr>
        <w:t>es and internet sources that were</w:t>
      </w:r>
      <w:r w:rsidRPr="00BE1510">
        <w:rPr>
          <w:rFonts w:ascii="Times New Roman" w:hAnsi="Times New Roman" w:cs="Times New Roman"/>
          <w:sz w:val="24"/>
          <w:szCs w:val="24"/>
        </w:rPr>
        <w:t xml:space="preserve"> relevant to the topic.</w:t>
      </w:r>
    </w:p>
    <w:p w14:paraId="74800B87" w14:textId="77777777" w:rsidR="00DA5B3F" w:rsidRPr="00BE1510" w:rsidRDefault="00DA5B3F" w:rsidP="004F0498">
      <w:pPr>
        <w:pStyle w:val="NoSpacing"/>
        <w:spacing w:line="600" w:lineRule="auto"/>
        <w:jc w:val="both"/>
        <w:rPr>
          <w:rFonts w:ascii="Times New Roman" w:hAnsi="Times New Roman" w:cs="Times New Roman"/>
          <w:sz w:val="24"/>
          <w:szCs w:val="24"/>
        </w:rPr>
      </w:pPr>
    </w:p>
    <w:p w14:paraId="14A88301" w14:textId="6BEAE984" w:rsidR="004F0498" w:rsidRPr="00B80DCF" w:rsidRDefault="003D6487" w:rsidP="00B90707">
      <w:pPr>
        <w:pStyle w:val="Heading2"/>
      </w:pPr>
      <w:bookmarkStart w:id="64" w:name="_Toc146492461"/>
      <w:r w:rsidRPr="00B80DCF">
        <w:t>3.</w:t>
      </w:r>
      <w:r w:rsidR="00B4059C">
        <w:t>8</w:t>
      </w:r>
      <w:r w:rsidR="00B80DCF" w:rsidRPr="00B80DCF">
        <w:t xml:space="preserve"> </w:t>
      </w:r>
      <w:r w:rsidR="00B33596" w:rsidRPr="00B80DCF">
        <w:t>Sources and Methods of Data Collection Techniques/Instruments</w:t>
      </w:r>
      <w:bookmarkEnd w:id="64"/>
      <w:r w:rsidR="00B33596" w:rsidRPr="00B80DCF">
        <w:t xml:space="preserve"> </w:t>
      </w:r>
    </w:p>
    <w:p w14:paraId="1FB678DC" w14:textId="7E92B476" w:rsidR="00B33596" w:rsidRDefault="0094754A" w:rsidP="00B33596">
      <w:pPr>
        <w:spacing w:after="0" w:line="480" w:lineRule="auto"/>
        <w:jc w:val="both"/>
        <w:rPr>
          <w:rFonts w:ascii="Times New Roman" w:hAnsi="Times New Roman" w:cs="Times New Roman"/>
          <w:sz w:val="24"/>
          <w:szCs w:val="24"/>
        </w:rPr>
      </w:pPr>
      <w:r>
        <w:rPr>
          <w:rFonts w:asciiTheme="majorBidi" w:hAnsiTheme="majorBidi" w:cs="Times New Roman"/>
          <w:sz w:val="24"/>
          <w:szCs w:val="24"/>
        </w:rPr>
        <w:t xml:space="preserve">According to </w:t>
      </w:r>
      <w:proofErr w:type="spellStart"/>
      <w:r>
        <w:rPr>
          <w:rFonts w:asciiTheme="majorBidi" w:hAnsiTheme="majorBidi" w:cs="Times New Roman"/>
          <w:sz w:val="24"/>
          <w:szCs w:val="24"/>
        </w:rPr>
        <w:t>Twumasi</w:t>
      </w:r>
      <w:proofErr w:type="spellEnd"/>
      <w:r>
        <w:rPr>
          <w:rFonts w:asciiTheme="majorBidi" w:hAnsiTheme="majorBidi" w:cs="Times New Roman"/>
          <w:sz w:val="24"/>
          <w:szCs w:val="24"/>
        </w:rPr>
        <w:t xml:space="preserve"> (2001), researchers should use a variety of sources, methods, and procedures to gather, validate, and spot data inconsistencies. The interviewer-administered questionnaires were employed as the major primary mode of data collecting in light of this way of thinking. According to Saunders, Lewis, and Thornhill (2009), this strategy enables a researcher to make sure that the respondent from whom data is gathered is the one who was really chosen for the study. These authorities claim that this strategy improves the accuracy of the data.</w:t>
      </w:r>
      <w:r w:rsidR="00B33596" w:rsidRPr="00E67332">
        <w:rPr>
          <w:rFonts w:ascii="Times New Roman" w:hAnsi="Times New Roman" w:cs="Times New Roman"/>
          <w:sz w:val="24"/>
          <w:szCs w:val="24"/>
        </w:rPr>
        <w:t xml:space="preserve"> </w:t>
      </w:r>
      <w:r w:rsidR="00B33596">
        <w:rPr>
          <w:rFonts w:ascii="Times New Roman" w:hAnsi="Times New Roman" w:cs="Times New Roman"/>
          <w:sz w:val="24"/>
          <w:szCs w:val="24"/>
        </w:rPr>
        <w:t>The questionnaire consisted of both open ended and close ended questions. All the selected participants were pre-informed as to the date and time scheduled for the interview. Besides, secondary information generated through critical review of journal articles, official reports and websites, was utilised to complement primary information. This ultimately helped the researcher to gather a broad range of information that presented a holistic picture about the problem which mooted the study.</w:t>
      </w:r>
    </w:p>
    <w:p w14:paraId="5D220CB3" w14:textId="77777777" w:rsidR="00DA5B3F" w:rsidRDefault="00DA5B3F" w:rsidP="00B33596">
      <w:pPr>
        <w:spacing w:after="0" w:line="480" w:lineRule="auto"/>
        <w:jc w:val="both"/>
        <w:rPr>
          <w:rFonts w:ascii="Times New Roman" w:hAnsi="Times New Roman" w:cs="Times New Roman"/>
          <w:sz w:val="24"/>
          <w:szCs w:val="24"/>
        </w:rPr>
      </w:pPr>
    </w:p>
    <w:p w14:paraId="683922FB" w14:textId="1D5AECC0" w:rsidR="00B33596" w:rsidRPr="00B80DCF" w:rsidRDefault="00B33596" w:rsidP="00B90707">
      <w:pPr>
        <w:pStyle w:val="Heading2"/>
      </w:pPr>
      <w:bookmarkStart w:id="65" w:name="_Toc146492462"/>
      <w:r w:rsidRPr="00B80DCF">
        <w:t>3.</w:t>
      </w:r>
      <w:r w:rsidR="00B4059C">
        <w:t>9</w:t>
      </w:r>
      <w:r w:rsidRPr="00B80DCF">
        <w:t xml:space="preserve"> Data Analysis</w:t>
      </w:r>
      <w:bookmarkEnd w:id="65"/>
      <w:r w:rsidRPr="00B80DCF">
        <w:t xml:space="preserve"> </w:t>
      </w:r>
    </w:p>
    <w:p w14:paraId="72FFED7E" w14:textId="77777777" w:rsidR="00B33596" w:rsidRDefault="00B33596" w:rsidP="00B33596">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According to </w:t>
      </w:r>
      <w:r w:rsidRPr="00CC1733">
        <w:rPr>
          <w:rFonts w:ascii="Times New Roman" w:hAnsi="Times New Roman" w:cs="Times New Roman"/>
          <w:sz w:val="24"/>
          <w:szCs w:val="24"/>
        </w:rPr>
        <w:t>Babbie and Mouton (2004)</w:t>
      </w:r>
      <w:r>
        <w:rPr>
          <w:rFonts w:ascii="Times New Roman" w:hAnsi="Times New Roman" w:cs="Times New Roman"/>
          <w:sz w:val="24"/>
          <w:szCs w:val="24"/>
        </w:rPr>
        <w:t>,</w:t>
      </w:r>
      <w:r w:rsidRPr="00CC1733">
        <w:rPr>
          <w:rFonts w:ascii="Times New Roman" w:hAnsi="Times New Roman" w:cs="Times New Roman"/>
          <w:sz w:val="24"/>
          <w:szCs w:val="24"/>
        </w:rPr>
        <w:t xml:space="preserve"> we interpret collected data for the purpose of drawing conclusions that reflect on the interests, ideas, and theories that initiated the inquiry. </w:t>
      </w:r>
      <w:r>
        <w:rPr>
          <w:rFonts w:ascii="Times New Roman" w:hAnsi="Times New Roman" w:cs="Times New Roman"/>
          <w:sz w:val="24"/>
          <w:szCs w:val="24"/>
        </w:rPr>
        <w:t xml:space="preserve">This however depends upon the objectives of the study and nature of the information gathered. In this thesis, qualitative data were analysed thematically.  </w:t>
      </w:r>
      <w:r w:rsidRPr="00CC1733">
        <w:rPr>
          <w:rFonts w:ascii="Times New Roman" w:hAnsi="Times New Roman" w:cs="Times New Roman"/>
          <w:sz w:val="24"/>
          <w:szCs w:val="24"/>
        </w:rPr>
        <w:lastRenderedPageBreak/>
        <w:t>Interviews recorded with audio device were transcribed</w:t>
      </w:r>
      <w:r>
        <w:rPr>
          <w:rFonts w:ascii="Times New Roman" w:hAnsi="Times New Roman" w:cs="Times New Roman"/>
          <w:sz w:val="24"/>
          <w:szCs w:val="24"/>
        </w:rPr>
        <w:t>,</w:t>
      </w:r>
      <w:r w:rsidRPr="00CC1733">
        <w:rPr>
          <w:rFonts w:ascii="Times New Roman" w:hAnsi="Times New Roman" w:cs="Times New Roman"/>
          <w:sz w:val="24"/>
          <w:szCs w:val="24"/>
        </w:rPr>
        <w:t xml:space="preserve"> carefully edited </w:t>
      </w:r>
      <w:r>
        <w:rPr>
          <w:rFonts w:ascii="Times New Roman" w:hAnsi="Times New Roman" w:cs="Times New Roman"/>
          <w:sz w:val="24"/>
          <w:szCs w:val="24"/>
        </w:rPr>
        <w:t>and categorised in line w</w:t>
      </w:r>
      <w:r w:rsidR="00A06C0A">
        <w:rPr>
          <w:rFonts w:ascii="Times New Roman" w:hAnsi="Times New Roman" w:cs="Times New Roman"/>
          <w:sz w:val="24"/>
          <w:szCs w:val="24"/>
        </w:rPr>
        <w:t xml:space="preserve">ith the objectives of the study, </w:t>
      </w:r>
      <w:r w:rsidR="00AA21D4">
        <w:rPr>
          <w:rFonts w:ascii="Times New Roman" w:hAnsi="Times New Roman" w:cs="Times New Roman"/>
          <w:sz w:val="24"/>
          <w:szCs w:val="24"/>
        </w:rPr>
        <w:t>descriptive statistics</w:t>
      </w:r>
      <w:r w:rsidR="00A06C0A">
        <w:rPr>
          <w:rFonts w:ascii="Times New Roman" w:hAnsi="Times New Roman" w:cs="Times New Roman"/>
          <w:sz w:val="24"/>
          <w:szCs w:val="24"/>
        </w:rPr>
        <w:t xml:space="preserve"> was</w:t>
      </w:r>
      <w:r w:rsidRPr="00CC1733">
        <w:rPr>
          <w:rFonts w:ascii="Times New Roman" w:hAnsi="Times New Roman" w:cs="Times New Roman"/>
          <w:sz w:val="24"/>
          <w:szCs w:val="24"/>
        </w:rPr>
        <w:t xml:space="preserve"> employed to make sense of the quantitative data. </w:t>
      </w:r>
      <w:r>
        <w:rPr>
          <w:rFonts w:ascii="Times New Roman" w:hAnsi="Times New Roman" w:cs="Times New Roman"/>
          <w:sz w:val="24"/>
          <w:szCs w:val="24"/>
        </w:rPr>
        <w:t xml:space="preserve">The </w:t>
      </w:r>
      <w:proofErr w:type="spellStart"/>
      <w:r>
        <w:rPr>
          <w:rFonts w:ascii="Times New Roman" w:hAnsi="Times New Roman" w:cs="Times New Roman"/>
          <w:sz w:val="24"/>
          <w:szCs w:val="24"/>
        </w:rPr>
        <w:t>likert</w:t>
      </w:r>
      <w:proofErr w:type="spellEnd"/>
      <w:r>
        <w:rPr>
          <w:rFonts w:ascii="Times New Roman" w:hAnsi="Times New Roman" w:cs="Times New Roman"/>
          <w:sz w:val="24"/>
          <w:szCs w:val="24"/>
        </w:rPr>
        <w:t xml:space="preserve"> scale was employed to probe into quantitative generated information. Tables and charts were used in presenting the information where necessary. </w:t>
      </w:r>
      <w:r w:rsidRPr="00CC1733">
        <w:rPr>
          <w:rFonts w:ascii="Times New Roman" w:hAnsi="Times New Roman" w:cs="Times New Roman"/>
          <w:sz w:val="24"/>
          <w:szCs w:val="24"/>
        </w:rPr>
        <w:t>T</w:t>
      </w:r>
      <w:r>
        <w:rPr>
          <w:rFonts w:ascii="Times New Roman" w:hAnsi="Times New Roman" w:cs="Times New Roman"/>
          <w:sz w:val="24"/>
          <w:szCs w:val="24"/>
        </w:rPr>
        <w:t xml:space="preserve">he two sets of information - </w:t>
      </w:r>
      <w:r w:rsidRPr="00CC1733">
        <w:rPr>
          <w:rFonts w:ascii="Times New Roman" w:hAnsi="Times New Roman" w:cs="Times New Roman"/>
          <w:sz w:val="24"/>
          <w:szCs w:val="24"/>
        </w:rPr>
        <w:t>primary and secondary, and quantitat</w:t>
      </w:r>
      <w:r>
        <w:rPr>
          <w:rFonts w:ascii="Times New Roman" w:hAnsi="Times New Roman" w:cs="Times New Roman"/>
          <w:sz w:val="24"/>
          <w:szCs w:val="24"/>
        </w:rPr>
        <w:t>ive and qualitative information,</w:t>
      </w:r>
      <w:r w:rsidRPr="00CC1733">
        <w:rPr>
          <w:rFonts w:ascii="Times New Roman" w:hAnsi="Times New Roman" w:cs="Times New Roman"/>
          <w:sz w:val="24"/>
          <w:szCs w:val="24"/>
        </w:rPr>
        <w:t xml:space="preserve"> were </w:t>
      </w:r>
      <w:r>
        <w:rPr>
          <w:rFonts w:ascii="Times New Roman" w:hAnsi="Times New Roman" w:cs="Times New Roman"/>
          <w:sz w:val="24"/>
          <w:szCs w:val="24"/>
        </w:rPr>
        <w:t xml:space="preserve">integrated </w:t>
      </w:r>
      <w:r w:rsidRPr="00CC1733">
        <w:rPr>
          <w:rFonts w:ascii="Times New Roman" w:hAnsi="Times New Roman" w:cs="Times New Roman"/>
          <w:sz w:val="24"/>
          <w:szCs w:val="24"/>
        </w:rPr>
        <w:t>during the data presentation and disc</w:t>
      </w:r>
      <w:r>
        <w:rPr>
          <w:rFonts w:ascii="Times New Roman" w:hAnsi="Times New Roman" w:cs="Times New Roman"/>
          <w:sz w:val="24"/>
          <w:szCs w:val="24"/>
        </w:rPr>
        <w:t xml:space="preserve">ussion section with the view to make sense of the </w:t>
      </w:r>
      <w:r w:rsidRPr="00CC1733">
        <w:rPr>
          <w:rFonts w:ascii="Times New Roman" w:hAnsi="Times New Roman" w:cs="Times New Roman"/>
          <w:sz w:val="24"/>
          <w:szCs w:val="24"/>
        </w:rPr>
        <w:t xml:space="preserve">problem </w:t>
      </w:r>
      <w:r>
        <w:rPr>
          <w:rFonts w:ascii="Times New Roman" w:hAnsi="Times New Roman" w:cs="Times New Roman"/>
          <w:sz w:val="24"/>
          <w:szCs w:val="24"/>
        </w:rPr>
        <w:t xml:space="preserve">occasioned </w:t>
      </w:r>
      <w:r w:rsidRPr="00CC1733">
        <w:rPr>
          <w:rFonts w:ascii="Times New Roman" w:hAnsi="Times New Roman" w:cs="Times New Roman"/>
          <w:sz w:val="24"/>
          <w:szCs w:val="24"/>
        </w:rPr>
        <w:t xml:space="preserve">the study. </w:t>
      </w:r>
      <w:r>
        <w:rPr>
          <w:rFonts w:ascii="Times New Roman" w:hAnsi="Times New Roman" w:cs="Times New Roman"/>
          <w:sz w:val="24"/>
          <w:szCs w:val="24"/>
        </w:rPr>
        <w:t>This helped the researcher to highlight</w:t>
      </w:r>
      <w:r w:rsidRPr="00CC1733">
        <w:rPr>
          <w:rFonts w:ascii="Times New Roman" w:hAnsi="Times New Roman" w:cs="Times New Roman"/>
          <w:sz w:val="24"/>
          <w:szCs w:val="24"/>
        </w:rPr>
        <w:t xml:space="preserve"> useful information</w:t>
      </w:r>
      <w:r>
        <w:rPr>
          <w:rFonts w:ascii="Times New Roman" w:hAnsi="Times New Roman" w:cs="Times New Roman"/>
          <w:sz w:val="24"/>
          <w:szCs w:val="24"/>
        </w:rPr>
        <w:t xml:space="preserve"> and draw relevant conclusions as espoused by </w:t>
      </w:r>
      <w:proofErr w:type="spellStart"/>
      <w:r w:rsidRPr="00CC1733">
        <w:rPr>
          <w:rFonts w:ascii="Times New Roman" w:hAnsi="Times New Roman" w:cs="Times New Roman"/>
          <w:sz w:val="24"/>
          <w:szCs w:val="24"/>
        </w:rPr>
        <w:t>Ader</w:t>
      </w:r>
      <w:proofErr w:type="spellEnd"/>
      <w:r w:rsidRPr="00CC1733">
        <w:rPr>
          <w:rFonts w:ascii="Times New Roman" w:hAnsi="Times New Roman" w:cs="Times New Roman"/>
          <w:sz w:val="24"/>
          <w:szCs w:val="24"/>
        </w:rPr>
        <w:t xml:space="preserve"> (2008)</w:t>
      </w:r>
      <w:r>
        <w:rPr>
          <w:rFonts w:ascii="Times New Roman" w:hAnsi="Times New Roman" w:cs="Times New Roman"/>
          <w:sz w:val="24"/>
          <w:szCs w:val="24"/>
        </w:rPr>
        <w:t xml:space="preserve">. </w:t>
      </w:r>
    </w:p>
    <w:p w14:paraId="344E7187" w14:textId="77777777" w:rsidR="00882107" w:rsidRDefault="00882107" w:rsidP="00B33596">
      <w:pPr>
        <w:spacing w:after="0" w:line="480" w:lineRule="auto"/>
        <w:jc w:val="both"/>
        <w:rPr>
          <w:rFonts w:ascii="Times New Roman" w:hAnsi="Times New Roman" w:cs="Times New Roman"/>
          <w:sz w:val="24"/>
          <w:szCs w:val="24"/>
        </w:rPr>
      </w:pPr>
    </w:p>
    <w:p w14:paraId="65B7CD82" w14:textId="415BFCE1" w:rsidR="00484648" w:rsidRPr="00BE1510" w:rsidRDefault="003D6487" w:rsidP="00134D26">
      <w:pPr>
        <w:pStyle w:val="Heading2"/>
        <w:rPr>
          <w:b w:val="0"/>
        </w:rPr>
      </w:pPr>
      <w:bookmarkStart w:id="66" w:name="_Toc146492463"/>
      <w:r w:rsidRPr="00B80DCF">
        <w:t>3.</w:t>
      </w:r>
      <w:r w:rsidR="00B4059C">
        <w:t>10</w:t>
      </w:r>
      <w:r w:rsidR="00B80DCF" w:rsidRPr="00B80DCF">
        <w:t xml:space="preserve"> </w:t>
      </w:r>
      <w:r w:rsidR="0052154E" w:rsidRPr="00B80DCF">
        <w:t>Ethical consideration</w:t>
      </w:r>
      <w:bookmarkEnd w:id="66"/>
      <w:r w:rsidR="0052154E" w:rsidRPr="00BE1510">
        <w:rPr>
          <w:b w:val="0"/>
        </w:rPr>
        <w:t xml:space="preserve"> </w:t>
      </w:r>
    </w:p>
    <w:p w14:paraId="5753E298" w14:textId="24D91EB2" w:rsidR="000C26DE" w:rsidRPr="00BE1510" w:rsidRDefault="0094754A" w:rsidP="004B4468">
      <w:pPr>
        <w:spacing w:line="480" w:lineRule="auto"/>
        <w:jc w:val="both"/>
        <w:rPr>
          <w:rFonts w:ascii="Times New Roman" w:hAnsi="Times New Roman" w:cs="Times New Roman"/>
          <w:sz w:val="24"/>
          <w:szCs w:val="24"/>
        </w:rPr>
      </w:pPr>
      <w:r>
        <w:rPr>
          <w:rFonts w:ascii="Times New Roman" w:hAnsi="Times New Roman" w:cs="Times New Roman"/>
          <w:sz w:val="24"/>
          <w:szCs w:val="24"/>
        </w:rPr>
        <w:t>Because people are used as subjects in social research, care must be taken to uphold their rights throughout the investigation (De Vos, 2002; Babbie and Mouton, 2004). In accordance with the ethical consideration, the researcher first got the respondents' permission. For the researcher to be able to ask the chosen responders the questions, an introduction letter was requested from the university. Participants received guarantees about their privacy and the anonymity of the information they shared. They were warned not to use their names or any other identifiers that would make them known to a third party. They were informed of the recording device's function during the interview.</w:t>
      </w:r>
    </w:p>
    <w:p w14:paraId="4828D06A" w14:textId="77777777" w:rsidR="00225CD0" w:rsidRPr="00BE1510" w:rsidRDefault="00225CD0" w:rsidP="004B4468">
      <w:pPr>
        <w:spacing w:line="480" w:lineRule="auto"/>
        <w:jc w:val="both"/>
        <w:rPr>
          <w:rFonts w:ascii="Times New Roman" w:hAnsi="Times New Roman" w:cs="Times New Roman"/>
          <w:sz w:val="24"/>
          <w:szCs w:val="24"/>
        </w:rPr>
      </w:pPr>
    </w:p>
    <w:p w14:paraId="60D03B43" w14:textId="77777777" w:rsidR="00C634C3" w:rsidRPr="00BE1510" w:rsidRDefault="00C634C3">
      <w:pPr>
        <w:rPr>
          <w:rFonts w:ascii="Times New Roman" w:hAnsi="Times New Roman" w:cs="Times New Roman"/>
          <w:b/>
          <w:bCs/>
          <w:color w:val="000000"/>
          <w:sz w:val="24"/>
          <w:szCs w:val="24"/>
        </w:rPr>
      </w:pPr>
    </w:p>
    <w:p w14:paraId="2F7E617E" w14:textId="77777777" w:rsidR="00C634C3" w:rsidRPr="00B80DCF" w:rsidRDefault="00C634C3" w:rsidP="00DF2F4A">
      <w:pPr>
        <w:pStyle w:val="Heading1"/>
      </w:pPr>
      <w:r w:rsidRPr="00BE1510">
        <w:br w:type="page"/>
      </w:r>
      <w:bookmarkStart w:id="67" w:name="_Toc146492464"/>
      <w:r w:rsidRPr="00B80DCF">
        <w:lastRenderedPageBreak/>
        <w:t>CHAPTER FOUR</w:t>
      </w:r>
      <w:bookmarkEnd w:id="67"/>
    </w:p>
    <w:p w14:paraId="217AA23B" w14:textId="77777777" w:rsidR="00C634C3" w:rsidRPr="00BE1510" w:rsidRDefault="00C634C3" w:rsidP="00DF2F4A">
      <w:pPr>
        <w:pStyle w:val="Heading1"/>
      </w:pPr>
      <w:bookmarkStart w:id="68" w:name="_Toc146492465"/>
      <w:r w:rsidRPr="00B80DCF">
        <w:t>RESULTS AND DISCUSSION</w:t>
      </w:r>
      <w:bookmarkEnd w:id="68"/>
      <w:r w:rsidRPr="00BE1510">
        <w:t xml:space="preserve"> </w:t>
      </w:r>
    </w:p>
    <w:p w14:paraId="78AE68BA" w14:textId="77777777" w:rsidR="00C634C3" w:rsidRPr="00364E8E" w:rsidRDefault="00C634C3" w:rsidP="00C634C3">
      <w:pPr>
        <w:autoSpaceDE w:val="0"/>
        <w:autoSpaceDN w:val="0"/>
        <w:adjustRightInd w:val="0"/>
        <w:spacing w:after="0" w:line="480" w:lineRule="auto"/>
        <w:jc w:val="both"/>
        <w:rPr>
          <w:rFonts w:ascii="Times New Roman" w:hAnsi="Times New Roman" w:cs="Times New Roman"/>
        </w:rPr>
      </w:pPr>
    </w:p>
    <w:p w14:paraId="55F4A9B8" w14:textId="598B955C" w:rsidR="00C634C3" w:rsidRPr="00B80DCF" w:rsidRDefault="00B80DCF" w:rsidP="00B90707">
      <w:pPr>
        <w:pStyle w:val="Heading2"/>
      </w:pPr>
      <w:bookmarkStart w:id="69" w:name="_Toc146492466"/>
      <w:r w:rsidRPr="00B80DCF">
        <w:t>4.1 Introduction</w:t>
      </w:r>
      <w:bookmarkEnd w:id="69"/>
      <w:r w:rsidRPr="00B80DCF">
        <w:t xml:space="preserve"> </w:t>
      </w:r>
    </w:p>
    <w:p w14:paraId="261FE551" w14:textId="77777777" w:rsidR="00C634C3" w:rsidRDefault="00C634C3" w:rsidP="00B80DCF">
      <w:pPr>
        <w:autoSpaceDE w:val="0"/>
        <w:autoSpaceDN w:val="0"/>
        <w:adjustRightInd w:val="0"/>
        <w:spacing w:after="0" w:line="480" w:lineRule="auto"/>
        <w:jc w:val="both"/>
        <w:rPr>
          <w:rFonts w:ascii="Times New Roman" w:hAnsi="Times New Roman" w:cs="Times New Roman"/>
          <w:sz w:val="24"/>
          <w:szCs w:val="24"/>
        </w:rPr>
      </w:pPr>
      <w:r w:rsidRPr="00BE1510">
        <w:rPr>
          <w:rFonts w:ascii="Times New Roman" w:hAnsi="Times New Roman" w:cs="Times New Roman"/>
          <w:sz w:val="24"/>
          <w:szCs w:val="24"/>
        </w:rPr>
        <w:t xml:space="preserve">This chapter presents results and discussion from the study. Critical among the issues presented and discussed included the biographical information of the participants. The various issues related to the objectives of the study notably; types and causes of conflict among staff of SDD-UBIDS, effects of conflict on staff performance, conflict management strategies adopted and their effectiveness, were the prime interests of discussion in this chapter. Out of the </w:t>
      </w:r>
      <w:r w:rsidR="00B33596">
        <w:rPr>
          <w:rFonts w:ascii="Times New Roman" w:hAnsi="Times New Roman" w:cs="Times New Roman"/>
          <w:sz w:val="24"/>
          <w:szCs w:val="24"/>
        </w:rPr>
        <w:t>targeted number of 28</w:t>
      </w:r>
      <w:r w:rsidRPr="00BE1510">
        <w:rPr>
          <w:rFonts w:ascii="Times New Roman" w:hAnsi="Times New Roman" w:cs="Times New Roman"/>
          <w:sz w:val="24"/>
          <w:szCs w:val="24"/>
        </w:rPr>
        <w:t xml:space="preserve"> participants who were initi</w:t>
      </w:r>
      <w:r w:rsidR="00B33596">
        <w:rPr>
          <w:rFonts w:ascii="Times New Roman" w:hAnsi="Times New Roman" w:cs="Times New Roman"/>
          <w:sz w:val="24"/>
          <w:szCs w:val="24"/>
        </w:rPr>
        <w:t>ally contacted for the study, 25</w:t>
      </w:r>
      <w:r w:rsidRPr="00BE1510">
        <w:rPr>
          <w:rFonts w:ascii="Times New Roman" w:hAnsi="Times New Roman" w:cs="Times New Roman"/>
          <w:sz w:val="24"/>
          <w:szCs w:val="24"/>
        </w:rPr>
        <w:t xml:space="preserve"> actually volunteered to participate in the in</w:t>
      </w:r>
      <w:r w:rsidR="00B33596">
        <w:rPr>
          <w:rFonts w:ascii="Times New Roman" w:hAnsi="Times New Roman" w:cs="Times New Roman"/>
          <w:sz w:val="24"/>
          <w:szCs w:val="24"/>
        </w:rPr>
        <w:t>terviewing session comprising 15</w:t>
      </w:r>
      <w:r w:rsidRPr="00BE1510">
        <w:rPr>
          <w:rFonts w:ascii="Times New Roman" w:hAnsi="Times New Roman" w:cs="Times New Roman"/>
          <w:sz w:val="24"/>
          <w:szCs w:val="24"/>
        </w:rPr>
        <w:t xml:space="preserve"> males and 10 females. This gives a</w:t>
      </w:r>
      <w:r w:rsidR="00B33596">
        <w:rPr>
          <w:rFonts w:ascii="Times New Roman" w:hAnsi="Times New Roman" w:cs="Times New Roman"/>
          <w:sz w:val="24"/>
          <w:szCs w:val="24"/>
        </w:rPr>
        <w:t xml:space="preserve"> response rate of 88%. T</w:t>
      </w:r>
      <w:r w:rsidRPr="00BE1510">
        <w:rPr>
          <w:rFonts w:ascii="Times New Roman" w:hAnsi="Times New Roman" w:cs="Times New Roman"/>
          <w:sz w:val="24"/>
          <w:szCs w:val="24"/>
        </w:rPr>
        <w:t>hree participants declined to be interviewed. The researcher respected the</w:t>
      </w:r>
      <w:r w:rsidR="00B33596">
        <w:rPr>
          <w:rFonts w:ascii="Times New Roman" w:hAnsi="Times New Roman" w:cs="Times New Roman"/>
          <w:sz w:val="24"/>
          <w:szCs w:val="24"/>
        </w:rPr>
        <w:t>ir</w:t>
      </w:r>
      <w:r w:rsidRPr="00BE1510">
        <w:rPr>
          <w:rFonts w:ascii="Times New Roman" w:hAnsi="Times New Roman" w:cs="Times New Roman"/>
          <w:sz w:val="24"/>
          <w:szCs w:val="24"/>
        </w:rPr>
        <w:t xml:space="preserve"> rights, and thus, did not exert any pressure on them to rescind their decision not to participate. </w:t>
      </w:r>
    </w:p>
    <w:p w14:paraId="7B3FC1A0" w14:textId="77777777" w:rsidR="00C634C3" w:rsidRPr="00BE1510" w:rsidRDefault="00C634C3" w:rsidP="00B80DCF">
      <w:pPr>
        <w:autoSpaceDE w:val="0"/>
        <w:autoSpaceDN w:val="0"/>
        <w:adjustRightInd w:val="0"/>
        <w:spacing w:before="240" w:line="480" w:lineRule="auto"/>
        <w:jc w:val="both"/>
        <w:rPr>
          <w:rFonts w:ascii="Times New Roman" w:hAnsi="Times New Roman" w:cs="Times New Roman"/>
          <w:sz w:val="24"/>
          <w:szCs w:val="24"/>
        </w:rPr>
      </w:pPr>
      <w:r w:rsidRPr="00BE1510">
        <w:rPr>
          <w:rFonts w:ascii="Times New Roman" w:hAnsi="Times New Roman" w:cs="Times New Roman"/>
          <w:sz w:val="24"/>
          <w:szCs w:val="24"/>
        </w:rPr>
        <w:t>The study made use of a combined participants of 25 comprising 10 teaching staff and 15 non-teaching staff. In order to make a fair judgement, the researcher took into consi</w:t>
      </w:r>
      <w:r w:rsidR="00B33596">
        <w:rPr>
          <w:rFonts w:ascii="Times New Roman" w:hAnsi="Times New Roman" w:cs="Times New Roman"/>
          <w:sz w:val="24"/>
          <w:szCs w:val="24"/>
        </w:rPr>
        <w:t>deration the responses of the 25</w:t>
      </w:r>
      <w:r w:rsidRPr="00BE1510">
        <w:rPr>
          <w:rFonts w:ascii="Times New Roman" w:hAnsi="Times New Roman" w:cs="Times New Roman"/>
          <w:sz w:val="24"/>
          <w:szCs w:val="24"/>
        </w:rPr>
        <w:t xml:space="preserve"> participants on the various questions raised in the study. Given the similar responses from the participants, in the estimation of the researcher, the objective of the study was addressed. The researcher was therefore convinced that the absence of the three participants in no way affected the credibility of the data obtained from the majority (25).  Where necessary, tables were used in presenting the results. </w:t>
      </w:r>
    </w:p>
    <w:p w14:paraId="68BE0E65" w14:textId="77777777" w:rsidR="00482E20" w:rsidRDefault="00482E20">
      <w:pPr>
        <w:rPr>
          <w:rFonts w:ascii="Times New Roman" w:hAnsi="Times New Roman" w:cs="Times New Roman"/>
          <w:b/>
          <w:bCs/>
          <w:color w:val="000000"/>
          <w:sz w:val="24"/>
          <w:szCs w:val="24"/>
        </w:rPr>
      </w:pPr>
      <w:r>
        <w:br w:type="page"/>
      </w:r>
    </w:p>
    <w:p w14:paraId="77012E95" w14:textId="05BAC256" w:rsidR="00C634C3" w:rsidRPr="00B80DCF" w:rsidRDefault="00B80DCF" w:rsidP="00B90707">
      <w:pPr>
        <w:pStyle w:val="Heading2"/>
      </w:pPr>
      <w:bookmarkStart w:id="70" w:name="_Toc146492467"/>
      <w:r w:rsidRPr="00B80DCF">
        <w:lastRenderedPageBreak/>
        <w:t xml:space="preserve">4.2 </w:t>
      </w:r>
      <w:r w:rsidR="00C634C3" w:rsidRPr="00B80DCF">
        <w:t>Demographic information of the participants</w:t>
      </w:r>
      <w:bookmarkEnd w:id="70"/>
    </w:p>
    <w:p w14:paraId="0364FC06" w14:textId="77777777" w:rsidR="00C634C3" w:rsidRPr="00BE1510" w:rsidRDefault="00C634C3" w:rsidP="00C634C3">
      <w:pPr>
        <w:autoSpaceDE w:val="0"/>
        <w:autoSpaceDN w:val="0"/>
        <w:adjustRightInd w:val="0"/>
        <w:spacing w:after="0" w:line="480" w:lineRule="auto"/>
        <w:jc w:val="both"/>
        <w:rPr>
          <w:rFonts w:ascii="Times New Roman" w:hAnsi="Times New Roman" w:cs="Times New Roman"/>
          <w:sz w:val="24"/>
          <w:szCs w:val="24"/>
        </w:rPr>
      </w:pPr>
      <w:r w:rsidRPr="00BE1510">
        <w:rPr>
          <w:rFonts w:ascii="Times New Roman" w:hAnsi="Times New Roman" w:cs="Times New Roman"/>
          <w:sz w:val="24"/>
          <w:szCs w:val="24"/>
        </w:rPr>
        <w:t xml:space="preserve">The demographic data of the participants which were of concern to the researcher included age, gender, position held, duration of service and academic qualification. The reason for this aspect of the analysis was to determine the </w:t>
      </w:r>
      <w:proofErr w:type="spellStart"/>
      <w:r w:rsidRPr="00BE1510">
        <w:rPr>
          <w:rFonts w:ascii="Times New Roman" w:hAnsi="Times New Roman" w:cs="Times New Roman"/>
          <w:sz w:val="24"/>
          <w:szCs w:val="24"/>
        </w:rPr>
        <w:t>caliber</w:t>
      </w:r>
      <w:proofErr w:type="spellEnd"/>
      <w:r w:rsidRPr="00BE1510">
        <w:rPr>
          <w:rFonts w:ascii="Times New Roman" w:hAnsi="Times New Roman" w:cs="Times New Roman"/>
          <w:sz w:val="24"/>
          <w:szCs w:val="24"/>
        </w:rPr>
        <w:t xml:space="preserve"> of people who participated in the study in order to make a fair assessment of their views on conflict management strategies in the university. </w:t>
      </w:r>
    </w:p>
    <w:p w14:paraId="30AC697F" w14:textId="572432C1" w:rsidR="00C634C3" w:rsidRPr="00B80DCF" w:rsidRDefault="00B80DCF" w:rsidP="00A54FC1">
      <w:pPr>
        <w:pStyle w:val="Heading3"/>
      </w:pPr>
      <w:bookmarkStart w:id="71" w:name="_Toc146492468"/>
      <w:r w:rsidRPr="00B80DCF">
        <w:t xml:space="preserve">4.1.1 </w:t>
      </w:r>
      <w:r w:rsidR="00C634C3" w:rsidRPr="00B80DCF">
        <w:t>Age distribution of the participants</w:t>
      </w:r>
      <w:bookmarkEnd w:id="71"/>
      <w:r w:rsidR="00C634C3" w:rsidRPr="00B80DCF">
        <w:t xml:space="preserve"> </w:t>
      </w:r>
    </w:p>
    <w:p w14:paraId="61580088" w14:textId="77777777" w:rsidR="00C634C3" w:rsidRPr="00BE1510" w:rsidRDefault="00C634C3" w:rsidP="00C634C3">
      <w:pPr>
        <w:autoSpaceDE w:val="0"/>
        <w:autoSpaceDN w:val="0"/>
        <w:adjustRightInd w:val="0"/>
        <w:spacing w:after="0" w:line="480" w:lineRule="auto"/>
        <w:jc w:val="both"/>
        <w:rPr>
          <w:rFonts w:ascii="Times New Roman" w:hAnsi="Times New Roman" w:cs="Times New Roman"/>
          <w:sz w:val="24"/>
          <w:szCs w:val="24"/>
        </w:rPr>
      </w:pPr>
      <w:r w:rsidRPr="00BE1510">
        <w:rPr>
          <w:rFonts w:ascii="Times New Roman" w:hAnsi="Times New Roman" w:cs="Times New Roman"/>
          <w:sz w:val="24"/>
          <w:szCs w:val="24"/>
        </w:rPr>
        <w:t xml:space="preserve">With regard to the age of the participants, the study found that 10 (about 45%)   were between the ages of 30-39 years, further seven (about 32%) of them were between the ages of 40-49. The age bracket of 50-59 years registered the least participants of 5 (23%). The study revealed that none of the participants was below 30 years. The youngest participants </w:t>
      </w:r>
      <w:proofErr w:type="gramStart"/>
      <w:r w:rsidRPr="00BE1510">
        <w:rPr>
          <w:rFonts w:ascii="Times New Roman" w:hAnsi="Times New Roman" w:cs="Times New Roman"/>
          <w:sz w:val="24"/>
          <w:szCs w:val="24"/>
        </w:rPr>
        <w:t>was</w:t>
      </w:r>
      <w:proofErr w:type="gramEnd"/>
      <w:r w:rsidRPr="00BE1510">
        <w:rPr>
          <w:rFonts w:ascii="Times New Roman" w:hAnsi="Times New Roman" w:cs="Times New Roman"/>
          <w:sz w:val="24"/>
          <w:szCs w:val="24"/>
        </w:rPr>
        <w:t xml:space="preserve"> 31 years with the oldest being 52 years. The findings suggested that the participants were relatively old enough and understood the key issues which triggered the study. </w:t>
      </w:r>
    </w:p>
    <w:p w14:paraId="0819419E" w14:textId="77777777" w:rsidR="00C634C3" w:rsidRPr="00BE1510" w:rsidRDefault="00C634C3" w:rsidP="00C634C3">
      <w:pPr>
        <w:autoSpaceDE w:val="0"/>
        <w:autoSpaceDN w:val="0"/>
        <w:adjustRightInd w:val="0"/>
        <w:spacing w:after="0" w:line="480" w:lineRule="auto"/>
        <w:jc w:val="center"/>
        <w:rPr>
          <w:rFonts w:ascii="Times New Roman" w:hAnsi="Times New Roman" w:cs="Times New Roman"/>
          <w:sz w:val="24"/>
          <w:szCs w:val="24"/>
        </w:rPr>
      </w:pPr>
      <w:r w:rsidRPr="00BE1510">
        <w:rPr>
          <w:rFonts w:ascii="Times New Roman" w:hAnsi="Times New Roman" w:cs="Times New Roman"/>
          <w:noProof/>
          <w:sz w:val="24"/>
          <w:szCs w:val="24"/>
          <w:lang w:val="en-US"/>
        </w:rPr>
        <w:drawing>
          <wp:inline distT="0" distB="0" distL="0" distR="0" wp14:anchorId="5CF66E28" wp14:editId="440BEA67">
            <wp:extent cx="5486400" cy="2771775"/>
            <wp:effectExtent l="0" t="0" r="0" b="9525"/>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4BF70691" w14:textId="2F5B9DB9" w:rsidR="00C634C3" w:rsidRPr="00E56C50" w:rsidRDefault="00E56C50" w:rsidP="009465AD">
      <w:pPr>
        <w:pStyle w:val="Figure"/>
      </w:pPr>
      <w:bookmarkStart w:id="72" w:name="_Toc135948696"/>
      <w:r w:rsidRPr="00E56C50">
        <w:t>Figure 4.1</w:t>
      </w:r>
      <w:r w:rsidR="00C634C3" w:rsidRPr="00E56C50">
        <w:t>: Age Distribution of the participants</w:t>
      </w:r>
      <w:bookmarkEnd w:id="72"/>
      <w:r w:rsidR="00C634C3" w:rsidRPr="00E56C50">
        <w:t xml:space="preserve"> </w:t>
      </w:r>
    </w:p>
    <w:p w14:paraId="5EC3BD0B" w14:textId="3A022201" w:rsidR="00C634C3" w:rsidRPr="00BE1510" w:rsidRDefault="00C634C3" w:rsidP="00E56C50">
      <w:pPr>
        <w:autoSpaceDE w:val="0"/>
        <w:autoSpaceDN w:val="0"/>
        <w:adjustRightInd w:val="0"/>
        <w:spacing w:after="0" w:line="360" w:lineRule="auto"/>
        <w:jc w:val="both"/>
        <w:rPr>
          <w:rFonts w:ascii="Times New Roman" w:hAnsi="Times New Roman" w:cs="Times New Roman"/>
          <w:sz w:val="24"/>
          <w:szCs w:val="24"/>
        </w:rPr>
      </w:pPr>
      <w:r w:rsidRPr="00E56C50">
        <w:rPr>
          <w:rFonts w:ascii="Times New Roman" w:hAnsi="Times New Roman" w:cs="Times New Roman"/>
          <w:i/>
          <w:sz w:val="24"/>
          <w:szCs w:val="24"/>
        </w:rPr>
        <w:t>Source:</w:t>
      </w:r>
      <w:r w:rsidRPr="00BE1510">
        <w:rPr>
          <w:rFonts w:ascii="Times New Roman" w:hAnsi="Times New Roman" w:cs="Times New Roman"/>
          <w:sz w:val="24"/>
          <w:szCs w:val="24"/>
        </w:rPr>
        <w:t xml:space="preserve"> Field </w:t>
      </w:r>
      <w:r w:rsidR="00E56C50">
        <w:rPr>
          <w:rFonts w:ascii="Times New Roman" w:hAnsi="Times New Roman" w:cs="Times New Roman"/>
          <w:sz w:val="24"/>
          <w:szCs w:val="24"/>
        </w:rPr>
        <w:t>Data</w:t>
      </w:r>
      <w:r w:rsidRPr="00BE1510">
        <w:rPr>
          <w:rFonts w:ascii="Times New Roman" w:hAnsi="Times New Roman" w:cs="Times New Roman"/>
          <w:sz w:val="24"/>
          <w:szCs w:val="24"/>
        </w:rPr>
        <w:t>, 2022</w:t>
      </w:r>
    </w:p>
    <w:p w14:paraId="32004961" w14:textId="68BE9394" w:rsidR="00C634C3" w:rsidRPr="00E56C50" w:rsidRDefault="00C634C3" w:rsidP="00A54FC1">
      <w:pPr>
        <w:pStyle w:val="Heading3"/>
      </w:pPr>
      <w:bookmarkStart w:id="73" w:name="_Toc146492469"/>
      <w:r w:rsidRPr="00E56C50">
        <w:lastRenderedPageBreak/>
        <w:t>2.1.2 Gender distribution</w:t>
      </w:r>
      <w:bookmarkEnd w:id="73"/>
      <w:r w:rsidRPr="00E56C50">
        <w:t xml:space="preserve"> </w:t>
      </w:r>
    </w:p>
    <w:p w14:paraId="500BCE87" w14:textId="19A4ECCE" w:rsidR="00C634C3" w:rsidRPr="00BE1510" w:rsidRDefault="00C634C3" w:rsidP="00C634C3">
      <w:pPr>
        <w:autoSpaceDE w:val="0"/>
        <w:autoSpaceDN w:val="0"/>
        <w:adjustRightInd w:val="0"/>
        <w:spacing w:after="0" w:line="480" w:lineRule="auto"/>
        <w:jc w:val="both"/>
        <w:rPr>
          <w:rFonts w:ascii="Times New Roman" w:hAnsi="Times New Roman" w:cs="Times New Roman"/>
          <w:sz w:val="24"/>
          <w:szCs w:val="24"/>
          <w:lang w:eastAsia="en-GB"/>
        </w:rPr>
      </w:pPr>
      <w:proofErr w:type="spellStart"/>
      <w:r w:rsidRPr="00BE1510">
        <w:rPr>
          <w:rFonts w:ascii="Times New Roman" w:hAnsi="Times New Roman" w:cs="Times New Roman"/>
          <w:sz w:val="24"/>
          <w:szCs w:val="24"/>
          <w:lang w:eastAsia="en-GB"/>
        </w:rPr>
        <w:t>Marfo</w:t>
      </w:r>
      <w:proofErr w:type="spellEnd"/>
      <w:r w:rsidRPr="00BE1510">
        <w:rPr>
          <w:rFonts w:ascii="Times New Roman" w:hAnsi="Times New Roman" w:cs="Times New Roman"/>
          <w:sz w:val="24"/>
          <w:szCs w:val="24"/>
          <w:lang w:eastAsia="en-GB"/>
        </w:rPr>
        <w:t xml:space="preserve"> (20</w:t>
      </w:r>
      <w:r w:rsidR="00E56C50">
        <w:rPr>
          <w:rFonts w:ascii="Times New Roman" w:hAnsi="Times New Roman" w:cs="Times New Roman"/>
          <w:sz w:val="24"/>
          <w:szCs w:val="24"/>
          <w:lang w:eastAsia="en-GB"/>
        </w:rPr>
        <w:t xml:space="preserve">19) in his study revealed that </w:t>
      </w:r>
      <w:r w:rsidRPr="00BE1510">
        <w:rPr>
          <w:rFonts w:ascii="Times New Roman" w:hAnsi="Times New Roman" w:cs="Times New Roman"/>
          <w:sz w:val="24"/>
          <w:szCs w:val="24"/>
          <w:lang w:eastAsia="en-GB"/>
        </w:rPr>
        <w:t>social conflicts cut across gender boundaries and in view of this, the resolution of conflicts, should be seen as the product of both males and females. Getting the views of both males and females in this thesis was considered critical. The study found that out of the entire 25 participants, males were 15 while females were 10. Though the sample was skewed in favour of males, yet the findings showed that females were fairly represented. A check from the university revealed that, male workers outnumbered that of females. This finding agreed with the SDD-UBIDS VC Report (2021) which indicated that male workers were 30% more than that of females.</w:t>
      </w:r>
    </w:p>
    <w:p w14:paraId="20A57BDD" w14:textId="77777777" w:rsidR="00C634C3" w:rsidRPr="00BE1510" w:rsidRDefault="00C634C3" w:rsidP="00E56C50">
      <w:pPr>
        <w:autoSpaceDE w:val="0"/>
        <w:autoSpaceDN w:val="0"/>
        <w:adjustRightInd w:val="0"/>
        <w:spacing w:before="240" w:line="480" w:lineRule="auto"/>
        <w:jc w:val="both"/>
        <w:rPr>
          <w:rFonts w:ascii="Times New Roman" w:hAnsi="Times New Roman" w:cs="Times New Roman"/>
          <w:sz w:val="24"/>
          <w:szCs w:val="24"/>
        </w:rPr>
      </w:pPr>
      <w:r w:rsidRPr="00BE1510">
        <w:rPr>
          <w:rFonts w:ascii="Times New Roman" w:hAnsi="Times New Roman" w:cs="Times New Roman"/>
          <w:sz w:val="24"/>
          <w:szCs w:val="24"/>
          <w:lang w:eastAsia="en-GB"/>
        </w:rPr>
        <w:t xml:space="preserve">The findings from the current study buttressed </w:t>
      </w:r>
      <w:proofErr w:type="spellStart"/>
      <w:r w:rsidRPr="00BE1510">
        <w:rPr>
          <w:rFonts w:ascii="Times New Roman" w:hAnsi="Times New Roman" w:cs="Times New Roman"/>
          <w:sz w:val="24"/>
          <w:szCs w:val="24"/>
        </w:rPr>
        <w:t>Banji’s</w:t>
      </w:r>
      <w:proofErr w:type="spellEnd"/>
      <w:r w:rsidRPr="00BE1510">
        <w:rPr>
          <w:rFonts w:ascii="Times New Roman" w:hAnsi="Times New Roman" w:cs="Times New Roman"/>
          <w:sz w:val="24"/>
          <w:szCs w:val="24"/>
        </w:rPr>
        <w:t xml:space="preserve"> (</w:t>
      </w:r>
      <w:r w:rsidRPr="00BE1510">
        <w:rPr>
          <w:rFonts w:ascii="Times New Roman" w:hAnsi="Times New Roman" w:cs="Times New Roman"/>
          <w:bCs/>
          <w:sz w:val="24"/>
          <w:szCs w:val="24"/>
        </w:rPr>
        <w:t>2014)</w:t>
      </w:r>
      <w:r w:rsidRPr="00BE1510">
        <w:rPr>
          <w:rFonts w:ascii="Times New Roman" w:hAnsi="Times New Roman" w:cs="Times New Roman"/>
          <w:sz w:val="24"/>
          <w:szCs w:val="24"/>
        </w:rPr>
        <w:t xml:space="preserve"> work on management of staff conflicts undertaking in University of Cape Coast. His found that males were more than the females. A similar study conducted by Sarpong (2018) on the influence of conflicts on the management of Senior High Schools equally found that males were more than females. While these findings raise issue of gender equity in the Universities, this may not be strange in terms of male dominance in leadership, conflict and conflict resolution as in Ghana</w:t>
      </w:r>
      <w:r w:rsidR="00AA21D4">
        <w:rPr>
          <w:rFonts w:ascii="Times New Roman" w:hAnsi="Times New Roman" w:cs="Times New Roman"/>
          <w:sz w:val="24"/>
          <w:szCs w:val="24"/>
          <w:lang w:eastAsia="en-GB"/>
        </w:rPr>
        <w:t xml:space="preserve"> (</w:t>
      </w:r>
      <w:proofErr w:type="spellStart"/>
      <w:r w:rsidR="00AA21D4">
        <w:rPr>
          <w:rFonts w:ascii="Times New Roman" w:hAnsi="Times New Roman" w:cs="Times New Roman"/>
          <w:sz w:val="24"/>
          <w:szCs w:val="24"/>
          <w:lang w:eastAsia="en-GB"/>
        </w:rPr>
        <w:t>Odotei</w:t>
      </w:r>
      <w:proofErr w:type="spellEnd"/>
      <w:r w:rsidR="00AA21D4">
        <w:rPr>
          <w:rFonts w:ascii="Times New Roman" w:hAnsi="Times New Roman" w:cs="Times New Roman"/>
          <w:sz w:val="24"/>
          <w:szCs w:val="24"/>
          <w:lang w:eastAsia="en-GB"/>
        </w:rPr>
        <w:t>, 2006)</w:t>
      </w:r>
    </w:p>
    <w:p w14:paraId="5CADF232" w14:textId="77777777" w:rsidR="00C634C3" w:rsidRPr="00E56C50" w:rsidRDefault="00C634C3" w:rsidP="00A54FC1">
      <w:pPr>
        <w:pStyle w:val="Heading3"/>
      </w:pPr>
      <w:bookmarkStart w:id="74" w:name="_Toc146492470"/>
      <w:r w:rsidRPr="00E56C50">
        <w:t>4.1.3 Working experiences with the University</w:t>
      </w:r>
      <w:bookmarkEnd w:id="74"/>
    </w:p>
    <w:p w14:paraId="1831606D" w14:textId="77777777" w:rsidR="00C634C3" w:rsidRPr="00BE1510" w:rsidRDefault="00C634C3" w:rsidP="00C634C3">
      <w:pPr>
        <w:autoSpaceDE w:val="0"/>
        <w:autoSpaceDN w:val="0"/>
        <w:adjustRightInd w:val="0"/>
        <w:spacing w:after="0" w:line="480" w:lineRule="auto"/>
        <w:jc w:val="both"/>
        <w:rPr>
          <w:rFonts w:ascii="Times New Roman" w:hAnsi="Times New Roman" w:cs="Times New Roman"/>
          <w:sz w:val="24"/>
          <w:szCs w:val="24"/>
        </w:rPr>
      </w:pPr>
      <w:r w:rsidRPr="00BE1510">
        <w:rPr>
          <w:rFonts w:ascii="Times New Roman" w:hAnsi="Times New Roman" w:cs="Times New Roman"/>
          <w:sz w:val="24"/>
          <w:szCs w:val="24"/>
        </w:rPr>
        <w:t xml:space="preserve">Virtually, every conflict has a history which requires some level of knowledge in terms of their resolution. In a study of this nature, it was considered necessary to establish the working experiences of the participants with reference to the university systems. As earlier hinted by </w:t>
      </w:r>
      <w:r w:rsidRPr="00BE1510">
        <w:rPr>
          <w:rFonts w:ascii="Times New Roman" w:hAnsi="Times New Roman" w:cs="Times New Roman"/>
          <w:sz w:val="24"/>
          <w:szCs w:val="24"/>
          <w:lang w:eastAsia="en-GB"/>
        </w:rPr>
        <w:t>Einstein (1954), experience is a critical source of knowledge.</w:t>
      </w:r>
      <w:r w:rsidRPr="00BE1510">
        <w:rPr>
          <w:rFonts w:ascii="Times New Roman" w:hAnsi="Times New Roman" w:cs="Times New Roman"/>
          <w:sz w:val="24"/>
          <w:szCs w:val="24"/>
        </w:rPr>
        <w:t xml:space="preserve">  The study revealed that 15 (60%) participants had more than 10 years working experience with the University system. Further five 5 of the participants had four years working </w:t>
      </w:r>
      <w:r w:rsidRPr="00BE1510">
        <w:rPr>
          <w:rFonts w:ascii="Times New Roman" w:hAnsi="Times New Roman" w:cs="Times New Roman"/>
          <w:sz w:val="24"/>
          <w:szCs w:val="24"/>
        </w:rPr>
        <w:lastRenderedPageBreak/>
        <w:t>with the university. Another five (5) had barely two years University working experience, though they had working experiences with other establishments before joining the University. The findings implied that different categories of workers with diverse experiences may have various levels of knowledge of conflicts in the University and their management strategies, all things being equal.</w:t>
      </w:r>
    </w:p>
    <w:p w14:paraId="394CFD88" w14:textId="3C064068" w:rsidR="00C634C3" w:rsidRPr="00E56C50" w:rsidRDefault="00E56C50" w:rsidP="00A54FC1">
      <w:pPr>
        <w:pStyle w:val="Table"/>
      </w:pPr>
      <w:bookmarkStart w:id="75" w:name="_Toc135946950"/>
      <w:r>
        <w:t>Table 4</w:t>
      </w:r>
      <w:r w:rsidR="00C634C3" w:rsidRPr="00E56C50">
        <w:t>.</w:t>
      </w:r>
      <w:r>
        <w:t>1:</w:t>
      </w:r>
      <w:r w:rsidR="00C634C3" w:rsidRPr="00E56C50">
        <w:t xml:space="preserve"> Working experiences of the participants</w:t>
      </w:r>
      <w:bookmarkEnd w:id="75"/>
    </w:p>
    <w:tbl>
      <w:tblPr>
        <w:tblStyle w:val="ListTable6Colorful1"/>
        <w:tblW w:w="5000" w:type="pct"/>
        <w:tblLook w:val="04A0" w:firstRow="1" w:lastRow="0" w:firstColumn="1" w:lastColumn="0" w:noHBand="0" w:noVBand="1"/>
      </w:tblPr>
      <w:tblGrid>
        <w:gridCol w:w="5717"/>
        <w:gridCol w:w="1145"/>
        <w:gridCol w:w="1447"/>
      </w:tblGrid>
      <w:tr w:rsidR="00C634C3" w:rsidRPr="00BE1510" w14:paraId="5F4AE805" w14:textId="77777777" w:rsidTr="00E56C5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40" w:type="pct"/>
            <w:shd w:val="clear" w:color="auto" w:fill="auto"/>
          </w:tcPr>
          <w:p w14:paraId="59A70C44" w14:textId="77777777" w:rsidR="00C634C3" w:rsidRPr="00BE1510" w:rsidRDefault="00C634C3" w:rsidP="00F6375B">
            <w:pPr>
              <w:autoSpaceDE w:val="0"/>
              <w:autoSpaceDN w:val="0"/>
              <w:adjustRightInd w:val="0"/>
              <w:spacing w:line="480" w:lineRule="auto"/>
              <w:rPr>
                <w:rFonts w:ascii="Times New Roman" w:hAnsi="Times New Roman" w:cs="Times New Roman"/>
                <w:b w:val="0"/>
                <w:sz w:val="24"/>
                <w:szCs w:val="24"/>
              </w:rPr>
            </w:pPr>
            <w:r w:rsidRPr="00BE1510">
              <w:rPr>
                <w:rFonts w:ascii="Times New Roman" w:hAnsi="Times New Roman" w:cs="Times New Roman"/>
                <w:b w:val="0"/>
                <w:sz w:val="24"/>
                <w:szCs w:val="24"/>
              </w:rPr>
              <w:t>Length of Service</w:t>
            </w:r>
          </w:p>
        </w:tc>
        <w:tc>
          <w:tcPr>
            <w:tcW w:w="689" w:type="pct"/>
            <w:shd w:val="clear" w:color="auto" w:fill="auto"/>
          </w:tcPr>
          <w:p w14:paraId="788E7FF1" w14:textId="77777777" w:rsidR="00C634C3" w:rsidRPr="00BE1510" w:rsidRDefault="00C634C3" w:rsidP="00F6375B">
            <w:pPr>
              <w:autoSpaceDE w:val="0"/>
              <w:autoSpaceDN w:val="0"/>
              <w:adjustRightInd w:val="0"/>
              <w:spacing w:line="48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BE1510">
              <w:rPr>
                <w:rFonts w:ascii="Times New Roman" w:hAnsi="Times New Roman" w:cs="Times New Roman"/>
                <w:b w:val="0"/>
                <w:sz w:val="24"/>
                <w:szCs w:val="24"/>
              </w:rPr>
              <w:t>N</w:t>
            </w:r>
          </w:p>
        </w:tc>
        <w:tc>
          <w:tcPr>
            <w:tcW w:w="871" w:type="pct"/>
            <w:shd w:val="clear" w:color="auto" w:fill="auto"/>
          </w:tcPr>
          <w:p w14:paraId="0DCF2854" w14:textId="77777777" w:rsidR="00C634C3" w:rsidRPr="00BE1510" w:rsidRDefault="00C634C3" w:rsidP="00F6375B">
            <w:pPr>
              <w:autoSpaceDE w:val="0"/>
              <w:autoSpaceDN w:val="0"/>
              <w:adjustRightInd w:val="0"/>
              <w:spacing w:line="48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4"/>
                <w:szCs w:val="24"/>
              </w:rPr>
            </w:pPr>
            <w:r w:rsidRPr="00BE1510">
              <w:rPr>
                <w:rFonts w:ascii="Times New Roman" w:hAnsi="Times New Roman" w:cs="Times New Roman"/>
                <w:b w:val="0"/>
                <w:sz w:val="24"/>
                <w:szCs w:val="24"/>
              </w:rPr>
              <w:t>%</w:t>
            </w:r>
          </w:p>
        </w:tc>
      </w:tr>
      <w:tr w:rsidR="00C634C3" w:rsidRPr="00BE1510" w14:paraId="325E478D" w14:textId="77777777" w:rsidTr="00E56C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40" w:type="pct"/>
            <w:shd w:val="clear" w:color="auto" w:fill="auto"/>
          </w:tcPr>
          <w:p w14:paraId="57B3E8EC" w14:textId="77777777" w:rsidR="00C634C3" w:rsidRPr="00E56C50" w:rsidRDefault="00C634C3" w:rsidP="00F6375B">
            <w:pPr>
              <w:autoSpaceDE w:val="0"/>
              <w:autoSpaceDN w:val="0"/>
              <w:adjustRightInd w:val="0"/>
              <w:spacing w:line="480" w:lineRule="auto"/>
              <w:rPr>
                <w:rFonts w:ascii="Times New Roman" w:hAnsi="Times New Roman" w:cs="Times New Roman"/>
                <w:b w:val="0"/>
                <w:sz w:val="24"/>
                <w:szCs w:val="24"/>
              </w:rPr>
            </w:pPr>
            <w:r w:rsidRPr="00E56C50">
              <w:rPr>
                <w:rFonts w:ascii="Times New Roman" w:hAnsi="Times New Roman" w:cs="Times New Roman"/>
                <w:b w:val="0"/>
                <w:sz w:val="24"/>
                <w:szCs w:val="24"/>
              </w:rPr>
              <w:t>10 years and above</w:t>
            </w:r>
          </w:p>
        </w:tc>
        <w:tc>
          <w:tcPr>
            <w:tcW w:w="689" w:type="pct"/>
            <w:shd w:val="clear" w:color="auto" w:fill="auto"/>
          </w:tcPr>
          <w:p w14:paraId="2BFB8F29" w14:textId="77777777" w:rsidR="00C634C3" w:rsidRPr="00BE1510" w:rsidRDefault="00C634C3" w:rsidP="00F6375B">
            <w:pPr>
              <w:autoSpaceDE w:val="0"/>
              <w:autoSpaceDN w:val="0"/>
              <w:adjustRightInd w:val="0"/>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E1510">
              <w:rPr>
                <w:rFonts w:ascii="Times New Roman" w:hAnsi="Times New Roman" w:cs="Times New Roman"/>
                <w:sz w:val="24"/>
                <w:szCs w:val="24"/>
              </w:rPr>
              <w:t>15</w:t>
            </w:r>
          </w:p>
        </w:tc>
        <w:tc>
          <w:tcPr>
            <w:tcW w:w="871" w:type="pct"/>
            <w:shd w:val="clear" w:color="auto" w:fill="auto"/>
          </w:tcPr>
          <w:p w14:paraId="6CAFE12C" w14:textId="77777777" w:rsidR="00C634C3" w:rsidRPr="00BE1510" w:rsidRDefault="00C634C3" w:rsidP="00F6375B">
            <w:pPr>
              <w:autoSpaceDE w:val="0"/>
              <w:autoSpaceDN w:val="0"/>
              <w:adjustRightInd w:val="0"/>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E1510">
              <w:rPr>
                <w:rFonts w:ascii="Times New Roman" w:hAnsi="Times New Roman" w:cs="Times New Roman"/>
                <w:sz w:val="24"/>
                <w:szCs w:val="24"/>
              </w:rPr>
              <w:t>60</w:t>
            </w:r>
          </w:p>
        </w:tc>
      </w:tr>
      <w:tr w:rsidR="00C634C3" w:rsidRPr="00BE1510" w14:paraId="3E915DEE" w14:textId="77777777" w:rsidTr="00E56C50">
        <w:tc>
          <w:tcPr>
            <w:cnfStyle w:val="001000000000" w:firstRow="0" w:lastRow="0" w:firstColumn="1" w:lastColumn="0" w:oddVBand="0" w:evenVBand="0" w:oddHBand="0" w:evenHBand="0" w:firstRowFirstColumn="0" w:firstRowLastColumn="0" w:lastRowFirstColumn="0" w:lastRowLastColumn="0"/>
            <w:tcW w:w="3440" w:type="pct"/>
            <w:shd w:val="clear" w:color="auto" w:fill="auto"/>
          </w:tcPr>
          <w:p w14:paraId="65EBBBB8" w14:textId="77777777" w:rsidR="00C634C3" w:rsidRPr="00E56C50" w:rsidRDefault="00C634C3" w:rsidP="00F6375B">
            <w:pPr>
              <w:autoSpaceDE w:val="0"/>
              <w:autoSpaceDN w:val="0"/>
              <w:adjustRightInd w:val="0"/>
              <w:spacing w:line="480" w:lineRule="auto"/>
              <w:rPr>
                <w:rFonts w:ascii="Times New Roman" w:hAnsi="Times New Roman" w:cs="Times New Roman"/>
                <w:b w:val="0"/>
                <w:sz w:val="24"/>
                <w:szCs w:val="24"/>
              </w:rPr>
            </w:pPr>
            <w:r w:rsidRPr="00E56C50">
              <w:rPr>
                <w:rFonts w:ascii="Times New Roman" w:hAnsi="Times New Roman" w:cs="Times New Roman"/>
                <w:b w:val="0"/>
                <w:sz w:val="24"/>
                <w:szCs w:val="24"/>
              </w:rPr>
              <w:t>Four years and above</w:t>
            </w:r>
          </w:p>
        </w:tc>
        <w:tc>
          <w:tcPr>
            <w:tcW w:w="689" w:type="pct"/>
            <w:shd w:val="clear" w:color="auto" w:fill="auto"/>
          </w:tcPr>
          <w:p w14:paraId="1F8D7755" w14:textId="77777777" w:rsidR="00C634C3" w:rsidRPr="00BE1510" w:rsidRDefault="00C634C3" w:rsidP="00F6375B">
            <w:pPr>
              <w:autoSpaceDE w:val="0"/>
              <w:autoSpaceDN w:val="0"/>
              <w:adjustRightInd w:val="0"/>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E1510">
              <w:rPr>
                <w:rFonts w:ascii="Times New Roman" w:hAnsi="Times New Roman" w:cs="Times New Roman"/>
                <w:sz w:val="24"/>
                <w:szCs w:val="24"/>
              </w:rPr>
              <w:t>5</w:t>
            </w:r>
          </w:p>
        </w:tc>
        <w:tc>
          <w:tcPr>
            <w:tcW w:w="871" w:type="pct"/>
            <w:shd w:val="clear" w:color="auto" w:fill="auto"/>
          </w:tcPr>
          <w:p w14:paraId="1127CA87" w14:textId="77777777" w:rsidR="00C634C3" w:rsidRPr="00BE1510" w:rsidRDefault="00C634C3" w:rsidP="00F6375B">
            <w:pPr>
              <w:autoSpaceDE w:val="0"/>
              <w:autoSpaceDN w:val="0"/>
              <w:adjustRightInd w:val="0"/>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E1510">
              <w:rPr>
                <w:rFonts w:ascii="Times New Roman" w:hAnsi="Times New Roman" w:cs="Times New Roman"/>
                <w:sz w:val="24"/>
                <w:szCs w:val="24"/>
              </w:rPr>
              <w:t>20</w:t>
            </w:r>
          </w:p>
        </w:tc>
      </w:tr>
      <w:tr w:rsidR="00C634C3" w:rsidRPr="00BE1510" w14:paraId="19F32555" w14:textId="77777777" w:rsidTr="00E56C5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40" w:type="pct"/>
            <w:tcBorders>
              <w:bottom w:val="single" w:sz="4" w:space="0" w:color="auto"/>
            </w:tcBorders>
            <w:shd w:val="clear" w:color="auto" w:fill="auto"/>
          </w:tcPr>
          <w:p w14:paraId="69CD58D6" w14:textId="77777777" w:rsidR="00C634C3" w:rsidRPr="00E56C50" w:rsidRDefault="00C634C3" w:rsidP="00F6375B">
            <w:pPr>
              <w:autoSpaceDE w:val="0"/>
              <w:autoSpaceDN w:val="0"/>
              <w:adjustRightInd w:val="0"/>
              <w:spacing w:line="480" w:lineRule="auto"/>
              <w:rPr>
                <w:rFonts w:ascii="Times New Roman" w:hAnsi="Times New Roman" w:cs="Times New Roman"/>
                <w:b w:val="0"/>
                <w:sz w:val="24"/>
                <w:szCs w:val="24"/>
              </w:rPr>
            </w:pPr>
            <w:r w:rsidRPr="00E56C50">
              <w:rPr>
                <w:rFonts w:ascii="Times New Roman" w:hAnsi="Times New Roman" w:cs="Times New Roman"/>
                <w:b w:val="0"/>
                <w:sz w:val="24"/>
                <w:szCs w:val="24"/>
              </w:rPr>
              <w:t>Below two years</w:t>
            </w:r>
          </w:p>
        </w:tc>
        <w:tc>
          <w:tcPr>
            <w:tcW w:w="689" w:type="pct"/>
            <w:tcBorders>
              <w:bottom w:val="single" w:sz="4" w:space="0" w:color="auto"/>
            </w:tcBorders>
            <w:shd w:val="clear" w:color="auto" w:fill="auto"/>
          </w:tcPr>
          <w:p w14:paraId="05D600BB" w14:textId="77777777" w:rsidR="00C634C3" w:rsidRPr="00BE1510" w:rsidRDefault="00C634C3" w:rsidP="00F6375B">
            <w:pPr>
              <w:autoSpaceDE w:val="0"/>
              <w:autoSpaceDN w:val="0"/>
              <w:adjustRightInd w:val="0"/>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E1510">
              <w:rPr>
                <w:rFonts w:ascii="Times New Roman" w:hAnsi="Times New Roman" w:cs="Times New Roman"/>
                <w:sz w:val="24"/>
                <w:szCs w:val="24"/>
              </w:rPr>
              <w:t>5</w:t>
            </w:r>
          </w:p>
        </w:tc>
        <w:tc>
          <w:tcPr>
            <w:tcW w:w="871" w:type="pct"/>
            <w:tcBorders>
              <w:bottom w:val="single" w:sz="4" w:space="0" w:color="auto"/>
            </w:tcBorders>
            <w:shd w:val="clear" w:color="auto" w:fill="auto"/>
          </w:tcPr>
          <w:p w14:paraId="7DE6CA7D" w14:textId="77777777" w:rsidR="00C634C3" w:rsidRPr="00BE1510" w:rsidRDefault="00C634C3" w:rsidP="00F6375B">
            <w:pPr>
              <w:autoSpaceDE w:val="0"/>
              <w:autoSpaceDN w:val="0"/>
              <w:adjustRightInd w:val="0"/>
              <w:spacing w:line="48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E1510">
              <w:rPr>
                <w:rFonts w:ascii="Times New Roman" w:hAnsi="Times New Roman" w:cs="Times New Roman"/>
                <w:sz w:val="24"/>
                <w:szCs w:val="24"/>
              </w:rPr>
              <w:t>20</w:t>
            </w:r>
          </w:p>
        </w:tc>
      </w:tr>
      <w:tr w:rsidR="00C634C3" w:rsidRPr="00E56C50" w14:paraId="0C28EE4A" w14:textId="77777777" w:rsidTr="00E56C50">
        <w:trPr>
          <w:trHeight w:val="332"/>
        </w:trPr>
        <w:tc>
          <w:tcPr>
            <w:cnfStyle w:val="001000000000" w:firstRow="0" w:lastRow="0" w:firstColumn="1" w:lastColumn="0" w:oddVBand="0" w:evenVBand="0" w:oddHBand="0" w:evenHBand="0" w:firstRowFirstColumn="0" w:firstRowLastColumn="0" w:lastRowFirstColumn="0" w:lastRowLastColumn="0"/>
            <w:tcW w:w="3440" w:type="pct"/>
            <w:tcBorders>
              <w:top w:val="single" w:sz="4" w:space="0" w:color="auto"/>
              <w:bottom w:val="single" w:sz="4" w:space="0" w:color="000000" w:themeColor="text1"/>
            </w:tcBorders>
            <w:shd w:val="clear" w:color="auto" w:fill="auto"/>
          </w:tcPr>
          <w:p w14:paraId="1FEBF48A" w14:textId="77777777" w:rsidR="00C634C3" w:rsidRPr="00E56C50" w:rsidRDefault="00C634C3" w:rsidP="00F6375B">
            <w:pPr>
              <w:autoSpaceDE w:val="0"/>
              <w:autoSpaceDN w:val="0"/>
              <w:adjustRightInd w:val="0"/>
              <w:spacing w:line="480" w:lineRule="auto"/>
              <w:rPr>
                <w:rFonts w:ascii="Times New Roman" w:hAnsi="Times New Roman" w:cs="Times New Roman"/>
                <w:b w:val="0"/>
                <w:sz w:val="24"/>
                <w:szCs w:val="24"/>
              </w:rPr>
            </w:pPr>
            <w:r w:rsidRPr="00E56C50">
              <w:rPr>
                <w:rFonts w:ascii="Times New Roman" w:hAnsi="Times New Roman" w:cs="Times New Roman"/>
                <w:b w:val="0"/>
                <w:sz w:val="24"/>
                <w:szCs w:val="24"/>
              </w:rPr>
              <w:t xml:space="preserve">Total </w:t>
            </w:r>
          </w:p>
        </w:tc>
        <w:tc>
          <w:tcPr>
            <w:tcW w:w="689" w:type="pct"/>
            <w:tcBorders>
              <w:top w:val="single" w:sz="4" w:space="0" w:color="auto"/>
              <w:bottom w:val="single" w:sz="4" w:space="0" w:color="000000" w:themeColor="text1"/>
            </w:tcBorders>
            <w:shd w:val="clear" w:color="auto" w:fill="auto"/>
          </w:tcPr>
          <w:p w14:paraId="3A1110A0" w14:textId="77777777" w:rsidR="00C634C3" w:rsidRPr="00E56C50" w:rsidRDefault="00C634C3" w:rsidP="00F6375B">
            <w:pPr>
              <w:autoSpaceDE w:val="0"/>
              <w:autoSpaceDN w:val="0"/>
              <w:adjustRightInd w:val="0"/>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56C50">
              <w:rPr>
                <w:rFonts w:ascii="Times New Roman" w:hAnsi="Times New Roman" w:cs="Times New Roman"/>
                <w:sz w:val="24"/>
                <w:szCs w:val="24"/>
              </w:rPr>
              <w:t>25</w:t>
            </w:r>
          </w:p>
        </w:tc>
        <w:tc>
          <w:tcPr>
            <w:tcW w:w="871" w:type="pct"/>
            <w:tcBorders>
              <w:top w:val="single" w:sz="4" w:space="0" w:color="auto"/>
              <w:bottom w:val="single" w:sz="4" w:space="0" w:color="000000" w:themeColor="text1"/>
            </w:tcBorders>
            <w:shd w:val="clear" w:color="auto" w:fill="auto"/>
          </w:tcPr>
          <w:p w14:paraId="3BB79055" w14:textId="77777777" w:rsidR="00C634C3" w:rsidRPr="00E56C50" w:rsidRDefault="00C634C3" w:rsidP="00F6375B">
            <w:pPr>
              <w:autoSpaceDE w:val="0"/>
              <w:autoSpaceDN w:val="0"/>
              <w:adjustRightInd w:val="0"/>
              <w:spacing w:line="48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56C50">
              <w:rPr>
                <w:rFonts w:ascii="Times New Roman" w:hAnsi="Times New Roman" w:cs="Times New Roman"/>
                <w:sz w:val="24"/>
                <w:szCs w:val="24"/>
              </w:rPr>
              <w:t>100</w:t>
            </w:r>
          </w:p>
        </w:tc>
      </w:tr>
    </w:tbl>
    <w:p w14:paraId="194A4575" w14:textId="77777777" w:rsidR="00C634C3" w:rsidRPr="00E56C50" w:rsidRDefault="00C634C3" w:rsidP="00C634C3">
      <w:pPr>
        <w:autoSpaceDE w:val="0"/>
        <w:autoSpaceDN w:val="0"/>
        <w:adjustRightInd w:val="0"/>
        <w:spacing w:after="0" w:line="240" w:lineRule="auto"/>
        <w:rPr>
          <w:rFonts w:ascii="Times New Roman" w:hAnsi="Times New Roman" w:cs="Times New Roman"/>
          <w:sz w:val="24"/>
          <w:szCs w:val="24"/>
        </w:rPr>
      </w:pPr>
      <w:r w:rsidRPr="00E56C50">
        <w:rPr>
          <w:rFonts w:ascii="Times New Roman" w:hAnsi="Times New Roman" w:cs="Times New Roman"/>
          <w:i/>
          <w:sz w:val="24"/>
          <w:szCs w:val="24"/>
        </w:rPr>
        <w:t>Source</w:t>
      </w:r>
      <w:r w:rsidRPr="00E56C50">
        <w:rPr>
          <w:rFonts w:ascii="Times New Roman" w:hAnsi="Times New Roman" w:cs="Times New Roman"/>
          <w:sz w:val="24"/>
          <w:szCs w:val="24"/>
        </w:rPr>
        <w:t>: Field study, 2022</w:t>
      </w:r>
    </w:p>
    <w:p w14:paraId="1DFD21AD" w14:textId="0F3B77CD" w:rsidR="00C634C3" w:rsidRPr="00E56C50" w:rsidRDefault="00DF2F4A" w:rsidP="00A54FC1">
      <w:pPr>
        <w:pStyle w:val="Heading3"/>
      </w:pPr>
      <w:bookmarkStart w:id="76" w:name="_Toc146492471"/>
      <w:r>
        <w:t>4.1.4</w:t>
      </w:r>
      <w:r w:rsidR="00E56C50">
        <w:t xml:space="preserve"> </w:t>
      </w:r>
      <w:r w:rsidR="00C634C3" w:rsidRPr="00E56C50">
        <w:t>Highest academic qualification.</w:t>
      </w:r>
      <w:bookmarkEnd w:id="76"/>
    </w:p>
    <w:p w14:paraId="0CD0ACAE" w14:textId="5DB539A2" w:rsidR="00E56C50" w:rsidRDefault="00C634C3" w:rsidP="00482E20">
      <w:pPr>
        <w:autoSpaceDE w:val="0"/>
        <w:autoSpaceDN w:val="0"/>
        <w:adjustRightInd w:val="0"/>
        <w:spacing w:after="0" w:line="480" w:lineRule="auto"/>
        <w:jc w:val="both"/>
        <w:rPr>
          <w:rFonts w:ascii="Times New Roman" w:hAnsi="Times New Roman" w:cs="Times New Roman"/>
          <w:b/>
          <w:sz w:val="24"/>
          <w:szCs w:val="24"/>
        </w:rPr>
      </w:pPr>
      <w:r w:rsidRPr="00BE1510">
        <w:rPr>
          <w:rFonts w:ascii="Times New Roman" w:hAnsi="Times New Roman" w:cs="Times New Roman"/>
          <w:sz w:val="24"/>
          <w:szCs w:val="24"/>
          <w:lang w:eastAsia="en-GB"/>
        </w:rPr>
        <w:t xml:space="preserve">Knowledge acquired through formal education is significant in the development of human society. </w:t>
      </w:r>
      <w:r w:rsidRPr="00BE1510">
        <w:rPr>
          <w:rFonts w:ascii="Times New Roman" w:hAnsi="Times New Roman" w:cs="Times New Roman"/>
          <w:sz w:val="24"/>
          <w:szCs w:val="24"/>
        </w:rPr>
        <w:t>The study found that five (20%) of the participants had terminal degrees (PhD). Further 15 had Master’s degree with another five holding Bachelor degrees.</w:t>
      </w:r>
      <w:r w:rsidRPr="00BE1510">
        <w:rPr>
          <w:rFonts w:ascii="Times New Roman" w:hAnsi="Times New Roman" w:cs="Times New Roman"/>
          <w:b/>
          <w:sz w:val="24"/>
          <w:szCs w:val="24"/>
        </w:rPr>
        <w:t xml:space="preserve"> </w:t>
      </w:r>
      <w:r w:rsidRPr="00BE1510">
        <w:rPr>
          <w:rFonts w:ascii="Times New Roman" w:hAnsi="Times New Roman" w:cs="Times New Roman"/>
          <w:sz w:val="24"/>
          <w:szCs w:val="24"/>
        </w:rPr>
        <w:t>In the University practice, ‘Senior Members’ category are those who acquired higher degrees - MA, MPhil and PhD. They form the academic and top administrative staff. The Senior Members and Senior Staff categories had 10 participants respectively. Only five participants were Junior Staff. For the teaching staff, Master of Philosophy (MPhil) is considered as the minimum requirement. However, for non-teaching staff, Master of Art and analogous qualification is the stipulated requirement to bec</w:t>
      </w:r>
      <w:r w:rsidR="00A06C0A">
        <w:rPr>
          <w:rFonts w:ascii="Times New Roman" w:hAnsi="Times New Roman" w:cs="Times New Roman"/>
          <w:sz w:val="24"/>
          <w:szCs w:val="24"/>
        </w:rPr>
        <w:t xml:space="preserve">ome a Senior Member as hinted an </w:t>
      </w:r>
      <w:r w:rsidR="00AA21D4">
        <w:rPr>
          <w:rFonts w:ascii="Times New Roman" w:hAnsi="Times New Roman" w:cs="Times New Roman"/>
          <w:sz w:val="24"/>
          <w:szCs w:val="24"/>
        </w:rPr>
        <w:t>administrator</w:t>
      </w:r>
      <w:r w:rsidRPr="00BE1510">
        <w:rPr>
          <w:rFonts w:ascii="Times New Roman" w:hAnsi="Times New Roman" w:cs="Times New Roman"/>
          <w:sz w:val="24"/>
          <w:szCs w:val="24"/>
        </w:rPr>
        <w:t xml:space="preserve">. The findings suggested that at least all the participants had acquired tertiary certificates and had gone through some form of rigorous training and knowledge acquisition. This was considered important for the </w:t>
      </w:r>
      <w:r w:rsidRPr="00BE1510">
        <w:rPr>
          <w:rFonts w:ascii="Times New Roman" w:hAnsi="Times New Roman" w:cs="Times New Roman"/>
          <w:sz w:val="24"/>
          <w:szCs w:val="24"/>
        </w:rPr>
        <w:lastRenderedPageBreak/>
        <w:t>study. In the judgement of the researcher, all the issues raised were within the understanding of the participants. Table 2 shows the results on participants’ qualification.</w:t>
      </w:r>
    </w:p>
    <w:p w14:paraId="240EDFD1" w14:textId="4D24835F" w:rsidR="00C634C3" w:rsidRPr="00E56C50" w:rsidRDefault="00C634C3" w:rsidP="00A54FC1">
      <w:pPr>
        <w:pStyle w:val="Table"/>
      </w:pPr>
      <w:bookmarkStart w:id="77" w:name="_Toc135946951"/>
      <w:r w:rsidRPr="00E56C50">
        <w:t xml:space="preserve">Table </w:t>
      </w:r>
      <w:r w:rsidR="00E56C50">
        <w:t>4.</w:t>
      </w:r>
      <w:r w:rsidRPr="00E56C50">
        <w:t>2</w:t>
      </w:r>
      <w:r w:rsidR="00E56C50">
        <w:t>:</w:t>
      </w:r>
      <w:r w:rsidRPr="00E56C50">
        <w:t xml:space="preserve"> Educational Qualification of participants</w:t>
      </w:r>
      <w:bookmarkEnd w:id="77"/>
    </w:p>
    <w:tbl>
      <w:tblPr>
        <w:tblStyle w:val="TableGrid"/>
        <w:tblW w:w="5000" w:type="pct"/>
        <w:tblLook w:val="04A0" w:firstRow="1" w:lastRow="0" w:firstColumn="1" w:lastColumn="0" w:noHBand="0" w:noVBand="1"/>
      </w:tblPr>
      <w:tblGrid>
        <w:gridCol w:w="4319"/>
        <w:gridCol w:w="2732"/>
        <w:gridCol w:w="1258"/>
      </w:tblGrid>
      <w:tr w:rsidR="00C634C3" w:rsidRPr="00BE1510" w14:paraId="28ECB1ED" w14:textId="77777777" w:rsidTr="00E56C50">
        <w:tc>
          <w:tcPr>
            <w:tcW w:w="2599" w:type="pct"/>
            <w:tcBorders>
              <w:left w:val="nil"/>
              <w:bottom w:val="single" w:sz="4" w:space="0" w:color="auto"/>
              <w:right w:val="nil"/>
            </w:tcBorders>
          </w:tcPr>
          <w:p w14:paraId="69AD1BBB" w14:textId="77777777" w:rsidR="00C634C3" w:rsidRPr="00BE1510" w:rsidRDefault="00C634C3" w:rsidP="00E56C50">
            <w:pPr>
              <w:autoSpaceDE w:val="0"/>
              <w:autoSpaceDN w:val="0"/>
              <w:adjustRightInd w:val="0"/>
              <w:spacing w:line="480" w:lineRule="auto"/>
              <w:rPr>
                <w:rFonts w:ascii="Times New Roman" w:hAnsi="Times New Roman" w:cs="Times New Roman"/>
                <w:b/>
                <w:sz w:val="24"/>
                <w:szCs w:val="24"/>
              </w:rPr>
            </w:pPr>
            <w:r w:rsidRPr="00BE1510">
              <w:rPr>
                <w:rFonts w:ascii="Times New Roman" w:hAnsi="Times New Roman" w:cs="Times New Roman"/>
                <w:b/>
                <w:sz w:val="24"/>
                <w:szCs w:val="24"/>
              </w:rPr>
              <w:t>Highest Qualification</w:t>
            </w:r>
          </w:p>
        </w:tc>
        <w:tc>
          <w:tcPr>
            <w:tcW w:w="1644" w:type="pct"/>
            <w:tcBorders>
              <w:left w:val="nil"/>
              <w:bottom w:val="single" w:sz="4" w:space="0" w:color="auto"/>
              <w:right w:val="nil"/>
            </w:tcBorders>
          </w:tcPr>
          <w:p w14:paraId="310DC7BA" w14:textId="77777777" w:rsidR="00C634C3" w:rsidRPr="00BE1510" w:rsidRDefault="00C634C3" w:rsidP="00E56C50">
            <w:pPr>
              <w:autoSpaceDE w:val="0"/>
              <w:autoSpaceDN w:val="0"/>
              <w:adjustRightInd w:val="0"/>
              <w:spacing w:line="480" w:lineRule="auto"/>
              <w:rPr>
                <w:rFonts w:ascii="Times New Roman" w:hAnsi="Times New Roman" w:cs="Times New Roman"/>
                <w:b/>
                <w:sz w:val="24"/>
                <w:szCs w:val="24"/>
              </w:rPr>
            </w:pPr>
            <w:r w:rsidRPr="00BE1510">
              <w:rPr>
                <w:rFonts w:ascii="Times New Roman" w:hAnsi="Times New Roman" w:cs="Times New Roman"/>
                <w:b/>
                <w:sz w:val="24"/>
                <w:szCs w:val="24"/>
              </w:rPr>
              <w:t>N</w:t>
            </w:r>
          </w:p>
        </w:tc>
        <w:tc>
          <w:tcPr>
            <w:tcW w:w="757" w:type="pct"/>
            <w:tcBorders>
              <w:left w:val="nil"/>
              <w:bottom w:val="single" w:sz="4" w:space="0" w:color="auto"/>
              <w:right w:val="nil"/>
            </w:tcBorders>
          </w:tcPr>
          <w:p w14:paraId="78B3E888" w14:textId="77777777" w:rsidR="00C634C3" w:rsidRPr="00BE1510" w:rsidRDefault="00C634C3" w:rsidP="00E56C50">
            <w:pPr>
              <w:autoSpaceDE w:val="0"/>
              <w:autoSpaceDN w:val="0"/>
              <w:adjustRightInd w:val="0"/>
              <w:spacing w:line="480" w:lineRule="auto"/>
              <w:rPr>
                <w:rFonts w:ascii="Times New Roman" w:hAnsi="Times New Roman" w:cs="Times New Roman"/>
                <w:b/>
                <w:sz w:val="24"/>
                <w:szCs w:val="24"/>
              </w:rPr>
            </w:pPr>
            <w:r w:rsidRPr="00BE1510">
              <w:rPr>
                <w:rFonts w:ascii="Times New Roman" w:hAnsi="Times New Roman" w:cs="Times New Roman"/>
                <w:b/>
                <w:sz w:val="24"/>
                <w:szCs w:val="24"/>
              </w:rPr>
              <w:t>%</w:t>
            </w:r>
          </w:p>
        </w:tc>
      </w:tr>
      <w:tr w:rsidR="00C634C3" w:rsidRPr="00BE1510" w14:paraId="499E8D6C" w14:textId="77777777" w:rsidTr="00E56C50">
        <w:tc>
          <w:tcPr>
            <w:tcW w:w="2599" w:type="pct"/>
            <w:tcBorders>
              <w:top w:val="single" w:sz="4" w:space="0" w:color="auto"/>
              <w:left w:val="nil"/>
              <w:bottom w:val="nil"/>
              <w:right w:val="nil"/>
            </w:tcBorders>
          </w:tcPr>
          <w:p w14:paraId="1B72A924" w14:textId="77777777" w:rsidR="00C634C3" w:rsidRPr="00BE1510" w:rsidRDefault="00C634C3" w:rsidP="00E56C50">
            <w:pPr>
              <w:autoSpaceDE w:val="0"/>
              <w:autoSpaceDN w:val="0"/>
              <w:adjustRightInd w:val="0"/>
              <w:spacing w:line="480" w:lineRule="auto"/>
              <w:rPr>
                <w:rFonts w:ascii="Times New Roman" w:hAnsi="Times New Roman" w:cs="Times New Roman"/>
                <w:sz w:val="24"/>
                <w:szCs w:val="24"/>
              </w:rPr>
            </w:pPr>
            <w:r w:rsidRPr="00BE1510">
              <w:rPr>
                <w:rFonts w:ascii="Times New Roman" w:hAnsi="Times New Roman" w:cs="Times New Roman"/>
                <w:sz w:val="24"/>
                <w:szCs w:val="24"/>
              </w:rPr>
              <w:t>Bachelor  Degree</w:t>
            </w:r>
          </w:p>
        </w:tc>
        <w:tc>
          <w:tcPr>
            <w:tcW w:w="1644" w:type="pct"/>
            <w:tcBorders>
              <w:top w:val="single" w:sz="4" w:space="0" w:color="auto"/>
              <w:left w:val="nil"/>
              <w:bottom w:val="nil"/>
              <w:right w:val="nil"/>
            </w:tcBorders>
          </w:tcPr>
          <w:p w14:paraId="18CF8DF7" w14:textId="77777777" w:rsidR="00C634C3" w:rsidRPr="00BE1510" w:rsidRDefault="00C634C3" w:rsidP="00E56C50">
            <w:pPr>
              <w:autoSpaceDE w:val="0"/>
              <w:autoSpaceDN w:val="0"/>
              <w:adjustRightInd w:val="0"/>
              <w:spacing w:line="480" w:lineRule="auto"/>
              <w:rPr>
                <w:rFonts w:ascii="Times New Roman" w:hAnsi="Times New Roman" w:cs="Times New Roman"/>
                <w:sz w:val="24"/>
                <w:szCs w:val="24"/>
              </w:rPr>
            </w:pPr>
            <w:r w:rsidRPr="00BE1510">
              <w:rPr>
                <w:rFonts w:ascii="Times New Roman" w:hAnsi="Times New Roman" w:cs="Times New Roman"/>
                <w:sz w:val="24"/>
                <w:szCs w:val="24"/>
              </w:rPr>
              <w:t>5</w:t>
            </w:r>
          </w:p>
        </w:tc>
        <w:tc>
          <w:tcPr>
            <w:tcW w:w="757" w:type="pct"/>
            <w:tcBorders>
              <w:top w:val="single" w:sz="4" w:space="0" w:color="auto"/>
              <w:left w:val="nil"/>
              <w:bottom w:val="nil"/>
              <w:right w:val="nil"/>
            </w:tcBorders>
          </w:tcPr>
          <w:p w14:paraId="6D8605EF" w14:textId="77777777" w:rsidR="00C634C3" w:rsidRPr="00BE1510" w:rsidRDefault="00C634C3" w:rsidP="00E56C50">
            <w:pPr>
              <w:autoSpaceDE w:val="0"/>
              <w:autoSpaceDN w:val="0"/>
              <w:adjustRightInd w:val="0"/>
              <w:spacing w:line="480" w:lineRule="auto"/>
              <w:rPr>
                <w:rFonts w:ascii="Times New Roman" w:hAnsi="Times New Roman" w:cs="Times New Roman"/>
                <w:sz w:val="24"/>
                <w:szCs w:val="24"/>
              </w:rPr>
            </w:pPr>
            <w:r w:rsidRPr="00BE1510">
              <w:rPr>
                <w:rFonts w:ascii="Times New Roman" w:hAnsi="Times New Roman" w:cs="Times New Roman"/>
                <w:sz w:val="24"/>
                <w:szCs w:val="24"/>
              </w:rPr>
              <w:t>20</w:t>
            </w:r>
          </w:p>
        </w:tc>
      </w:tr>
      <w:tr w:rsidR="00C634C3" w:rsidRPr="00BE1510" w14:paraId="5BA00CF0" w14:textId="77777777" w:rsidTr="00E56C50">
        <w:tc>
          <w:tcPr>
            <w:tcW w:w="2599" w:type="pct"/>
            <w:tcBorders>
              <w:top w:val="nil"/>
              <w:left w:val="nil"/>
              <w:bottom w:val="nil"/>
              <w:right w:val="nil"/>
            </w:tcBorders>
          </w:tcPr>
          <w:p w14:paraId="62A43BC7" w14:textId="77777777" w:rsidR="00C634C3" w:rsidRPr="00BE1510" w:rsidRDefault="00C634C3" w:rsidP="00E56C50">
            <w:pPr>
              <w:autoSpaceDE w:val="0"/>
              <w:autoSpaceDN w:val="0"/>
              <w:adjustRightInd w:val="0"/>
              <w:spacing w:line="480" w:lineRule="auto"/>
              <w:rPr>
                <w:rFonts w:ascii="Times New Roman" w:hAnsi="Times New Roman" w:cs="Times New Roman"/>
                <w:sz w:val="24"/>
                <w:szCs w:val="24"/>
              </w:rPr>
            </w:pPr>
            <w:r w:rsidRPr="00BE1510">
              <w:rPr>
                <w:rFonts w:ascii="Times New Roman" w:hAnsi="Times New Roman" w:cs="Times New Roman"/>
                <w:sz w:val="24"/>
                <w:szCs w:val="24"/>
              </w:rPr>
              <w:t xml:space="preserve">Master’s  Degree </w:t>
            </w:r>
          </w:p>
        </w:tc>
        <w:tc>
          <w:tcPr>
            <w:tcW w:w="1644" w:type="pct"/>
            <w:tcBorders>
              <w:top w:val="nil"/>
              <w:left w:val="nil"/>
              <w:bottom w:val="nil"/>
              <w:right w:val="nil"/>
            </w:tcBorders>
          </w:tcPr>
          <w:p w14:paraId="51962F70" w14:textId="77777777" w:rsidR="00C634C3" w:rsidRPr="00BE1510" w:rsidRDefault="00C634C3" w:rsidP="00E56C50">
            <w:pPr>
              <w:autoSpaceDE w:val="0"/>
              <w:autoSpaceDN w:val="0"/>
              <w:adjustRightInd w:val="0"/>
              <w:spacing w:line="480" w:lineRule="auto"/>
              <w:rPr>
                <w:rFonts w:ascii="Times New Roman" w:hAnsi="Times New Roman" w:cs="Times New Roman"/>
                <w:sz w:val="24"/>
                <w:szCs w:val="24"/>
              </w:rPr>
            </w:pPr>
            <w:r w:rsidRPr="00BE1510">
              <w:rPr>
                <w:rFonts w:ascii="Times New Roman" w:hAnsi="Times New Roman" w:cs="Times New Roman"/>
                <w:sz w:val="24"/>
                <w:szCs w:val="24"/>
              </w:rPr>
              <w:t>15</w:t>
            </w:r>
          </w:p>
        </w:tc>
        <w:tc>
          <w:tcPr>
            <w:tcW w:w="757" w:type="pct"/>
            <w:tcBorders>
              <w:top w:val="nil"/>
              <w:left w:val="nil"/>
              <w:bottom w:val="nil"/>
              <w:right w:val="nil"/>
            </w:tcBorders>
          </w:tcPr>
          <w:p w14:paraId="09A6B5FB" w14:textId="77777777" w:rsidR="00C634C3" w:rsidRPr="00BE1510" w:rsidRDefault="00C634C3" w:rsidP="00E56C50">
            <w:pPr>
              <w:autoSpaceDE w:val="0"/>
              <w:autoSpaceDN w:val="0"/>
              <w:adjustRightInd w:val="0"/>
              <w:spacing w:line="480" w:lineRule="auto"/>
              <w:rPr>
                <w:rFonts w:ascii="Times New Roman" w:hAnsi="Times New Roman" w:cs="Times New Roman"/>
                <w:sz w:val="24"/>
                <w:szCs w:val="24"/>
              </w:rPr>
            </w:pPr>
            <w:r w:rsidRPr="00BE1510">
              <w:rPr>
                <w:rFonts w:ascii="Times New Roman" w:hAnsi="Times New Roman" w:cs="Times New Roman"/>
                <w:sz w:val="24"/>
                <w:szCs w:val="24"/>
              </w:rPr>
              <w:t>60</w:t>
            </w:r>
          </w:p>
        </w:tc>
      </w:tr>
      <w:tr w:rsidR="00C634C3" w:rsidRPr="00BE1510" w14:paraId="1528B86D" w14:textId="77777777" w:rsidTr="00E56C50">
        <w:tc>
          <w:tcPr>
            <w:tcW w:w="2599" w:type="pct"/>
            <w:tcBorders>
              <w:top w:val="nil"/>
              <w:left w:val="nil"/>
              <w:bottom w:val="single" w:sz="4" w:space="0" w:color="auto"/>
              <w:right w:val="nil"/>
            </w:tcBorders>
          </w:tcPr>
          <w:p w14:paraId="261D3A37" w14:textId="77777777" w:rsidR="00C634C3" w:rsidRPr="00BE1510" w:rsidRDefault="00C634C3" w:rsidP="00E56C50">
            <w:pPr>
              <w:autoSpaceDE w:val="0"/>
              <w:autoSpaceDN w:val="0"/>
              <w:adjustRightInd w:val="0"/>
              <w:spacing w:line="480" w:lineRule="auto"/>
              <w:rPr>
                <w:rFonts w:ascii="Times New Roman" w:hAnsi="Times New Roman" w:cs="Times New Roman"/>
                <w:sz w:val="24"/>
                <w:szCs w:val="24"/>
              </w:rPr>
            </w:pPr>
            <w:r w:rsidRPr="00BE1510">
              <w:rPr>
                <w:rFonts w:ascii="Times New Roman" w:hAnsi="Times New Roman" w:cs="Times New Roman"/>
                <w:sz w:val="24"/>
                <w:szCs w:val="24"/>
              </w:rPr>
              <w:t xml:space="preserve">PhD or terminal degree </w:t>
            </w:r>
          </w:p>
        </w:tc>
        <w:tc>
          <w:tcPr>
            <w:tcW w:w="1644" w:type="pct"/>
            <w:tcBorders>
              <w:top w:val="nil"/>
              <w:left w:val="nil"/>
              <w:bottom w:val="single" w:sz="4" w:space="0" w:color="auto"/>
              <w:right w:val="nil"/>
            </w:tcBorders>
          </w:tcPr>
          <w:p w14:paraId="4A4F2074" w14:textId="77777777" w:rsidR="00C634C3" w:rsidRPr="00BE1510" w:rsidRDefault="00C634C3" w:rsidP="00E56C50">
            <w:pPr>
              <w:autoSpaceDE w:val="0"/>
              <w:autoSpaceDN w:val="0"/>
              <w:adjustRightInd w:val="0"/>
              <w:spacing w:line="480" w:lineRule="auto"/>
              <w:rPr>
                <w:rFonts w:ascii="Times New Roman" w:hAnsi="Times New Roman" w:cs="Times New Roman"/>
                <w:sz w:val="24"/>
                <w:szCs w:val="24"/>
              </w:rPr>
            </w:pPr>
            <w:r w:rsidRPr="00BE1510">
              <w:rPr>
                <w:rFonts w:ascii="Times New Roman" w:hAnsi="Times New Roman" w:cs="Times New Roman"/>
                <w:sz w:val="24"/>
                <w:szCs w:val="24"/>
              </w:rPr>
              <w:t>5</w:t>
            </w:r>
          </w:p>
        </w:tc>
        <w:tc>
          <w:tcPr>
            <w:tcW w:w="757" w:type="pct"/>
            <w:tcBorders>
              <w:top w:val="nil"/>
              <w:left w:val="nil"/>
              <w:bottom w:val="single" w:sz="4" w:space="0" w:color="auto"/>
              <w:right w:val="nil"/>
            </w:tcBorders>
          </w:tcPr>
          <w:p w14:paraId="589CDF20" w14:textId="77777777" w:rsidR="00C634C3" w:rsidRPr="00BE1510" w:rsidRDefault="00C634C3" w:rsidP="00E56C50">
            <w:pPr>
              <w:autoSpaceDE w:val="0"/>
              <w:autoSpaceDN w:val="0"/>
              <w:adjustRightInd w:val="0"/>
              <w:spacing w:line="480" w:lineRule="auto"/>
              <w:rPr>
                <w:rFonts w:ascii="Times New Roman" w:hAnsi="Times New Roman" w:cs="Times New Roman"/>
                <w:sz w:val="24"/>
                <w:szCs w:val="24"/>
              </w:rPr>
            </w:pPr>
            <w:r w:rsidRPr="00BE1510">
              <w:rPr>
                <w:rFonts w:ascii="Times New Roman" w:hAnsi="Times New Roman" w:cs="Times New Roman"/>
                <w:sz w:val="24"/>
                <w:szCs w:val="24"/>
              </w:rPr>
              <w:t>20</w:t>
            </w:r>
          </w:p>
        </w:tc>
      </w:tr>
      <w:tr w:rsidR="00C634C3" w:rsidRPr="00E56C50" w14:paraId="3880EA72" w14:textId="77777777" w:rsidTr="00E56C50">
        <w:tc>
          <w:tcPr>
            <w:tcW w:w="2599" w:type="pct"/>
            <w:tcBorders>
              <w:top w:val="single" w:sz="4" w:space="0" w:color="auto"/>
              <w:left w:val="nil"/>
              <w:bottom w:val="single" w:sz="4" w:space="0" w:color="auto"/>
              <w:right w:val="nil"/>
            </w:tcBorders>
          </w:tcPr>
          <w:p w14:paraId="5637F35B" w14:textId="77777777" w:rsidR="00C634C3" w:rsidRPr="00E56C50" w:rsidRDefault="00C634C3" w:rsidP="00E56C50">
            <w:pPr>
              <w:autoSpaceDE w:val="0"/>
              <w:autoSpaceDN w:val="0"/>
              <w:adjustRightInd w:val="0"/>
              <w:spacing w:line="480" w:lineRule="auto"/>
              <w:rPr>
                <w:rFonts w:ascii="Times New Roman" w:hAnsi="Times New Roman" w:cs="Times New Roman"/>
                <w:b/>
                <w:sz w:val="24"/>
                <w:szCs w:val="24"/>
              </w:rPr>
            </w:pPr>
            <w:r w:rsidRPr="00E56C50">
              <w:rPr>
                <w:rFonts w:ascii="Times New Roman" w:hAnsi="Times New Roman" w:cs="Times New Roman"/>
                <w:b/>
                <w:sz w:val="24"/>
                <w:szCs w:val="24"/>
              </w:rPr>
              <w:t xml:space="preserve">Total </w:t>
            </w:r>
          </w:p>
        </w:tc>
        <w:tc>
          <w:tcPr>
            <w:tcW w:w="1644" w:type="pct"/>
            <w:tcBorders>
              <w:top w:val="single" w:sz="4" w:space="0" w:color="auto"/>
              <w:left w:val="nil"/>
              <w:bottom w:val="single" w:sz="4" w:space="0" w:color="auto"/>
              <w:right w:val="nil"/>
            </w:tcBorders>
          </w:tcPr>
          <w:p w14:paraId="3B7FC805" w14:textId="77777777" w:rsidR="00C634C3" w:rsidRPr="00E56C50" w:rsidRDefault="00C634C3" w:rsidP="00E56C50">
            <w:pPr>
              <w:autoSpaceDE w:val="0"/>
              <w:autoSpaceDN w:val="0"/>
              <w:adjustRightInd w:val="0"/>
              <w:spacing w:line="480" w:lineRule="auto"/>
              <w:rPr>
                <w:rFonts w:ascii="Times New Roman" w:hAnsi="Times New Roman" w:cs="Times New Roman"/>
                <w:b/>
                <w:sz w:val="24"/>
                <w:szCs w:val="24"/>
              </w:rPr>
            </w:pPr>
            <w:r w:rsidRPr="00E56C50">
              <w:rPr>
                <w:rFonts w:ascii="Times New Roman" w:hAnsi="Times New Roman" w:cs="Times New Roman"/>
                <w:b/>
                <w:sz w:val="24"/>
                <w:szCs w:val="24"/>
              </w:rPr>
              <w:t>25</w:t>
            </w:r>
          </w:p>
        </w:tc>
        <w:tc>
          <w:tcPr>
            <w:tcW w:w="757" w:type="pct"/>
            <w:tcBorders>
              <w:top w:val="single" w:sz="4" w:space="0" w:color="auto"/>
              <w:left w:val="nil"/>
              <w:bottom w:val="single" w:sz="4" w:space="0" w:color="auto"/>
              <w:right w:val="nil"/>
            </w:tcBorders>
          </w:tcPr>
          <w:p w14:paraId="3029391D" w14:textId="77777777" w:rsidR="00C634C3" w:rsidRPr="00E56C50" w:rsidRDefault="00C634C3" w:rsidP="00E56C50">
            <w:pPr>
              <w:autoSpaceDE w:val="0"/>
              <w:autoSpaceDN w:val="0"/>
              <w:adjustRightInd w:val="0"/>
              <w:spacing w:line="480" w:lineRule="auto"/>
              <w:rPr>
                <w:rFonts w:ascii="Times New Roman" w:hAnsi="Times New Roman" w:cs="Times New Roman"/>
                <w:b/>
                <w:sz w:val="24"/>
                <w:szCs w:val="24"/>
              </w:rPr>
            </w:pPr>
            <w:r w:rsidRPr="00E56C50">
              <w:rPr>
                <w:rFonts w:ascii="Times New Roman" w:hAnsi="Times New Roman" w:cs="Times New Roman"/>
                <w:b/>
                <w:sz w:val="24"/>
                <w:szCs w:val="24"/>
              </w:rPr>
              <w:t>100</w:t>
            </w:r>
          </w:p>
        </w:tc>
      </w:tr>
    </w:tbl>
    <w:p w14:paraId="44AEFA3F" w14:textId="77777777" w:rsidR="00C634C3" w:rsidRPr="00E56C50" w:rsidRDefault="00C634C3" w:rsidP="00C634C3">
      <w:pPr>
        <w:autoSpaceDE w:val="0"/>
        <w:autoSpaceDN w:val="0"/>
        <w:adjustRightInd w:val="0"/>
        <w:spacing w:after="0" w:line="360" w:lineRule="auto"/>
        <w:rPr>
          <w:rFonts w:ascii="Times New Roman" w:hAnsi="Times New Roman" w:cs="Times New Roman"/>
          <w:sz w:val="24"/>
          <w:szCs w:val="24"/>
        </w:rPr>
      </w:pPr>
      <w:r w:rsidRPr="00E56C50">
        <w:rPr>
          <w:rFonts w:ascii="Times New Roman" w:hAnsi="Times New Roman" w:cs="Times New Roman"/>
          <w:i/>
          <w:sz w:val="24"/>
          <w:szCs w:val="24"/>
        </w:rPr>
        <w:t>Source</w:t>
      </w:r>
      <w:r w:rsidRPr="00E56C50">
        <w:rPr>
          <w:rFonts w:ascii="Times New Roman" w:hAnsi="Times New Roman" w:cs="Times New Roman"/>
          <w:sz w:val="24"/>
          <w:szCs w:val="24"/>
        </w:rPr>
        <w:t>: Field Data, 2022</w:t>
      </w:r>
    </w:p>
    <w:p w14:paraId="62AB5C5D" w14:textId="77777777" w:rsidR="00B4059C" w:rsidRDefault="00B4059C" w:rsidP="00B90707">
      <w:pPr>
        <w:pStyle w:val="Heading2"/>
      </w:pPr>
    </w:p>
    <w:p w14:paraId="60CD98C9" w14:textId="700749E9" w:rsidR="00C634C3" w:rsidRPr="00E56C50" w:rsidRDefault="007B261E" w:rsidP="00B90707">
      <w:pPr>
        <w:pStyle w:val="Heading2"/>
      </w:pPr>
      <w:bookmarkStart w:id="78" w:name="_Toc146492472"/>
      <w:r>
        <w:t>4.3</w:t>
      </w:r>
      <w:r w:rsidR="00C634C3" w:rsidRPr="00E56C50">
        <w:t xml:space="preserve"> Types of conflicts in the institution</w:t>
      </w:r>
      <w:bookmarkEnd w:id="78"/>
    </w:p>
    <w:p w14:paraId="4A6B5234" w14:textId="77777777" w:rsidR="00C634C3" w:rsidRPr="00BE1510" w:rsidRDefault="00C634C3" w:rsidP="00C634C3">
      <w:pPr>
        <w:autoSpaceDE w:val="0"/>
        <w:autoSpaceDN w:val="0"/>
        <w:adjustRightInd w:val="0"/>
        <w:spacing w:after="0" w:line="480" w:lineRule="auto"/>
        <w:jc w:val="both"/>
        <w:rPr>
          <w:rFonts w:ascii="Times New Roman" w:hAnsi="Times New Roman" w:cs="Times New Roman"/>
          <w:sz w:val="24"/>
          <w:szCs w:val="24"/>
        </w:rPr>
      </w:pPr>
      <w:r w:rsidRPr="00BE1510">
        <w:rPr>
          <w:rFonts w:ascii="Times New Roman" w:hAnsi="Times New Roman" w:cs="Times New Roman"/>
          <w:sz w:val="24"/>
          <w:szCs w:val="24"/>
        </w:rPr>
        <w:t xml:space="preserve">This section sought to explore the types and frequency of conflict occurrence in the University. Four broad types of conflicts were outlined by the participants as captured by Table 4.2 below. </w:t>
      </w:r>
    </w:p>
    <w:p w14:paraId="123D600C" w14:textId="74F8F1F9" w:rsidR="00C634C3" w:rsidRPr="00E56C50" w:rsidRDefault="00E56C50" w:rsidP="00A54FC1">
      <w:pPr>
        <w:pStyle w:val="Table"/>
      </w:pPr>
      <w:bookmarkStart w:id="79" w:name="_Toc135946952"/>
      <w:r w:rsidRPr="00E56C50">
        <w:t xml:space="preserve">Table 4.3: </w:t>
      </w:r>
      <w:r w:rsidR="00C634C3" w:rsidRPr="00E56C50">
        <w:t>Types and frequency of conflicts in SDD-UBIDS</w:t>
      </w:r>
      <w:bookmarkEnd w:id="79"/>
    </w:p>
    <w:tbl>
      <w:tblPr>
        <w:tblStyle w:val="TableGrid"/>
        <w:tblW w:w="8631"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51"/>
        <w:gridCol w:w="1651"/>
        <w:gridCol w:w="1651"/>
        <w:gridCol w:w="1651"/>
        <w:gridCol w:w="2027"/>
      </w:tblGrid>
      <w:tr w:rsidR="00C634C3" w:rsidRPr="00BE1510" w14:paraId="2D0EAA3C" w14:textId="77777777" w:rsidTr="00134D26">
        <w:trPr>
          <w:trHeight w:val="556"/>
        </w:trPr>
        <w:tc>
          <w:tcPr>
            <w:tcW w:w="1651" w:type="dxa"/>
            <w:tcBorders>
              <w:top w:val="single" w:sz="4" w:space="0" w:color="auto"/>
              <w:bottom w:val="single" w:sz="4" w:space="0" w:color="auto"/>
            </w:tcBorders>
          </w:tcPr>
          <w:p w14:paraId="579A66F4" w14:textId="77777777" w:rsidR="00C634C3" w:rsidRPr="00BE1510" w:rsidRDefault="00C634C3" w:rsidP="00E56C50">
            <w:pPr>
              <w:autoSpaceDE w:val="0"/>
              <w:autoSpaceDN w:val="0"/>
              <w:adjustRightInd w:val="0"/>
              <w:spacing w:line="480" w:lineRule="auto"/>
              <w:rPr>
                <w:rFonts w:ascii="Times New Roman" w:hAnsi="Times New Roman" w:cs="Times New Roman"/>
                <w:b/>
                <w:sz w:val="24"/>
                <w:szCs w:val="24"/>
              </w:rPr>
            </w:pPr>
            <w:r w:rsidRPr="00BE1510">
              <w:rPr>
                <w:rFonts w:ascii="Times New Roman" w:hAnsi="Times New Roman" w:cs="Times New Roman"/>
                <w:b/>
                <w:sz w:val="24"/>
                <w:szCs w:val="24"/>
              </w:rPr>
              <w:t xml:space="preserve">Statement </w:t>
            </w:r>
          </w:p>
        </w:tc>
        <w:tc>
          <w:tcPr>
            <w:tcW w:w="1651" w:type="dxa"/>
            <w:tcBorders>
              <w:top w:val="single" w:sz="4" w:space="0" w:color="auto"/>
              <w:bottom w:val="single" w:sz="4" w:space="0" w:color="auto"/>
            </w:tcBorders>
          </w:tcPr>
          <w:p w14:paraId="596C7A20" w14:textId="77777777" w:rsidR="00C634C3" w:rsidRPr="00BE1510" w:rsidRDefault="00C634C3" w:rsidP="00E56C50">
            <w:pPr>
              <w:autoSpaceDE w:val="0"/>
              <w:autoSpaceDN w:val="0"/>
              <w:adjustRightInd w:val="0"/>
              <w:spacing w:line="480" w:lineRule="auto"/>
              <w:rPr>
                <w:rFonts w:ascii="Times New Roman" w:hAnsi="Times New Roman" w:cs="Times New Roman"/>
                <w:b/>
                <w:sz w:val="24"/>
                <w:szCs w:val="24"/>
              </w:rPr>
            </w:pPr>
            <w:r w:rsidRPr="00BE1510">
              <w:rPr>
                <w:rFonts w:ascii="Times New Roman" w:hAnsi="Times New Roman" w:cs="Times New Roman"/>
                <w:b/>
                <w:sz w:val="24"/>
                <w:szCs w:val="24"/>
              </w:rPr>
              <w:t>Very often</w:t>
            </w:r>
          </w:p>
        </w:tc>
        <w:tc>
          <w:tcPr>
            <w:tcW w:w="1651" w:type="dxa"/>
            <w:tcBorders>
              <w:top w:val="single" w:sz="4" w:space="0" w:color="auto"/>
              <w:bottom w:val="single" w:sz="4" w:space="0" w:color="auto"/>
            </w:tcBorders>
          </w:tcPr>
          <w:p w14:paraId="31961583" w14:textId="77777777" w:rsidR="00C634C3" w:rsidRPr="00BE1510" w:rsidRDefault="00C634C3" w:rsidP="00E56C50">
            <w:pPr>
              <w:autoSpaceDE w:val="0"/>
              <w:autoSpaceDN w:val="0"/>
              <w:adjustRightInd w:val="0"/>
              <w:spacing w:line="480" w:lineRule="auto"/>
              <w:rPr>
                <w:rFonts w:ascii="Times New Roman" w:hAnsi="Times New Roman" w:cs="Times New Roman"/>
                <w:b/>
                <w:sz w:val="24"/>
                <w:szCs w:val="24"/>
              </w:rPr>
            </w:pPr>
            <w:r w:rsidRPr="00BE1510">
              <w:rPr>
                <w:rFonts w:ascii="Times New Roman" w:hAnsi="Times New Roman" w:cs="Times New Roman"/>
                <w:b/>
                <w:sz w:val="24"/>
                <w:szCs w:val="24"/>
              </w:rPr>
              <w:t>Often</w:t>
            </w:r>
          </w:p>
        </w:tc>
        <w:tc>
          <w:tcPr>
            <w:tcW w:w="1651" w:type="dxa"/>
            <w:tcBorders>
              <w:top w:val="single" w:sz="4" w:space="0" w:color="auto"/>
              <w:bottom w:val="single" w:sz="4" w:space="0" w:color="auto"/>
            </w:tcBorders>
          </w:tcPr>
          <w:p w14:paraId="65C40E0A" w14:textId="77777777" w:rsidR="00C634C3" w:rsidRPr="00BE1510" w:rsidRDefault="00C634C3" w:rsidP="00E56C50">
            <w:pPr>
              <w:autoSpaceDE w:val="0"/>
              <w:autoSpaceDN w:val="0"/>
              <w:adjustRightInd w:val="0"/>
              <w:spacing w:line="480" w:lineRule="auto"/>
              <w:rPr>
                <w:rFonts w:ascii="Times New Roman" w:hAnsi="Times New Roman" w:cs="Times New Roman"/>
                <w:b/>
                <w:sz w:val="24"/>
                <w:szCs w:val="24"/>
              </w:rPr>
            </w:pPr>
            <w:r w:rsidRPr="00BE1510">
              <w:rPr>
                <w:rFonts w:ascii="Times New Roman" w:hAnsi="Times New Roman" w:cs="Times New Roman"/>
                <w:b/>
                <w:sz w:val="24"/>
                <w:szCs w:val="24"/>
              </w:rPr>
              <w:t xml:space="preserve">Seldom </w:t>
            </w:r>
          </w:p>
        </w:tc>
        <w:tc>
          <w:tcPr>
            <w:tcW w:w="2027" w:type="dxa"/>
            <w:tcBorders>
              <w:top w:val="single" w:sz="4" w:space="0" w:color="auto"/>
              <w:bottom w:val="single" w:sz="4" w:space="0" w:color="auto"/>
            </w:tcBorders>
          </w:tcPr>
          <w:p w14:paraId="2D5B9277" w14:textId="77777777" w:rsidR="00C634C3" w:rsidRPr="00BE1510" w:rsidRDefault="00C634C3" w:rsidP="00E56C50">
            <w:pPr>
              <w:autoSpaceDE w:val="0"/>
              <w:autoSpaceDN w:val="0"/>
              <w:adjustRightInd w:val="0"/>
              <w:spacing w:line="480" w:lineRule="auto"/>
              <w:rPr>
                <w:rFonts w:ascii="Times New Roman" w:hAnsi="Times New Roman" w:cs="Times New Roman"/>
                <w:b/>
                <w:sz w:val="24"/>
                <w:szCs w:val="24"/>
              </w:rPr>
            </w:pPr>
            <w:r w:rsidRPr="00BE1510">
              <w:rPr>
                <w:rFonts w:ascii="Times New Roman" w:hAnsi="Times New Roman" w:cs="Times New Roman"/>
                <w:b/>
                <w:sz w:val="24"/>
                <w:szCs w:val="24"/>
              </w:rPr>
              <w:t xml:space="preserve">Never </w:t>
            </w:r>
          </w:p>
        </w:tc>
      </w:tr>
      <w:tr w:rsidR="00C634C3" w:rsidRPr="00BE1510" w14:paraId="571AE5B5" w14:textId="77777777" w:rsidTr="00134D26">
        <w:trPr>
          <w:trHeight w:val="2254"/>
        </w:trPr>
        <w:tc>
          <w:tcPr>
            <w:tcW w:w="1651" w:type="dxa"/>
            <w:tcBorders>
              <w:top w:val="single" w:sz="4" w:space="0" w:color="auto"/>
            </w:tcBorders>
          </w:tcPr>
          <w:p w14:paraId="26A592D2" w14:textId="77777777" w:rsidR="00C634C3" w:rsidRPr="00BE1510" w:rsidRDefault="00C634C3" w:rsidP="00E56C50">
            <w:pPr>
              <w:autoSpaceDE w:val="0"/>
              <w:autoSpaceDN w:val="0"/>
              <w:adjustRightInd w:val="0"/>
              <w:spacing w:line="480" w:lineRule="auto"/>
              <w:rPr>
                <w:rFonts w:ascii="Times New Roman" w:hAnsi="Times New Roman" w:cs="Times New Roman"/>
                <w:sz w:val="24"/>
                <w:szCs w:val="24"/>
              </w:rPr>
            </w:pPr>
            <w:r w:rsidRPr="00BE1510">
              <w:rPr>
                <w:rFonts w:ascii="Times New Roman" w:hAnsi="Times New Roman" w:cs="Times New Roman"/>
                <w:sz w:val="24"/>
                <w:szCs w:val="24"/>
              </w:rPr>
              <w:t>Interpersonal</w:t>
            </w:r>
          </w:p>
          <w:p w14:paraId="38FE3FA8" w14:textId="77777777" w:rsidR="00C634C3" w:rsidRPr="00BE1510" w:rsidRDefault="00C634C3" w:rsidP="00E56C50">
            <w:pPr>
              <w:autoSpaceDE w:val="0"/>
              <w:autoSpaceDN w:val="0"/>
              <w:adjustRightInd w:val="0"/>
              <w:spacing w:line="480" w:lineRule="auto"/>
              <w:rPr>
                <w:rFonts w:ascii="Times New Roman" w:hAnsi="Times New Roman" w:cs="Times New Roman"/>
                <w:sz w:val="24"/>
                <w:szCs w:val="24"/>
              </w:rPr>
            </w:pPr>
            <w:r w:rsidRPr="00BE1510">
              <w:rPr>
                <w:rFonts w:ascii="Times New Roman" w:hAnsi="Times New Roman" w:cs="Times New Roman"/>
                <w:sz w:val="24"/>
                <w:szCs w:val="24"/>
              </w:rPr>
              <w:t>Intrapersonal</w:t>
            </w:r>
          </w:p>
          <w:p w14:paraId="0CDCE0CF" w14:textId="77777777" w:rsidR="00C634C3" w:rsidRPr="00BE1510" w:rsidRDefault="00C634C3" w:rsidP="00E56C50">
            <w:pPr>
              <w:autoSpaceDE w:val="0"/>
              <w:autoSpaceDN w:val="0"/>
              <w:adjustRightInd w:val="0"/>
              <w:spacing w:line="480" w:lineRule="auto"/>
              <w:rPr>
                <w:rFonts w:ascii="Times New Roman" w:hAnsi="Times New Roman" w:cs="Times New Roman"/>
                <w:sz w:val="24"/>
                <w:szCs w:val="24"/>
              </w:rPr>
            </w:pPr>
            <w:r w:rsidRPr="00BE1510">
              <w:rPr>
                <w:rFonts w:ascii="Times New Roman" w:hAnsi="Times New Roman" w:cs="Times New Roman"/>
                <w:sz w:val="24"/>
                <w:szCs w:val="24"/>
              </w:rPr>
              <w:t>Inter - groups</w:t>
            </w:r>
          </w:p>
          <w:p w14:paraId="10A91156" w14:textId="77777777" w:rsidR="00C634C3" w:rsidRPr="00BE1510" w:rsidRDefault="00C634C3" w:rsidP="00E56C50">
            <w:pPr>
              <w:autoSpaceDE w:val="0"/>
              <w:autoSpaceDN w:val="0"/>
              <w:adjustRightInd w:val="0"/>
              <w:spacing w:line="480" w:lineRule="auto"/>
              <w:rPr>
                <w:rFonts w:ascii="Times New Roman" w:hAnsi="Times New Roman" w:cs="Times New Roman"/>
                <w:sz w:val="24"/>
                <w:szCs w:val="24"/>
              </w:rPr>
            </w:pPr>
            <w:r w:rsidRPr="00BE1510">
              <w:rPr>
                <w:rFonts w:ascii="Times New Roman" w:hAnsi="Times New Roman" w:cs="Times New Roman"/>
                <w:sz w:val="24"/>
                <w:szCs w:val="24"/>
              </w:rPr>
              <w:t xml:space="preserve">Inter- Faculty </w:t>
            </w:r>
          </w:p>
        </w:tc>
        <w:tc>
          <w:tcPr>
            <w:tcW w:w="1651" w:type="dxa"/>
            <w:tcBorders>
              <w:top w:val="single" w:sz="4" w:space="0" w:color="auto"/>
            </w:tcBorders>
          </w:tcPr>
          <w:p w14:paraId="410AC332" w14:textId="77777777" w:rsidR="00C634C3" w:rsidRPr="00BE1510" w:rsidRDefault="00C634C3" w:rsidP="00E56C50">
            <w:pPr>
              <w:autoSpaceDE w:val="0"/>
              <w:autoSpaceDN w:val="0"/>
              <w:adjustRightInd w:val="0"/>
              <w:spacing w:line="480" w:lineRule="auto"/>
              <w:rPr>
                <w:rFonts w:ascii="Times New Roman" w:hAnsi="Times New Roman" w:cs="Times New Roman"/>
                <w:sz w:val="24"/>
                <w:szCs w:val="24"/>
              </w:rPr>
            </w:pPr>
            <w:r w:rsidRPr="00BE1510">
              <w:rPr>
                <w:rFonts w:ascii="Times New Roman" w:hAnsi="Times New Roman" w:cs="Times New Roman"/>
                <w:sz w:val="24"/>
                <w:szCs w:val="24"/>
              </w:rPr>
              <w:t>8 (32%)</w:t>
            </w:r>
          </w:p>
          <w:p w14:paraId="54EF1C6B" w14:textId="77777777" w:rsidR="00C634C3" w:rsidRPr="00BE1510" w:rsidRDefault="00C634C3" w:rsidP="00E56C50">
            <w:pPr>
              <w:autoSpaceDE w:val="0"/>
              <w:autoSpaceDN w:val="0"/>
              <w:adjustRightInd w:val="0"/>
              <w:spacing w:line="480" w:lineRule="auto"/>
              <w:rPr>
                <w:rFonts w:ascii="Times New Roman" w:hAnsi="Times New Roman" w:cs="Times New Roman"/>
                <w:sz w:val="24"/>
                <w:szCs w:val="24"/>
              </w:rPr>
            </w:pPr>
            <w:r w:rsidRPr="00BE1510">
              <w:rPr>
                <w:rFonts w:ascii="Times New Roman" w:hAnsi="Times New Roman" w:cs="Times New Roman"/>
                <w:sz w:val="24"/>
                <w:szCs w:val="24"/>
              </w:rPr>
              <w:t>7(28%)</w:t>
            </w:r>
          </w:p>
          <w:p w14:paraId="74222B1B" w14:textId="77777777" w:rsidR="00C634C3" w:rsidRPr="00BE1510" w:rsidRDefault="00C634C3" w:rsidP="00E56C50">
            <w:pPr>
              <w:autoSpaceDE w:val="0"/>
              <w:autoSpaceDN w:val="0"/>
              <w:adjustRightInd w:val="0"/>
              <w:spacing w:line="480" w:lineRule="auto"/>
              <w:rPr>
                <w:rFonts w:ascii="Times New Roman" w:hAnsi="Times New Roman" w:cs="Times New Roman"/>
                <w:sz w:val="24"/>
                <w:szCs w:val="24"/>
              </w:rPr>
            </w:pPr>
            <w:r w:rsidRPr="00BE1510">
              <w:rPr>
                <w:rFonts w:ascii="Times New Roman" w:hAnsi="Times New Roman" w:cs="Times New Roman"/>
                <w:sz w:val="24"/>
                <w:szCs w:val="24"/>
              </w:rPr>
              <w:t>9 (36%)</w:t>
            </w:r>
          </w:p>
          <w:p w14:paraId="5DDC9CC6" w14:textId="77777777" w:rsidR="00C634C3" w:rsidRPr="00BE1510" w:rsidRDefault="00C634C3" w:rsidP="00E56C50">
            <w:pPr>
              <w:autoSpaceDE w:val="0"/>
              <w:autoSpaceDN w:val="0"/>
              <w:adjustRightInd w:val="0"/>
              <w:spacing w:line="480" w:lineRule="auto"/>
              <w:rPr>
                <w:rFonts w:ascii="Times New Roman" w:hAnsi="Times New Roman" w:cs="Times New Roman"/>
                <w:sz w:val="24"/>
                <w:szCs w:val="24"/>
              </w:rPr>
            </w:pPr>
            <w:r w:rsidRPr="00BE1510">
              <w:rPr>
                <w:rFonts w:ascii="Times New Roman" w:hAnsi="Times New Roman" w:cs="Times New Roman"/>
                <w:sz w:val="24"/>
                <w:szCs w:val="24"/>
              </w:rPr>
              <w:t>10 (40%)</w:t>
            </w:r>
          </w:p>
        </w:tc>
        <w:tc>
          <w:tcPr>
            <w:tcW w:w="1651" w:type="dxa"/>
            <w:tcBorders>
              <w:top w:val="single" w:sz="4" w:space="0" w:color="auto"/>
            </w:tcBorders>
          </w:tcPr>
          <w:p w14:paraId="73773C68" w14:textId="77777777" w:rsidR="00C634C3" w:rsidRPr="00BE1510" w:rsidRDefault="00C634C3" w:rsidP="00E56C50">
            <w:pPr>
              <w:autoSpaceDE w:val="0"/>
              <w:autoSpaceDN w:val="0"/>
              <w:adjustRightInd w:val="0"/>
              <w:spacing w:line="480" w:lineRule="auto"/>
              <w:rPr>
                <w:rFonts w:ascii="Times New Roman" w:hAnsi="Times New Roman" w:cs="Times New Roman"/>
                <w:sz w:val="24"/>
                <w:szCs w:val="24"/>
              </w:rPr>
            </w:pPr>
            <w:r w:rsidRPr="00BE1510">
              <w:rPr>
                <w:rFonts w:ascii="Times New Roman" w:hAnsi="Times New Roman" w:cs="Times New Roman"/>
                <w:sz w:val="24"/>
                <w:szCs w:val="24"/>
              </w:rPr>
              <w:t>6 (24%)</w:t>
            </w:r>
          </w:p>
          <w:p w14:paraId="405551E0" w14:textId="77777777" w:rsidR="00C634C3" w:rsidRPr="00BE1510" w:rsidRDefault="00C634C3" w:rsidP="00E56C50">
            <w:pPr>
              <w:autoSpaceDE w:val="0"/>
              <w:autoSpaceDN w:val="0"/>
              <w:adjustRightInd w:val="0"/>
              <w:spacing w:line="480" w:lineRule="auto"/>
              <w:rPr>
                <w:rFonts w:ascii="Times New Roman" w:hAnsi="Times New Roman" w:cs="Times New Roman"/>
                <w:sz w:val="24"/>
                <w:szCs w:val="24"/>
              </w:rPr>
            </w:pPr>
            <w:r w:rsidRPr="00BE1510">
              <w:rPr>
                <w:rFonts w:ascii="Times New Roman" w:hAnsi="Times New Roman" w:cs="Times New Roman"/>
                <w:sz w:val="24"/>
                <w:szCs w:val="24"/>
              </w:rPr>
              <w:t>9 (36%)</w:t>
            </w:r>
          </w:p>
          <w:p w14:paraId="2432CE07" w14:textId="77777777" w:rsidR="00C634C3" w:rsidRPr="00BE1510" w:rsidRDefault="00C634C3" w:rsidP="00E56C50">
            <w:pPr>
              <w:autoSpaceDE w:val="0"/>
              <w:autoSpaceDN w:val="0"/>
              <w:adjustRightInd w:val="0"/>
              <w:spacing w:line="480" w:lineRule="auto"/>
              <w:rPr>
                <w:rFonts w:ascii="Times New Roman" w:hAnsi="Times New Roman" w:cs="Times New Roman"/>
                <w:sz w:val="24"/>
                <w:szCs w:val="24"/>
              </w:rPr>
            </w:pPr>
            <w:r w:rsidRPr="00BE1510">
              <w:rPr>
                <w:rFonts w:ascii="Times New Roman" w:hAnsi="Times New Roman" w:cs="Times New Roman"/>
                <w:sz w:val="24"/>
                <w:szCs w:val="24"/>
              </w:rPr>
              <w:t>7(28%)</w:t>
            </w:r>
          </w:p>
          <w:p w14:paraId="4C16993D" w14:textId="77777777" w:rsidR="00C634C3" w:rsidRPr="00BE1510" w:rsidRDefault="00C634C3" w:rsidP="00E56C50">
            <w:pPr>
              <w:autoSpaceDE w:val="0"/>
              <w:autoSpaceDN w:val="0"/>
              <w:adjustRightInd w:val="0"/>
              <w:spacing w:line="480" w:lineRule="auto"/>
              <w:rPr>
                <w:rFonts w:ascii="Times New Roman" w:hAnsi="Times New Roman" w:cs="Times New Roman"/>
                <w:sz w:val="24"/>
                <w:szCs w:val="24"/>
              </w:rPr>
            </w:pPr>
            <w:r w:rsidRPr="00BE1510">
              <w:rPr>
                <w:rFonts w:ascii="Times New Roman" w:hAnsi="Times New Roman" w:cs="Times New Roman"/>
                <w:sz w:val="24"/>
                <w:szCs w:val="24"/>
              </w:rPr>
              <w:t>4(16%)</w:t>
            </w:r>
          </w:p>
        </w:tc>
        <w:tc>
          <w:tcPr>
            <w:tcW w:w="1651" w:type="dxa"/>
            <w:tcBorders>
              <w:top w:val="single" w:sz="4" w:space="0" w:color="auto"/>
            </w:tcBorders>
          </w:tcPr>
          <w:p w14:paraId="1A01A9EE" w14:textId="77777777" w:rsidR="00C634C3" w:rsidRPr="00BE1510" w:rsidRDefault="00C634C3" w:rsidP="00E56C50">
            <w:pPr>
              <w:autoSpaceDE w:val="0"/>
              <w:autoSpaceDN w:val="0"/>
              <w:adjustRightInd w:val="0"/>
              <w:spacing w:line="480" w:lineRule="auto"/>
              <w:rPr>
                <w:rFonts w:ascii="Times New Roman" w:hAnsi="Times New Roman" w:cs="Times New Roman"/>
                <w:sz w:val="24"/>
                <w:szCs w:val="24"/>
              </w:rPr>
            </w:pPr>
            <w:r w:rsidRPr="00BE1510">
              <w:rPr>
                <w:rFonts w:ascii="Times New Roman" w:hAnsi="Times New Roman" w:cs="Times New Roman"/>
                <w:sz w:val="24"/>
                <w:szCs w:val="24"/>
              </w:rPr>
              <w:t>7 (28%)</w:t>
            </w:r>
          </w:p>
          <w:p w14:paraId="4CE0D119" w14:textId="77777777" w:rsidR="00C634C3" w:rsidRPr="00BE1510" w:rsidRDefault="00C634C3" w:rsidP="00E56C50">
            <w:pPr>
              <w:autoSpaceDE w:val="0"/>
              <w:autoSpaceDN w:val="0"/>
              <w:adjustRightInd w:val="0"/>
              <w:spacing w:line="480" w:lineRule="auto"/>
              <w:rPr>
                <w:rFonts w:ascii="Times New Roman" w:hAnsi="Times New Roman" w:cs="Times New Roman"/>
                <w:sz w:val="24"/>
                <w:szCs w:val="24"/>
              </w:rPr>
            </w:pPr>
            <w:r w:rsidRPr="00BE1510">
              <w:rPr>
                <w:rFonts w:ascii="Times New Roman" w:hAnsi="Times New Roman" w:cs="Times New Roman"/>
                <w:sz w:val="24"/>
                <w:szCs w:val="24"/>
              </w:rPr>
              <w:t xml:space="preserve"> 5 (20%) </w:t>
            </w:r>
          </w:p>
          <w:p w14:paraId="67C28A6A" w14:textId="77777777" w:rsidR="00C634C3" w:rsidRPr="00BE1510" w:rsidRDefault="00C634C3" w:rsidP="00E56C50">
            <w:pPr>
              <w:autoSpaceDE w:val="0"/>
              <w:autoSpaceDN w:val="0"/>
              <w:adjustRightInd w:val="0"/>
              <w:spacing w:line="480" w:lineRule="auto"/>
              <w:rPr>
                <w:rFonts w:ascii="Times New Roman" w:hAnsi="Times New Roman" w:cs="Times New Roman"/>
                <w:sz w:val="24"/>
                <w:szCs w:val="24"/>
              </w:rPr>
            </w:pPr>
            <w:r w:rsidRPr="00BE1510">
              <w:rPr>
                <w:rFonts w:ascii="Times New Roman" w:hAnsi="Times New Roman" w:cs="Times New Roman"/>
                <w:sz w:val="24"/>
                <w:szCs w:val="24"/>
              </w:rPr>
              <w:t>3(12%)</w:t>
            </w:r>
          </w:p>
          <w:p w14:paraId="2D44F8A6" w14:textId="77777777" w:rsidR="00C634C3" w:rsidRPr="00BE1510" w:rsidRDefault="00C634C3" w:rsidP="00E56C50">
            <w:pPr>
              <w:autoSpaceDE w:val="0"/>
              <w:autoSpaceDN w:val="0"/>
              <w:adjustRightInd w:val="0"/>
              <w:spacing w:line="480" w:lineRule="auto"/>
              <w:rPr>
                <w:rFonts w:ascii="Times New Roman" w:hAnsi="Times New Roman" w:cs="Times New Roman"/>
                <w:sz w:val="24"/>
                <w:szCs w:val="24"/>
              </w:rPr>
            </w:pPr>
            <w:r w:rsidRPr="00BE1510">
              <w:rPr>
                <w:rFonts w:ascii="Times New Roman" w:hAnsi="Times New Roman" w:cs="Times New Roman"/>
                <w:sz w:val="24"/>
                <w:szCs w:val="24"/>
              </w:rPr>
              <w:t>6 (24%)</w:t>
            </w:r>
          </w:p>
        </w:tc>
        <w:tc>
          <w:tcPr>
            <w:tcW w:w="2027" w:type="dxa"/>
            <w:tcBorders>
              <w:top w:val="single" w:sz="4" w:space="0" w:color="auto"/>
            </w:tcBorders>
          </w:tcPr>
          <w:p w14:paraId="4A03C09C" w14:textId="77777777" w:rsidR="00C634C3" w:rsidRPr="00BE1510" w:rsidRDefault="00C634C3" w:rsidP="00E56C50">
            <w:pPr>
              <w:autoSpaceDE w:val="0"/>
              <w:autoSpaceDN w:val="0"/>
              <w:adjustRightInd w:val="0"/>
              <w:spacing w:line="480" w:lineRule="auto"/>
              <w:rPr>
                <w:rFonts w:ascii="Times New Roman" w:hAnsi="Times New Roman" w:cs="Times New Roman"/>
                <w:sz w:val="24"/>
                <w:szCs w:val="24"/>
              </w:rPr>
            </w:pPr>
            <w:r w:rsidRPr="00BE1510">
              <w:rPr>
                <w:rFonts w:ascii="Times New Roman" w:hAnsi="Times New Roman" w:cs="Times New Roman"/>
                <w:sz w:val="24"/>
                <w:szCs w:val="24"/>
              </w:rPr>
              <w:t>4(16%)</w:t>
            </w:r>
          </w:p>
          <w:p w14:paraId="0D010561" w14:textId="77777777" w:rsidR="00C634C3" w:rsidRPr="00BE1510" w:rsidRDefault="00C634C3" w:rsidP="00E56C50">
            <w:pPr>
              <w:autoSpaceDE w:val="0"/>
              <w:autoSpaceDN w:val="0"/>
              <w:adjustRightInd w:val="0"/>
              <w:spacing w:line="480" w:lineRule="auto"/>
              <w:rPr>
                <w:rFonts w:ascii="Times New Roman" w:hAnsi="Times New Roman" w:cs="Times New Roman"/>
                <w:sz w:val="24"/>
                <w:szCs w:val="24"/>
              </w:rPr>
            </w:pPr>
            <w:r w:rsidRPr="00BE1510">
              <w:rPr>
                <w:rFonts w:ascii="Times New Roman" w:hAnsi="Times New Roman" w:cs="Times New Roman"/>
                <w:sz w:val="24"/>
                <w:szCs w:val="24"/>
              </w:rPr>
              <w:t>4(16%)</w:t>
            </w:r>
          </w:p>
          <w:p w14:paraId="7B381282" w14:textId="77777777" w:rsidR="00C634C3" w:rsidRPr="00BE1510" w:rsidRDefault="00C634C3" w:rsidP="00E56C50">
            <w:pPr>
              <w:autoSpaceDE w:val="0"/>
              <w:autoSpaceDN w:val="0"/>
              <w:adjustRightInd w:val="0"/>
              <w:spacing w:line="480" w:lineRule="auto"/>
              <w:rPr>
                <w:rFonts w:ascii="Times New Roman" w:hAnsi="Times New Roman" w:cs="Times New Roman"/>
                <w:sz w:val="24"/>
                <w:szCs w:val="24"/>
              </w:rPr>
            </w:pPr>
            <w:r w:rsidRPr="00BE1510">
              <w:rPr>
                <w:rFonts w:ascii="Times New Roman" w:hAnsi="Times New Roman" w:cs="Times New Roman"/>
                <w:sz w:val="24"/>
                <w:szCs w:val="24"/>
              </w:rPr>
              <w:t>6(24%)</w:t>
            </w:r>
          </w:p>
          <w:p w14:paraId="312AEEE0" w14:textId="77777777" w:rsidR="00C634C3" w:rsidRPr="00BE1510" w:rsidRDefault="00C634C3" w:rsidP="00E56C50">
            <w:pPr>
              <w:autoSpaceDE w:val="0"/>
              <w:autoSpaceDN w:val="0"/>
              <w:adjustRightInd w:val="0"/>
              <w:spacing w:line="480" w:lineRule="auto"/>
              <w:rPr>
                <w:rFonts w:ascii="Times New Roman" w:hAnsi="Times New Roman" w:cs="Times New Roman"/>
                <w:sz w:val="24"/>
                <w:szCs w:val="24"/>
              </w:rPr>
            </w:pPr>
            <w:r w:rsidRPr="00BE1510">
              <w:rPr>
                <w:rFonts w:ascii="Times New Roman" w:hAnsi="Times New Roman" w:cs="Times New Roman"/>
                <w:sz w:val="24"/>
                <w:szCs w:val="24"/>
              </w:rPr>
              <w:t>5(20%)</w:t>
            </w:r>
          </w:p>
        </w:tc>
      </w:tr>
    </w:tbl>
    <w:p w14:paraId="3DEB44E5" w14:textId="162F14B2" w:rsidR="00C634C3" w:rsidRPr="00E56C50" w:rsidRDefault="00C634C3" w:rsidP="00C634C3">
      <w:pPr>
        <w:autoSpaceDE w:val="0"/>
        <w:autoSpaceDN w:val="0"/>
        <w:adjustRightInd w:val="0"/>
        <w:spacing w:after="0" w:line="480" w:lineRule="auto"/>
        <w:jc w:val="both"/>
        <w:rPr>
          <w:rFonts w:ascii="Times New Roman" w:hAnsi="Times New Roman" w:cs="Times New Roman"/>
          <w:sz w:val="24"/>
          <w:szCs w:val="24"/>
        </w:rPr>
      </w:pPr>
      <w:r w:rsidRPr="00E56C50">
        <w:rPr>
          <w:rFonts w:ascii="Times New Roman" w:hAnsi="Times New Roman" w:cs="Times New Roman"/>
          <w:i/>
          <w:sz w:val="24"/>
          <w:szCs w:val="24"/>
        </w:rPr>
        <w:t>Source</w:t>
      </w:r>
      <w:r w:rsidR="00E56C50">
        <w:rPr>
          <w:rFonts w:ascii="Times New Roman" w:hAnsi="Times New Roman" w:cs="Times New Roman"/>
          <w:sz w:val="24"/>
          <w:szCs w:val="24"/>
        </w:rPr>
        <w:t>: Field D</w:t>
      </w:r>
      <w:r w:rsidRPr="00E56C50">
        <w:rPr>
          <w:rFonts w:ascii="Times New Roman" w:hAnsi="Times New Roman" w:cs="Times New Roman"/>
          <w:sz w:val="24"/>
          <w:szCs w:val="24"/>
        </w:rPr>
        <w:t>ata 2022</w:t>
      </w:r>
    </w:p>
    <w:p w14:paraId="03DE65D8" w14:textId="39022A23" w:rsidR="00C634C3" w:rsidRPr="00BE1510" w:rsidRDefault="007B261E" w:rsidP="00E56C50">
      <w:pPr>
        <w:autoSpaceDE w:val="0"/>
        <w:autoSpaceDN w:val="0"/>
        <w:adjustRightInd w:val="0"/>
        <w:spacing w:before="240" w:line="480" w:lineRule="auto"/>
        <w:jc w:val="both"/>
        <w:rPr>
          <w:rFonts w:ascii="Times New Roman" w:hAnsi="Times New Roman" w:cs="Times New Roman"/>
          <w:sz w:val="24"/>
          <w:szCs w:val="24"/>
        </w:rPr>
      </w:pPr>
      <w:r>
        <w:rPr>
          <w:rFonts w:ascii="Times New Roman" w:hAnsi="Times New Roman" w:cs="Times New Roman"/>
          <w:sz w:val="24"/>
          <w:szCs w:val="24"/>
        </w:rPr>
        <w:t>Table 4.3</w:t>
      </w:r>
      <w:r w:rsidR="00C634C3" w:rsidRPr="00BE1510">
        <w:rPr>
          <w:rFonts w:ascii="Times New Roman" w:hAnsi="Times New Roman" w:cs="Times New Roman"/>
          <w:sz w:val="24"/>
          <w:szCs w:val="24"/>
        </w:rPr>
        <w:t xml:space="preserve"> reveals that eight (32%) of the participants reported that interpersonal conflict (conflict between individuals) often occurs among the staff of the University. The </w:t>
      </w:r>
      <w:r w:rsidR="00C634C3" w:rsidRPr="00BE1510">
        <w:rPr>
          <w:rFonts w:ascii="Times New Roman" w:hAnsi="Times New Roman" w:cs="Times New Roman"/>
          <w:sz w:val="24"/>
          <w:szCs w:val="24"/>
        </w:rPr>
        <w:lastRenderedPageBreak/>
        <w:t xml:space="preserve">findings showed that in aggregate, 14/25 participants were of the view that interpersonal conflicts occur either very often or often as opposed to an aggregate of 11 participants who opined that interpersonal conflicts seldom or never occur in the institution. Since the University is made up of people from different backgrounds - different beliefs, norms, values, attitudes and goals, such differences could serve as a source of conflict. </w:t>
      </w:r>
    </w:p>
    <w:p w14:paraId="4F2FF510" w14:textId="6D44AACC" w:rsidR="0094754A" w:rsidRDefault="0094754A" w:rsidP="00C634C3">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This </w:t>
      </w:r>
      <w:r w:rsidR="007B261E">
        <w:rPr>
          <w:rFonts w:ascii="Times New Roman" w:hAnsi="Times New Roman" w:cs="Times New Roman"/>
          <w:sz w:val="24"/>
          <w:szCs w:val="24"/>
        </w:rPr>
        <w:t>notion</w:t>
      </w:r>
      <w:r>
        <w:rPr>
          <w:rFonts w:ascii="Times New Roman" w:hAnsi="Times New Roman" w:cs="Times New Roman"/>
          <w:sz w:val="24"/>
          <w:szCs w:val="24"/>
        </w:rPr>
        <w:t xml:space="preserve"> was supported by </w:t>
      </w:r>
      <w:proofErr w:type="spellStart"/>
      <w:r>
        <w:rPr>
          <w:rFonts w:ascii="Times New Roman" w:hAnsi="Times New Roman" w:cs="Times New Roman"/>
          <w:sz w:val="24"/>
          <w:szCs w:val="24"/>
        </w:rPr>
        <w:t>Schnake</w:t>
      </w:r>
      <w:proofErr w:type="spellEnd"/>
      <w:r>
        <w:rPr>
          <w:rFonts w:ascii="Times New Roman" w:hAnsi="Times New Roman" w:cs="Times New Roman"/>
          <w:sz w:val="24"/>
          <w:szCs w:val="24"/>
        </w:rPr>
        <w:t xml:space="preserve"> (2017), who noted that interpersonal conflict might result from personality characteristics, disparities in fundamental ideas and values, or conflicting aims. The outcome also supports the findings of Filippo and </w:t>
      </w:r>
      <w:proofErr w:type="spellStart"/>
      <w:r>
        <w:rPr>
          <w:rFonts w:ascii="Times New Roman" w:hAnsi="Times New Roman" w:cs="Times New Roman"/>
          <w:sz w:val="24"/>
          <w:szCs w:val="24"/>
        </w:rPr>
        <w:t>DeWaal's</w:t>
      </w:r>
      <w:proofErr w:type="spellEnd"/>
      <w:r>
        <w:rPr>
          <w:rFonts w:ascii="Times New Roman" w:hAnsi="Times New Roman" w:cs="Times New Roman"/>
          <w:sz w:val="24"/>
          <w:szCs w:val="24"/>
        </w:rPr>
        <w:t xml:space="preserve"> (2000) study, which indicated that interpersonal conflict arises when two people have opposing demands, objectives, or strategies for their relationship. Their research found that interpersonal conflict in organizations is frequently a result of communication breakdown. They recommended that developing communication skills be beneficial in preventing and resolving such issues. According to a previous study by Rao et al. (1987), the most frequently mentioned causes of interpersonal conflict are personality conflicts, conflicts of values and interests, perceptions, power and status imbalances, and a lack of resources.</w:t>
      </w:r>
    </w:p>
    <w:p w14:paraId="58EA2019" w14:textId="3B2D0967" w:rsidR="0094754A" w:rsidRDefault="00E56C50" w:rsidP="007B261E">
      <w:pPr>
        <w:autoSpaceDE w:val="0"/>
        <w:autoSpaceDN w:val="0"/>
        <w:adjustRightInd w:val="0"/>
        <w:spacing w:before="240" w:line="480" w:lineRule="auto"/>
        <w:jc w:val="both"/>
        <w:rPr>
          <w:rFonts w:ascii="Times New Roman" w:hAnsi="Times New Roman" w:cs="Times New Roman"/>
          <w:sz w:val="24"/>
          <w:szCs w:val="24"/>
        </w:rPr>
      </w:pPr>
      <w:r>
        <w:rPr>
          <w:rFonts w:ascii="Times New Roman" w:hAnsi="Times New Roman" w:cs="Times New Roman"/>
          <w:sz w:val="24"/>
          <w:szCs w:val="24"/>
        </w:rPr>
        <w:t>R</w:t>
      </w:r>
      <w:r w:rsidR="0094754A">
        <w:rPr>
          <w:rFonts w:ascii="Times New Roman" w:hAnsi="Times New Roman" w:cs="Times New Roman"/>
          <w:sz w:val="24"/>
          <w:szCs w:val="24"/>
        </w:rPr>
        <w:t>esearch</w:t>
      </w:r>
      <w:r>
        <w:rPr>
          <w:rFonts w:ascii="Times New Roman" w:hAnsi="Times New Roman" w:cs="Times New Roman"/>
          <w:sz w:val="24"/>
          <w:szCs w:val="24"/>
        </w:rPr>
        <w:t xml:space="preserve"> revealed that</w:t>
      </w:r>
      <w:r w:rsidR="0094754A">
        <w:rPr>
          <w:rFonts w:ascii="Times New Roman" w:hAnsi="Times New Roman" w:cs="Times New Roman"/>
          <w:sz w:val="24"/>
          <w:szCs w:val="24"/>
        </w:rPr>
        <w:t xml:space="preserve"> one of the most common types of conflict in the institution is intrapersonal conflict. It is reasonable to assume that certain members of the workforce experience intrapersonal conflict given that it is frequently hidden or subdued. Seven (or 28 percent) of the interviewees said that intrapersonal conflict, or conflict within the individual, happens frequently among employees. About 20% of respondents said that staff members rarely have interpersonal conflict. 16 percent of respondents disputed, nonetheless, that there is staff friction of this nature. Overall, 16 individuals either claimed that intrapersonal conflict happens frequently in the institution or that it does so frequently. Contrarily, nine people in total said that they experienced intrapersonal </w:t>
      </w:r>
      <w:r w:rsidR="0094754A">
        <w:rPr>
          <w:rFonts w:ascii="Times New Roman" w:hAnsi="Times New Roman" w:cs="Times New Roman"/>
          <w:sz w:val="24"/>
          <w:szCs w:val="24"/>
        </w:rPr>
        <w:lastRenderedPageBreak/>
        <w:t>conflict infrequently or never. But the results imply that there might be greater intra-personal conflict among the workforce. In order to effectively manage disputes inside an institution, management must look beyond the problems that are immediately apparent and address more subtle concerns that may not always be visible to the public but still harm people.</w:t>
      </w:r>
    </w:p>
    <w:p w14:paraId="0D62299C" w14:textId="77777777" w:rsidR="0094754A" w:rsidRDefault="0094754A" w:rsidP="00C634C3">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When participants were asked to express their opinions on the frequency of intergroup conflicts, which were defined as disputes between workgroups or teams at the university, their responses showed that 36% of them thought that staff members experienced intergroup conflicts frequently. Approximately 28% of those polled claimed it happened rarely, and 16% said it never happened. Intergroup conflict is one of the most common types of conflicts in the study locality, according to the data. This supports the findings of a 2015 study by </w:t>
      </w:r>
      <w:proofErr w:type="spellStart"/>
      <w:r>
        <w:rPr>
          <w:rFonts w:ascii="Times New Roman" w:hAnsi="Times New Roman" w:cs="Times New Roman"/>
          <w:sz w:val="24"/>
          <w:szCs w:val="24"/>
        </w:rPr>
        <w:t>Kreitner</w:t>
      </w:r>
      <w:proofErr w:type="spellEnd"/>
      <w:r>
        <w:rPr>
          <w:rFonts w:ascii="Times New Roman" w:hAnsi="Times New Roman" w:cs="Times New Roman"/>
          <w:sz w:val="24"/>
          <w:szCs w:val="24"/>
        </w:rPr>
        <w:t xml:space="preserve"> and Kinicki that conflict is a given in organizational settings because of in-group thinking. According to </w:t>
      </w:r>
      <w:proofErr w:type="spellStart"/>
      <w:r>
        <w:rPr>
          <w:rFonts w:ascii="Times New Roman" w:hAnsi="Times New Roman" w:cs="Times New Roman"/>
          <w:sz w:val="24"/>
          <w:szCs w:val="24"/>
        </w:rPr>
        <w:t>Forsysth</w:t>
      </w:r>
      <w:proofErr w:type="spellEnd"/>
      <w:r>
        <w:rPr>
          <w:rFonts w:ascii="Times New Roman" w:hAnsi="Times New Roman" w:cs="Times New Roman"/>
          <w:sz w:val="24"/>
          <w:szCs w:val="24"/>
        </w:rPr>
        <w:t xml:space="preserve"> (1999), social categorization enables individuals to tell one member of their group apart from another. As defined by Brown (2020), in-group members may </w:t>
      </w:r>
      <w:proofErr w:type="spellStart"/>
      <w:r>
        <w:rPr>
          <w:rFonts w:ascii="Times New Roman" w:hAnsi="Times New Roman" w:cs="Times New Roman"/>
          <w:sz w:val="24"/>
          <w:szCs w:val="24"/>
        </w:rPr>
        <w:t>harbor</w:t>
      </w:r>
      <w:proofErr w:type="spellEnd"/>
      <w:r>
        <w:rPr>
          <w:rFonts w:ascii="Times New Roman" w:hAnsi="Times New Roman" w:cs="Times New Roman"/>
          <w:sz w:val="24"/>
          <w:szCs w:val="24"/>
        </w:rPr>
        <w:t xml:space="preserve"> biases or prejudices against other groups. According to Brown (2020), this causes members of one group to contest the beliefs, values, and social mores of another, which frequently leads to disputes between members of different groups. In the case of UBIDS, the division of the staff into several sections and units encourages the staff to cultivate the "we-feeling" that unites group members. However, too much cohesion can lead to group thinking since the urge to get along overrides critical thinking.</w:t>
      </w:r>
    </w:p>
    <w:p w14:paraId="36F0D11A" w14:textId="04DB7ECA" w:rsidR="0094754A" w:rsidRDefault="007B261E" w:rsidP="007B261E">
      <w:pPr>
        <w:autoSpaceDE w:val="0"/>
        <w:autoSpaceDN w:val="0"/>
        <w:adjustRightInd w:val="0"/>
        <w:spacing w:before="240" w:line="480" w:lineRule="auto"/>
        <w:jc w:val="both"/>
        <w:rPr>
          <w:rFonts w:ascii="Times New Roman" w:hAnsi="Times New Roman" w:cs="Times New Roman"/>
          <w:sz w:val="24"/>
          <w:szCs w:val="24"/>
        </w:rPr>
      </w:pPr>
      <w:r>
        <w:rPr>
          <w:rFonts w:ascii="Times New Roman" w:hAnsi="Times New Roman" w:cs="Times New Roman"/>
          <w:sz w:val="24"/>
          <w:szCs w:val="24"/>
        </w:rPr>
        <w:t>Table 4.3 shows that</w:t>
      </w:r>
      <w:r w:rsidR="0094754A">
        <w:rPr>
          <w:rFonts w:ascii="Times New Roman" w:hAnsi="Times New Roman" w:cs="Times New Roman"/>
          <w:sz w:val="24"/>
          <w:szCs w:val="24"/>
        </w:rPr>
        <w:t xml:space="preserve"> 40% of participants felt that staff members commonly engage in inter-faculty conflict (conflict between faculties). However, around 42% of the participants said that staff disputes inside the faculty happen infrequently, and 20% said they never do. The conflict types that are least common in the study, according to the </w:t>
      </w:r>
      <w:r w:rsidR="0094754A">
        <w:rPr>
          <w:rFonts w:ascii="Times New Roman" w:hAnsi="Times New Roman" w:cs="Times New Roman"/>
          <w:sz w:val="24"/>
          <w:szCs w:val="24"/>
        </w:rPr>
        <w:lastRenderedPageBreak/>
        <w:t>emerging picture, are inter-faculty disputes. A total of 10 participants said that inter-faculty conflicts happen frequently or frequently, whilst another 11 participants said that the university's personnel encounters inter-faculty conflicts infrequently or never.</w:t>
      </w:r>
    </w:p>
    <w:p w14:paraId="71B75343" w14:textId="7BC51D02" w:rsidR="00C634C3" w:rsidRDefault="0094754A" w:rsidP="00C634C3">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Conflicts in organizations can take many different forms, according to the study's overall conclusion. The degree to which these conflicts can be managed effectively will depend on how well they are understood. The development of quality teaching and learning in any academic institution depends on having a solid understanding of the factors that lead to these conflicts and the complexities they provide. As suggested by </w:t>
      </w:r>
      <w:proofErr w:type="spellStart"/>
      <w:r>
        <w:rPr>
          <w:rFonts w:ascii="Times New Roman" w:hAnsi="Times New Roman" w:cs="Times New Roman"/>
          <w:sz w:val="24"/>
          <w:szCs w:val="24"/>
        </w:rPr>
        <w:t>Marfo</w:t>
      </w:r>
      <w:proofErr w:type="spellEnd"/>
      <w:r>
        <w:rPr>
          <w:rFonts w:ascii="Times New Roman" w:hAnsi="Times New Roman" w:cs="Times New Roman"/>
          <w:sz w:val="24"/>
          <w:szCs w:val="24"/>
        </w:rPr>
        <w:t>, the presentation demonstrated that categorizing conflict into different forms is a matter of choice rather than a rule (2010). The reality is that there are numerous confrontations on campus, ranging in severity. Organizations are rife with conflict, and the majority of them start to perceive conflict management as their primary concern, according to Cowan (1999), who concluded.</w:t>
      </w:r>
    </w:p>
    <w:p w14:paraId="53F6DC86" w14:textId="77777777" w:rsidR="00B4059C" w:rsidRPr="00BE1510" w:rsidRDefault="00B4059C" w:rsidP="00C634C3">
      <w:pPr>
        <w:autoSpaceDE w:val="0"/>
        <w:autoSpaceDN w:val="0"/>
        <w:adjustRightInd w:val="0"/>
        <w:spacing w:after="0" w:line="480" w:lineRule="auto"/>
        <w:jc w:val="both"/>
        <w:rPr>
          <w:rFonts w:ascii="Times New Roman" w:hAnsi="Times New Roman" w:cs="Times New Roman"/>
          <w:sz w:val="24"/>
          <w:szCs w:val="24"/>
        </w:rPr>
      </w:pPr>
    </w:p>
    <w:p w14:paraId="6CF12AB4" w14:textId="3F884242" w:rsidR="00C634C3" w:rsidRPr="007B261E" w:rsidRDefault="007B261E" w:rsidP="00B90707">
      <w:pPr>
        <w:pStyle w:val="Heading2"/>
      </w:pPr>
      <w:bookmarkStart w:id="80" w:name="_Toc146492473"/>
      <w:r w:rsidRPr="007B261E">
        <w:t>4.4</w:t>
      </w:r>
      <w:r w:rsidR="00C634C3" w:rsidRPr="007B261E">
        <w:t xml:space="preserve"> Main causes of conflicts in the Institution</w:t>
      </w:r>
      <w:bookmarkEnd w:id="80"/>
    </w:p>
    <w:p w14:paraId="5636E714" w14:textId="62ABC838" w:rsidR="007B261E" w:rsidRDefault="00C634C3" w:rsidP="00B4059C">
      <w:pPr>
        <w:autoSpaceDE w:val="0"/>
        <w:autoSpaceDN w:val="0"/>
        <w:adjustRightInd w:val="0"/>
        <w:spacing w:after="0" w:line="480" w:lineRule="auto"/>
        <w:jc w:val="both"/>
        <w:rPr>
          <w:rFonts w:ascii="Times New Roman" w:hAnsi="Times New Roman" w:cs="Times New Roman"/>
          <w:b/>
          <w:sz w:val="24"/>
          <w:szCs w:val="24"/>
        </w:rPr>
      </w:pPr>
      <w:r w:rsidRPr="00BE1510">
        <w:rPr>
          <w:rFonts w:ascii="Times New Roman" w:hAnsi="Times New Roman" w:cs="Times New Roman"/>
          <w:bCs/>
          <w:sz w:val="24"/>
          <w:szCs w:val="24"/>
        </w:rPr>
        <w:t xml:space="preserve">Research question two concerned itself with the causes of conflicts in the study institution. </w:t>
      </w:r>
      <w:r w:rsidR="0094754A">
        <w:rPr>
          <w:rFonts w:ascii="Times New Roman" w:hAnsi="Times New Roman" w:cs="Times New Roman"/>
          <w:bCs/>
          <w:sz w:val="24"/>
          <w:szCs w:val="24"/>
        </w:rPr>
        <w:t xml:space="preserve">The argument stated by Stone (1999) that conflicts do not start without cause and they do not dissipate until the cause is addressed may help to explain why it is important to identify the reasons of these conflicts. In this context, Rothman (1992) asserted that a false assumption of the origin of a specific conflict may result in a resolution that never materializes. He pointed out that when symptoms are treated rather than underlying causes, wounds may not heal. Thus, the success of our </w:t>
      </w:r>
      <w:proofErr w:type="spellStart"/>
      <w:r w:rsidR="0094754A">
        <w:rPr>
          <w:rFonts w:ascii="Times New Roman" w:hAnsi="Times New Roman" w:cs="Times New Roman"/>
          <w:bCs/>
          <w:sz w:val="24"/>
          <w:szCs w:val="24"/>
        </w:rPr>
        <w:t>endeavor</w:t>
      </w:r>
      <w:proofErr w:type="spellEnd"/>
      <w:r w:rsidR="0094754A">
        <w:rPr>
          <w:rFonts w:ascii="Times New Roman" w:hAnsi="Times New Roman" w:cs="Times New Roman"/>
          <w:bCs/>
          <w:sz w:val="24"/>
          <w:szCs w:val="24"/>
        </w:rPr>
        <w:t xml:space="preserve"> to resolve a particular issue depends on how well we are able to pinpoint its root cause(s</w:t>
      </w:r>
      <w:r w:rsidR="00A1279F">
        <w:rPr>
          <w:rFonts w:ascii="Times New Roman" w:hAnsi="Times New Roman" w:cs="Times New Roman"/>
          <w:bCs/>
          <w:sz w:val="24"/>
          <w:szCs w:val="24"/>
        </w:rPr>
        <w:t>).</w:t>
      </w:r>
      <w:r w:rsidR="00A1279F" w:rsidRPr="00BE1510">
        <w:rPr>
          <w:rFonts w:ascii="Times New Roman" w:hAnsi="Times New Roman" w:cs="Times New Roman"/>
          <w:bCs/>
          <w:sz w:val="24"/>
          <w:szCs w:val="24"/>
        </w:rPr>
        <w:t xml:space="preserve"> </w:t>
      </w:r>
      <w:r w:rsidR="00A1279F" w:rsidRPr="00BE1510">
        <w:rPr>
          <w:rFonts w:ascii="Times New Roman" w:hAnsi="Times New Roman" w:cs="Times New Roman"/>
          <w:bCs/>
          <w:sz w:val="24"/>
          <w:szCs w:val="24"/>
        </w:rPr>
        <w:lastRenderedPageBreak/>
        <w:t>The</w:t>
      </w:r>
      <w:r w:rsidRPr="00BE1510">
        <w:rPr>
          <w:rFonts w:ascii="Times New Roman" w:hAnsi="Times New Roman" w:cs="Times New Roman"/>
          <w:bCs/>
          <w:sz w:val="24"/>
          <w:szCs w:val="24"/>
        </w:rPr>
        <w:t xml:space="preserve"> participants identified various causes of the conflicts in the institutions as captured by Table 4.3.  </w:t>
      </w:r>
    </w:p>
    <w:p w14:paraId="5370E296" w14:textId="1691816C" w:rsidR="00C634C3" w:rsidRPr="007B261E" w:rsidRDefault="007B261E" w:rsidP="00A54FC1">
      <w:pPr>
        <w:pStyle w:val="Table"/>
      </w:pPr>
      <w:bookmarkStart w:id="81" w:name="_Toc135946953"/>
      <w:r>
        <w:t>Table 4.4:</w:t>
      </w:r>
      <w:r w:rsidR="00C634C3" w:rsidRPr="007B261E">
        <w:t xml:space="preserve"> Causes of Conflicts in UBIDS (Multiple response</w:t>
      </w:r>
      <w:bookmarkEnd w:id="81"/>
    </w:p>
    <w:tbl>
      <w:tblPr>
        <w:tblStyle w:val="ListTable6Colorful1"/>
        <w:tblW w:w="8438" w:type="dxa"/>
        <w:tblLook w:val="04A0" w:firstRow="1" w:lastRow="0" w:firstColumn="1" w:lastColumn="0" w:noHBand="0" w:noVBand="1"/>
      </w:tblPr>
      <w:tblGrid>
        <w:gridCol w:w="2566"/>
        <w:gridCol w:w="1058"/>
        <w:gridCol w:w="980"/>
        <w:gridCol w:w="1016"/>
        <w:gridCol w:w="938"/>
        <w:gridCol w:w="977"/>
        <w:gridCol w:w="903"/>
      </w:tblGrid>
      <w:tr w:rsidR="00C634C3" w:rsidRPr="00BE1510" w14:paraId="5291E696" w14:textId="77777777" w:rsidTr="00134D26">
        <w:trPr>
          <w:cnfStyle w:val="100000000000" w:firstRow="1" w:lastRow="0" w:firstColumn="0" w:lastColumn="0" w:oddVBand="0" w:evenVBand="0" w:oddHBand="0" w:evenHBand="0" w:firstRowFirstColumn="0" w:firstRowLastColumn="0" w:lastRowFirstColumn="0" w:lastRowLastColumn="0"/>
          <w:trHeight w:val="1107"/>
        </w:trPr>
        <w:tc>
          <w:tcPr>
            <w:cnfStyle w:val="001000000000" w:firstRow="0" w:lastRow="0" w:firstColumn="1" w:lastColumn="0" w:oddVBand="0" w:evenVBand="0" w:oddHBand="0" w:evenHBand="0" w:firstRowFirstColumn="0" w:firstRowLastColumn="0" w:lastRowFirstColumn="0" w:lastRowLastColumn="0"/>
            <w:tcW w:w="2708" w:type="dxa"/>
            <w:shd w:val="clear" w:color="auto" w:fill="auto"/>
          </w:tcPr>
          <w:p w14:paraId="2CB184D0" w14:textId="77777777" w:rsidR="00C634C3" w:rsidRPr="00BE1510" w:rsidRDefault="00C634C3" w:rsidP="007B261E">
            <w:pPr>
              <w:spacing w:after="252"/>
              <w:ind w:left="2"/>
              <w:jc w:val="both"/>
              <w:rPr>
                <w:rFonts w:ascii="Times New Roman" w:hAnsi="Times New Roman" w:cs="Times New Roman"/>
                <w:b w:val="0"/>
                <w:bCs w:val="0"/>
                <w:sz w:val="24"/>
                <w:szCs w:val="24"/>
              </w:rPr>
            </w:pPr>
          </w:p>
          <w:p w14:paraId="3140DDC1" w14:textId="77777777" w:rsidR="00C634C3" w:rsidRPr="00BE1510" w:rsidRDefault="00C634C3" w:rsidP="007B261E">
            <w:pPr>
              <w:ind w:left="2"/>
              <w:jc w:val="both"/>
              <w:rPr>
                <w:rFonts w:ascii="Times New Roman" w:hAnsi="Times New Roman" w:cs="Times New Roman"/>
                <w:sz w:val="24"/>
                <w:szCs w:val="24"/>
              </w:rPr>
            </w:pPr>
            <w:r w:rsidRPr="00BE1510">
              <w:rPr>
                <w:rFonts w:ascii="Times New Roman" w:eastAsia="Times New Roman" w:hAnsi="Times New Roman" w:cs="Times New Roman"/>
                <w:sz w:val="24"/>
                <w:szCs w:val="24"/>
              </w:rPr>
              <w:t xml:space="preserve">Causes of Conflict </w:t>
            </w:r>
          </w:p>
        </w:tc>
        <w:tc>
          <w:tcPr>
            <w:tcW w:w="988" w:type="dxa"/>
            <w:shd w:val="clear" w:color="auto" w:fill="auto"/>
          </w:tcPr>
          <w:p w14:paraId="208805D0" w14:textId="77777777" w:rsidR="00C634C3" w:rsidRPr="00BE1510" w:rsidRDefault="00C634C3" w:rsidP="00F6375B">
            <w:pPr>
              <w:spacing w:after="252"/>
              <w:ind w:right="59"/>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E1510">
              <w:rPr>
                <w:rFonts w:ascii="Times New Roman" w:eastAsia="Times New Roman" w:hAnsi="Times New Roman" w:cs="Times New Roman"/>
                <w:sz w:val="24"/>
                <w:szCs w:val="24"/>
              </w:rPr>
              <w:t>SA</w:t>
            </w:r>
          </w:p>
          <w:p w14:paraId="1D53C818" w14:textId="77777777" w:rsidR="00C634C3" w:rsidRPr="00BE1510" w:rsidRDefault="00C634C3" w:rsidP="00F6375B">
            <w:pPr>
              <w:ind w:right="62"/>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E1510">
              <w:rPr>
                <w:rFonts w:ascii="Times New Roman" w:eastAsia="Times New Roman" w:hAnsi="Times New Roman" w:cs="Times New Roman"/>
                <w:sz w:val="24"/>
                <w:szCs w:val="24"/>
              </w:rPr>
              <w:t>(%)</w:t>
            </w:r>
          </w:p>
        </w:tc>
        <w:tc>
          <w:tcPr>
            <w:tcW w:w="988" w:type="dxa"/>
            <w:shd w:val="clear" w:color="auto" w:fill="auto"/>
          </w:tcPr>
          <w:p w14:paraId="322FF7CB" w14:textId="77777777" w:rsidR="00C634C3" w:rsidRPr="00BE1510" w:rsidRDefault="00C634C3" w:rsidP="00F6375B">
            <w:pPr>
              <w:spacing w:after="252"/>
              <w:ind w:right="6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E1510">
              <w:rPr>
                <w:rFonts w:ascii="Times New Roman" w:eastAsia="Times New Roman" w:hAnsi="Times New Roman" w:cs="Times New Roman"/>
                <w:sz w:val="24"/>
                <w:szCs w:val="24"/>
              </w:rPr>
              <w:t>A</w:t>
            </w:r>
          </w:p>
          <w:p w14:paraId="7541EDA0" w14:textId="77777777" w:rsidR="00C634C3" w:rsidRPr="00BE1510" w:rsidRDefault="00C634C3" w:rsidP="00F6375B">
            <w:pPr>
              <w:ind w:right="62"/>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E1510">
              <w:rPr>
                <w:rFonts w:ascii="Times New Roman" w:eastAsia="Times New Roman" w:hAnsi="Times New Roman" w:cs="Times New Roman"/>
                <w:sz w:val="24"/>
                <w:szCs w:val="24"/>
              </w:rPr>
              <w:t>(%)</w:t>
            </w:r>
          </w:p>
        </w:tc>
        <w:tc>
          <w:tcPr>
            <w:tcW w:w="986" w:type="dxa"/>
            <w:shd w:val="clear" w:color="auto" w:fill="auto"/>
          </w:tcPr>
          <w:p w14:paraId="7D460CE1" w14:textId="77777777" w:rsidR="00C634C3" w:rsidRPr="00BE1510" w:rsidRDefault="00C634C3" w:rsidP="00F6375B">
            <w:pPr>
              <w:spacing w:after="252"/>
              <w:ind w:right="62"/>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E1510">
              <w:rPr>
                <w:rFonts w:ascii="Times New Roman" w:eastAsia="Times New Roman" w:hAnsi="Times New Roman" w:cs="Times New Roman"/>
                <w:sz w:val="24"/>
                <w:szCs w:val="24"/>
              </w:rPr>
              <w:t>D</w:t>
            </w:r>
          </w:p>
          <w:p w14:paraId="03691A63" w14:textId="77777777" w:rsidR="00C634C3" w:rsidRPr="00BE1510" w:rsidRDefault="00C634C3" w:rsidP="00F6375B">
            <w:pPr>
              <w:ind w:right="64"/>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E1510">
              <w:rPr>
                <w:rFonts w:ascii="Times New Roman" w:eastAsia="Times New Roman" w:hAnsi="Times New Roman" w:cs="Times New Roman"/>
                <w:sz w:val="24"/>
                <w:szCs w:val="24"/>
              </w:rPr>
              <w:t>(%)</w:t>
            </w:r>
          </w:p>
        </w:tc>
        <w:tc>
          <w:tcPr>
            <w:tcW w:w="856" w:type="dxa"/>
            <w:shd w:val="clear" w:color="auto" w:fill="auto"/>
          </w:tcPr>
          <w:p w14:paraId="72260B2C" w14:textId="77777777" w:rsidR="00C634C3" w:rsidRPr="00BE1510" w:rsidRDefault="00C634C3" w:rsidP="00F6375B">
            <w:pPr>
              <w:spacing w:after="252"/>
              <w:ind w:right="59"/>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E1510">
              <w:rPr>
                <w:rFonts w:ascii="Times New Roman" w:eastAsia="Times New Roman" w:hAnsi="Times New Roman" w:cs="Times New Roman"/>
                <w:sz w:val="24"/>
                <w:szCs w:val="24"/>
              </w:rPr>
              <w:t>SD</w:t>
            </w:r>
          </w:p>
          <w:p w14:paraId="38879491" w14:textId="77777777" w:rsidR="00C634C3" w:rsidRPr="00BE1510" w:rsidRDefault="00C634C3" w:rsidP="00F6375B">
            <w:pPr>
              <w:ind w:right="62"/>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E1510">
              <w:rPr>
                <w:rFonts w:ascii="Times New Roman" w:eastAsia="Times New Roman" w:hAnsi="Times New Roman" w:cs="Times New Roman"/>
                <w:sz w:val="24"/>
                <w:szCs w:val="24"/>
              </w:rPr>
              <w:t>(%)</w:t>
            </w:r>
          </w:p>
        </w:tc>
        <w:tc>
          <w:tcPr>
            <w:tcW w:w="984" w:type="dxa"/>
            <w:shd w:val="clear" w:color="auto" w:fill="auto"/>
          </w:tcPr>
          <w:p w14:paraId="445B42A3" w14:textId="77777777" w:rsidR="00C634C3" w:rsidRPr="00BE1510" w:rsidRDefault="00C634C3" w:rsidP="00F6375B">
            <w:pPr>
              <w:spacing w:after="252"/>
              <w:ind w:right="58"/>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E1510">
              <w:rPr>
                <w:rFonts w:ascii="Times New Roman" w:eastAsia="Times New Roman" w:hAnsi="Times New Roman" w:cs="Times New Roman"/>
                <w:sz w:val="24"/>
                <w:szCs w:val="24"/>
              </w:rPr>
              <w:t>U</w:t>
            </w:r>
          </w:p>
          <w:p w14:paraId="7C183763" w14:textId="77777777" w:rsidR="00C634C3" w:rsidRPr="00BE1510" w:rsidRDefault="00C634C3" w:rsidP="00F6375B">
            <w:pPr>
              <w:ind w:right="6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E1510">
              <w:rPr>
                <w:rFonts w:ascii="Times New Roman" w:eastAsia="Times New Roman" w:hAnsi="Times New Roman" w:cs="Times New Roman"/>
                <w:sz w:val="24"/>
                <w:szCs w:val="24"/>
              </w:rPr>
              <w:t>(%)</w:t>
            </w:r>
          </w:p>
        </w:tc>
        <w:tc>
          <w:tcPr>
            <w:tcW w:w="928" w:type="dxa"/>
            <w:shd w:val="clear" w:color="auto" w:fill="auto"/>
          </w:tcPr>
          <w:p w14:paraId="4811B871" w14:textId="77777777" w:rsidR="00C634C3" w:rsidRPr="00BE1510" w:rsidRDefault="00C634C3" w:rsidP="00F6375B">
            <w:pPr>
              <w:spacing w:line="476"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E1510">
              <w:rPr>
                <w:rFonts w:ascii="Times New Roman" w:eastAsia="Times New Roman" w:hAnsi="Times New Roman" w:cs="Times New Roman"/>
                <w:sz w:val="24"/>
                <w:szCs w:val="24"/>
              </w:rPr>
              <w:t>Total</w:t>
            </w:r>
          </w:p>
          <w:p w14:paraId="6ADD9B0B" w14:textId="77777777" w:rsidR="00C634C3" w:rsidRPr="00BE1510" w:rsidRDefault="00C634C3" w:rsidP="00F6375B">
            <w:pPr>
              <w:ind w:right="60"/>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E1510">
              <w:rPr>
                <w:rFonts w:ascii="Times New Roman" w:eastAsia="Times New Roman" w:hAnsi="Times New Roman" w:cs="Times New Roman"/>
                <w:sz w:val="24"/>
                <w:szCs w:val="24"/>
              </w:rPr>
              <w:t>(%)</w:t>
            </w:r>
          </w:p>
        </w:tc>
      </w:tr>
      <w:tr w:rsidR="00C634C3" w:rsidRPr="00BE1510" w14:paraId="5FB6B6A9" w14:textId="77777777" w:rsidTr="00134D26">
        <w:trPr>
          <w:cnfStyle w:val="000000100000" w:firstRow="0" w:lastRow="0" w:firstColumn="0" w:lastColumn="0" w:oddVBand="0" w:evenVBand="0" w:oddHBand="1" w:evenHBand="0" w:firstRowFirstColumn="0" w:firstRowLastColumn="0" w:lastRowFirstColumn="0" w:lastRowLastColumn="0"/>
          <w:trHeight w:val="571"/>
        </w:trPr>
        <w:tc>
          <w:tcPr>
            <w:cnfStyle w:val="001000000000" w:firstRow="0" w:lastRow="0" w:firstColumn="1" w:lastColumn="0" w:oddVBand="0" w:evenVBand="0" w:oddHBand="0" w:evenHBand="0" w:firstRowFirstColumn="0" w:firstRowLastColumn="0" w:lastRowFirstColumn="0" w:lastRowLastColumn="0"/>
            <w:tcW w:w="2708" w:type="dxa"/>
            <w:shd w:val="clear" w:color="auto" w:fill="auto"/>
          </w:tcPr>
          <w:p w14:paraId="4247F06B" w14:textId="77777777" w:rsidR="00C634C3" w:rsidRPr="00BE1510" w:rsidRDefault="00C634C3" w:rsidP="007B261E">
            <w:pPr>
              <w:ind w:left="2"/>
              <w:jc w:val="both"/>
              <w:rPr>
                <w:rFonts w:ascii="Times New Roman" w:hAnsi="Times New Roman" w:cs="Times New Roman"/>
                <w:b w:val="0"/>
                <w:bCs w:val="0"/>
                <w:sz w:val="24"/>
                <w:szCs w:val="24"/>
              </w:rPr>
            </w:pPr>
            <w:r w:rsidRPr="00BE1510">
              <w:rPr>
                <w:rFonts w:ascii="Times New Roman" w:hAnsi="Times New Roman" w:cs="Times New Roman"/>
                <w:b w:val="0"/>
                <w:bCs w:val="0"/>
                <w:sz w:val="24"/>
                <w:szCs w:val="24"/>
              </w:rPr>
              <w:t xml:space="preserve">Communication barrier </w:t>
            </w:r>
          </w:p>
        </w:tc>
        <w:tc>
          <w:tcPr>
            <w:tcW w:w="988" w:type="dxa"/>
            <w:shd w:val="clear" w:color="auto" w:fill="auto"/>
          </w:tcPr>
          <w:p w14:paraId="5CDF103C" w14:textId="77777777" w:rsidR="00C634C3" w:rsidRPr="00BE1510" w:rsidRDefault="00C634C3" w:rsidP="00F6375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E1510">
              <w:rPr>
                <w:rFonts w:ascii="Times New Roman" w:hAnsi="Times New Roman" w:cs="Times New Roman"/>
                <w:sz w:val="24"/>
                <w:szCs w:val="24"/>
              </w:rPr>
              <w:t>10(40%)</w:t>
            </w:r>
          </w:p>
        </w:tc>
        <w:tc>
          <w:tcPr>
            <w:tcW w:w="988" w:type="dxa"/>
            <w:shd w:val="clear" w:color="auto" w:fill="auto"/>
          </w:tcPr>
          <w:p w14:paraId="747EC60E" w14:textId="77777777" w:rsidR="00C634C3" w:rsidRPr="00BE1510" w:rsidRDefault="00C634C3" w:rsidP="00F6375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E1510">
              <w:rPr>
                <w:rFonts w:ascii="Times New Roman" w:hAnsi="Times New Roman" w:cs="Times New Roman"/>
                <w:sz w:val="24"/>
                <w:szCs w:val="24"/>
              </w:rPr>
              <w:t>6(24%)</w:t>
            </w:r>
          </w:p>
        </w:tc>
        <w:tc>
          <w:tcPr>
            <w:tcW w:w="986" w:type="dxa"/>
            <w:shd w:val="clear" w:color="auto" w:fill="auto"/>
          </w:tcPr>
          <w:p w14:paraId="3E80F561" w14:textId="77777777" w:rsidR="00C634C3" w:rsidRPr="00BE1510" w:rsidRDefault="00C634C3" w:rsidP="00F6375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E1510">
              <w:rPr>
                <w:rFonts w:ascii="Times New Roman" w:hAnsi="Times New Roman" w:cs="Times New Roman"/>
                <w:sz w:val="24"/>
                <w:szCs w:val="24"/>
              </w:rPr>
              <w:t>4(16%)</w:t>
            </w:r>
          </w:p>
        </w:tc>
        <w:tc>
          <w:tcPr>
            <w:tcW w:w="856" w:type="dxa"/>
            <w:shd w:val="clear" w:color="auto" w:fill="auto"/>
          </w:tcPr>
          <w:p w14:paraId="74527276" w14:textId="77777777" w:rsidR="00C634C3" w:rsidRPr="00BE1510" w:rsidRDefault="00C634C3" w:rsidP="00F6375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E1510">
              <w:rPr>
                <w:rFonts w:ascii="Times New Roman" w:hAnsi="Times New Roman" w:cs="Times New Roman"/>
                <w:sz w:val="24"/>
                <w:szCs w:val="24"/>
              </w:rPr>
              <w:t>3(12%)</w:t>
            </w:r>
          </w:p>
        </w:tc>
        <w:tc>
          <w:tcPr>
            <w:tcW w:w="984" w:type="dxa"/>
            <w:shd w:val="clear" w:color="auto" w:fill="auto"/>
          </w:tcPr>
          <w:p w14:paraId="19FE0C1C" w14:textId="77777777" w:rsidR="00C634C3" w:rsidRPr="00BE1510" w:rsidRDefault="00C634C3" w:rsidP="00F6375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E1510">
              <w:rPr>
                <w:rFonts w:ascii="Times New Roman" w:hAnsi="Times New Roman" w:cs="Times New Roman"/>
                <w:sz w:val="24"/>
                <w:szCs w:val="24"/>
              </w:rPr>
              <w:t>2 (8%)</w:t>
            </w:r>
          </w:p>
        </w:tc>
        <w:tc>
          <w:tcPr>
            <w:tcW w:w="928" w:type="dxa"/>
            <w:shd w:val="clear" w:color="auto" w:fill="auto"/>
          </w:tcPr>
          <w:p w14:paraId="42234FBC" w14:textId="77777777" w:rsidR="00C634C3" w:rsidRPr="00BE1510" w:rsidRDefault="00C634C3" w:rsidP="00F6375B">
            <w:pPr>
              <w:ind w:left="2"/>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E1510">
              <w:rPr>
                <w:rFonts w:ascii="Times New Roman" w:hAnsi="Times New Roman" w:cs="Times New Roman"/>
                <w:sz w:val="24"/>
                <w:szCs w:val="24"/>
              </w:rPr>
              <w:t>100</w:t>
            </w:r>
          </w:p>
        </w:tc>
      </w:tr>
      <w:tr w:rsidR="00C634C3" w:rsidRPr="00BE1510" w14:paraId="2589C743" w14:textId="77777777" w:rsidTr="00134D26">
        <w:trPr>
          <w:trHeight w:val="964"/>
        </w:trPr>
        <w:tc>
          <w:tcPr>
            <w:cnfStyle w:val="001000000000" w:firstRow="0" w:lastRow="0" w:firstColumn="1" w:lastColumn="0" w:oddVBand="0" w:evenVBand="0" w:oddHBand="0" w:evenHBand="0" w:firstRowFirstColumn="0" w:firstRowLastColumn="0" w:lastRowFirstColumn="0" w:lastRowLastColumn="0"/>
            <w:tcW w:w="2708" w:type="dxa"/>
            <w:shd w:val="clear" w:color="auto" w:fill="auto"/>
          </w:tcPr>
          <w:p w14:paraId="7F8A69A7" w14:textId="77777777" w:rsidR="00C634C3" w:rsidRPr="00BE1510" w:rsidRDefault="00C634C3" w:rsidP="007B261E">
            <w:pPr>
              <w:ind w:left="2"/>
              <w:jc w:val="both"/>
              <w:rPr>
                <w:rFonts w:ascii="Times New Roman" w:hAnsi="Times New Roman" w:cs="Times New Roman"/>
                <w:b w:val="0"/>
                <w:bCs w:val="0"/>
                <w:sz w:val="24"/>
                <w:szCs w:val="24"/>
              </w:rPr>
            </w:pPr>
            <w:r w:rsidRPr="00BE1510">
              <w:rPr>
                <w:rFonts w:ascii="Times New Roman" w:hAnsi="Times New Roman" w:cs="Times New Roman"/>
                <w:b w:val="0"/>
                <w:bCs w:val="0"/>
                <w:sz w:val="24"/>
                <w:szCs w:val="24"/>
              </w:rPr>
              <w:t xml:space="preserve">Spreading of false information about colleagues </w:t>
            </w:r>
          </w:p>
        </w:tc>
        <w:tc>
          <w:tcPr>
            <w:tcW w:w="988" w:type="dxa"/>
            <w:shd w:val="clear" w:color="auto" w:fill="auto"/>
          </w:tcPr>
          <w:p w14:paraId="7C0419F6" w14:textId="77777777" w:rsidR="00C634C3" w:rsidRPr="00BE1510" w:rsidRDefault="00C634C3" w:rsidP="00F6375B">
            <w:pPr>
              <w:spacing w:after="252"/>
              <w:ind w:left="2"/>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E1510">
              <w:rPr>
                <w:rFonts w:ascii="Times New Roman" w:hAnsi="Times New Roman" w:cs="Times New Roman"/>
                <w:sz w:val="24"/>
                <w:szCs w:val="24"/>
              </w:rPr>
              <w:t>11(44%)</w:t>
            </w:r>
          </w:p>
        </w:tc>
        <w:tc>
          <w:tcPr>
            <w:tcW w:w="988" w:type="dxa"/>
            <w:shd w:val="clear" w:color="auto" w:fill="auto"/>
          </w:tcPr>
          <w:p w14:paraId="4464DA98" w14:textId="77777777" w:rsidR="00C634C3" w:rsidRPr="00BE1510" w:rsidRDefault="00C634C3" w:rsidP="00F6375B">
            <w:pPr>
              <w:spacing w:after="252"/>
              <w:ind w:left="2"/>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E1510">
              <w:rPr>
                <w:rFonts w:ascii="Times New Roman" w:hAnsi="Times New Roman" w:cs="Times New Roman"/>
                <w:sz w:val="24"/>
                <w:szCs w:val="24"/>
              </w:rPr>
              <w:t xml:space="preserve">5(20%) </w:t>
            </w:r>
          </w:p>
        </w:tc>
        <w:tc>
          <w:tcPr>
            <w:tcW w:w="986" w:type="dxa"/>
            <w:shd w:val="clear" w:color="auto" w:fill="auto"/>
          </w:tcPr>
          <w:p w14:paraId="6C22C62B" w14:textId="77777777" w:rsidR="00C634C3" w:rsidRPr="00BE1510" w:rsidRDefault="00C634C3" w:rsidP="00F6375B">
            <w:pPr>
              <w:spacing w:after="252"/>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E1510">
              <w:rPr>
                <w:rFonts w:ascii="Times New Roman" w:hAnsi="Times New Roman" w:cs="Times New Roman"/>
                <w:sz w:val="24"/>
                <w:szCs w:val="24"/>
              </w:rPr>
              <w:t>6(24%)</w:t>
            </w:r>
          </w:p>
        </w:tc>
        <w:tc>
          <w:tcPr>
            <w:tcW w:w="856" w:type="dxa"/>
            <w:shd w:val="clear" w:color="auto" w:fill="auto"/>
          </w:tcPr>
          <w:p w14:paraId="0D194E5E" w14:textId="77777777" w:rsidR="00C634C3" w:rsidRPr="00BE1510" w:rsidRDefault="00C634C3" w:rsidP="00F6375B">
            <w:pPr>
              <w:spacing w:after="252"/>
              <w:ind w:left="2"/>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E1510">
              <w:rPr>
                <w:rFonts w:ascii="Times New Roman" w:hAnsi="Times New Roman" w:cs="Times New Roman"/>
                <w:sz w:val="24"/>
                <w:szCs w:val="24"/>
              </w:rPr>
              <w:t>2(8%)</w:t>
            </w:r>
          </w:p>
        </w:tc>
        <w:tc>
          <w:tcPr>
            <w:tcW w:w="984" w:type="dxa"/>
            <w:shd w:val="clear" w:color="auto" w:fill="auto"/>
          </w:tcPr>
          <w:p w14:paraId="1EE0319C" w14:textId="77777777" w:rsidR="00C634C3" w:rsidRPr="00BE1510" w:rsidRDefault="00C634C3" w:rsidP="00F6375B">
            <w:pPr>
              <w:spacing w:after="252"/>
              <w:ind w:left="2"/>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E1510">
              <w:rPr>
                <w:rFonts w:ascii="Times New Roman" w:hAnsi="Times New Roman" w:cs="Times New Roman"/>
                <w:sz w:val="24"/>
                <w:szCs w:val="24"/>
              </w:rPr>
              <w:t>1(4%)</w:t>
            </w:r>
          </w:p>
        </w:tc>
        <w:tc>
          <w:tcPr>
            <w:tcW w:w="928" w:type="dxa"/>
            <w:shd w:val="clear" w:color="auto" w:fill="auto"/>
          </w:tcPr>
          <w:p w14:paraId="19DBEFC3" w14:textId="77777777" w:rsidR="00C634C3" w:rsidRPr="00BE1510" w:rsidRDefault="00C634C3" w:rsidP="00F6375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E1510">
              <w:rPr>
                <w:rFonts w:ascii="Times New Roman" w:hAnsi="Times New Roman" w:cs="Times New Roman"/>
                <w:sz w:val="24"/>
                <w:szCs w:val="24"/>
              </w:rPr>
              <w:t>100</w:t>
            </w:r>
          </w:p>
        </w:tc>
      </w:tr>
      <w:tr w:rsidR="00C634C3" w:rsidRPr="00BE1510" w14:paraId="38FA43AD" w14:textId="77777777" w:rsidTr="00134D26">
        <w:trPr>
          <w:cnfStyle w:val="000000100000" w:firstRow="0" w:lastRow="0" w:firstColumn="0" w:lastColumn="0" w:oddVBand="0" w:evenVBand="0" w:oddHBand="1" w:evenHBand="0" w:firstRowFirstColumn="0" w:firstRowLastColumn="0" w:lastRowFirstColumn="0" w:lastRowLastColumn="0"/>
          <w:trHeight w:val="717"/>
        </w:trPr>
        <w:tc>
          <w:tcPr>
            <w:cnfStyle w:val="001000000000" w:firstRow="0" w:lastRow="0" w:firstColumn="1" w:lastColumn="0" w:oddVBand="0" w:evenVBand="0" w:oddHBand="0" w:evenHBand="0" w:firstRowFirstColumn="0" w:firstRowLastColumn="0" w:lastRowFirstColumn="0" w:lastRowLastColumn="0"/>
            <w:tcW w:w="2708" w:type="dxa"/>
            <w:shd w:val="clear" w:color="auto" w:fill="auto"/>
          </w:tcPr>
          <w:p w14:paraId="31AE0A64" w14:textId="77777777" w:rsidR="00C634C3" w:rsidRPr="00BE1510" w:rsidRDefault="00C634C3" w:rsidP="007B261E">
            <w:pPr>
              <w:ind w:left="2"/>
              <w:jc w:val="both"/>
              <w:rPr>
                <w:rFonts w:ascii="Times New Roman" w:hAnsi="Times New Roman" w:cs="Times New Roman"/>
                <w:b w:val="0"/>
                <w:bCs w:val="0"/>
                <w:sz w:val="24"/>
                <w:szCs w:val="24"/>
              </w:rPr>
            </w:pPr>
            <w:r w:rsidRPr="00BE1510">
              <w:rPr>
                <w:rFonts w:ascii="Times New Roman" w:hAnsi="Times New Roman" w:cs="Times New Roman"/>
                <w:b w:val="0"/>
                <w:bCs w:val="0"/>
                <w:sz w:val="24"/>
                <w:szCs w:val="24"/>
              </w:rPr>
              <w:t xml:space="preserve">Dependence on Scarce resources </w:t>
            </w:r>
          </w:p>
        </w:tc>
        <w:tc>
          <w:tcPr>
            <w:tcW w:w="988" w:type="dxa"/>
            <w:shd w:val="clear" w:color="auto" w:fill="auto"/>
          </w:tcPr>
          <w:p w14:paraId="7CD168E1" w14:textId="77777777" w:rsidR="00C634C3" w:rsidRPr="00BE1510" w:rsidRDefault="00C634C3" w:rsidP="00F6375B">
            <w:pPr>
              <w:spacing w:after="252"/>
              <w:ind w:left="2"/>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E1510">
              <w:rPr>
                <w:rFonts w:ascii="Times New Roman" w:hAnsi="Times New Roman" w:cs="Times New Roman"/>
                <w:sz w:val="24"/>
                <w:szCs w:val="24"/>
              </w:rPr>
              <w:t>9(36%)</w:t>
            </w:r>
          </w:p>
        </w:tc>
        <w:tc>
          <w:tcPr>
            <w:tcW w:w="988" w:type="dxa"/>
            <w:shd w:val="clear" w:color="auto" w:fill="auto"/>
          </w:tcPr>
          <w:p w14:paraId="08B175AE" w14:textId="77777777" w:rsidR="00C634C3" w:rsidRPr="00BE1510" w:rsidRDefault="00C634C3" w:rsidP="00F6375B">
            <w:pPr>
              <w:spacing w:after="252"/>
              <w:ind w:left="2"/>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E1510">
              <w:rPr>
                <w:rFonts w:ascii="Times New Roman" w:hAnsi="Times New Roman" w:cs="Times New Roman"/>
                <w:sz w:val="24"/>
                <w:szCs w:val="24"/>
              </w:rPr>
              <w:t>4 (16%)</w:t>
            </w:r>
          </w:p>
        </w:tc>
        <w:tc>
          <w:tcPr>
            <w:tcW w:w="986" w:type="dxa"/>
            <w:shd w:val="clear" w:color="auto" w:fill="auto"/>
          </w:tcPr>
          <w:p w14:paraId="1AFC4418" w14:textId="77777777" w:rsidR="00C634C3" w:rsidRPr="00BE1510" w:rsidRDefault="00C634C3" w:rsidP="00F6375B">
            <w:pPr>
              <w:spacing w:after="252"/>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E1510">
              <w:rPr>
                <w:rFonts w:ascii="Times New Roman" w:hAnsi="Times New Roman" w:cs="Times New Roman"/>
                <w:sz w:val="24"/>
                <w:szCs w:val="24"/>
              </w:rPr>
              <w:t>5(20%)</w:t>
            </w:r>
          </w:p>
        </w:tc>
        <w:tc>
          <w:tcPr>
            <w:tcW w:w="856" w:type="dxa"/>
            <w:shd w:val="clear" w:color="auto" w:fill="auto"/>
          </w:tcPr>
          <w:p w14:paraId="5ACD02D1" w14:textId="77777777" w:rsidR="00C634C3" w:rsidRPr="00BE1510" w:rsidRDefault="00C634C3" w:rsidP="00F6375B">
            <w:pPr>
              <w:spacing w:after="252"/>
              <w:ind w:left="2"/>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E1510">
              <w:rPr>
                <w:rFonts w:ascii="Times New Roman" w:hAnsi="Times New Roman" w:cs="Times New Roman"/>
                <w:sz w:val="24"/>
                <w:szCs w:val="24"/>
              </w:rPr>
              <w:t>4(16%)</w:t>
            </w:r>
          </w:p>
        </w:tc>
        <w:tc>
          <w:tcPr>
            <w:tcW w:w="984" w:type="dxa"/>
            <w:shd w:val="clear" w:color="auto" w:fill="auto"/>
          </w:tcPr>
          <w:p w14:paraId="05F1EB50" w14:textId="77777777" w:rsidR="00C634C3" w:rsidRPr="00BE1510" w:rsidRDefault="00C634C3" w:rsidP="00F6375B">
            <w:pPr>
              <w:spacing w:after="252"/>
              <w:ind w:left="2"/>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E1510">
              <w:rPr>
                <w:rFonts w:ascii="Times New Roman" w:hAnsi="Times New Roman" w:cs="Times New Roman"/>
                <w:sz w:val="24"/>
                <w:szCs w:val="24"/>
              </w:rPr>
              <w:t>3 (12%)</w:t>
            </w:r>
          </w:p>
        </w:tc>
        <w:tc>
          <w:tcPr>
            <w:tcW w:w="928" w:type="dxa"/>
            <w:shd w:val="clear" w:color="auto" w:fill="auto"/>
          </w:tcPr>
          <w:p w14:paraId="2CDD184E" w14:textId="77777777" w:rsidR="00C634C3" w:rsidRPr="00BE1510" w:rsidRDefault="00C634C3" w:rsidP="00F6375B">
            <w:pPr>
              <w:spacing w:after="252"/>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E1510">
              <w:rPr>
                <w:rFonts w:ascii="Times New Roman" w:hAnsi="Times New Roman" w:cs="Times New Roman"/>
                <w:sz w:val="24"/>
                <w:szCs w:val="24"/>
              </w:rPr>
              <w:t>100</w:t>
            </w:r>
          </w:p>
        </w:tc>
      </w:tr>
      <w:tr w:rsidR="00C634C3" w:rsidRPr="00BE1510" w14:paraId="7DD7FBA0" w14:textId="77777777" w:rsidTr="00134D26">
        <w:trPr>
          <w:trHeight w:val="655"/>
        </w:trPr>
        <w:tc>
          <w:tcPr>
            <w:cnfStyle w:val="001000000000" w:firstRow="0" w:lastRow="0" w:firstColumn="1" w:lastColumn="0" w:oddVBand="0" w:evenVBand="0" w:oddHBand="0" w:evenHBand="0" w:firstRowFirstColumn="0" w:firstRowLastColumn="0" w:lastRowFirstColumn="0" w:lastRowLastColumn="0"/>
            <w:tcW w:w="2708" w:type="dxa"/>
            <w:shd w:val="clear" w:color="auto" w:fill="auto"/>
          </w:tcPr>
          <w:p w14:paraId="7403076E" w14:textId="77777777" w:rsidR="00C634C3" w:rsidRPr="00BE1510" w:rsidRDefault="00C634C3" w:rsidP="007B261E">
            <w:pPr>
              <w:spacing w:after="252"/>
              <w:ind w:left="2"/>
              <w:jc w:val="both"/>
              <w:rPr>
                <w:rFonts w:ascii="Times New Roman" w:hAnsi="Times New Roman" w:cs="Times New Roman"/>
                <w:b w:val="0"/>
                <w:bCs w:val="0"/>
                <w:sz w:val="24"/>
                <w:szCs w:val="24"/>
              </w:rPr>
            </w:pPr>
            <w:r w:rsidRPr="00BE1510">
              <w:rPr>
                <w:rFonts w:ascii="Times New Roman" w:hAnsi="Times New Roman" w:cs="Times New Roman"/>
                <w:b w:val="0"/>
                <w:bCs w:val="0"/>
                <w:sz w:val="24"/>
                <w:szCs w:val="24"/>
              </w:rPr>
              <w:t xml:space="preserve">Unfair treatment of staff </w:t>
            </w:r>
          </w:p>
        </w:tc>
        <w:tc>
          <w:tcPr>
            <w:tcW w:w="988" w:type="dxa"/>
            <w:shd w:val="clear" w:color="auto" w:fill="auto"/>
          </w:tcPr>
          <w:p w14:paraId="33410105" w14:textId="77777777" w:rsidR="00C634C3" w:rsidRPr="00BE1510" w:rsidRDefault="00C634C3" w:rsidP="00F6375B">
            <w:pPr>
              <w:spacing w:after="252"/>
              <w:ind w:left="2"/>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E1510">
              <w:rPr>
                <w:rFonts w:ascii="Times New Roman" w:hAnsi="Times New Roman" w:cs="Times New Roman"/>
                <w:sz w:val="24"/>
                <w:szCs w:val="24"/>
              </w:rPr>
              <w:t>7(28%)</w:t>
            </w:r>
          </w:p>
        </w:tc>
        <w:tc>
          <w:tcPr>
            <w:tcW w:w="988" w:type="dxa"/>
            <w:shd w:val="clear" w:color="auto" w:fill="auto"/>
          </w:tcPr>
          <w:p w14:paraId="5FD0F29C" w14:textId="77777777" w:rsidR="00C634C3" w:rsidRPr="00BE1510" w:rsidRDefault="00C634C3" w:rsidP="00F6375B">
            <w:pPr>
              <w:spacing w:after="252"/>
              <w:ind w:left="2"/>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E1510">
              <w:rPr>
                <w:rFonts w:ascii="Times New Roman" w:hAnsi="Times New Roman" w:cs="Times New Roman"/>
                <w:sz w:val="24"/>
                <w:szCs w:val="24"/>
              </w:rPr>
              <w:t>5(20)</w:t>
            </w:r>
          </w:p>
        </w:tc>
        <w:tc>
          <w:tcPr>
            <w:tcW w:w="986" w:type="dxa"/>
            <w:shd w:val="clear" w:color="auto" w:fill="auto"/>
          </w:tcPr>
          <w:p w14:paraId="6DF823AF" w14:textId="77777777" w:rsidR="00C634C3" w:rsidRPr="00BE1510" w:rsidRDefault="00C634C3" w:rsidP="00F6375B">
            <w:pPr>
              <w:spacing w:after="252"/>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E1510">
              <w:rPr>
                <w:rFonts w:ascii="Times New Roman" w:hAnsi="Times New Roman" w:cs="Times New Roman"/>
                <w:sz w:val="24"/>
                <w:szCs w:val="24"/>
              </w:rPr>
              <w:t>6(24%)</w:t>
            </w:r>
          </w:p>
        </w:tc>
        <w:tc>
          <w:tcPr>
            <w:tcW w:w="856" w:type="dxa"/>
            <w:shd w:val="clear" w:color="auto" w:fill="auto"/>
          </w:tcPr>
          <w:p w14:paraId="637DE8AF" w14:textId="77777777" w:rsidR="00C634C3" w:rsidRPr="00BE1510" w:rsidRDefault="00C634C3" w:rsidP="00F6375B">
            <w:pPr>
              <w:spacing w:after="252"/>
              <w:ind w:left="2"/>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E1510">
              <w:rPr>
                <w:rFonts w:ascii="Times New Roman" w:hAnsi="Times New Roman" w:cs="Times New Roman"/>
                <w:sz w:val="24"/>
                <w:szCs w:val="24"/>
              </w:rPr>
              <w:t>4(16%)</w:t>
            </w:r>
          </w:p>
        </w:tc>
        <w:tc>
          <w:tcPr>
            <w:tcW w:w="984" w:type="dxa"/>
            <w:shd w:val="clear" w:color="auto" w:fill="auto"/>
          </w:tcPr>
          <w:p w14:paraId="70546201" w14:textId="77777777" w:rsidR="00C634C3" w:rsidRPr="00BE1510" w:rsidRDefault="00C634C3" w:rsidP="00F6375B">
            <w:pPr>
              <w:spacing w:after="252"/>
              <w:ind w:left="2"/>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E1510">
              <w:rPr>
                <w:rFonts w:ascii="Times New Roman" w:hAnsi="Times New Roman" w:cs="Times New Roman"/>
                <w:sz w:val="24"/>
                <w:szCs w:val="24"/>
              </w:rPr>
              <w:t>3(12%)</w:t>
            </w:r>
          </w:p>
        </w:tc>
        <w:tc>
          <w:tcPr>
            <w:tcW w:w="928" w:type="dxa"/>
            <w:shd w:val="clear" w:color="auto" w:fill="auto"/>
          </w:tcPr>
          <w:p w14:paraId="7040B7CC" w14:textId="77777777" w:rsidR="00C634C3" w:rsidRPr="00BE1510" w:rsidRDefault="00C634C3" w:rsidP="00F6375B">
            <w:pPr>
              <w:spacing w:after="252"/>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E1510">
              <w:rPr>
                <w:rFonts w:ascii="Times New Roman" w:hAnsi="Times New Roman" w:cs="Times New Roman"/>
                <w:sz w:val="24"/>
                <w:szCs w:val="24"/>
              </w:rPr>
              <w:t>100</w:t>
            </w:r>
          </w:p>
        </w:tc>
      </w:tr>
      <w:tr w:rsidR="00C634C3" w:rsidRPr="00BE1510" w14:paraId="33258D7B" w14:textId="77777777" w:rsidTr="00134D26">
        <w:trPr>
          <w:cnfStyle w:val="000000100000" w:firstRow="0" w:lastRow="0" w:firstColumn="0" w:lastColumn="0" w:oddVBand="0" w:evenVBand="0" w:oddHBand="1" w:evenHBand="0" w:firstRowFirstColumn="0" w:firstRowLastColumn="0" w:lastRowFirstColumn="0" w:lastRowLastColumn="0"/>
          <w:trHeight w:val="571"/>
        </w:trPr>
        <w:tc>
          <w:tcPr>
            <w:cnfStyle w:val="001000000000" w:firstRow="0" w:lastRow="0" w:firstColumn="1" w:lastColumn="0" w:oddVBand="0" w:evenVBand="0" w:oddHBand="0" w:evenHBand="0" w:firstRowFirstColumn="0" w:firstRowLastColumn="0" w:lastRowFirstColumn="0" w:lastRowLastColumn="0"/>
            <w:tcW w:w="2708" w:type="dxa"/>
            <w:shd w:val="clear" w:color="auto" w:fill="auto"/>
          </w:tcPr>
          <w:p w14:paraId="61DD2654" w14:textId="7C16B73D" w:rsidR="00C634C3" w:rsidRPr="00BE1510" w:rsidRDefault="005153D1" w:rsidP="007B261E">
            <w:pPr>
              <w:ind w:left="2"/>
              <w:jc w:val="both"/>
              <w:rPr>
                <w:rFonts w:ascii="Times New Roman" w:hAnsi="Times New Roman" w:cs="Times New Roman"/>
                <w:b w:val="0"/>
                <w:bCs w:val="0"/>
                <w:sz w:val="24"/>
                <w:szCs w:val="24"/>
              </w:rPr>
            </w:pPr>
            <w:r w:rsidRPr="00BE1510">
              <w:rPr>
                <w:rFonts w:ascii="Times New Roman" w:hAnsi="Times New Roman" w:cs="Times New Roman"/>
                <w:b w:val="0"/>
                <w:bCs w:val="0"/>
                <w:sz w:val="24"/>
                <w:szCs w:val="24"/>
              </w:rPr>
              <w:t>Favouritism</w:t>
            </w:r>
            <w:r w:rsidR="00C634C3" w:rsidRPr="00BE1510">
              <w:rPr>
                <w:rFonts w:ascii="Times New Roman" w:hAnsi="Times New Roman" w:cs="Times New Roman"/>
                <w:b w:val="0"/>
                <w:bCs w:val="0"/>
                <w:sz w:val="24"/>
                <w:szCs w:val="24"/>
              </w:rPr>
              <w:t xml:space="preserve"> /</w:t>
            </w:r>
          </w:p>
          <w:p w14:paraId="7C14526F" w14:textId="77777777" w:rsidR="00C634C3" w:rsidRPr="00BE1510" w:rsidRDefault="00C634C3" w:rsidP="007B261E">
            <w:pPr>
              <w:ind w:left="2"/>
              <w:jc w:val="both"/>
              <w:rPr>
                <w:rFonts w:ascii="Times New Roman" w:hAnsi="Times New Roman" w:cs="Times New Roman"/>
                <w:b w:val="0"/>
                <w:bCs w:val="0"/>
                <w:sz w:val="24"/>
                <w:szCs w:val="24"/>
              </w:rPr>
            </w:pPr>
            <w:r w:rsidRPr="00BE1510">
              <w:rPr>
                <w:rFonts w:ascii="Times New Roman" w:hAnsi="Times New Roman" w:cs="Times New Roman"/>
                <w:b w:val="0"/>
                <w:bCs w:val="0"/>
                <w:sz w:val="24"/>
                <w:szCs w:val="24"/>
              </w:rPr>
              <w:t>Tribalism</w:t>
            </w:r>
          </w:p>
        </w:tc>
        <w:tc>
          <w:tcPr>
            <w:tcW w:w="988" w:type="dxa"/>
            <w:shd w:val="clear" w:color="auto" w:fill="auto"/>
          </w:tcPr>
          <w:p w14:paraId="32AB5812" w14:textId="77777777" w:rsidR="00C634C3" w:rsidRPr="00BE1510" w:rsidRDefault="00C634C3" w:rsidP="00F6375B">
            <w:pPr>
              <w:ind w:left="2"/>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E1510">
              <w:rPr>
                <w:rFonts w:ascii="Times New Roman" w:hAnsi="Times New Roman" w:cs="Times New Roman"/>
                <w:sz w:val="24"/>
                <w:szCs w:val="24"/>
              </w:rPr>
              <w:t>11(44%)</w:t>
            </w:r>
          </w:p>
        </w:tc>
        <w:tc>
          <w:tcPr>
            <w:tcW w:w="988" w:type="dxa"/>
            <w:shd w:val="clear" w:color="auto" w:fill="auto"/>
          </w:tcPr>
          <w:p w14:paraId="725E8C2B" w14:textId="77777777" w:rsidR="00C634C3" w:rsidRPr="00BE1510" w:rsidRDefault="00C634C3" w:rsidP="00F6375B">
            <w:pPr>
              <w:ind w:left="2"/>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E1510">
              <w:rPr>
                <w:rFonts w:ascii="Times New Roman" w:hAnsi="Times New Roman" w:cs="Times New Roman"/>
                <w:sz w:val="24"/>
                <w:szCs w:val="24"/>
              </w:rPr>
              <w:t>5(20%)</w:t>
            </w:r>
          </w:p>
        </w:tc>
        <w:tc>
          <w:tcPr>
            <w:tcW w:w="986" w:type="dxa"/>
            <w:shd w:val="clear" w:color="auto" w:fill="auto"/>
          </w:tcPr>
          <w:p w14:paraId="30344176" w14:textId="77777777" w:rsidR="00C634C3" w:rsidRPr="00BE1510" w:rsidRDefault="00C634C3" w:rsidP="00F6375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E1510">
              <w:rPr>
                <w:rFonts w:ascii="Times New Roman" w:hAnsi="Times New Roman" w:cs="Times New Roman"/>
                <w:sz w:val="24"/>
                <w:szCs w:val="24"/>
              </w:rPr>
              <w:t>4(16%))</w:t>
            </w:r>
          </w:p>
        </w:tc>
        <w:tc>
          <w:tcPr>
            <w:tcW w:w="856" w:type="dxa"/>
            <w:shd w:val="clear" w:color="auto" w:fill="auto"/>
          </w:tcPr>
          <w:p w14:paraId="5FC01ED0" w14:textId="77777777" w:rsidR="00C634C3" w:rsidRPr="00BE1510" w:rsidRDefault="00C634C3" w:rsidP="00F6375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E1510">
              <w:rPr>
                <w:rFonts w:ascii="Times New Roman" w:hAnsi="Times New Roman" w:cs="Times New Roman"/>
                <w:sz w:val="24"/>
                <w:szCs w:val="24"/>
              </w:rPr>
              <w:t>2(8%)</w:t>
            </w:r>
          </w:p>
        </w:tc>
        <w:tc>
          <w:tcPr>
            <w:tcW w:w="984" w:type="dxa"/>
            <w:shd w:val="clear" w:color="auto" w:fill="auto"/>
          </w:tcPr>
          <w:p w14:paraId="686AEE52" w14:textId="77777777" w:rsidR="00C634C3" w:rsidRPr="00BE1510" w:rsidRDefault="00C634C3" w:rsidP="00F6375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E1510">
              <w:rPr>
                <w:rFonts w:ascii="Times New Roman" w:hAnsi="Times New Roman" w:cs="Times New Roman"/>
                <w:sz w:val="24"/>
                <w:szCs w:val="24"/>
              </w:rPr>
              <w:t>3(12%)</w:t>
            </w:r>
          </w:p>
        </w:tc>
        <w:tc>
          <w:tcPr>
            <w:tcW w:w="928" w:type="dxa"/>
            <w:shd w:val="clear" w:color="auto" w:fill="auto"/>
          </w:tcPr>
          <w:p w14:paraId="6945BB0B" w14:textId="77777777" w:rsidR="00C634C3" w:rsidRPr="00BE1510" w:rsidRDefault="00C634C3" w:rsidP="00F6375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E1510">
              <w:rPr>
                <w:rFonts w:ascii="Times New Roman" w:hAnsi="Times New Roman" w:cs="Times New Roman"/>
                <w:sz w:val="24"/>
                <w:szCs w:val="24"/>
              </w:rPr>
              <w:t>100</w:t>
            </w:r>
          </w:p>
        </w:tc>
      </w:tr>
      <w:tr w:rsidR="00C634C3" w:rsidRPr="00BE1510" w14:paraId="0CEB2C53" w14:textId="77777777" w:rsidTr="00134D26">
        <w:trPr>
          <w:trHeight w:val="692"/>
        </w:trPr>
        <w:tc>
          <w:tcPr>
            <w:cnfStyle w:val="001000000000" w:firstRow="0" w:lastRow="0" w:firstColumn="1" w:lastColumn="0" w:oddVBand="0" w:evenVBand="0" w:oddHBand="0" w:evenHBand="0" w:firstRowFirstColumn="0" w:firstRowLastColumn="0" w:lastRowFirstColumn="0" w:lastRowLastColumn="0"/>
            <w:tcW w:w="2708" w:type="dxa"/>
            <w:shd w:val="clear" w:color="auto" w:fill="auto"/>
          </w:tcPr>
          <w:p w14:paraId="42B18485" w14:textId="77777777" w:rsidR="00C634C3" w:rsidRPr="00BE1510" w:rsidRDefault="00C634C3" w:rsidP="007B261E">
            <w:pPr>
              <w:ind w:left="2"/>
              <w:jc w:val="both"/>
              <w:rPr>
                <w:rFonts w:ascii="Times New Roman" w:hAnsi="Times New Roman" w:cs="Times New Roman"/>
                <w:b w:val="0"/>
                <w:bCs w:val="0"/>
                <w:sz w:val="24"/>
                <w:szCs w:val="24"/>
                <w:u w:val="single"/>
              </w:rPr>
            </w:pPr>
            <w:r w:rsidRPr="00BE1510">
              <w:rPr>
                <w:rFonts w:ascii="Times New Roman" w:hAnsi="Times New Roman" w:cs="Times New Roman"/>
                <w:b w:val="0"/>
                <w:bCs w:val="0"/>
                <w:sz w:val="24"/>
                <w:szCs w:val="24"/>
              </w:rPr>
              <w:t xml:space="preserve">Limited Resources </w:t>
            </w:r>
          </w:p>
        </w:tc>
        <w:tc>
          <w:tcPr>
            <w:tcW w:w="988" w:type="dxa"/>
            <w:shd w:val="clear" w:color="auto" w:fill="auto"/>
          </w:tcPr>
          <w:p w14:paraId="2F35BE2E" w14:textId="77777777" w:rsidR="00C634C3" w:rsidRPr="00BE1510" w:rsidRDefault="00C634C3" w:rsidP="00F6375B">
            <w:pPr>
              <w:spacing w:after="252"/>
              <w:ind w:left="2"/>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E1510">
              <w:rPr>
                <w:rFonts w:ascii="Times New Roman" w:hAnsi="Times New Roman" w:cs="Times New Roman"/>
                <w:sz w:val="24"/>
                <w:szCs w:val="24"/>
              </w:rPr>
              <w:t>17(68%)</w:t>
            </w:r>
          </w:p>
        </w:tc>
        <w:tc>
          <w:tcPr>
            <w:tcW w:w="988" w:type="dxa"/>
            <w:shd w:val="clear" w:color="auto" w:fill="auto"/>
          </w:tcPr>
          <w:p w14:paraId="3BCDB8B6" w14:textId="77777777" w:rsidR="00C634C3" w:rsidRPr="00BE1510" w:rsidRDefault="00C634C3" w:rsidP="00F6375B">
            <w:pPr>
              <w:spacing w:after="252"/>
              <w:ind w:left="2"/>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E1510">
              <w:rPr>
                <w:rFonts w:ascii="Times New Roman" w:hAnsi="Times New Roman" w:cs="Times New Roman"/>
                <w:sz w:val="24"/>
                <w:szCs w:val="24"/>
              </w:rPr>
              <w:t>3(12%)</w:t>
            </w:r>
          </w:p>
        </w:tc>
        <w:tc>
          <w:tcPr>
            <w:tcW w:w="986" w:type="dxa"/>
            <w:shd w:val="clear" w:color="auto" w:fill="auto"/>
          </w:tcPr>
          <w:p w14:paraId="5E33FB54" w14:textId="77777777" w:rsidR="00C634C3" w:rsidRPr="00BE1510" w:rsidRDefault="00C634C3" w:rsidP="00F6375B">
            <w:pPr>
              <w:spacing w:after="252"/>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E1510">
              <w:rPr>
                <w:rFonts w:ascii="Times New Roman" w:hAnsi="Times New Roman" w:cs="Times New Roman"/>
                <w:sz w:val="24"/>
                <w:szCs w:val="24"/>
              </w:rPr>
              <w:t>3(16%)</w:t>
            </w:r>
          </w:p>
        </w:tc>
        <w:tc>
          <w:tcPr>
            <w:tcW w:w="856" w:type="dxa"/>
            <w:shd w:val="clear" w:color="auto" w:fill="auto"/>
          </w:tcPr>
          <w:p w14:paraId="0B3D9DDC" w14:textId="77777777" w:rsidR="00C634C3" w:rsidRPr="00BE1510" w:rsidRDefault="00C634C3" w:rsidP="00F6375B">
            <w:pPr>
              <w:spacing w:after="252"/>
              <w:ind w:left="2"/>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E1510">
              <w:rPr>
                <w:rFonts w:ascii="Times New Roman" w:hAnsi="Times New Roman" w:cs="Times New Roman"/>
                <w:sz w:val="24"/>
                <w:szCs w:val="24"/>
              </w:rPr>
              <w:t>1(4%)</w:t>
            </w:r>
          </w:p>
        </w:tc>
        <w:tc>
          <w:tcPr>
            <w:tcW w:w="984" w:type="dxa"/>
            <w:shd w:val="clear" w:color="auto" w:fill="auto"/>
          </w:tcPr>
          <w:p w14:paraId="55DDBA51" w14:textId="77777777" w:rsidR="00C634C3" w:rsidRPr="00BE1510" w:rsidRDefault="00C634C3" w:rsidP="00F6375B">
            <w:pPr>
              <w:spacing w:after="252"/>
              <w:ind w:left="2"/>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E1510">
              <w:rPr>
                <w:rFonts w:ascii="Times New Roman" w:hAnsi="Times New Roman" w:cs="Times New Roman"/>
                <w:sz w:val="24"/>
                <w:szCs w:val="24"/>
              </w:rPr>
              <w:t>1(4%)</w:t>
            </w:r>
          </w:p>
        </w:tc>
        <w:tc>
          <w:tcPr>
            <w:tcW w:w="928" w:type="dxa"/>
            <w:shd w:val="clear" w:color="auto" w:fill="auto"/>
          </w:tcPr>
          <w:p w14:paraId="36419483" w14:textId="77777777" w:rsidR="00C634C3" w:rsidRPr="00BE1510" w:rsidRDefault="00C634C3" w:rsidP="00F6375B">
            <w:pPr>
              <w:spacing w:after="252"/>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E1510">
              <w:rPr>
                <w:rFonts w:ascii="Times New Roman" w:hAnsi="Times New Roman" w:cs="Times New Roman"/>
                <w:sz w:val="24"/>
                <w:szCs w:val="24"/>
              </w:rPr>
              <w:t>100</w:t>
            </w:r>
          </w:p>
        </w:tc>
      </w:tr>
      <w:tr w:rsidR="00C634C3" w:rsidRPr="00BE1510" w14:paraId="2637A92A" w14:textId="77777777" w:rsidTr="00134D26">
        <w:trPr>
          <w:cnfStyle w:val="000000100000" w:firstRow="0" w:lastRow="0" w:firstColumn="0" w:lastColumn="0" w:oddVBand="0" w:evenVBand="0" w:oddHBand="1" w:evenHBand="0" w:firstRowFirstColumn="0" w:firstRowLastColumn="0" w:lastRowFirstColumn="0" w:lastRowLastColumn="0"/>
          <w:trHeight w:val="571"/>
        </w:trPr>
        <w:tc>
          <w:tcPr>
            <w:cnfStyle w:val="001000000000" w:firstRow="0" w:lastRow="0" w:firstColumn="1" w:lastColumn="0" w:oddVBand="0" w:evenVBand="0" w:oddHBand="0" w:evenHBand="0" w:firstRowFirstColumn="0" w:firstRowLastColumn="0" w:lastRowFirstColumn="0" w:lastRowLastColumn="0"/>
            <w:tcW w:w="2708" w:type="dxa"/>
            <w:shd w:val="clear" w:color="auto" w:fill="auto"/>
          </w:tcPr>
          <w:p w14:paraId="3510319D" w14:textId="77777777" w:rsidR="00C634C3" w:rsidRPr="00BE1510" w:rsidRDefault="00C634C3" w:rsidP="007B261E">
            <w:pPr>
              <w:ind w:left="2"/>
              <w:jc w:val="both"/>
              <w:rPr>
                <w:rFonts w:ascii="Times New Roman" w:hAnsi="Times New Roman" w:cs="Times New Roman"/>
                <w:b w:val="0"/>
                <w:bCs w:val="0"/>
                <w:sz w:val="24"/>
                <w:szCs w:val="24"/>
              </w:rPr>
            </w:pPr>
            <w:r w:rsidRPr="00BE1510">
              <w:rPr>
                <w:rFonts w:ascii="Times New Roman" w:hAnsi="Times New Roman" w:cs="Times New Roman"/>
                <w:b w:val="0"/>
                <w:sz w:val="24"/>
                <w:szCs w:val="24"/>
              </w:rPr>
              <w:t>Task interdependence</w:t>
            </w:r>
          </w:p>
        </w:tc>
        <w:tc>
          <w:tcPr>
            <w:tcW w:w="988" w:type="dxa"/>
            <w:shd w:val="clear" w:color="auto" w:fill="auto"/>
          </w:tcPr>
          <w:p w14:paraId="494C161F" w14:textId="77777777" w:rsidR="00C634C3" w:rsidRPr="00BE1510" w:rsidRDefault="00C634C3" w:rsidP="00F6375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E1510">
              <w:rPr>
                <w:rFonts w:ascii="Times New Roman" w:hAnsi="Times New Roman" w:cs="Times New Roman"/>
                <w:sz w:val="24"/>
                <w:szCs w:val="24"/>
              </w:rPr>
              <w:t>9(36%)</w:t>
            </w:r>
          </w:p>
        </w:tc>
        <w:tc>
          <w:tcPr>
            <w:tcW w:w="988" w:type="dxa"/>
            <w:shd w:val="clear" w:color="auto" w:fill="auto"/>
          </w:tcPr>
          <w:p w14:paraId="06F9850C" w14:textId="77777777" w:rsidR="00C634C3" w:rsidRPr="00BE1510" w:rsidRDefault="00C634C3" w:rsidP="00F6375B">
            <w:pPr>
              <w:ind w:left="2"/>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E1510">
              <w:rPr>
                <w:rFonts w:ascii="Times New Roman" w:hAnsi="Times New Roman" w:cs="Times New Roman"/>
                <w:sz w:val="24"/>
                <w:szCs w:val="24"/>
              </w:rPr>
              <w:t>7(28%)</w:t>
            </w:r>
          </w:p>
        </w:tc>
        <w:tc>
          <w:tcPr>
            <w:tcW w:w="986" w:type="dxa"/>
            <w:shd w:val="clear" w:color="auto" w:fill="auto"/>
          </w:tcPr>
          <w:p w14:paraId="2D71D269" w14:textId="77777777" w:rsidR="00C634C3" w:rsidRPr="00BE1510" w:rsidRDefault="00C634C3" w:rsidP="00F6375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E1510">
              <w:rPr>
                <w:rFonts w:ascii="Times New Roman" w:hAnsi="Times New Roman" w:cs="Times New Roman"/>
                <w:sz w:val="24"/>
                <w:szCs w:val="24"/>
              </w:rPr>
              <w:t>4(16)</w:t>
            </w:r>
          </w:p>
        </w:tc>
        <w:tc>
          <w:tcPr>
            <w:tcW w:w="856" w:type="dxa"/>
            <w:shd w:val="clear" w:color="auto" w:fill="auto"/>
          </w:tcPr>
          <w:p w14:paraId="02A1D0B4" w14:textId="77777777" w:rsidR="00C634C3" w:rsidRPr="00BE1510" w:rsidRDefault="00C634C3" w:rsidP="00F6375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E1510">
              <w:rPr>
                <w:rFonts w:ascii="Times New Roman" w:hAnsi="Times New Roman" w:cs="Times New Roman"/>
                <w:sz w:val="24"/>
                <w:szCs w:val="24"/>
              </w:rPr>
              <w:t>3(12%)</w:t>
            </w:r>
          </w:p>
        </w:tc>
        <w:tc>
          <w:tcPr>
            <w:tcW w:w="984" w:type="dxa"/>
            <w:shd w:val="clear" w:color="auto" w:fill="auto"/>
          </w:tcPr>
          <w:p w14:paraId="14D0329B" w14:textId="77777777" w:rsidR="00C634C3" w:rsidRPr="00BE1510" w:rsidRDefault="00C634C3" w:rsidP="00F6375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E1510">
              <w:rPr>
                <w:rFonts w:ascii="Times New Roman" w:hAnsi="Times New Roman" w:cs="Times New Roman"/>
                <w:sz w:val="24"/>
                <w:szCs w:val="24"/>
              </w:rPr>
              <w:t>2(8%)</w:t>
            </w:r>
          </w:p>
        </w:tc>
        <w:tc>
          <w:tcPr>
            <w:tcW w:w="928" w:type="dxa"/>
            <w:shd w:val="clear" w:color="auto" w:fill="auto"/>
          </w:tcPr>
          <w:p w14:paraId="1232140B" w14:textId="77777777" w:rsidR="00C634C3" w:rsidRPr="00BE1510" w:rsidRDefault="00C634C3" w:rsidP="00F6375B">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E1510">
              <w:rPr>
                <w:rFonts w:ascii="Times New Roman" w:hAnsi="Times New Roman" w:cs="Times New Roman"/>
                <w:sz w:val="24"/>
                <w:szCs w:val="24"/>
              </w:rPr>
              <w:t>100</w:t>
            </w:r>
          </w:p>
        </w:tc>
      </w:tr>
      <w:tr w:rsidR="00C634C3" w:rsidRPr="00BE1510" w14:paraId="3E5763D7" w14:textId="77777777" w:rsidTr="00134D26">
        <w:trPr>
          <w:trHeight w:val="571"/>
        </w:trPr>
        <w:tc>
          <w:tcPr>
            <w:cnfStyle w:val="001000000000" w:firstRow="0" w:lastRow="0" w:firstColumn="1" w:lastColumn="0" w:oddVBand="0" w:evenVBand="0" w:oddHBand="0" w:evenHBand="0" w:firstRowFirstColumn="0" w:firstRowLastColumn="0" w:lastRowFirstColumn="0" w:lastRowLastColumn="0"/>
            <w:tcW w:w="2708" w:type="dxa"/>
            <w:shd w:val="clear" w:color="auto" w:fill="auto"/>
          </w:tcPr>
          <w:p w14:paraId="40616874" w14:textId="77777777" w:rsidR="00C634C3" w:rsidRPr="00BE1510" w:rsidRDefault="00C634C3" w:rsidP="007B261E">
            <w:pPr>
              <w:ind w:left="2"/>
              <w:jc w:val="both"/>
              <w:rPr>
                <w:rFonts w:ascii="Times New Roman" w:hAnsi="Times New Roman" w:cs="Times New Roman"/>
                <w:b w:val="0"/>
                <w:bCs w:val="0"/>
                <w:sz w:val="24"/>
                <w:szCs w:val="24"/>
              </w:rPr>
            </w:pPr>
            <w:r w:rsidRPr="00BE1510">
              <w:rPr>
                <w:rFonts w:ascii="Times New Roman" w:hAnsi="Times New Roman" w:cs="Times New Roman"/>
                <w:b w:val="0"/>
                <w:bCs w:val="0"/>
                <w:sz w:val="24"/>
                <w:szCs w:val="24"/>
              </w:rPr>
              <w:t xml:space="preserve">Poor rewarding system </w:t>
            </w:r>
          </w:p>
        </w:tc>
        <w:tc>
          <w:tcPr>
            <w:tcW w:w="988" w:type="dxa"/>
            <w:shd w:val="clear" w:color="auto" w:fill="auto"/>
          </w:tcPr>
          <w:p w14:paraId="73F10CD1" w14:textId="77777777" w:rsidR="00C634C3" w:rsidRPr="00BE1510" w:rsidRDefault="00C634C3" w:rsidP="00F6375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E1510">
              <w:rPr>
                <w:rFonts w:ascii="Times New Roman" w:hAnsi="Times New Roman" w:cs="Times New Roman"/>
                <w:sz w:val="24"/>
                <w:szCs w:val="24"/>
              </w:rPr>
              <w:t>8(32%)</w:t>
            </w:r>
          </w:p>
        </w:tc>
        <w:tc>
          <w:tcPr>
            <w:tcW w:w="988" w:type="dxa"/>
            <w:shd w:val="clear" w:color="auto" w:fill="auto"/>
          </w:tcPr>
          <w:p w14:paraId="0185B699" w14:textId="77777777" w:rsidR="00C634C3" w:rsidRPr="00BE1510" w:rsidRDefault="00C634C3" w:rsidP="00F6375B">
            <w:pPr>
              <w:ind w:left="2"/>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E1510">
              <w:rPr>
                <w:rFonts w:ascii="Times New Roman" w:hAnsi="Times New Roman" w:cs="Times New Roman"/>
                <w:sz w:val="24"/>
                <w:szCs w:val="24"/>
              </w:rPr>
              <w:t>5(20%)</w:t>
            </w:r>
          </w:p>
        </w:tc>
        <w:tc>
          <w:tcPr>
            <w:tcW w:w="986" w:type="dxa"/>
            <w:shd w:val="clear" w:color="auto" w:fill="auto"/>
          </w:tcPr>
          <w:p w14:paraId="01BACB0D" w14:textId="77777777" w:rsidR="00C634C3" w:rsidRPr="00BE1510" w:rsidRDefault="00C634C3" w:rsidP="00F6375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E1510">
              <w:rPr>
                <w:rFonts w:ascii="Times New Roman" w:hAnsi="Times New Roman" w:cs="Times New Roman"/>
                <w:sz w:val="24"/>
                <w:szCs w:val="24"/>
              </w:rPr>
              <w:t>4(16%)</w:t>
            </w:r>
          </w:p>
        </w:tc>
        <w:tc>
          <w:tcPr>
            <w:tcW w:w="856" w:type="dxa"/>
            <w:shd w:val="clear" w:color="auto" w:fill="auto"/>
          </w:tcPr>
          <w:p w14:paraId="760C5F6D" w14:textId="77777777" w:rsidR="00C634C3" w:rsidRPr="00BE1510" w:rsidRDefault="00C634C3" w:rsidP="00F6375B">
            <w:pPr>
              <w:ind w:left="2"/>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E1510">
              <w:rPr>
                <w:rFonts w:ascii="Times New Roman" w:hAnsi="Times New Roman" w:cs="Times New Roman"/>
                <w:sz w:val="24"/>
                <w:szCs w:val="24"/>
              </w:rPr>
              <w:t>3(12)</w:t>
            </w:r>
          </w:p>
        </w:tc>
        <w:tc>
          <w:tcPr>
            <w:tcW w:w="984" w:type="dxa"/>
            <w:shd w:val="clear" w:color="auto" w:fill="auto"/>
          </w:tcPr>
          <w:p w14:paraId="53B5DCA8" w14:textId="77777777" w:rsidR="00C634C3" w:rsidRPr="00BE1510" w:rsidRDefault="00C634C3" w:rsidP="00F6375B">
            <w:pPr>
              <w:ind w:left="2"/>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E1510">
              <w:rPr>
                <w:rFonts w:ascii="Times New Roman" w:hAnsi="Times New Roman" w:cs="Times New Roman"/>
                <w:sz w:val="24"/>
                <w:szCs w:val="24"/>
              </w:rPr>
              <w:t>5(20%)</w:t>
            </w:r>
          </w:p>
        </w:tc>
        <w:tc>
          <w:tcPr>
            <w:tcW w:w="928" w:type="dxa"/>
            <w:shd w:val="clear" w:color="auto" w:fill="auto"/>
          </w:tcPr>
          <w:p w14:paraId="02DEF486" w14:textId="77777777" w:rsidR="00C634C3" w:rsidRPr="00BE1510" w:rsidRDefault="00C634C3" w:rsidP="00F6375B">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E1510">
              <w:rPr>
                <w:rFonts w:ascii="Times New Roman" w:hAnsi="Times New Roman" w:cs="Times New Roman"/>
                <w:sz w:val="24"/>
                <w:szCs w:val="24"/>
              </w:rPr>
              <w:t>100</w:t>
            </w:r>
          </w:p>
        </w:tc>
      </w:tr>
      <w:tr w:rsidR="00C634C3" w:rsidRPr="00BE1510" w14:paraId="344FEA7F" w14:textId="77777777" w:rsidTr="00134D26">
        <w:trPr>
          <w:cnfStyle w:val="000000100000" w:firstRow="0" w:lastRow="0" w:firstColumn="0" w:lastColumn="0" w:oddVBand="0" w:evenVBand="0" w:oddHBand="1" w:evenHBand="0" w:firstRowFirstColumn="0" w:firstRowLastColumn="0" w:lastRowFirstColumn="0" w:lastRowLastColumn="0"/>
          <w:trHeight w:val="699"/>
        </w:trPr>
        <w:tc>
          <w:tcPr>
            <w:cnfStyle w:val="001000000000" w:firstRow="0" w:lastRow="0" w:firstColumn="1" w:lastColumn="0" w:oddVBand="0" w:evenVBand="0" w:oddHBand="0" w:evenHBand="0" w:firstRowFirstColumn="0" w:firstRowLastColumn="0" w:lastRowFirstColumn="0" w:lastRowLastColumn="0"/>
            <w:tcW w:w="2708" w:type="dxa"/>
            <w:shd w:val="clear" w:color="auto" w:fill="auto"/>
          </w:tcPr>
          <w:p w14:paraId="399DFA90" w14:textId="77777777" w:rsidR="00C634C3" w:rsidRPr="00BE1510" w:rsidRDefault="00C634C3" w:rsidP="007B261E">
            <w:pPr>
              <w:ind w:left="2"/>
              <w:jc w:val="both"/>
              <w:rPr>
                <w:rFonts w:ascii="Times New Roman" w:hAnsi="Times New Roman" w:cs="Times New Roman"/>
                <w:b w:val="0"/>
                <w:bCs w:val="0"/>
                <w:sz w:val="24"/>
                <w:szCs w:val="24"/>
              </w:rPr>
            </w:pPr>
            <w:r w:rsidRPr="00BE1510">
              <w:rPr>
                <w:rFonts w:ascii="Times New Roman" w:hAnsi="Times New Roman" w:cs="Times New Roman"/>
                <w:b w:val="0"/>
                <w:bCs w:val="0"/>
                <w:sz w:val="24"/>
                <w:szCs w:val="24"/>
              </w:rPr>
              <w:t>Mounting of academic</w:t>
            </w:r>
          </w:p>
          <w:p w14:paraId="7CA22D6B" w14:textId="77777777" w:rsidR="00C634C3" w:rsidRPr="00BE1510" w:rsidRDefault="00C634C3" w:rsidP="007B261E">
            <w:pPr>
              <w:ind w:left="2"/>
              <w:jc w:val="both"/>
              <w:rPr>
                <w:rFonts w:ascii="Times New Roman" w:hAnsi="Times New Roman" w:cs="Times New Roman"/>
                <w:b w:val="0"/>
                <w:bCs w:val="0"/>
                <w:sz w:val="24"/>
                <w:szCs w:val="24"/>
              </w:rPr>
            </w:pPr>
            <w:r w:rsidRPr="00BE1510">
              <w:rPr>
                <w:rFonts w:ascii="Times New Roman" w:hAnsi="Times New Roman" w:cs="Times New Roman"/>
                <w:b w:val="0"/>
                <w:bCs w:val="0"/>
                <w:sz w:val="24"/>
                <w:szCs w:val="24"/>
              </w:rPr>
              <w:t xml:space="preserve">programmes </w:t>
            </w:r>
          </w:p>
        </w:tc>
        <w:tc>
          <w:tcPr>
            <w:tcW w:w="988" w:type="dxa"/>
            <w:shd w:val="clear" w:color="auto" w:fill="auto"/>
          </w:tcPr>
          <w:p w14:paraId="74B54A2B" w14:textId="77777777" w:rsidR="00C634C3" w:rsidRPr="00BE1510" w:rsidRDefault="00C634C3" w:rsidP="00F6375B">
            <w:pPr>
              <w:spacing w:after="252"/>
              <w:ind w:left="2"/>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E1510">
              <w:rPr>
                <w:rFonts w:ascii="Times New Roman" w:hAnsi="Times New Roman" w:cs="Times New Roman"/>
                <w:sz w:val="24"/>
                <w:szCs w:val="24"/>
              </w:rPr>
              <w:t>7(28%)</w:t>
            </w:r>
          </w:p>
        </w:tc>
        <w:tc>
          <w:tcPr>
            <w:tcW w:w="988" w:type="dxa"/>
            <w:shd w:val="clear" w:color="auto" w:fill="auto"/>
          </w:tcPr>
          <w:p w14:paraId="69EB4DD4" w14:textId="77777777" w:rsidR="00C634C3" w:rsidRPr="00BE1510" w:rsidRDefault="00C634C3" w:rsidP="00F6375B">
            <w:pPr>
              <w:spacing w:after="252"/>
              <w:ind w:left="2"/>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E1510">
              <w:rPr>
                <w:rFonts w:ascii="Times New Roman" w:hAnsi="Times New Roman" w:cs="Times New Roman"/>
                <w:sz w:val="24"/>
                <w:szCs w:val="24"/>
              </w:rPr>
              <w:t>6(24%)</w:t>
            </w:r>
          </w:p>
        </w:tc>
        <w:tc>
          <w:tcPr>
            <w:tcW w:w="986" w:type="dxa"/>
            <w:shd w:val="clear" w:color="auto" w:fill="auto"/>
          </w:tcPr>
          <w:p w14:paraId="0315A1C0" w14:textId="77777777" w:rsidR="00C634C3" w:rsidRPr="00BE1510" w:rsidRDefault="00C634C3" w:rsidP="00F6375B">
            <w:pPr>
              <w:spacing w:after="252"/>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E1510">
              <w:rPr>
                <w:rFonts w:ascii="Times New Roman" w:hAnsi="Times New Roman" w:cs="Times New Roman"/>
                <w:sz w:val="24"/>
                <w:szCs w:val="24"/>
              </w:rPr>
              <w:t>5(20%)</w:t>
            </w:r>
          </w:p>
        </w:tc>
        <w:tc>
          <w:tcPr>
            <w:tcW w:w="856" w:type="dxa"/>
            <w:shd w:val="clear" w:color="auto" w:fill="auto"/>
          </w:tcPr>
          <w:p w14:paraId="6FEAED28" w14:textId="77777777" w:rsidR="00C634C3" w:rsidRPr="00BE1510" w:rsidRDefault="00C634C3" w:rsidP="00F6375B">
            <w:pPr>
              <w:spacing w:after="252"/>
              <w:ind w:left="2"/>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E1510">
              <w:rPr>
                <w:rFonts w:ascii="Times New Roman" w:hAnsi="Times New Roman" w:cs="Times New Roman"/>
                <w:sz w:val="24"/>
                <w:szCs w:val="24"/>
              </w:rPr>
              <w:t>4(16%)</w:t>
            </w:r>
          </w:p>
        </w:tc>
        <w:tc>
          <w:tcPr>
            <w:tcW w:w="984" w:type="dxa"/>
            <w:shd w:val="clear" w:color="auto" w:fill="auto"/>
          </w:tcPr>
          <w:p w14:paraId="22991065" w14:textId="77777777" w:rsidR="00C634C3" w:rsidRPr="00BE1510" w:rsidRDefault="00C634C3" w:rsidP="00F6375B">
            <w:pPr>
              <w:spacing w:after="252"/>
              <w:ind w:left="2"/>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E1510">
              <w:rPr>
                <w:rFonts w:ascii="Times New Roman" w:hAnsi="Times New Roman" w:cs="Times New Roman"/>
                <w:sz w:val="24"/>
                <w:szCs w:val="24"/>
              </w:rPr>
              <w:t>3(12%)</w:t>
            </w:r>
          </w:p>
        </w:tc>
        <w:tc>
          <w:tcPr>
            <w:tcW w:w="928" w:type="dxa"/>
            <w:shd w:val="clear" w:color="auto" w:fill="auto"/>
          </w:tcPr>
          <w:p w14:paraId="6516BCA5" w14:textId="77777777" w:rsidR="00C634C3" w:rsidRPr="00BE1510" w:rsidRDefault="00C634C3" w:rsidP="00F6375B">
            <w:pPr>
              <w:spacing w:after="252"/>
              <w:ind w:left="2"/>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E1510">
              <w:rPr>
                <w:rFonts w:ascii="Times New Roman" w:hAnsi="Times New Roman" w:cs="Times New Roman"/>
                <w:sz w:val="24"/>
                <w:szCs w:val="24"/>
              </w:rPr>
              <w:t>100</w:t>
            </w:r>
          </w:p>
        </w:tc>
      </w:tr>
    </w:tbl>
    <w:p w14:paraId="78E3DAD5" w14:textId="77777777" w:rsidR="00C634C3" w:rsidRPr="007B261E" w:rsidRDefault="00C634C3" w:rsidP="00C634C3">
      <w:pPr>
        <w:autoSpaceDE w:val="0"/>
        <w:autoSpaceDN w:val="0"/>
        <w:adjustRightInd w:val="0"/>
        <w:spacing w:after="0" w:line="360" w:lineRule="auto"/>
        <w:jc w:val="both"/>
        <w:rPr>
          <w:rFonts w:ascii="Times New Roman" w:hAnsi="Times New Roman" w:cs="Times New Roman"/>
          <w:sz w:val="24"/>
          <w:szCs w:val="24"/>
        </w:rPr>
      </w:pPr>
      <w:r w:rsidRPr="007B261E">
        <w:rPr>
          <w:rFonts w:ascii="Times New Roman" w:hAnsi="Times New Roman" w:cs="Times New Roman"/>
          <w:i/>
          <w:sz w:val="24"/>
          <w:szCs w:val="24"/>
        </w:rPr>
        <w:t>Source</w:t>
      </w:r>
      <w:r w:rsidRPr="007B261E">
        <w:rPr>
          <w:rFonts w:ascii="Times New Roman" w:hAnsi="Times New Roman" w:cs="Times New Roman"/>
          <w:sz w:val="24"/>
          <w:szCs w:val="24"/>
        </w:rPr>
        <w:t>: Field Data, 2022</w:t>
      </w:r>
    </w:p>
    <w:p w14:paraId="2F615779" w14:textId="2CEFC82C" w:rsidR="0094754A" w:rsidRDefault="00F32288" w:rsidP="007B261E">
      <w:pPr>
        <w:autoSpaceDE w:val="0"/>
        <w:autoSpaceDN w:val="0"/>
        <w:adjustRightInd w:val="0"/>
        <w:spacing w:before="240" w:line="480" w:lineRule="auto"/>
        <w:jc w:val="both"/>
        <w:rPr>
          <w:rFonts w:ascii="Times New Roman" w:hAnsi="Times New Roman" w:cs="Times New Roman"/>
          <w:sz w:val="24"/>
          <w:szCs w:val="24"/>
        </w:rPr>
      </w:pPr>
      <w:r>
        <w:rPr>
          <w:rFonts w:ascii="Times New Roman" w:hAnsi="Times New Roman" w:cs="Times New Roman"/>
          <w:sz w:val="24"/>
          <w:szCs w:val="24"/>
        </w:rPr>
        <w:t>Table 4.4</w:t>
      </w:r>
      <w:r w:rsidR="00C634C3" w:rsidRPr="00BE1510">
        <w:rPr>
          <w:rFonts w:ascii="Times New Roman" w:hAnsi="Times New Roman" w:cs="Times New Roman"/>
          <w:sz w:val="24"/>
          <w:szCs w:val="24"/>
        </w:rPr>
        <w:t xml:space="preserve"> shows that communication failure is one of the major causes of conflict among the staff. About 40% of the participants strongly agreed that communication failure is a source of conflict, 24% agreed, 16% disagreed, and 12% strongly disagreed. About 8% were undecided on the issue. This means that the greater portion (16/25) of the participants either strongly agreed or agreed to the assertion that communication failure has been a major cause of conflict in the University. </w:t>
      </w:r>
      <w:r w:rsidR="0094754A">
        <w:rPr>
          <w:rFonts w:ascii="Times New Roman" w:hAnsi="Times New Roman" w:cs="Times New Roman"/>
          <w:sz w:val="24"/>
          <w:szCs w:val="24"/>
        </w:rPr>
        <w:t xml:space="preserve">This supports </w:t>
      </w:r>
      <w:proofErr w:type="spellStart"/>
      <w:r w:rsidR="0094754A">
        <w:rPr>
          <w:rFonts w:ascii="Times New Roman" w:hAnsi="Times New Roman" w:cs="Times New Roman"/>
          <w:sz w:val="24"/>
          <w:szCs w:val="24"/>
        </w:rPr>
        <w:t>Schnake's</w:t>
      </w:r>
      <w:proofErr w:type="spellEnd"/>
      <w:r w:rsidR="0094754A">
        <w:rPr>
          <w:rFonts w:ascii="Times New Roman" w:hAnsi="Times New Roman" w:cs="Times New Roman"/>
          <w:sz w:val="24"/>
          <w:szCs w:val="24"/>
        </w:rPr>
        <w:t xml:space="preserve"> (2017) claim that conflict is a result of a lack of communication between groups or people that represent different structural levels in an organization. He argues that </w:t>
      </w:r>
      <w:r w:rsidR="0094754A">
        <w:rPr>
          <w:rFonts w:ascii="Times New Roman" w:hAnsi="Times New Roman" w:cs="Times New Roman"/>
          <w:sz w:val="24"/>
          <w:szCs w:val="24"/>
        </w:rPr>
        <w:lastRenderedPageBreak/>
        <w:t>misperception and mistrust can arise when individuals or groups lack knowledge about other individuals or groups. Misunderstanding and mistrust are thus common causes of conflict. Anstey (1999) previously made the implication that people turn to fabrication and guessing in the lack of trustworthy information, which can lead to co</w:t>
      </w:r>
      <w:r w:rsidR="007B261E">
        <w:rPr>
          <w:rFonts w:ascii="Times New Roman" w:hAnsi="Times New Roman" w:cs="Times New Roman"/>
          <w:sz w:val="24"/>
          <w:szCs w:val="24"/>
        </w:rPr>
        <w:t xml:space="preserve">nflict situations. As noted by </w:t>
      </w:r>
      <w:proofErr w:type="spellStart"/>
      <w:r w:rsidR="0094754A">
        <w:rPr>
          <w:rFonts w:ascii="Times New Roman" w:hAnsi="Times New Roman" w:cs="Times New Roman"/>
          <w:sz w:val="24"/>
          <w:szCs w:val="24"/>
        </w:rPr>
        <w:t>Marfo</w:t>
      </w:r>
      <w:proofErr w:type="spellEnd"/>
      <w:r w:rsidR="0094754A">
        <w:rPr>
          <w:rFonts w:ascii="Times New Roman" w:hAnsi="Times New Roman" w:cs="Times New Roman"/>
          <w:sz w:val="24"/>
          <w:szCs w:val="24"/>
        </w:rPr>
        <w:t xml:space="preserve"> (2010), this is frequently made worse by the fact that various people perceive facts differently depending on their requirements, while others similarly manipulate information to further their own goals. This idea was further backed by </w:t>
      </w:r>
      <w:proofErr w:type="spellStart"/>
      <w:r w:rsidR="0094754A">
        <w:rPr>
          <w:rFonts w:ascii="Times New Roman" w:hAnsi="Times New Roman" w:cs="Times New Roman"/>
          <w:sz w:val="24"/>
          <w:szCs w:val="24"/>
        </w:rPr>
        <w:t>Kreitner</w:t>
      </w:r>
      <w:proofErr w:type="spellEnd"/>
      <w:r w:rsidR="0094754A">
        <w:rPr>
          <w:rFonts w:ascii="Times New Roman" w:hAnsi="Times New Roman" w:cs="Times New Roman"/>
          <w:sz w:val="24"/>
          <w:szCs w:val="24"/>
        </w:rPr>
        <w:t xml:space="preserve"> (2000), who claimed that because communication is a difficult process afflicted by many obstacles, these obstacles frequently lead to conflict. If two-way communication is hindered in some manner, understanding another individual or group of people is difficult. This means that the struggle for plain communication will never be won.</w:t>
      </w:r>
    </w:p>
    <w:p w14:paraId="320048C4" w14:textId="45660654" w:rsidR="007B261E" w:rsidRDefault="0094754A" w:rsidP="009465AD">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The dissemination of inaccurate information about fellow employees is another reason why there are disputes among the workers. The participants' responses were as follows: 44 percent highly agreed, 20 percent agreed, 24 percent disagreed, and 8 percent strongly disagreed. However, 4% were unsure about the assertion. These results showed that the majority of participants either strongly agreed with or agreed with the statement that the distribution of untrue information about co</w:t>
      </w:r>
      <w:r w:rsidR="007B261E">
        <w:rPr>
          <w:rFonts w:ascii="Times New Roman" w:hAnsi="Times New Roman" w:cs="Times New Roman"/>
          <w:sz w:val="24"/>
          <w:szCs w:val="24"/>
        </w:rPr>
        <w:t>-</w:t>
      </w:r>
      <w:r>
        <w:rPr>
          <w:rFonts w:ascii="Times New Roman" w:hAnsi="Times New Roman" w:cs="Times New Roman"/>
          <w:sz w:val="24"/>
          <w:szCs w:val="24"/>
        </w:rPr>
        <w:t xml:space="preserve">workers is a major source of conflict in the university. If information lacks credibility and trust, it is assumed to be false. According to a new theory, false information about other employees tends to incite animosity, fabricated perceptions, and fury in people, which is a formula for conflict. This result agrees with the research done in 2013 by Mensah-Bonsu and </w:t>
      </w:r>
      <w:proofErr w:type="spellStart"/>
      <w:r>
        <w:rPr>
          <w:rFonts w:ascii="Times New Roman" w:hAnsi="Times New Roman" w:cs="Times New Roman"/>
          <w:sz w:val="24"/>
          <w:szCs w:val="24"/>
        </w:rPr>
        <w:t>Efah</w:t>
      </w:r>
      <w:proofErr w:type="spellEnd"/>
      <w:r>
        <w:rPr>
          <w:rFonts w:ascii="Times New Roman" w:hAnsi="Times New Roman" w:cs="Times New Roman"/>
          <w:sz w:val="24"/>
          <w:szCs w:val="24"/>
        </w:rPr>
        <w:t xml:space="preserve">. Their research showed that organizations with a history of spreading untrue information about other employees do not value peace in any way and are akin to blackmailing. Both personally and collectively, lives may be negatively impacted by this. Twelve </w:t>
      </w:r>
      <w:r>
        <w:rPr>
          <w:rFonts w:ascii="Times New Roman" w:hAnsi="Times New Roman" w:cs="Times New Roman"/>
          <w:sz w:val="24"/>
          <w:szCs w:val="24"/>
        </w:rPr>
        <w:lastRenderedPageBreak/>
        <w:t>participants reported that some employees spend the majority of their working and meeting hours exclusively chatting with people who are not in their group. The truth is that some of these rumo</w:t>
      </w:r>
      <w:r w:rsidR="007B261E">
        <w:rPr>
          <w:rFonts w:ascii="Times New Roman" w:hAnsi="Times New Roman" w:cs="Times New Roman"/>
          <w:sz w:val="24"/>
          <w:szCs w:val="24"/>
        </w:rPr>
        <w:t>u</w:t>
      </w:r>
      <w:r>
        <w:rPr>
          <w:rFonts w:ascii="Times New Roman" w:hAnsi="Times New Roman" w:cs="Times New Roman"/>
          <w:sz w:val="24"/>
          <w:szCs w:val="24"/>
        </w:rPr>
        <w:t xml:space="preserve">rs are so damaging </w:t>
      </w:r>
      <w:r w:rsidR="007B261E">
        <w:rPr>
          <w:rFonts w:ascii="Times New Roman" w:hAnsi="Times New Roman" w:cs="Times New Roman"/>
          <w:sz w:val="24"/>
          <w:szCs w:val="24"/>
        </w:rPr>
        <w:t xml:space="preserve">to </w:t>
      </w:r>
      <w:r>
        <w:rPr>
          <w:rFonts w:ascii="Times New Roman" w:hAnsi="Times New Roman" w:cs="Times New Roman"/>
          <w:sz w:val="24"/>
          <w:szCs w:val="24"/>
        </w:rPr>
        <w:t>the reputations of the victims.</w:t>
      </w:r>
    </w:p>
    <w:p w14:paraId="760DAF10" w14:textId="77777777" w:rsidR="00134D26" w:rsidRDefault="00134D26" w:rsidP="009465AD">
      <w:pPr>
        <w:autoSpaceDE w:val="0"/>
        <w:autoSpaceDN w:val="0"/>
        <w:adjustRightInd w:val="0"/>
        <w:spacing w:after="0" w:line="480" w:lineRule="auto"/>
        <w:jc w:val="both"/>
        <w:rPr>
          <w:rFonts w:ascii="Times New Roman" w:hAnsi="Times New Roman" w:cs="Times New Roman"/>
          <w:sz w:val="24"/>
          <w:szCs w:val="24"/>
        </w:rPr>
      </w:pPr>
    </w:p>
    <w:p w14:paraId="46B460EF" w14:textId="101CC6DD" w:rsidR="00C634C3" w:rsidRPr="00BE1510" w:rsidRDefault="007B261E" w:rsidP="00C634C3">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A</w:t>
      </w:r>
      <w:r w:rsidR="0094754A">
        <w:rPr>
          <w:rFonts w:ascii="Times New Roman" w:hAnsi="Times New Roman" w:cs="Times New Roman"/>
          <w:sz w:val="24"/>
          <w:szCs w:val="24"/>
        </w:rPr>
        <w:t xml:space="preserve"> participant</w:t>
      </w:r>
      <w:r>
        <w:rPr>
          <w:rFonts w:ascii="Times New Roman" w:hAnsi="Times New Roman" w:cs="Times New Roman"/>
          <w:sz w:val="24"/>
          <w:szCs w:val="24"/>
        </w:rPr>
        <w:t xml:space="preserve"> has this to say</w:t>
      </w:r>
      <w:r w:rsidR="0094754A">
        <w:rPr>
          <w:rFonts w:ascii="Times New Roman" w:hAnsi="Times New Roman" w:cs="Times New Roman"/>
          <w:sz w:val="24"/>
          <w:szCs w:val="24"/>
        </w:rPr>
        <w:t>:</w:t>
      </w:r>
    </w:p>
    <w:p w14:paraId="10F7789C" w14:textId="73F86482" w:rsidR="00C634C3" w:rsidRDefault="00C634C3" w:rsidP="007B261E">
      <w:pPr>
        <w:autoSpaceDE w:val="0"/>
        <w:autoSpaceDN w:val="0"/>
        <w:adjustRightInd w:val="0"/>
        <w:spacing w:after="0" w:line="480" w:lineRule="auto"/>
        <w:ind w:left="567" w:right="567"/>
        <w:jc w:val="both"/>
        <w:rPr>
          <w:rFonts w:ascii="Times New Roman" w:hAnsi="Times New Roman" w:cs="Times New Roman"/>
          <w:i/>
          <w:sz w:val="24"/>
          <w:szCs w:val="24"/>
        </w:rPr>
      </w:pPr>
      <w:r w:rsidRPr="00BE1510">
        <w:rPr>
          <w:rFonts w:ascii="Times New Roman" w:hAnsi="Times New Roman" w:cs="Times New Roman"/>
          <w:i/>
          <w:sz w:val="24"/>
          <w:szCs w:val="24"/>
        </w:rPr>
        <w:t>I have he</w:t>
      </w:r>
      <w:r w:rsidR="005153D1">
        <w:rPr>
          <w:rFonts w:ascii="Times New Roman" w:hAnsi="Times New Roman" w:cs="Times New Roman"/>
          <w:i/>
          <w:sz w:val="24"/>
          <w:szCs w:val="24"/>
        </w:rPr>
        <w:t>ard</w:t>
      </w:r>
      <w:r w:rsidRPr="00BE1510">
        <w:rPr>
          <w:rFonts w:ascii="Times New Roman" w:hAnsi="Times New Roman" w:cs="Times New Roman"/>
          <w:i/>
          <w:sz w:val="24"/>
          <w:szCs w:val="24"/>
        </w:rPr>
        <w:t xml:space="preserve"> so much of falsehood peddled against me by my colleagues. Academic institutions are created to help bridge differences and pull down walls that tend to divide people. But in our case, the situation is different. How can we live and work in harmony when others are only seeking opportunity to destroy hard won reputation?’ </w:t>
      </w:r>
    </w:p>
    <w:p w14:paraId="1B34CF35" w14:textId="77777777" w:rsidR="001221AF" w:rsidRPr="00BE1510" w:rsidRDefault="001221AF" w:rsidP="007B261E">
      <w:pPr>
        <w:autoSpaceDE w:val="0"/>
        <w:autoSpaceDN w:val="0"/>
        <w:adjustRightInd w:val="0"/>
        <w:spacing w:after="0" w:line="480" w:lineRule="auto"/>
        <w:ind w:left="567" w:right="567"/>
        <w:jc w:val="both"/>
        <w:rPr>
          <w:rFonts w:ascii="Times New Roman" w:hAnsi="Times New Roman" w:cs="Times New Roman"/>
          <w:i/>
          <w:sz w:val="24"/>
          <w:szCs w:val="24"/>
        </w:rPr>
      </w:pPr>
    </w:p>
    <w:p w14:paraId="68460A82" w14:textId="77777777" w:rsidR="00F66BFA" w:rsidRDefault="00C634C3" w:rsidP="00C634C3">
      <w:pPr>
        <w:autoSpaceDE w:val="0"/>
        <w:autoSpaceDN w:val="0"/>
        <w:adjustRightInd w:val="0"/>
        <w:spacing w:after="0" w:line="480" w:lineRule="auto"/>
        <w:jc w:val="both"/>
        <w:rPr>
          <w:rFonts w:ascii="Times New Roman" w:hAnsi="Times New Roman" w:cs="Times New Roman"/>
          <w:sz w:val="24"/>
          <w:szCs w:val="24"/>
        </w:rPr>
      </w:pPr>
      <w:r w:rsidRPr="00BE1510">
        <w:rPr>
          <w:rFonts w:ascii="Times New Roman" w:hAnsi="Times New Roman" w:cs="Times New Roman"/>
          <w:sz w:val="24"/>
          <w:szCs w:val="24"/>
        </w:rPr>
        <w:t xml:space="preserve">Responding to the statement that dependence on scarce resources is a source of conflict, 36% of the participants strongly agreed, 24% agreed, 20% of the participants disagreed while 16% strongly disagreed, and 8% were undecided. Thus, the majority (88%) agreed that dependence on limited resources is a source of conflict among staff. </w:t>
      </w:r>
      <w:r w:rsidR="00F66BFA">
        <w:rPr>
          <w:rFonts w:ascii="Times New Roman" w:hAnsi="Times New Roman" w:cs="Times New Roman"/>
          <w:sz w:val="24"/>
          <w:szCs w:val="24"/>
        </w:rPr>
        <w:t xml:space="preserve">The clear picture is that there is a tendency for win-lose outcomes when there is rivalry for scarce resources like money, promotions, labor, equipment, and facilities. This finding is consistent with </w:t>
      </w:r>
      <w:proofErr w:type="spellStart"/>
      <w:r w:rsidR="00F66BFA">
        <w:rPr>
          <w:rFonts w:ascii="Times New Roman" w:hAnsi="Times New Roman" w:cs="Times New Roman"/>
          <w:sz w:val="24"/>
          <w:szCs w:val="24"/>
        </w:rPr>
        <w:t>Schnake's</w:t>
      </w:r>
      <w:proofErr w:type="spellEnd"/>
      <w:r w:rsidR="00F66BFA">
        <w:rPr>
          <w:rFonts w:ascii="Times New Roman" w:hAnsi="Times New Roman" w:cs="Times New Roman"/>
          <w:sz w:val="24"/>
          <w:szCs w:val="24"/>
        </w:rPr>
        <w:t xml:space="preserve"> (2017) research, which identified competition for few resources among individuals and organizations as a key factor in the emergence of conflict. According to his research, workers make sure that the other side gets less when they believe there is only one option to obtain more of a scarce resource. Such perceptions undoubtedly create conflict, according to </w:t>
      </w:r>
      <w:proofErr w:type="spellStart"/>
      <w:r w:rsidR="00F66BFA">
        <w:rPr>
          <w:rFonts w:ascii="Times New Roman" w:hAnsi="Times New Roman" w:cs="Times New Roman"/>
          <w:sz w:val="24"/>
          <w:szCs w:val="24"/>
        </w:rPr>
        <w:t>Schnake</w:t>
      </w:r>
      <w:proofErr w:type="spellEnd"/>
      <w:r w:rsidR="00F66BFA">
        <w:rPr>
          <w:rFonts w:ascii="Times New Roman" w:hAnsi="Times New Roman" w:cs="Times New Roman"/>
          <w:sz w:val="24"/>
          <w:szCs w:val="24"/>
        </w:rPr>
        <w:t xml:space="preserve"> (2017). This conclusion supports McShane and Glinow's (2004) contention that conflict arises when one party believes that the interests of the other party are being contested or negatively impacted. Aggressive feelings are brought on by perception toward the other party. According to </w:t>
      </w:r>
      <w:r w:rsidR="00F66BFA">
        <w:rPr>
          <w:rFonts w:ascii="Times New Roman" w:hAnsi="Times New Roman" w:cs="Times New Roman"/>
          <w:sz w:val="24"/>
          <w:szCs w:val="24"/>
        </w:rPr>
        <w:lastRenderedPageBreak/>
        <w:t>Owens (2011), when an organization's resources are insufficient to meet the needs of the sub-units to complete their task, competition for finite resources arises. Organizations and people competing for the largest possible share of the resources at hand may fail to cooperate. In this context, resolving conflict brought on by competition for scarce resources may be possible through effective resource allocation.</w:t>
      </w:r>
    </w:p>
    <w:p w14:paraId="47B1FBBC" w14:textId="77777777" w:rsidR="00F66BFA" w:rsidRDefault="00F66BFA" w:rsidP="00C634C3">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Another factor contributing to tension in the field environment was unfair treatment of the personnel. 28 percent of participants highly agreed, 20 percent agreed, around 24 percent disagreed, 16 percent strongly disagreed, and 12 percent were unsure about this claim. Most of the participants agreed that treating employees unfairly leads to conflict among employees. The results demonstrate that when employees believe they have been treated unfairly, their </w:t>
      </w:r>
      <w:proofErr w:type="spellStart"/>
      <w:r>
        <w:rPr>
          <w:rFonts w:ascii="Times New Roman" w:hAnsi="Times New Roman" w:cs="Times New Roman"/>
          <w:sz w:val="24"/>
          <w:szCs w:val="24"/>
        </w:rPr>
        <w:t>behavior</w:t>
      </w:r>
      <w:proofErr w:type="spellEnd"/>
      <w:r>
        <w:rPr>
          <w:rFonts w:ascii="Times New Roman" w:hAnsi="Times New Roman" w:cs="Times New Roman"/>
          <w:sz w:val="24"/>
          <w:szCs w:val="24"/>
        </w:rPr>
        <w:t xml:space="preserve"> may have a conflictual impact. This claim is supported by Mullins (2016), who noted that conflict may result from a person's sense of unfair treatment, such as when personnel rules and procedures or reward and punishment systems are in place. According to the equity theory of motivation, a person will be motivated to act to correct injustice through affecting others, the speaker continued. There are two possible outcomes for perception. Constant communication, briefing, and the institution's application of the equity principle could all contribute to reducing conflicts brought on by perceived unjust treatment in this area.</w:t>
      </w:r>
    </w:p>
    <w:p w14:paraId="3C8F93A1" w14:textId="77777777" w:rsidR="007B261E" w:rsidRDefault="00F66BFA" w:rsidP="007B261E">
      <w:pPr>
        <w:autoSpaceDE w:val="0"/>
        <w:autoSpaceDN w:val="0"/>
        <w:adjustRightInd w:val="0"/>
        <w:spacing w:before="240" w:line="480" w:lineRule="auto"/>
        <w:jc w:val="both"/>
        <w:rPr>
          <w:rFonts w:ascii="Times New Roman" w:hAnsi="Times New Roman" w:cs="Times New Roman"/>
          <w:sz w:val="24"/>
          <w:szCs w:val="24"/>
        </w:rPr>
      </w:pPr>
      <w:r>
        <w:rPr>
          <w:rFonts w:ascii="Times New Roman" w:hAnsi="Times New Roman" w:cs="Times New Roman"/>
          <w:sz w:val="24"/>
          <w:szCs w:val="24"/>
        </w:rPr>
        <w:t xml:space="preserve">About 44 percent strongly agreed, 20 percent believed that </w:t>
      </w:r>
      <w:proofErr w:type="spellStart"/>
      <w:r>
        <w:rPr>
          <w:rFonts w:ascii="Times New Roman" w:hAnsi="Times New Roman" w:cs="Times New Roman"/>
          <w:sz w:val="24"/>
          <w:szCs w:val="24"/>
        </w:rPr>
        <w:t>favoritism</w:t>
      </w:r>
      <w:proofErr w:type="spellEnd"/>
      <w:r>
        <w:rPr>
          <w:rFonts w:ascii="Times New Roman" w:hAnsi="Times New Roman" w:cs="Times New Roman"/>
          <w:sz w:val="24"/>
          <w:szCs w:val="24"/>
        </w:rPr>
        <w:t xml:space="preserve"> and tribalism might lead to conflict.</w:t>
      </w:r>
      <w:r w:rsidR="003D27FC">
        <w:rPr>
          <w:rFonts w:ascii="Times New Roman" w:hAnsi="Times New Roman" w:cs="Times New Roman"/>
          <w:sz w:val="24"/>
          <w:szCs w:val="24"/>
        </w:rPr>
        <w:t xml:space="preserve">  </w:t>
      </w:r>
      <w:r>
        <w:rPr>
          <w:rFonts w:ascii="Times New Roman" w:hAnsi="Times New Roman" w:cs="Times New Roman"/>
          <w:sz w:val="24"/>
          <w:szCs w:val="24"/>
        </w:rPr>
        <w:t xml:space="preserve">In regards to this remark, 16% disagreed, 8% strongly disagreed, and 3% were unsure. According to the report, </w:t>
      </w:r>
      <w:proofErr w:type="spellStart"/>
      <w:r>
        <w:rPr>
          <w:rFonts w:ascii="Times New Roman" w:hAnsi="Times New Roman" w:cs="Times New Roman"/>
          <w:sz w:val="24"/>
          <w:szCs w:val="24"/>
        </w:rPr>
        <w:t>favoritism</w:t>
      </w:r>
      <w:proofErr w:type="spellEnd"/>
      <w:r>
        <w:rPr>
          <w:rFonts w:ascii="Times New Roman" w:hAnsi="Times New Roman" w:cs="Times New Roman"/>
          <w:sz w:val="24"/>
          <w:szCs w:val="24"/>
        </w:rPr>
        <w:t xml:space="preserve"> occurs when university top management places an excessive amount of emphasis on the interests of employees from a certain group. Participants (9/25) reported that this breeds mistrust and resentment among university employees. The participants had the opinion that in most circumstances, this compromises work and results in subpar work performance.</w:t>
      </w:r>
    </w:p>
    <w:p w14:paraId="0088170C" w14:textId="6B1F68F8" w:rsidR="00C634C3" w:rsidRPr="00BE1510" w:rsidRDefault="00C634C3" w:rsidP="007B261E">
      <w:pPr>
        <w:autoSpaceDE w:val="0"/>
        <w:autoSpaceDN w:val="0"/>
        <w:adjustRightInd w:val="0"/>
        <w:spacing w:before="240" w:line="480" w:lineRule="auto"/>
        <w:jc w:val="both"/>
        <w:rPr>
          <w:rFonts w:ascii="Times New Roman" w:hAnsi="Times New Roman" w:cs="Times New Roman"/>
          <w:sz w:val="24"/>
          <w:szCs w:val="24"/>
        </w:rPr>
      </w:pPr>
      <w:r w:rsidRPr="00BE1510">
        <w:rPr>
          <w:rFonts w:ascii="Times New Roman" w:hAnsi="Times New Roman" w:cs="Times New Roman"/>
          <w:sz w:val="24"/>
          <w:szCs w:val="24"/>
        </w:rPr>
        <w:lastRenderedPageBreak/>
        <w:t xml:space="preserve">A poor rewarding system was also considered as a cause of conflict among staff. About 32% strongly agreed, 20% agreed, 16% disagreed, 12% strongly disagreed, while 2% were undecided on poor rewarding system as a cause of conflict in the University. </w:t>
      </w:r>
      <w:r w:rsidR="00F66BFA">
        <w:rPr>
          <w:rFonts w:ascii="Times New Roman" w:hAnsi="Times New Roman" w:cs="Times New Roman"/>
          <w:sz w:val="24"/>
          <w:szCs w:val="24"/>
        </w:rPr>
        <w:t xml:space="preserve">According to the investigation, most respondents felt that the University's ineffective reward system could be a cause of employee conflict. It is possible to conclude that incentive structures like promotions and upgrades that reward disruptive </w:t>
      </w:r>
      <w:proofErr w:type="spellStart"/>
      <w:r w:rsidR="00F66BFA">
        <w:rPr>
          <w:rFonts w:ascii="Times New Roman" w:hAnsi="Times New Roman" w:cs="Times New Roman"/>
          <w:sz w:val="24"/>
          <w:szCs w:val="24"/>
        </w:rPr>
        <w:t>behavior</w:t>
      </w:r>
      <w:proofErr w:type="spellEnd"/>
      <w:r w:rsidR="00F66BFA">
        <w:rPr>
          <w:rFonts w:ascii="Times New Roman" w:hAnsi="Times New Roman" w:cs="Times New Roman"/>
          <w:sz w:val="24"/>
          <w:szCs w:val="24"/>
        </w:rPr>
        <w:t xml:space="preserve"> are a </w:t>
      </w:r>
      <w:proofErr w:type="spellStart"/>
      <w:r w:rsidR="00F66BFA">
        <w:rPr>
          <w:rFonts w:ascii="Times New Roman" w:hAnsi="Times New Roman" w:cs="Times New Roman"/>
          <w:sz w:val="24"/>
          <w:szCs w:val="24"/>
        </w:rPr>
        <w:t>surefire</w:t>
      </w:r>
      <w:proofErr w:type="spellEnd"/>
      <w:r w:rsidR="00F66BFA">
        <w:rPr>
          <w:rFonts w:ascii="Times New Roman" w:hAnsi="Times New Roman" w:cs="Times New Roman"/>
          <w:sz w:val="24"/>
          <w:szCs w:val="24"/>
        </w:rPr>
        <w:t xml:space="preserve"> way to instigate conflict among university staff members. This supports </w:t>
      </w:r>
      <w:proofErr w:type="spellStart"/>
      <w:r w:rsidR="00F66BFA">
        <w:rPr>
          <w:rFonts w:ascii="Times New Roman" w:hAnsi="Times New Roman" w:cs="Times New Roman"/>
          <w:sz w:val="24"/>
          <w:szCs w:val="24"/>
        </w:rPr>
        <w:t>Champoux's</w:t>
      </w:r>
      <w:proofErr w:type="spellEnd"/>
      <w:r w:rsidR="00F66BFA">
        <w:rPr>
          <w:rFonts w:ascii="Times New Roman" w:hAnsi="Times New Roman" w:cs="Times New Roman"/>
          <w:sz w:val="24"/>
          <w:szCs w:val="24"/>
        </w:rPr>
        <w:t xml:space="preserve"> (2016) study, which discovered that an organization's reward structure is a key contributor to latent conflict. He came to the conclusion that reward structures that encourage contradictory and incompatible </w:t>
      </w:r>
      <w:proofErr w:type="spellStart"/>
      <w:r w:rsidR="00F66BFA">
        <w:rPr>
          <w:rFonts w:ascii="Times New Roman" w:hAnsi="Times New Roman" w:cs="Times New Roman"/>
          <w:sz w:val="24"/>
          <w:szCs w:val="24"/>
        </w:rPr>
        <w:t>behavior</w:t>
      </w:r>
      <w:proofErr w:type="spellEnd"/>
      <w:r w:rsidR="00F66BFA">
        <w:rPr>
          <w:rFonts w:ascii="Times New Roman" w:hAnsi="Times New Roman" w:cs="Times New Roman"/>
          <w:sz w:val="24"/>
          <w:szCs w:val="24"/>
        </w:rPr>
        <w:t xml:space="preserve"> encourage workplace conflict.</w:t>
      </w:r>
    </w:p>
    <w:p w14:paraId="7FE8E7A5" w14:textId="77777777" w:rsidR="00C634C3" w:rsidRPr="00BE1510" w:rsidRDefault="00C634C3" w:rsidP="00C634C3">
      <w:pPr>
        <w:autoSpaceDE w:val="0"/>
        <w:autoSpaceDN w:val="0"/>
        <w:adjustRightInd w:val="0"/>
        <w:spacing w:before="240" w:after="0" w:line="480" w:lineRule="auto"/>
        <w:jc w:val="both"/>
        <w:rPr>
          <w:rFonts w:ascii="Times New Roman" w:hAnsi="Times New Roman" w:cs="Times New Roman"/>
          <w:sz w:val="24"/>
          <w:szCs w:val="24"/>
        </w:rPr>
      </w:pPr>
      <w:r w:rsidRPr="00BE1510">
        <w:rPr>
          <w:rFonts w:ascii="Times New Roman" w:hAnsi="Times New Roman" w:cs="Times New Roman"/>
          <w:sz w:val="24"/>
          <w:szCs w:val="24"/>
        </w:rPr>
        <w:t xml:space="preserve">Other cause of conflict among the staff as indicated by participants was the high task interdependence among staff. About 36% of the participants strongly agreed, 28% agreed, 16% disagreed and 12% strongly disagreed, whereas 8% were undecided on this assertion. Thus, most participants contended that task interdependence among staff and departments could be responsible for conflict among staff. This supports Stoner (2018) who indicates that work interdependence exists when two or more units depend on each other to complete their respective tasks. In such cases, the likelihood of a high degree of conflict or friendliness crops up depending on how such a situation is managed. McShane and Glinow (2014) work found that the higher the level of task interdependence, the greater the risk of conflict in an organization because there is a greater chance that each side will disrupt or interfere with the other side's goals. </w:t>
      </w:r>
    </w:p>
    <w:p w14:paraId="49EB23D0" w14:textId="77777777" w:rsidR="00C634C3" w:rsidRPr="00BE1510" w:rsidRDefault="00C634C3" w:rsidP="007B261E">
      <w:pPr>
        <w:autoSpaceDE w:val="0"/>
        <w:autoSpaceDN w:val="0"/>
        <w:adjustRightInd w:val="0"/>
        <w:spacing w:before="240" w:line="480" w:lineRule="auto"/>
        <w:jc w:val="both"/>
        <w:rPr>
          <w:rFonts w:ascii="Times New Roman" w:hAnsi="Times New Roman" w:cs="Times New Roman"/>
          <w:sz w:val="24"/>
          <w:szCs w:val="24"/>
        </w:rPr>
      </w:pPr>
      <w:r w:rsidRPr="00BE1510">
        <w:rPr>
          <w:rFonts w:ascii="Times New Roman" w:hAnsi="Times New Roman" w:cs="Times New Roman"/>
          <w:sz w:val="24"/>
          <w:szCs w:val="24"/>
        </w:rPr>
        <w:t xml:space="preserve">Universities are places of academic excellence mainly due to the various programmes they offer. This study found that the mounting of programmes by departments has been one major cause of differences among the staff. About 13 participants in aggregate </w:t>
      </w:r>
      <w:r w:rsidRPr="00BE1510">
        <w:rPr>
          <w:rFonts w:ascii="Times New Roman" w:hAnsi="Times New Roman" w:cs="Times New Roman"/>
          <w:sz w:val="24"/>
          <w:szCs w:val="24"/>
        </w:rPr>
        <w:lastRenderedPageBreak/>
        <w:t>either strongly or very strongly agreed to this assertion. According to these participants, the issue as to which department owns what programmes has created disaffection among some staff of the University. The projected view is that harmonization of courses could help address this challenge and at the same time promote efficient use of limited human resources.</w:t>
      </w:r>
    </w:p>
    <w:p w14:paraId="454D0A8F" w14:textId="77777777" w:rsidR="00C634C3" w:rsidRPr="00BE1510" w:rsidRDefault="00C634C3" w:rsidP="00C634C3">
      <w:pPr>
        <w:autoSpaceDE w:val="0"/>
        <w:autoSpaceDN w:val="0"/>
        <w:adjustRightInd w:val="0"/>
        <w:spacing w:after="0" w:line="480" w:lineRule="auto"/>
        <w:jc w:val="both"/>
        <w:rPr>
          <w:rFonts w:ascii="Times New Roman" w:hAnsi="Times New Roman" w:cs="Times New Roman"/>
          <w:sz w:val="24"/>
          <w:szCs w:val="24"/>
        </w:rPr>
      </w:pPr>
      <w:r w:rsidRPr="00BE1510">
        <w:rPr>
          <w:rFonts w:ascii="Times New Roman" w:hAnsi="Times New Roman" w:cs="Times New Roman"/>
          <w:sz w:val="24"/>
          <w:szCs w:val="24"/>
        </w:rPr>
        <w:t xml:space="preserve">The foregoing discussions and findings suggest that various conflicts may have their triggers or causes. In this regard, a thorough conflict analysis will help uncover these sources for effective intervention. As earlier </w:t>
      </w:r>
      <w:r w:rsidR="000D2880" w:rsidRPr="00BE1510">
        <w:rPr>
          <w:rFonts w:ascii="Times New Roman" w:hAnsi="Times New Roman" w:cs="Times New Roman"/>
          <w:sz w:val="24"/>
          <w:szCs w:val="24"/>
        </w:rPr>
        <w:t>signalled</w:t>
      </w:r>
      <w:r w:rsidRPr="00BE1510">
        <w:rPr>
          <w:rFonts w:ascii="Times New Roman" w:hAnsi="Times New Roman" w:cs="Times New Roman"/>
          <w:sz w:val="24"/>
          <w:szCs w:val="24"/>
        </w:rPr>
        <w:t xml:space="preserve"> by </w:t>
      </w:r>
      <w:r w:rsidRPr="00BE1510">
        <w:rPr>
          <w:rFonts w:ascii="Times New Roman" w:hAnsi="Times New Roman" w:cs="Times New Roman"/>
          <w:bCs/>
          <w:sz w:val="24"/>
          <w:szCs w:val="24"/>
        </w:rPr>
        <w:t>Rothman (1992), a defective analysis of the cause of a particular conflict may lead to a premature resolution.</w:t>
      </w:r>
      <w:r w:rsidRPr="00BE1510">
        <w:rPr>
          <w:rFonts w:ascii="Times New Roman" w:hAnsi="Times New Roman" w:cs="Times New Roman"/>
          <w:sz w:val="24"/>
          <w:szCs w:val="24"/>
        </w:rPr>
        <w:t xml:space="preserve"> The findings also indicate that a given conflict may have several causes making the resolution of conflict a very difficult social enterprise. This also means that care must be taken in examining the cause(s) of conflicts in an institution of higher learning.</w:t>
      </w:r>
    </w:p>
    <w:p w14:paraId="6E734388" w14:textId="77777777" w:rsidR="007B261E" w:rsidRDefault="00C634C3" w:rsidP="007B261E">
      <w:pPr>
        <w:autoSpaceDE w:val="0"/>
        <w:autoSpaceDN w:val="0"/>
        <w:adjustRightInd w:val="0"/>
        <w:spacing w:before="240" w:line="480" w:lineRule="auto"/>
        <w:jc w:val="both"/>
        <w:rPr>
          <w:rFonts w:ascii="Times New Roman" w:hAnsi="Times New Roman" w:cs="Times New Roman"/>
          <w:sz w:val="24"/>
          <w:szCs w:val="24"/>
        </w:rPr>
      </w:pPr>
      <w:r w:rsidRPr="00BE1510">
        <w:rPr>
          <w:rFonts w:ascii="Times New Roman" w:hAnsi="Times New Roman" w:cs="Times New Roman"/>
          <w:sz w:val="24"/>
          <w:szCs w:val="24"/>
        </w:rPr>
        <w:t>Probing further, some participants (8/25), indicated that that these conflicts manifest as the result of a delay in processing promotion documents. Participants (9) also indicated that when people are denied positions that are due them, conflict can easily be manifested. Differences in goals and plans for allocating resources, misconceptions and inconsistent application of institutional regulations, power struggles and personal resentments are all possible ways of conflicts manifesting in the University a</w:t>
      </w:r>
      <w:r w:rsidR="007B261E">
        <w:rPr>
          <w:rFonts w:ascii="Times New Roman" w:hAnsi="Times New Roman" w:cs="Times New Roman"/>
          <w:sz w:val="24"/>
          <w:szCs w:val="24"/>
        </w:rPr>
        <w:t xml:space="preserve">s asserted by 12 participants. </w:t>
      </w:r>
    </w:p>
    <w:p w14:paraId="48C70D98" w14:textId="3A37A3AA" w:rsidR="00A54FC1" w:rsidRDefault="00C634C3" w:rsidP="00134D26">
      <w:pPr>
        <w:autoSpaceDE w:val="0"/>
        <w:autoSpaceDN w:val="0"/>
        <w:adjustRightInd w:val="0"/>
        <w:spacing w:before="240" w:line="480" w:lineRule="auto"/>
        <w:jc w:val="both"/>
        <w:rPr>
          <w:rFonts w:ascii="Times New Roman" w:hAnsi="Times New Roman" w:cs="Times New Roman"/>
          <w:sz w:val="24"/>
          <w:szCs w:val="24"/>
        </w:rPr>
      </w:pPr>
      <w:r w:rsidRPr="00BE1510">
        <w:rPr>
          <w:rFonts w:ascii="Times New Roman" w:hAnsi="Times New Roman" w:cs="Times New Roman"/>
          <w:sz w:val="24"/>
          <w:szCs w:val="24"/>
        </w:rPr>
        <w:t xml:space="preserve">Seven participants were of the view that tribal, religious and regional base interests as the specific ways by which conflict emanates in the University. Some participants (4/25) purported that the staff from other regions should occupy higher positions in the University to prevent indigenes from occupying Deanship positions. In responding to this allegation, the participants (senior members) said that management should not take </w:t>
      </w:r>
      <w:r w:rsidRPr="00BE1510">
        <w:rPr>
          <w:rFonts w:ascii="Times New Roman" w:hAnsi="Times New Roman" w:cs="Times New Roman"/>
          <w:sz w:val="24"/>
          <w:szCs w:val="24"/>
        </w:rPr>
        <w:lastRenderedPageBreak/>
        <w:t xml:space="preserve">a side on the issue. They rather admonished management to work hand in hand with all staff to ensure coordination and co-existence of all staff concerns.   Also, the sensitive nature of this purported allegation has serious repercussion on the institution. </w:t>
      </w:r>
    </w:p>
    <w:p w14:paraId="5DF52F4F" w14:textId="76ADCC41" w:rsidR="00C634C3" w:rsidRPr="00BE1510" w:rsidRDefault="00A54FC1" w:rsidP="007B261E">
      <w:pPr>
        <w:autoSpaceDE w:val="0"/>
        <w:autoSpaceDN w:val="0"/>
        <w:adjustRightInd w:val="0"/>
        <w:spacing w:before="240" w:line="480" w:lineRule="auto"/>
        <w:jc w:val="both"/>
        <w:rPr>
          <w:rFonts w:ascii="Times New Roman" w:hAnsi="Times New Roman" w:cs="Times New Roman"/>
          <w:sz w:val="24"/>
          <w:szCs w:val="24"/>
        </w:rPr>
      </w:pPr>
      <w:r>
        <w:rPr>
          <w:rFonts w:ascii="Times New Roman" w:hAnsi="Times New Roman" w:cs="Times New Roman"/>
          <w:sz w:val="24"/>
          <w:szCs w:val="24"/>
        </w:rPr>
        <w:t>A</w:t>
      </w:r>
      <w:r w:rsidR="00C634C3" w:rsidRPr="00BE1510">
        <w:rPr>
          <w:rFonts w:ascii="Times New Roman" w:hAnsi="Times New Roman" w:cs="Times New Roman"/>
          <w:sz w:val="24"/>
          <w:szCs w:val="24"/>
        </w:rPr>
        <w:t xml:space="preserve"> participant </w:t>
      </w:r>
      <w:r>
        <w:rPr>
          <w:rFonts w:ascii="Times New Roman" w:hAnsi="Times New Roman" w:cs="Times New Roman"/>
          <w:sz w:val="24"/>
          <w:szCs w:val="24"/>
        </w:rPr>
        <w:t>has this to say</w:t>
      </w:r>
      <w:r w:rsidR="00C634C3" w:rsidRPr="00BE1510">
        <w:rPr>
          <w:rFonts w:ascii="Times New Roman" w:hAnsi="Times New Roman" w:cs="Times New Roman"/>
          <w:sz w:val="24"/>
          <w:szCs w:val="24"/>
        </w:rPr>
        <w:t>;</w:t>
      </w:r>
      <w:r w:rsidR="00BD7FD9">
        <w:rPr>
          <w:rFonts w:ascii="Times New Roman" w:hAnsi="Times New Roman" w:cs="Times New Roman"/>
          <w:sz w:val="24"/>
          <w:szCs w:val="24"/>
        </w:rPr>
        <w:t xml:space="preserve"> (SM)</w:t>
      </w:r>
    </w:p>
    <w:p w14:paraId="2224CC62" w14:textId="3FF24493" w:rsidR="00C634C3" w:rsidRDefault="00C634C3" w:rsidP="00A54FC1">
      <w:pPr>
        <w:autoSpaceDE w:val="0"/>
        <w:autoSpaceDN w:val="0"/>
        <w:adjustRightInd w:val="0"/>
        <w:spacing w:after="0" w:line="480" w:lineRule="auto"/>
        <w:ind w:left="567" w:right="567"/>
        <w:jc w:val="both"/>
        <w:rPr>
          <w:rFonts w:ascii="Times New Roman" w:hAnsi="Times New Roman" w:cs="Times New Roman"/>
          <w:i/>
          <w:iCs/>
          <w:sz w:val="24"/>
          <w:szCs w:val="24"/>
        </w:rPr>
      </w:pPr>
      <w:r w:rsidRPr="00BE1510">
        <w:rPr>
          <w:rFonts w:ascii="Times New Roman" w:hAnsi="Times New Roman" w:cs="Times New Roman"/>
          <w:i/>
          <w:iCs/>
          <w:sz w:val="24"/>
          <w:szCs w:val="24"/>
        </w:rPr>
        <w:t xml:space="preserve"> "</w:t>
      </w:r>
      <w:r w:rsidR="00BD7FD9">
        <w:rPr>
          <w:rFonts w:ascii="Times New Roman" w:hAnsi="Times New Roman" w:cs="Times New Roman"/>
          <w:i/>
          <w:iCs/>
          <w:sz w:val="24"/>
          <w:szCs w:val="24"/>
        </w:rPr>
        <w:t xml:space="preserve">There is no conflict without </w:t>
      </w:r>
      <w:r w:rsidR="00155F29">
        <w:rPr>
          <w:rFonts w:ascii="Times New Roman" w:hAnsi="Times New Roman" w:cs="Times New Roman"/>
          <w:i/>
          <w:iCs/>
          <w:sz w:val="24"/>
          <w:szCs w:val="24"/>
        </w:rPr>
        <w:t>a</w:t>
      </w:r>
      <w:r w:rsidR="00BD7FD9">
        <w:rPr>
          <w:rFonts w:ascii="Times New Roman" w:hAnsi="Times New Roman" w:cs="Times New Roman"/>
          <w:i/>
          <w:iCs/>
          <w:sz w:val="24"/>
          <w:szCs w:val="24"/>
        </w:rPr>
        <w:t xml:space="preserve"> root course</w:t>
      </w:r>
      <w:r w:rsidR="00FC28DB">
        <w:rPr>
          <w:rFonts w:ascii="Times New Roman" w:hAnsi="Times New Roman" w:cs="Times New Roman"/>
          <w:i/>
          <w:iCs/>
          <w:sz w:val="24"/>
          <w:szCs w:val="24"/>
        </w:rPr>
        <w:t>.</w:t>
      </w:r>
      <w:r w:rsidRPr="00BE1510">
        <w:rPr>
          <w:rFonts w:ascii="Times New Roman" w:hAnsi="Times New Roman" w:cs="Times New Roman"/>
          <w:i/>
          <w:iCs/>
          <w:sz w:val="24"/>
          <w:szCs w:val="24"/>
        </w:rPr>
        <w:t xml:space="preserve"> Management should get to the root cause of this allegation and find amicable solution to prevent future occurrence of a similar issue in the University."</w:t>
      </w:r>
      <w:r w:rsidR="00155F29">
        <w:rPr>
          <w:rFonts w:ascii="Times New Roman" w:hAnsi="Times New Roman" w:cs="Times New Roman"/>
          <w:i/>
          <w:iCs/>
          <w:sz w:val="24"/>
          <w:szCs w:val="24"/>
        </w:rPr>
        <w:t xml:space="preserve"> (Senior Member)</w:t>
      </w:r>
    </w:p>
    <w:p w14:paraId="4C3D9697" w14:textId="77777777" w:rsidR="00B4059C" w:rsidRPr="00BE1510" w:rsidRDefault="00B4059C" w:rsidP="00A54FC1">
      <w:pPr>
        <w:autoSpaceDE w:val="0"/>
        <w:autoSpaceDN w:val="0"/>
        <w:adjustRightInd w:val="0"/>
        <w:spacing w:after="0" w:line="480" w:lineRule="auto"/>
        <w:ind w:left="567" w:right="567"/>
        <w:jc w:val="both"/>
        <w:rPr>
          <w:rFonts w:ascii="Times New Roman" w:hAnsi="Times New Roman" w:cs="Times New Roman"/>
          <w:i/>
          <w:iCs/>
          <w:sz w:val="24"/>
          <w:szCs w:val="24"/>
        </w:rPr>
      </w:pPr>
    </w:p>
    <w:p w14:paraId="6193D54C" w14:textId="08BEBEEF" w:rsidR="00C634C3" w:rsidRPr="00A54FC1" w:rsidRDefault="00A54FC1" w:rsidP="00B90707">
      <w:pPr>
        <w:pStyle w:val="Heading2"/>
      </w:pPr>
      <w:bookmarkStart w:id="82" w:name="_Toc146492474"/>
      <w:r w:rsidRPr="00A54FC1">
        <w:t>4.5</w:t>
      </w:r>
      <w:r w:rsidR="00C634C3" w:rsidRPr="00A54FC1">
        <w:t xml:space="preserve"> Principal actors in these conflicts</w:t>
      </w:r>
      <w:bookmarkEnd w:id="82"/>
    </w:p>
    <w:p w14:paraId="4A2255F0" w14:textId="77777777" w:rsidR="00A54FC1" w:rsidRDefault="00C634C3" w:rsidP="00A54FC1">
      <w:pPr>
        <w:autoSpaceDE w:val="0"/>
        <w:autoSpaceDN w:val="0"/>
        <w:adjustRightInd w:val="0"/>
        <w:spacing w:after="0" w:line="480" w:lineRule="auto"/>
        <w:jc w:val="both"/>
        <w:rPr>
          <w:rFonts w:ascii="Times New Roman" w:hAnsi="Times New Roman" w:cs="Times New Roman"/>
          <w:sz w:val="24"/>
          <w:szCs w:val="24"/>
        </w:rPr>
      </w:pPr>
      <w:r w:rsidRPr="00BE1510">
        <w:rPr>
          <w:rFonts w:ascii="Times New Roman" w:hAnsi="Times New Roman" w:cs="Times New Roman"/>
          <w:sz w:val="24"/>
          <w:szCs w:val="24"/>
        </w:rPr>
        <w:t xml:space="preserve">Conflict in the university setting is an intrinsic constituent of academic life and may happen on the performance daily duties. Participants were asked to identify the actors of the conflicts in the study university. They mentioned management, students and staff as notable conflict actors on Campus. From the field, 20% of the respondent said that the Registrar was the main contender of conflicts in the institution. The respondent claimed that the office of the Registrar was not firm in giving equal opportunities to all staff. </w:t>
      </w:r>
    </w:p>
    <w:p w14:paraId="7F6A9DC5" w14:textId="2247C06A" w:rsidR="00C634C3" w:rsidRDefault="00C634C3" w:rsidP="00A54FC1">
      <w:pPr>
        <w:autoSpaceDE w:val="0"/>
        <w:autoSpaceDN w:val="0"/>
        <w:adjustRightInd w:val="0"/>
        <w:spacing w:after="0" w:line="480" w:lineRule="auto"/>
        <w:jc w:val="both"/>
        <w:rPr>
          <w:rFonts w:ascii="Times New Roman" w:hAnsi="Times New Roman" w:cs="Times New Roman"/>
          <w:sz w:val="24"/>
          <w:szCs w:val="24"/>
        </w:rPr>
      </w:pPr>
      <w:r w:rsidRPr="00BE1510">
        <w:rPr>
          <w:rFonts w:ascii="Times New Roman" w:hAnsi="Times New Roman" w:cs="Times New Roman"/>
          <w:sz w:val="24"/>
          <w:szCs w:val="24"/>
        </w:rPr>
        <w:t>One participant recounted that;</w:t>
      </w:r>
    </w:p>
    <w:p w14:paraId="70E1D8B2" w14:textId="71CD53A6" w:rsidR="00FC28DB" w:rsidRPr="00CC0B82" w:rsidRDefault="00FC28DB" w:rsidP="00FC28DB">
      <w:pPr>
        <w:spacing w:before="200" w:after="0" w:line="216" w:lineRule="auto"/>
        <w:jc w:val="both"/>
        <w:rPr>
          <w:rFonts w:ascii="Times New Roman" w:eastAsia="Times New Roman" w:hAnsi="Times New Roman" w:cs="Times New Roman"/>
          <w:sz w:val="24"/>
          <w:szCs w:val="24"/>
        </w:rPr>
      </w:pPr>
      <w:r w:rsidRPr="00CC0B82">
        <w:rPr>
          <w:rFonts w:ascii="Times New Roman" w:eastAsiaTheme="minorEastAsia" w:hAnsi="Times New Roman" w:cs="Times New Roman"/>
          <w:color w:val="000000" w:themeColor="text1"/>
          <w:kern w:val="24"/>
          <w:sz w:val="24"/>
          <w:szCs w:val="24"/>
        </w:rPr>
        <w:t xml:space="preserve">One </w:t>
      </w:r>
      <w:r w:rsidR="00155F29" w:rsidRPr="00CC0B82">
        <w:rPr>
          <w:rFonts w:ascii="Times New Roman" w:eastAsiaTheme="minorEastAsia" w:hAnsi="Times New Roman" w:cs="Times New Roman"/>
          <w:color w:val="000000" w:themeColor="text1"/>
          <w:kern w:val="24"/>
          <w:sz w:val="24"/>
          <w:szCs w:val="24"/>
        </w:rPr>
        <w:t xml:space="preserve">participant </w:t>
      </w:r>
      <w:r w:rsidR="00155F29">
        <w:rPr>
          <w:rFonts w:ascii="Times New Roman" w:eastAsiaTheme="minorEastAsia" w:hAnsi="Times New Roman" w:cs="Times New Roman"/>
          <w:color w:val="000000" w:themeColor="text1"/>
          <w:kern w:val="24"/>
          <w:sz w:val="24"/>
          <w:szCs w:val="24"/>
        </w:rPr>
        <w:t>recounted</w:t>
      </w:r>
      <w:r w:rsidRPr="00CC0B82">
        <w:rPr>
          <w:rFonts w:ascii="Times New Roman" w:eastAsiaTheme="minorEastAsia" w:hAnsi="Times New Roman" w:cs="Times New Roman"/>
          <w:color w:val="000000" w:themeColor="text1"/>
          <w:kern w:val="24"/>
          <w:sz w:val="24"/>
          <w:szCs w:val="24"/>
        </w:rPr>
        <w:t xml:space="preserve"> that;</w:t>
      </w:r>
    </w:p>
    <w:p w14:paraId="2343083F" w14:textId="09176462" w:rsidR="00FC28DB" w:rsidRPr="00FC28DB" w:rsidRDefault="007F79FF" w:rsidP="00FC28DB">
      <w:pPr>
        <w:autoSpaceDE w:val="0"/>
        <w:autoSpaceDN w:val="0"/>
        <w:adjustRightInd w:val="0"/>
        <w:spacing w:after="0" w:line="480" w:lineRule="auto"/>
        <w:ind w:right="567"/>
        <w:jc w:val="both"/>
        <w:rPr>
          <w:rFonts w:ascii="Times New Roman" w:hAnsi="Times New Roman" w:cs="Times New Roman"/>
          <w:i/>
          <w:iCs/>
          <w:sz w:val="24"/>
          <w:szCs w:val="24"/>
        </w:rPr>
      </w:pPr>
      <w:r w:rsidRPr="00CC0B82">
        <w:rPr>
          <w:rFonts w:ascii="Times New Roman" w:hAnsi="Times New Roman" w:cs="Times New Roman"/>
          <w:i/>
          <w:iCs/>
          <w:sz w:val="24"/>
          <w:szCs w:val="24"/>
        </w:rPr>
        <w:t>‘</w:t>
      </w:r>
      <w:r w:rsidR="00FC28DB" w:rsidRPr="00CC0B82">
        <w:rPr>
          <w:rFonts w:ascii="Times New Roman" w:hAnsi="Times New Roman" w:cs="Times New Roman"/>
          <w:i/>
          <w:iCs/>
          <w:sz w:val="24"/>
          <w:szCs w:val="24"/>
        </w:rPr>
        <w:t>Some</w:t>
      </w:r>
      <w:r w:rsidRPr="00CC0B82">
        <w:rPr>
          <w:rFonts w:ascii="Times New Roman" w:hAnsi="Times New Roman" w:cs="Times New Roman"/>
          <w:i/>
          <w:iCs/>
          <w:sz w:val="24"/>
          <w:szCs w:val="24"/>
        </w:rPr>
        <w:t xml:space="preserve"> people in Management Positions are not firm and as such they allow other staff to manipulate them.  Although they have powers vested in them by the University structures, they do not use them.  This does not promote smooth operations </w:t>
      </w:r>
      <w:r w:rsidR="00FC28DB" w:rsidRPr="00CC0B82">
        <w:rPr>
          <w:rFonts w:ascii="Times New Roman" w:hAnsi="Times New Roman" w:cs="Times New Roman"/>
          <w:i/>
          <w:iCs/>
          <w:sz w:val="24"/>
          <w:szCs w:val="24"/>
        </w:rPr>
        <w:t>of the</w:t>
      </w:r>
      <w:r w:rsidRPr="00CC0B82">
        <w:rPr>
          <w:rFonts w:ascii="Times New Roman" w:hAnsi="Times New Roman" w:cs="Times New Roman"/>
          <w:i/>
          <w:iCs/>
          <w:sz w:val="24"/>
          <w:szCs w:val="24"/>
        </w:rPr>
        <w:t xml:space="preserve"> </w:t>
      </w:r>
      <w:r w:rsidR="00155F29" w:rsidRPr="00CC0B82">
        <w:rPr>
          <w:rFonts w:ascii="Times New Roman" w:hAnsi="Times New Roman" w:cs="Times New Roman"/>
          <w:i/>
          <w:iCs/>
          <w:sz w:val="24"/>
          <w:szCs w:val="24"/>
        </w:rPr>
        <w:t>university’.</w:t>
      </w:r>
      <w:r w:rsidR="00155F29">
        <w:rPr>
          <w:rFonts w:ascii="Times New Roman" w:hAnsi="Times New Roman" w:cs="Times New Roman"/>
          <w:i/>
          <w:iCs/>
          <w:sz w:val="24"/>
          <w:szCs w:val="24"/>
        </w:rPr>
        <w:t xml:space="preserve"> (Academic Staff)</w:t>
      </w:r>
    </w:p>
    <w:p w14:paraId="5DA01BCC" w14:textId="69A55638" w:rsidR="00505E28" w:rsidRDefault="00505E28" w:rsidP="00FC28DB">
      <w:pPr>
        <w:autoSpaceDE w:val="0"/>
        <w:autoSpaceDN w:val="0"/>
        <w:adjustRightInd w:val="0"/>
        <w:spacing w:after="0" w:line="480" w:lineRule="auto"/>
        <w:ind w:left="567" w:right="567"/>
        <w:jc w:val="both"/>
        <w:rPr>
          <w:rFonts w:ascii="Times New Roman" w:hAnsi="Times New Roman" w:cs="Times New Roman"/>
          <w:i/>
          <w:iCs/>
          <w:sz w:val="24"/>
          <w:szCs w:val="24"/>
        </w:rPr>
      </w:pPr>
    </w:p>
    <w:p w14:paraId="06E98494" w14:textId="2E695A6B" w:rsidR="00134D26" w:rsidRDefault="00134D26" w:rsidP="00FC28DB">
      <w:pPr>
        <w:autoSpaceDE w:val="0"/>
        <w:autoSpaceDN w:val="0"/>
        <w:adjustRightInd w:val="0"/>
        <w:spacing w:after="0" w:line="480" w:lineRule="auto"/>
        <w:ind w:left="567" w:right="567"/>
        <w:jc w:val="both"/>
        <w:rPr>
          <w:rFonts w:ascii="Times New Roman" w:hAnsi="Times New Roman" w:cs="Times New Roman"/>
          <w:i/>
          <w:iCs/>
          <w:sz w:val="24"/>
          <w:szCs w:val="24"/>
        </w:rPr>
      </w:pPr>
    </w:p>
    <w:p w14:paraId="625742D0" w14:textId="77777777" w:rsidR="00505E28" w:rsidRPr="00CC0B82" w:rsidRDefault="007F79FF" w:rsidP="00FC28DB">
      <w:pPr>
        <w:spacing w:before="200" w:after="0" w:line="216" w:lineRule="auto"/>
        <w:jc w:val="both"/>
        <w:rPr>
          <w:rFonts w:ascii="Times New Roman" w:eastAsiaTheme="minorEastAsia" w:hAnsi="Times New Roman" w:cs="Times New Roman"/>
          <w:color w:val="000000" w:themeColor="text1"/>
          <w:kern w:val="24"/>
          <w:sz w:val="24"/>
          <w:szCs w:val="24"/>
        </w:rPr>
      </w:pPr>
      <w:r w:rsidRPr="00CC0B82">
        <w:rPr>
          <w:rFonts w:ascii="Times New Roman" w:eastAsiaTheme="minorEastAsia" w:hAnsi="Times New Roman" w:cs="Times New Roman"/>
          <w:color w:val="000000" w:themeColor="text1"/>
          <w:kern w:val="24"/>
          <w:sz w:val="24"/>
          <w:szCs w:val="24"/>
        </w:rPr>
        <w:lastRenderedPageBreak/>
        <w:t>Collaborating this assertion, another participant remarked:</w:t>
      </w:r>
    </w:p>
    <w:p w14:paraId="48AB205F" w14:textId="4A537E1A" w:rsidR="00FC28DB" w:rsidRPr="00FC28DB" w:rsidRDefault="00FC28DB" w:rsidP="00FC28DB">
      <w:pPr>
        <w:autoSpaceDE w:val="0"/>
        <w:autoSpaceDN w:val="0"/>
        <w:adjustRightInd w:val="0"/>
        <w:spacing w:after="0" w:line="480" w:lineRule="auto"/>
        <w:ind w:left="567" w:right="567"/>
        <w:jc w:val="both"/>
        <w:rPr>
          <w:rFonts w:ascii="Times New Roman" w:hAnsi="Times New Roman" w:cs="Times New Roman"/>
          <w:i/>
          <w:iCs/>
          <w:sz w:val="24"/>
          <w:szCs w:val="24"/>
        </w:rPr>
      </w:pPr>
      <w:r w:rsidRPr="00FC28DB">
        <w:rPr>
          <w:rFonts w:ascii="Times New Roman" w:hAnsi="Times New Roman" w:cs="Times New Roman"/>
          <w:i/>
          <w:iCs/>
          <w:sz w:val="24"/>
          <w:szCs w:val="24"/>
        </w:rPr>
        <w:t xml:space="preserve">‘As management of the University, they should treat staff fairly to create room for equal opportunity for all </w:t>
      </w:r>
      <w:proofErr w:type="gramStart"/>
      <w:r w:rsidRPr="00FC28DB">
        <w:rPr>
          <w:rFonts w:ascii="Times New Roman" w:hAnsi="Times New Roman" w:cs="Times New Roman"/>
          <w:i/>
          <w:iCs/>
          <w:sz w:val="24"/>
          <w:szCs w:val="24"/>
        </w:rPr>
        <w:t>staff. ..</w:t>
      </w:r>
      <w:proofErr w:type="gramEnd"/>
      <w:r w:rsidRPr="00FC28DB">
        <w:rPr>
          <w:rFonts w:ascii="Times New Roman" w:hAnsi="Times New Roman" w:cs="Times New Roman"/>
          <w:i/>
          <w:iCs/>
          <w:sz w:val="24"/>
          <w:szCs w:val="24"/>
        </w:rPr>
        <w:t xml:space="preserve"> We need to grow and not stagnate as a new university. The University has all the human resources to uplift the University into a new direction</w:t>
      </w:r>
      <w:r w:rsidR="00155F29">
        <w:rPr>
          <w:rFonts w:ascii="Times New Roman" w:hAnsi="Times New Roman" w:cs="Times New Roman"/>
          <w:i/>
          <w:iCs/>
          <w:sz w:val="24"/>
          <w:szCs w:val="24"/>
        </w:rPr>
        <w:t>” (SM)</w:t>
      </w:r>
    </w:p>
    <w:p w14:paraId="587DE5B3" w14:textId="77777777" w:rsidR="00FC28DB" w:rsidRPr="00FC28DB" w:rsidRDefault="00FC28DB" w:rsidP="00FC28DB">
      <w:pPr>
        <w:autoSpaceDE w:val="0"/>
        <w:autoSpaceDN w:val="0"/>
        <w:adjustRightInd w:val="0"/>
        <w:spacing w:after="0" w:line="480" w:lineRule="auto"/>
        <w:ind w:left="567" w:right="567"/>
        <w:jc w:val="both"/>
        <w:rPr>
          <w:rFonts w:ascii="Times New Roman" w:hAnsi="Times New Roman" w:cs="Times New Roman"/>
          <w:i/>
          <w:iCs/>
          <w:sz w:val="24"/>
          <w:szCs w:val="24"/>
        </w:rPr>
      </w:pPr>
    </w:p>
    <w:p w14:paraId="35AD6F63" w14:textId="77777777" w:rsidR="00A54FC1" w:rsidRDefault="00C634C3" w:rsidP="00C634C3">
      <w:pPr>
        <w:autoSpaceDE w:val="0"/>
        <w:autoSpaceDN w:val="0"/>
        <w:adjustRightInd w:val="0"/>
        <w:spacing w:after="0" w:line="480" w:lineRule="auto"/>
        <w:jc w:val="both"/>
        <w:rPr>
          <w:rFonts w:ascii="Times New Roman" w:hAnsi="Times New Roman" w:cs="Times New Roman"/>
          <w:sz w:val="24"/>
          <w:szCs w:val="24"/>
        </w:rPr>
      </w:pPr>
      <w:r w:rsidRPr="00BE1510">
        <w:rPr>
          <w:rFonts w:ascii="Times New Roman" w:hAnsi="Times New Roman" w:cs="Times New Roman"/>
          <w:sz w:val="24"/>
          <w:szCs w:val="24"/>
        </w:rPr>
        <w:t xml:space="preserve">Further 15% of the participants believed that the University Council is an actor in the various conflicts in that it is not strict on enforcing its own rules and other issues to ensure sanity and order in the University notwithstanding its mandatory powers. The participants cited the issues of non- voting on sole contestants by senior members for Dean and Vice Dean positions as a case in point. Less than 10% claimed that the Vice Chancellor has become an actor in the various conflicts due to his lack of a clear focus for the University. The participants were of the view that the interest of the Vice-Chancellor is on personal benefit to the neglect of the welfare of the staff, especially, that of the academic staff. </w:t>
      </w:r>
    </w:p>
    <w:p w14:paraId="66A1E753" w14:textId="2FD55679" w:rsidR="00C634C3" w:rsidRPr="00BE1510" w:rsidRDefault="00C634C3" w:rsidP="00C634C3">
      <w:pPr>
        <w:autoSpaceDE w:val="0"/>
        <w:autoSpaceDN w:val="0"/>
        <w:adjustRightInd w:val="0"/>
        <w:spacing w:after="0" w:line="480" w:lineRule="auto"/>
        <w:jc w:val="both"/>
        <w:rPr>
          <w:rFonts w:ascii="Times New Roman" w:hAnsi="Times New Roman" w:cs="Times New Roman"/>
          <w:sz w:val="24"/>
          <w:szCs w:val="24"/>
        </w:rPr>
      </w:pPr>
      <w:r w:rsidRPr="00BE1510">
        <w:rPr>
          <w:rFonts w:ascii="Times New Roman" w:hAnsi="Times New Roman" w:cs="Times New Roman"/>
          <w:sz w:val="24"/>
          <w:szCs w:val="24"/>
        </w:rPr>
        <w:t xml:space="preserve">A </w:t>
      </w:r>
      <w:r w:rsidR="00155F29" w:rsidRPr="00BE1510">
        <w:rPr>
          <w:rFonts w:ascii="Times New Roman" w:hAnsi="Times New Roman" w:cs="Times New Roman"/>
          <w:sz w:val="24"/>
          <w:szCs w:val="24"/>
        </w:rPr>
        <w:t>participant stated</w:t>
      </w:r>
      <w:r w:rsidR="00A54FC1">
        <w:rPr>
          <w:rFonts w:ascii="Times New Roman" w:hAnsi="Times New Roman" w:cs="Times New Roman"/>
          <w:sz w:val="24"/>
          <w:szCs w:val="24"/>
        </w:rPr>
        <w:t xml:space="preserve"> this</w:t>
      </w:r>
      <w:r w:rsidRPr="00BE1510">
        <w:rPr>
          <w:rFonts w:ascii="Times New Roman" w:hAnsi="Times New Roman" w:cs="Times New Roman"/>
          <w:sz w:val="24"/>
          <w:szCs w:val="24"/>
        </w:rPr>
        <w:t>:</w:t>
      </w:r>
    </w:p>
    <w:p w14:paraId="6C34427A" w14:textId="26632EA2" w:rsidR="00C634C3" w:rsidRPr="00BE1510" w:rsidRDefault="00C634C3" w:rsidP="00A54FC1">
      <w:pPr>
        <w:autoSpaceDE w:val="0"/>
        <w:autoSpaceDN w:val="0"/>
        <w:adjustRightInd w:val="0"/>
        <w:spacing w:after="0" w:line="480" w:lineRule="auto"/>
        <w:ind w:left="567" w:right="567"/>
        <w:jc w:val="both"/>
        <w:rPr>
          <w:rFonts w:ascii="Times New Roman" w:hAnsi="Times New Roman" w:cs="Times New Roman"/>
          <w:i/>
          <w:iCs/>
          <w:sz w:val="24"/>
          <w:szCs w:val="24"/>
        </w:rPr>
      </w:pPr>
      <w:r w:rsidRPr="00BE1510">
        <w:rPr>
          <w:rFonts w:ascii="Times New Roman" w:hAnsi="Times New Roman" w:cs="Times New Roman"/>
          <w:sz w:val="24"/>
          <w:szCs w:val="24"/>
        </w:rPr>
        <w:t xml:space="preserve"> "</w:t>
      </w:r>
      <w:r w:rsidRPr="00BE1510">
        <w:rPr>
          <w:rFonts w:ascii="Times New Roman" w:hAnsi="Times New Roman" w:cs="Times New Roman"/>
          <w:i/>
          <w:iCs/>
          <w:sz w:val="24"/>
          <w:szCs w:val="24"/>
        </w:rPr>
        <w:t xml:space="preserve">Every good leader aspires to train and develop the skills of the employees so as to achieve a </w:t>
      </w:r>
      <w:proofErr w:type="gramStart"/>
      <w:r w:rsidRPr="00BE1510">
        <w:rPr>
          <w:rFonts w:ascii="Times New Roman" w:hAnsi="Times New Roman" w:cs="Times New Roman"/>
          <w:i/>
          <w:iCs/>
          <w:sz w:val="24"/>
          <w:szCs w:val="24"/>
        </w:rPr>
        <w:t>better results</w:t>
      </w:r>
      <w:proofErr w:type="gramEnd"/>
      <w:r w:rsidRPr="00BE1510">
        <w:rPr>
          <w:rFonts w:ascii="Times New Roman" w:hAnsi="Times New Roman" w:cs="Times New Roman"/>
          <w:i/>
          <w:iCs/>
          <w:sz w:val="24"/>
          <w:szCs w:val="24"/>
        </w:rPr>
        <w:t xml:space="preserve"> for the organization. I can tell you the story is however, different with our current management’’.</w:t>
      </w:r>
      <w:r w:rsidR="00155F29">
        <w:rPr>
          <w:rFonts w:ascii="Times New Roman" w:hAnsi="Times New Roman" w:cs="Times New Roman"/>
          <w:i/>
          <w:iCs/>
          <w:sz w:val="24"/>
          <w:szCs w:val="24"/>
        </w:rPr>
        <w:t xml:space="preserve"> (SAA)</w:t>
      </w:r>
    </w:p>
    <w:p w14:paraId="2BE72EAB" w14:textId="77777777" w:rsidR="00C634C3" w:rsidRPr="00BE1510" w:rsidRDefault="00C634C3" w:rsidP="00C634C3">
      <w:pPr>
        <w:autoSpaceDE w:val="0"/>
        <w:autoSpaceDN w:val="0"/>
        <w:adjustRightInd w:val="0"/>
        <w:spacing w:after="0" w:line="276" w:lineRule="auto"/>
        <w:jc w:val="both"/>
        <w:rPr>
          <w:rFonts w:ascii="Times New Roman" w:hAnsi="Times New Roman" w:cs="Times New Roman"/>
          <w:i/>
          <w:iCs/>
          <w:sz w:val="24"/>
          <w:szCs w:val="24"/>
        </w:rPr>
      </w:pPr>
      <w:r w:rsidRPr="00BE1510">
        <w:rPr>
          <w:rFonts w:ascii="Times New Roman" w:hAnsi="Times New Roman" w:cs="Times New Roman"/>
          <w:i/>
          <w:iCs/>
          <w:sz w:val="24"/>
          <w:szCs w:val="24"/>
        </w:rPr>
        <w:t xml:space="preserve"> </w:t>
      </w:r>
    </w:p>
    <w:p w14:paraId="5EF622C5" w14:textId="77777777" w:rsidR="00C634C3" w:rsidRPr="00BE1510" w:rsidRDefault="00C634C3" w:rsidP="00C634C3">
      <w:pPr>
        <w:autoSpaceDE w:val="0"/>
        <w:autoSpaceDN w:val="0"/>
        <w:adjustRightInd w:val="0"/>
        <w:spacing w:after="0" w:line="480" w:lineRule="auto"/>
        <w:jc w:val="both"/>
        <w:rPr>
          <w:rFonts w:ascii="Times New Roman" w:hAnsi="Times New Roman" w:cs="Times New Roman"/>
          <w:sz w:val="24"/>
          <w:szCs w:val="24"/>
        </w:rPr>
      </w:pPr>
      <w:r w:rsidRPr="00BE1510">
        <w:rPr>
          <w:rFonts w:ascii="Times New Roman" w:hAnsi="Times New Roman" w:cs="Times New Roman"/>
          <w:sz w:val="24"/>
          <w:szCs w:val="24"/>
        </w:rPr>
        <w:t xml:space="preserve">The Vice Chancellor and the Registrar were cited as major actors in the conflict occurring on the Campus. Given the sensitive role of these personalities, there is no way by which they could remain as neutrals in matters affecting the growth and development of the University. As and when individuals and collective groups may have their academic and personal development needs unmet, it is likely that these two office holders will be accused. Other 64% identified individual staff members </w:t>
      </w:r>
      <w:r w:rsidRPr="00BE1510">
        <w:rPr>
          <w:rFonts w:ascii="Times New Roman" w:hAnsi="Times New Roman" w:cs="Times New Roman"/>
          <w:sz w:val="24"/>
          <w:szCs w:val="24"/>
        </w:rPr>
        <w:lastRenderedPageBreak/>
        <w:t xml:space="preserve">(academic and administrators and other workers) as actors in the conflicts experienced in the University. The participants indicated that conflict is an inevitable part of human life and for that matter, no worker of an establishment can claim to be a neutral conflict actor. </w:t>
      </w:r>
    </w:p>
    <w:p w14:paraId="6CAA0643" w14:textId="69E6991C" w:rsidR="00C634C3" w:rsidRDefault="00C634C3" w:rsidP="00C634C3">
      <w:pPr>
        <w:autoSpaceDE w:val="0"/>
        <w:autoSpaceDN w:val="0"/>
        <w:adjustRightInd w:val="0"/>
        <w:spacing w:after="0" w:line="480" w:lineRule="auto"/>
        <w:jc w:val="both"/>
        <w:rPr>
          <w:rFonts w:ascii="Times New Roman" w:hAnsi="Times New Roman" w:cs="Times New Roman"/>
          <w:sz w:val="24"/>
          <w:szCs w:val="24"/>
        </w:rPr>
      </w:pPr>
      <w:r w:rsidRPr="00BE1510">
        <w:rPr>
          <w:rFonts w:ascii="Times New Roman" w:hAnsi="Times New Roman" w:cs="Times New Roman"/>
          <w:sz w:val="24"/>
          <w:szCs w:val="24"/>
        </w:rPr>
        <w:t xml:space="preserve">The findings indicated that the identification of conflict actors may depend upon the conflict environment. They also suggest that to every conflict situation, there is an actor who might have either initiated the conflict or roped into the conflict as it escalates. Knowing the conflict actors and their interest is thus, one surest way of addressing a given conflict. This necessitates a detailed conflict scrutiny. </w:t>
      </w:r>
      <w:r w:rsidR="00F66BFA">
        <w:rPr>
          <w:rFonts w:ascii="Times New Roman" w:hAnsi="Times New Roman" w:cs="Times New Roman"/>
          <w:sz w:val="24"/>
          <w:szCs w:val="24"/>
        </w:rPr>
        <w:t>According to Abdul-Ghaffar (2019), conflict is a necessary and inescapable aspect of human connection because there is a chance that there will be personal preferences. Conflicts result from agreements and disagreements among employees and groups. As a result, how the actors in a conflict conduct it may influence how it turns out.</w:t>
      </w:r>
      <w:r w:rsidRPr="00BE1510">
        <w:rPr>
          <w:rFonts w:ascii="Times New Roman" w:hAnsi="Times New Roman" w:cs="Times New Roman"/>
          <w:sz w:val="24"/>
          <w:szCs w:val="24"/>
        </w:rPr>
        <w:t xml:space="preserve"> It could be concluded that the University like other human organization, is prone to conflict, and that the nature of the conflict may depend upon the strategies used by the actors. </w:t>
      </w:r>
    </w:p>
    <w:p w14:paraId="4E8CC354" w14:textId="77777777" w:rsidR="00134D26" w:rsidRPr="00BE1510" w:rsidRDefault="00134D26" w:rsidP="00C634C3">
      <w:pPr>
        <w:autoSpaceDE w:val="0"/>
        <w:autoSpaceDN w:val="0"/>
        <w:adjustRightInd w:val="0"/>
        <w:spacing w:after="0" w:line="480" w:lineRule="auto"/>
        <w:jc w:val="both"/>
        <w:rPr>
          <w:rFonts w:ascii="Times New Roman" w:hAnsi="Times New Roman" w:cs="Times New Roman"/>
          <w:sz w:val="24"/>
          <w:szCs w:val="24"/>
        </w:rPr>
      </w:pPr>
    </w:p>
    <w:p w14:paraId="2FC95F98" w14:textId="3C4A046E" w:rsidR="00C634C3" w:rsidRPr="00A54FC1" w:rsidRDefault="00A54FC1" w:rsidP="00B90707">
      <w:pPr>
        <w:pStyle w:val="Heading2"/>
      </w:pPr>
      <w:bookmarkStart w:id="83" w:name="_Toc146492475"/>
      <w:r>
        <w:t>4.6</w:t>
      </w:r>
      <w:r w:rsidR="00C634C3" w:rsidRPr="00A54FC1">
        <w:t xml:space="preserve"> Effects of conflicts on staff performance</w:t>
      </w:r>
      <w:bookmarkEnd w:id="83"/>
    </w:p>
    <w:p w14:paraId="5B650436" w14:textId="5C34CB23" w:rsidR="00C634C3" w:rsidRPr="00BE1510" w:rsidRDefault="00C634C3" w:rsidP="00C634C3">
      <w:pPr>
        <w:autoSpaceDE w:val="0"/>
        <w:autoSpaceDN w:val="0"/>
        <w:adjustRightInd w:val="0"/>
        <w:spacing w:after="0" w:line="480" w:lineRule="auto"/>
        <w:jc w:val="both"/>
        <w:rPr>
          <w:rFonts w:ascii="Times New Roman" w:hAnsi="Times New Roman" w:cs="Times New Roman"/>
          <w:sz w:val="24"/>
          <w:szCs w:val="24"/>
        </w:rPr>
      </w:pPr>
      <w:r w:rsidRPr="00BE1510">
        <w:rPr>
          <w:rFonts w:ascii="Times New Roman" w:hAnsi="Times New Roman" w:cs="Times New Roman"/>
          <w:sz w:val="24"/>
          <w:szCs w:val="24"/>
        </w:rPr>
        <w:t xml:space="preserve">Teaching and learning is the core mandate of the University; hence this should not be affected in any way possible </w:t>
      </w:r>
      <w:r w:rsidR="003D27FC">
        <w:rPr>
          <w:rFonts w:ascii="Times New Roman" w:hAnsi="Times New Roman" w:cs="Times New Roman"/>
          <w:sz w:val="24"/>
          <w:szCs w:val="24"/>
        </w:rPr>
        <w:t xml:space="preserve">in </w:t>
      </w:r>
      <w:r w:rsidRPr="00BE1510">
        <w:rPr>
          <w:rFonts w:ascii="Times New Roman" w:hAnsi="Times New Roman" w:cs="Times New Roman"/>
          <w:sz w:val="24"/>
          <w:szCs w:val="24"/>
        </w:rPr>
        <w:t xml:space="preserve">any misunderstanding. In an interview on how conflict affects staff performance especially teaching and learning in SDD UBIDS, some participants (8) from the senior members’ category were of the view that conflicts demotivate individuals and groups and lead to apathy and low commitment to work amongst the affected staff. </w:t>
      </w:r>
      <w:r w:rsidR="00F66BFA">
        <w:rPr>
          <w:rFonts w:ascii="Times New Roman" w:hAnsi="Times New Roman" w:cs="Times New Roman"/>
          <w:sz w:val="24"/>
          <w:szCs w:val="24"/>
        </w:rPr>
        <w:t xml:space="preserve">The participants stated that when this occurs, it causes friction among employees, slows down the University's progress, and demotivates staff members to put in extra effort. The results are consistent with the claims made by </w:t>
      </w:r>
      <w:r w:rsidR="00F66BFA">
        <w:rPr>
          <w:rFonts w:ascii="Times New Roman" w:hAnsi="Times New Roman" w:cs="Times New Roman"/>
          <w:sz w:val="24"/>
          <w:szCs w:val="24"/>
        </w:rPr>
        <w:lastRenderedPageBreak/>
        <w:t>Huczynski and Buchanan (2001), Robbins (1997), and Nelson and Quick (2000) that poorly handled conflicts will have a negative effect on both the organization and its members. They claim that dysfunctional disagreement diverts employees' attention away from the tasks at hand and toward the disputing parties. It creates resentment, shatters social bonds, induces stress and terror, and eventually results in the destruction of the group.</w:t>
      </w:r>
    </w:p>
    <w:p w14:paraId="6328241E" w14:textId="7D75E8AD" w:rsidR="00C634C3" w:rsidRPr="00BE1510" w:rsidRDefault="00F66BFA" w:rsidP="00C634C3">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Other participants (4/25) made the observation that the conflicts lead to staff discord. They asserted that some groups of people receive better treatment than others. Although conflict might result in apathy, several participants noted that it can also have positive benefits on institutional growth in general. They said that disputes give people the chance to assert their claims or rights. Twenty percent of the senior members brought up how disagreement might enhance productivity, peaceful coexistence, and growth. They claimed that because of the negative consequences, conflict might serve as a catalyst for finding remedies to the system's inherent flaws. The results imply that conflict, if handled properly, may result in a comprehensive strategy for resolving issues affecting the staff as a whole and the institution as a whole.</w:t>
      </w:r>
    </w:p>
    <w:p w14:paraId="5FC33C1E" w14:textId="77777777" w:rsidR="00C634C3" w:rsidRPr="00BE1510" w:rsidRDefault="00C634C3" w:rsidP="00A54FC1">
      <w:pPr>
        <w:autoSpaceDE w:val="0"/>
        <w:autoSpaceDN w:val="0"/>
        <w:adjustRightInd w:val="0"/>
        <w:spacing w:before="240" w:line="480" w:lineRule="auto"/>
        <w:jc w:val="both"/>
        <w:rPr>
          <w:rFonts w:ascii="Times New Roman" w:hAnsi="Times New Roman" w:cs="Times New Roman"/>
          <w:sz w:val="24"/>
          <w:szCs w:val="24"/>
        </w:rPr>
      </w:pPr>
      <w:r w:rsidRPr="00BE1510">
        <w:rPr>
          <w:rFonts w:ascii="Times New Roman" w:hAnsi="Times New Roman" w:cs="Times New Roman"/>
          <w:sz w:val="24"/>
          <w:szCs w:val="24"/>
        </w:rPr>
        <w:t xml:space="preserve">Results from the interviews conducted with some heads of departments (4) revealed that the negative effects of conflicts such as late submission of examination results; creation of tension among staff members, delays in students' graduation, if not deliberately and concertedly addressed could affect the overall goal of the institution. </w:t>
      </w:r>
    </w:p>
    <w:p w14:paraId="0A13D1FC" w14:textId="40CC505C" w:rsidR="00A54FC1" w:rsidRDefault="00C634C3" w:rsidP="00C634C3">
      <w:pPr>
        <w:autoSpaceDE w:val="0"/>
        <w:autoSpaceDN w:val="0"/>
        <w:adjustRightInd w:val="0"/>
        <w:spacing w:after="0" w:line="480" w:lineRule="auto"/>
        <w:jc w:val="both"/>
        <w:rPr>
          <w:rFonts w:ascii="Times New Roman" w:hAnsi="Times New Roman" w:cs="Times New Roman"/>
          <w:sz w:val="24"/>
          <w:szCs w:val="24"/>
        </w:rPr>
      </w:pPr>
      <w:r w:rsidRPr="00BE1510">
        <w:rPr>
          <w:rFonts w:ascii="Times New Roman" w:hAnsi="Times New Roman" w:cs="Times New Roman"/>
          <w:sz w:val="24"/>
          <w:szCs w:val="24"/>
        </w:rPr>
        <w:t xml:space="preserve">In furtherance the study sought to establish the nature of the conflicts witnessed in the institution. Majority of the participants (18/25) said that they were non-violent and not too bad. They added that these are agitations due to unmet expectations; they are non-violent conflicts only that it </w:t>
      </w:r>
      <w:r w:rsidR="00134D26" w:rsidRPr="00BE1510">
        <w:rPr>
          <w:rFonts w:ascii="Times New Roman" w:hAnsi="Times New Roman" w:cs="Times New Roman"/>
          <w:sz w:val="24"/>
          <w:szCs w:val="24"/>
        </w:rPr>
        <w:t>restricts</w:t>
      </w:r>
      <w:r w:rsidRPr="00BE1510">
        <w:rPr>
          <w:rFonts w:ascii="Times New Roman" w:hAnsi="Times New Roman" w:cs="Times New Roman"/>
          <w:sz w:val="24"/>
          <w:szCs w:val="24"/>
        </w:rPr>
        <w:t xml:space="preserve"> the individual from performing their duties. Therefore, if these conflicts are not checked and managed properly, it can be destructive </w:t>
      </w:r>
      <w:r w:rsidRPr="00BE1510">
        <w:rPr>
          <w:rFonts w:ascii="Times New Roman" w:hAnsi="Times New Roman" w:cs="Times New Roman"/>
          <w:sz w:val="24"/>
          <w:szCs w:val="24"/>
        </w:rPr>
        <w:lastRenderedPageBreak/>
        <w:t xml:space="preserve">as they may negatively affect parties. These affected parties may then see themselves as enemies, which will impede the official working relations. This is Unpleasant for the University community for sound academic work. Only 12% of the participants believed that conflict situations in this institution are highly pregnant and will deliver premature babies if measures are not put in place to curtail the conflict situations. Participants averred that it would escalate to violence in a time to come looking at most of the aggrieved staff and what is likely to happen. Some of the participants revealed that non-implementation of the University statute, staff welfare, communication gap, promotion and upgrading of staff, power struggle, regionalism and religious-based conflict, job description and misunderstanding of duties between sections heads and Faculties Officers were breeding intractable conflict incidences. </w:t>
      </w:r>
    </w:p>
    <w:p w14:paraId="2057BC12" w14:textId="356B709D" w:rsidR="00C634C3" w:rsidRPr="00BE1510" w:rsidRDefault="00C634C3" w:rsidP="00C634C3">
      <w:pPr>
        <w:autoSpaceDE w:val="0"/>
        <w:autoSpaceDN w:val="0"/>
        <w:adjustRightInd w:val="0"/>
        <w:spacing w:after="0" w:line="480" w:lineRule="auto"/>
        <w:jc w:val="both"/>
        <w:rPr>
          <w:rFonts w:ascii="Times New Roman" w:hAnsi="Times New Roman" w:cs="Times New Roman"/>
          <w:sz w:val="24"/>
          <w:szCs w:val="24"/>
        </w:rPr>
      </w:pPr>
      <w:r w:rsidRPr="00BE1510">
        <w:rPr>
          <w:rFonts w:ascii="Times New Roman" w:hAnsi="Times New Roman" w:cs="Times New Roman"/>
          <w:sz w:val="24"/>
          <w:szCs w:val="24"/>
        </w:rPr>
        <w:t>One of the senior staff explained that;</w:t>
      </w:r>
    </w:p>
    <w:p w14:paraId="60D6AF51" w14:textId="5A324F2A" w:rsidR="00C634C3" w:rsidRPr="00BE1510" w:rsidRDefault="00C634C3" w:rsidP="00A54FC1">
      <w:pPr>
        <w:autoSpaceDE w:val="0"/>
        <w:autoSpaceDN w:val="0"/>
        <w:adjustRightInd w:val="0"/>
        <w:spacing w:after="0" w:line="480" w:lineRule="auto"/>
        <w:ind w:left="567" w:right="567"/>
        <w:jc w:val="both"/>
        <w:rPr>
          <w:rFonts w:ascii="Times New Roman" w:hAnsi="Times New Roman" w:cs="Times New Roman"/>
          <w:i/>
          <w:iCs/>
          <w:sz w:val="24"/>
          <w:szCs w:val="24"/>
        </w:rPr>
      </w:pPr>
      <w:r w:rsidRPr="00BE1510">
        <w:rPr>
          <w:rFonts w:ascii="Times New Roman" w:hAnsi="Times New Roman" w:cs="Times New Roman"/>
          <w:i/>
          <w:iCs/>
          <w:sz w:val="24"/>
          <w:szCs w:val="24"/>
        </w:rPr>
        <w:t>"There seem to be difficulties in the implementation of the university statutes. They also insist we pay our own welfare which is not the practice of other universities. There seems to be communication gap too as most information about the activities of the University are not communicated to the entire university body but rather shared among senior members".</w:t>
      </w:r>
      <w:r w:rsidR="00D33802">
        <w:rPr>
          <w:rFonts w:ascii="Times New Roman" w:hAnsi="Times New Roman" w:cs="Times New Roman"/>
          <w:i/>
          <w:iCs/>
          <w:sz w:val="24"/>
          <w:szCs w:val="24"/>
        </w:rPr>
        <w:t xml:space="preserve"> (SAA)</w:t>
      </w:r>
    </w:p>
    <w:p w14:paraId="42E861F3" w14:textId="77777777" w:rsidR="00C634C3" w:rsidRPr="00BE1510" w:rsidRDefault="00C634C3" w:rsidP="00C634C3">
      <w:pPr>
        <w:autoSpaceDE w:val="0"/>
        <w:autoSpaceDN w:val="0"/>
        <w:adjustRightInd w:val="0"/>
        <w:spacing w:after="0" w:line="480" w:lineRule="auto"/>
        <w:jc w:val="both"/>
        <w:rPr>
          <w:rFonts w:ascii="Times New Roman" w:hAnsi="Times New Roman" w:cs="Times New Roman"/>
          <w:sz w:val="24"/>
          <w:szCs w:val="24"/>
        </w:rPr>
      </w:pPr>
      <w:r w:rsidRPr="00BE1510">
        <w:rPr>
          <w:rFonts w:ascii="Times New Roman" w:hAnsi="Times New Roman" w:cs="Times New Roman"/>
          <w:sz w:val="24"/>
          <w:szCs w:val="24"/>
        </w:rPr>
        <w:t xml:space="preserve">The information gathered confirmed that inefficiencies in information flow bring about conflicts.   This is supported by a comment made by one of the staff: </w:t>
      </w:r>
    </w:p>
    <w:p w14:paraId="68028E60" w14:textId="1E69613B" w:rsidR="00C634C3" w:rsidRDefault="00C634C3" w:rsidP="00A54FC1">
      <w:pPr>
        <w:autoSpaceDE w:val="0"/>
        <w:autoSpaceDN w:val="0"/>
        <w:adjustRightInd w:val="0"/>
        <w:spacing w:after="0" w:line="480" w:lineRule="auto"/>
        <w:ind w:left="567" w:right="567"/>
        <w:jc w:val="both"/>
        <w:rPr>
          <w:rFonts w:ascii="Times New Roman" w:hAnsi="Times New Roman" w:cs="Times New Roman"/>
          <w:sz w:val="24"/>
          <w:szCs w:val="24"/>
        </w:rPr>
      </w:pPr>
      <w:r w:rsidRPr="00BE1510">
        <w:rPr>
          <w:rFonts w:ascii="Times New Roman" w:hAnsi="Times New Roman" w:cs="Times New Roman"/>
          <w:sz w:val="24"/>
          <w:szCs w:val="24"/>
        </w:rPr>
        <w:t>"</w:t>
      </w:r>
      <w:r w:rsidRPr="00BE1510">
        <w:rPr>
          <w:rFonts w:ascii="Times New Roman" w:hAnsi="Times New Roman" w:cs="Times New Roman"/>
          <w:i/>
          <w:iCs/>
          <w:sz w:val="24"/>
          <w:szCs w:val="24"/>
        </w:rPr>
        <w:t>the University has structures for ensuring smooth flow of information to staff in the University by making sure that activities in the institution should be communicated through the laid down procedures but it appears these structures are not functioning. Information goes in and out without staff knowing what is happening in the University".</w:t>
      </w:r>
      <w:r w:rsidRPr="00BE1510">
        <w:rPr>
          <w:rFonts w:ascii="Times New Roman" w:hAnsi="Times New Roman" w:cs="Times New Roman"/>
          <w:sz w:val="24"/>
          <w:szCs w:val="24"/>
        </w:rPr>
        <w:t xml:space="preserve"> </w:t>
      </w:r>
      <w:r w:rsidR="00D33802">
        <w:rPr>
          <w:rFonts w:ascii="Times New Roman" w:hAnsi="Times New Roman" w:cs="Times New Roman"/>
          <w:sz w:val="24"/>
          <w:szCs w:val="24"/>
        </w:rPr>
        <w:t xml:space="preserve"> (Senior Admin Assist.)</w:t>
      </w:r>
    </w:p>
    <w:p w14:paraId="4BC3DD1D" w14:textId="77777777" w:rsidR="00134D26" w:rsidRPr="00BE1510" w:rsidRDefault="00134D26" w:rsidP="00A54FC1">
      <w:pPr>
        <w:autoSpaceDE w:val="0"/>
        <w:autoSpaceDN w:val="0"/>
        <w:adjustRightInd w:val="0"/>
        <w:spacing w:after="0" w:line="480" w:lineRule="auto"/>
        <w:ind w:left="567" w:right="567"/>
        <w:jc w:val="both"/>
        <w:rPr>
          <w:rFonts w:ascii="Times New Roman" w:hAnsi="Times New Roman" w:cs="Times New Roman"/>
          <w:sz w:val="24"/>
          <w:szCs w:val="24"/>
        </w:rPr>
      </w:pPr>
    </w:p>
    <w:p w14:paraId="451CF6AE" w14:textId="77777777" w:rsidR="00C634C3" w:rsidRPr="00BE1510" w:rsidRDefault="00C634C3" w:rsidP="00C634C3">
      <w:pPr>
        <w:autoSpaceDE w:val="0"/>
        <w:autoSpaceDN w:val="0"/>
        <w:adjustRightInd w:val="0"/>
        <w:spacing w:after="0" w:line="276" w:lineRule="auto"/>
        <w:jc w:val="both"/>
        <w:rPr>
          <w:rFonts w:ascii="Times New Roman" w:hAnsi="Times New Roman" w:cs="Times New Roman"/>
          <w:sz w:val="24"/>
          <w:szCs w:val="24"/>
        </w:rPr>
      </w:pPr>
    </w:p>
    <w:p w14:paraId="03304A14" w14:textId="77777777" w:rsidR="00C634C3" w:rsidRPr="00BE1510" w:rsidRDefault="00C634C3" w:rsidP="00C634C3">
      <w:pPr>
        <w:autoSpaceDE w:val="0"/>
        <w:autoSpaceDN w:val="0"/>
        <w:adjustRightInd w:val="0"/>
        <w:spacing w:after="0" w:line="480" w:lineRule="auto"/>
        <w:jc w:val="both"/>
        <w:rPr>
          <w:rFonts w:ascii="Times New Roman" w:hAnsi="Times New Roman" w:cs="Times New Roman"/>
          <w:sz w:val="24"/>
          <w:szCs w:val="24"/>
        </w:rPr>
      </w:pPr>
      <w:r w:rsidRPr="00BE1510">
        <w:rPr>
          <w:rFonts w:ascii="Times New Roman" w:hAnsi="Times New Roman" w:cs="Times New Roman"/>
          <w:sz w:val="24"/>
          <w:szCs w:val="24"/>
        </w:rPr>
        <w:t xml:space="preserve">Another participant recounted as; </w:t>
      </w:r>
    </w:p>
    <w:p w14:paraId="6E96A513" w14:textId="10B00450" w:rsidR="00C634C3" w:rsidRPr="00BE1510" w:rsidRDefault="00C634C3" w:rsidP="00A54FC1">
      <w:pPr>
        <w:autoSpaceDE w:val="0"/>
        <w:autoSpaceDN w:val="0"/>
        <w:adjustRightInd w:val="0"/>
        <w:spacing w:after="0" w:line="480" w:lineRule="auto"/>
        <w:ind w:left="567" w:right="567"/>
        <w:jc w:val="both"/>
        <w:rPr>
          <w:rFonts w:ascii="Times New Roman" w:hAnsi="Times New Roman" w:cs="Times New Roman"/>
          <w:sz w:val="24"/>
          <w:szCs w:val="24"/>
        </w:rPr>
      </w:pPr>
      <w:r w:rsidRPr="00BE1510">
        <w:rPr>
          <w:rFonts w:ascii="Times New Roman" w:hAnsi="Times New Roman" w:cs="Times New Roman"/>
          <w:i/>
          <w:iCs/>
          <w:sz w:val="24"/>
          <w:szCs w:val="24"/>
        </w:rPr>
        <w:t>"To be frank such situations creates tension and makes some lecturers and other staff feel not belonging or less important in the university</w:t>
      </w:r>
      <w:r w:rsidR="00661869" w:rsidRPr="00BE1510">
        <w:rPr>
          <w:rFonts w:ascii="Times New Roman" w:hAnsi="Times New Roman" w:cs="Times New Roman"/>
          <w:i/>
          <w:iCs/>
          <w:sz w:val="24"/>
          <w:szCs w:val="24"/>
        </w:rPr>
        <w:t>” (</w:t>
      </w:r>
      <w:r w:rsidR="00E360D5">
        <w:rPr>
          <w:rFonts w:ascii="Times New Roman" w:hAnsi="Times New Roman" w:cs="Times New Roman"/>
          <w:sz w:val="24"/>
          <w:szCs w:val="24"/>
        </w:rPr>
        <w:t>SM)</w:t>
      </w:r>
    </w:p>
    <w:p w14:paraId="2447B282" w14:textId="77777777" w:rsidR="00C634C3" w:rsidRPr="00BE1510" w:rsidRDefault="00C634C3" w:rsidP="00C634C3">
      <w:pPr>
        <w:autoSpaceDE w:val="0"/>
        <w:autoSpaceDN w:val="0"/>
        <w:adjustRightInd w:val="0"/>
        <w:spacing w:after="0" w:line="276" w:lineRule="auto"/>
        <w:jc w:val="both"/>
        <w:rPr>
          <w:rFonts w:ascii="Times New Roman" w:hAnsi="Times New Roman" w:cs="Times New Roman"/>
          <w:sz w:val="24"/>
          <w:szCs w:val="24"/>
        </w:rPr>
      </w:pPr>
    </w:p>
    <w:p w14:paraId="6D97DF4B" w14:textId="77777777" w:rsidR="00C634C3" w:rsidRPr="00BE1510" w:rsidRDefault="00C634C3" w:rsidP="00C634C3">
      <w:pPr>
        <w:autoSpaceDE w:val="0"/>
        <w:autoSpaceDN w:val="0"/>
        <w:adjustRightInd w:val="0"/>
        <w:spacing w:after="0" w:line="480" w:lineRule="auto"/>
        <w:jc w:val="both"/>
        <w:rPr>
          <w:rFonts w:ascii="Times New Roman" w:hAnsi="Times New Roman" w:cs="Times New Roman"/>
          <w:sz w:val="24"/>
          <w:szCs w:val="24"/>
        </w:rPr>
      </w:pPr>
      <w:r w:rsidRPr="00BE1510">
        <w:rPr>
          <w:rFonts w:ascii="Times New Roman" w:hAnsi="Times New Roman" w:cs="Times New Roman"/>
          <w:sz w:val="24"/>
          <w:szCs w:val="24"/>
        </w:rPr>
        <w:t xml:space="preserve">The emerging theme is that information sharing is key in ensuring effective interaction in the system. The structures of the University should work to ensure that information flows from top-down and vice versa to keep staff informed about current development in the institution. </w:t>
      </w:r>
    </w:p>
    <w:p w14:paraId="178AFCBC" w14:textId="34285390" w:rsidR="00C634C3" w:rsidRPr="00BE1510" w:rsidRDefault="00C634C3" w:rsidP="009465AD">
      <w:pPr>
        <w:autoSpaceDE w:val="0"/>
        <w:autoSpaceDN w:val="0"/>
        <w:adjustRightInd w:val="0"/>
        <w:spacing w:before="240" w:line="480" w:lineRule="auto"/>
        <w:jc w:val="both"/>
        <w:rPr>
          <w:rFonts w:ascii="Times New Roman" w:hAnsi="Times New Roman" w:cs="Times New Roman"/>
          <w:sz w:val="24"/>
          <w:szCs w:val="24"/>
        </w:rPr>
      </w:pPr>
      <w:r w:rsidRPr="00BE1510">
        <w:rPr>
          <w:rFonts w:ascii="Times New Roman" w:hAnsi="Times New Roman" w:cs="Times New Roman"/>
          <w:sz w:val="24"/>
          <w:szCs w:val="24"/>
        </w:rPr>
        <w:t xml:space="preserve">This finding is consistent with the work of </w:t>
      </w:r>
      <w:proofErr w:type="spellStart"/>
      <w:r w:rsidRPr="00BE1510">
        <w:rPr>
          <w:rFonts w:ascii="Times New Roman" w:hAnsi="Times New Roman" w:cs="Times New Roman"/>
          <w:sz w:val="24"/>
          <w:szCs w:val="24"/>
        </w:rPr>
        <w:t>Miklas</w:t>
      </w:r>
      <w:proofErr w:type="spellEnd"/>
      <w:r w:rsidRPr="00BE1510">
        <w:rPr>
          <w:rFonts w:ascii="Times New Roman" w:hAnsi="Times New Roman" w:cs="Times New Roman"/>
          <w:sz w:val="24"/>
          <w:szCs w:val="24"/>
        </w:rPr>
        <w:t xml:space="preserve"> and Kleiner (2003) which found that educational institutions are "a perfect breeding ground for conflict." Conflict is, thus, unavoidable in institutions of higher education. Moreover, the University as a system has different categories of workers in different academic disciplines which work together to achieve the institutional goal; </w:t>
      </w:r>
      <w:r w:rsidR="008073E0" w:rsidRPr="00BE1510">
        <w:rPr>
          <w:rFonts w:ascii="Times New Roman" w:hAnsi="Times New Roman" w:cs="Times New Roman"/>
          <w:sz w:val="24"/>
          <w:szCs w:val="24"/>
        </w:rPr>
        <w:t>therefore,</w:t>
      </w:r>
      <w:r w:rsidRPr="00BE1510">
        <w:rPr>
          <w:rFonts w:ascii="Times New Roman" w:hAnsi="Times New Roman" w:cs="Times New Roman"/>
          <w:sz w:val="24"/>
          <w:szCs w:val="24"/>
        </w:rPr>
        <w:t xml:space="preserve"> conflict is anticipated.</w:t>
      </w:r>
    </w:p>
    <w:p w14:paraId="25D661C7" w14:textId="308A2328" w:rsidR="00C634C3" w:rsidRDefault="00C634C3" w:rsidP="00A54FC1">
      <w:pPr>
        <w:autoSpaceDE w:val="0"/>
        <w:autoSpaceDN w:val="0"/>
        <w:adjustRightInd w:val="0"/>
        <w:spacing w:before="240" w:line="480" w:lineRule="auto"/>
        <w:jc w:val="both"/>
        <w:rPr>
          <w:rFonts w:ascii="Times New Roman" w:hAnsi="Times New Roman" w:cs="Times New Roman"/>
          <w:sz w:val="24"/>
          <w:szCs w:val="24"/>
        </w:rPr>
      </w:pPr>
      <w:r w:rsidRPr="00BE1510">
        <w:rPr>
          <w:rFonts w:ascii="Times New Roman" w:hAnsi="Times New Roman" w:cs="Times New Roman"/>
          <w:sz w:val="24"/>
          <w:szCs w:val="24"/>
        </w:rPr>
        <w:t xml:space="preserve">From the evidence gathered, it could be said that the negative effects of conflicts could serve as a food for thought to help the institution identifying its weaknesses and taking pragmatic steps to correct them with the view to improve the performances of lecturers and students. The presence of conflicts </w:t>
      </w:r>
      <w:r w:rsidR="008073E0" w:rsidRPr="00BE1510">
        <w:rPr>
          <w:rFonts w:ascii="Times New Roman" w:hAnsi="Times New Roman" w:cs="Times New Roman"/>
          <w:sz w:val="24"/>
          <w:szCs w:val="24"/>
        </w:rPr>
        <w:t>signals</w:t>
      </w:r>
      <w:r w:rsidRPr="00BE1510">
        <w:rPr>
          <w:rFonts w:ascii="Times New Roman" w:hAnsi="Times New Roman" w:cs="Times New Roman"/>
          <w:sz w:val="24"/>
          <w:szCs w:val="24"/>
        </w:rPr>
        <w:t xml:space="preserve"> that there is the need for effective and equitable distribution of resources and opportunities among the faculties and departments. </w:t>
      </w:r>
    </w:p>
    <w:p w14:paraId="3E737A64" w14:textId="77777777" w:rsidR="00B4059C" w:rsidRPr="00BE1510" w:rsidRDefault="00B4059C" w:rsidP="00A54FC1">
      <w:pPr>
        <w:autoSpaceDE w:val="0"/>
        <w:autoSpaceDN w:val="0"/>
        <w:adjustRightInd w:val="0"/>
        <w:spacing w:before="240" w:line="480" w:lineRule="auto"/>
        <w:jc w:val="both"/>
        <w:rPr>
          <w:rFonts w:ascii="Times New Roman" w:hAnsi="Times New Roman" w:cs="Times New Roman"/>
          <w:sz w:val="24"/>
          <w:szCs w:val="24"/>
        </w:rPr>
      </w:pPr>
    </w:p>
    <w:p w14:paraId="24ED7E5C" w14:textId="3B6A1659" w:rsidR="00C634C3" w:rsidRPr="00A54FC1" w:rsidRDefault="00C634C3" w:rsidP="00B90707">
      <w:pPr>
        <w:pStyle w:val="Heading2"/>
      </w:pPr>
      <w:bookmarkStart w:id="84" w:name="_Toc146492476"/>
      <w:r w:rsidRPr="00A54FC1">
        <w:t>4.</w:t>
      </w:r>
      <w:r w:rsidR="00A54FC1" w:rsidRPr="00A54FC1">
        <w:t>7</w:t>
      </w:r>
      <w:r w:rsidRPr="00A54FC1">
        <w:t xml:space="preserve"> Conflict management in UBIDS</w:t>
      </w:r>
      <w:bookmarkEnd w:id="84"/>
      <w:r w:rsidRPr="00A54FC1">
        <w:t xml:space="preserve"> </w:t>
      </w:r>
    </w:p>
    <w:p w14:paraId="2D7FA1A0" w14:textId="0FC219D1" w:rsidR="00F32288" w:rsidRDefault="00F66BFA" w:rsidP="009465AD">
      <w:pPr>
        <w:spacing w:line="480" w:lineRule="auto"/>
        <w:jc w:val="both"/>
        <w:rPr>
          <w:rFonts w:ascii="Times New Roman" w:hAnsi="Times New Roman" w:cs="Times New Roman"/>
          <w:b/>
          <w:bCs/>
          <w:sz w:val="24"/>
          <w:szCs w:val="24"/>
        </w:rPr>
      </w:pPr>
      <w:r>
        <w:rPr>
          <w:rFonts w:ascii="Times New Roman" w:hAnsi="Times New Roman" w:cs="Times New Roman"/>
          <w:sz w:val="24"/>
          <w:szCs w:val="24"/>
        </w:rPr>
        <w:t xml:space="preserve">The most recent management literature has offered a number of dispute resolution methods. According to Thomas and Schmidt, (2016) there are many techniques to </w:t>
      </w:r>
      <w:r>
        <w:rPr>
          <w:rFonts w:ascii="Times New Roman" w:hAnsi="Times New Roman" w:cs="Times New Roman"/>
          <w:sz w:val="24"/>
          <w:szCs w:val="24"/>
        </w:rPr>
        <w:lastRenderedPageBreak/>
        <w:t xml:space="preserve">managing conflicts, including competitiveness, avoidance, compromise, accommodation, and collaboration. All of these strategies </w:t>
      </w:r>
      <w:proofErr w:type="spellStart"/>
      <w:r>
        <w:rPr>
          <w:rFonts w:ascii="Times New Roman" w:hAnsi="Times New Roman" w:cs="Times New Roman"/>
          <w:sz w:val="24"/>
          <w:szCs w:val="24"/>
        </w:rPr>
        <w:t>center</w:t>
      </w:r>
      <w:proofErr w:type="spellEnd"/>
      <w:r>
        <w:rPr>
          <w:rFonts w:ascii="Times New Roman" w:hAnsi="Times New Roman" w:cs="Times New Roman"/>
          <w:sz w:val="24"/>
          <w:szCs w:val="24"/>
        </w:rPr>
        <w:t xml:space="preserve"> on three interactive conflict resolution techniques that can be divided into three categories: lose-lose, win-lose, and win-win. These methods were outlined in the instrument so that the participants may answer questions about how frequently they are used in the study area. The opinions of the participants on how often they used the dispute resolution strategies that were discussed are summarized in Table 4.4.</w:t>
      </w:r>
    </w:p>
    <w:p w14:paraId="296C6868" w14:textId="7E2D5E17" w:rsidR="00C634C3" w:rsidRPr="00A54FC1" w:rsidRDefault="00F32288" w:rsidP="00A54FC1">
      <w:pPr>
        <w:pStyle w:val="Table"/>
      </w:pPr>
      <w:bookmarkStart w:id="85" w:name="_Toc135946954"/>
      <w:r>
        <w:t>Table 4.5</w:t>
      </w:r>
      <w:r w:rsidR="00A54FC1">
        <w:t>:</w:t>
      </w:r>
      <w:r w:rsidR="00C634C3" w:rsidRPr="00A54FC1">
        <w:t xml:space="preserve"> Conflict Management in UBIDS</w:t>
      </w:r>
      <w:bookmarkEnd w:id="85"/>
    </w:p>
    <w:tbl>
      <w:tblPr>
        <w:tblW w:w="8149" w:type="dxa"/>
        <w:tblInd w:w="85" w:type="dxa"/>
        <w:tblCellMar>
          <w:top w:w="14" w:type="dxa"/>
          <w:left w:w="106" w:type="dxa"/>
          <w:right w:w="65" w:type="dxa"/>
        </w:tblCellMar>
        <w:tblLook w:val="04A0" w:firstRow="1" w:lastRow="0" w:firstColumn="1" w:lastColumn="0" w:noHBand="0" w:noVBand="1"/>
      </w:tblPr>
      <w:tblGrid>
        <w:gridCol w:w="1833"/>
        <w:gridCol w:w="1355"/>
        <w:gridCol w:w="1196"/>
        <w:gridCol w:w="1196"/>
        <w:gridCol w:w="1355"/>
        <w:gridCol w:w="1214"/>
      </w:tblGrid>
      <w:tr w:rsidR="00C634C3" w:rsidRPr="00BE1510" w14:paraId="45EC1ED9" w14:textId="77777777" w:rsidTr="003401B2">
        <w:trPr>
          <w:trHeight w:val="1198"/>
        </w:trPr>
        <w:tc>
          <w:tcPr>
            <w:tcW w:w="1833" w:type="dxa"/>
            <w:tcBorders>
              <w:top w:val="single" w:sz="4" w:space="0" w:color="auto"/>
              <w:bottom w:val="single" w:sz="4" w:space="0" w:color="auto"/>
            </w:tcBorders>
          </w:tcPr>
          <w:p w14:paraId="3EEE19B9" w14:textId="77777777" w:rsidR="00C634C3" w:rsidRPr="00BE1510" w:rsidRDefault="00C634C3" w:rsidP="00F6375B">
            <w:pPr>
              <w:ind w:left="2"/>
              <w:rPr>
                <w:rFonts w:ascii="Times New Roman" w:hAnsi="Times New Roman" w:cs="Times New Roman"/>
                <w:sz w:val="24"/>
                <w:szCs w:val="24"/>
              </w:rPr>
            </w:pPr>
            <w:r w:rsidRPr="00BE1510">
              <w:rPr>
                <w:rFonts w:ascii="Times New Roman" w:eastAsia="Times New Roman" w:hAnsi="Times New Roman" w:cs="Times New Roman"/>
                <w:b/>
                <w:sz w:val="24"/>
                <w:szCs w:val="24"/>
              </w:rPr>
              <w:t xml:space="preserve">Conflict </w:t>
            </w:r>
          </w:p>
          <w:p w14:paraId="4F5DB409" w14:textId="77777777" w:rsidR="00C634C3" w:rsidRPr="00BE1510" w:rsidRDefault="00C634C3" w:rsidP="00F6375B">
            <w:pPr>
              <w:ind w:left="2"/>
              <w:rPr>
                <w:rFonts w:ascii="Times New Roman" w:hAnsi="Times New Roman" w:cs="Times New Roman"/>
                <w:sz w:val="24"/>
                <w:szCs w:val="24"/>
              </w:rPr>
            </w:pPr>
            <w:r w:rsidRPr="00BE1510">
              <w:rPr>
                <w:rFonts w:ascii="Times New Roman" w:eastAsia="Times New Roman" w:hAnsi="Times New Roman" w:cs="Times New Roman"/>
                <w:b/>
                <w:sz w:val="24"/>
                <w:szCs w:val="24"/>
              </w:rPr>
              <w:t xml:space="preserve">Management </w:t>
            </w:r>
          </w:p>
          <w:p w14:paraId="58D09156" w14:textId="77777777" w:rsidR="00C634C3" w:rsidRPr="00BE1510" w:rsidRDefault="00C634C3" w:rsidP="00F6375B">
            <w:pPr>
              <w:ind w:left="2"/>
              <w:rPr>
                <w:rFonts w:ascii="Times New Roman" w:hAnsi="Times New Roman" w:cs="Times New Roman"/>
                <w:sz w:val="24"/>
                <w:szCs w:val="24"/>
              </w:rPr>
            </w:pPr>
            <w:r w:rsidRPr="00BE1510">
              <w:rPr>
                <w:rFonts w:ascii="Times New Roman" w:eastAsia="Times New Roman" w:hAnsi="Times New Roman" w:cs="Times New Roman"/>
                <w:b/>
                <w:sz w:val="24"/>
                <w:szCs w:val="24"/>
              </w:rPr>
              <w:t xml:space="preserve">Technique </w:t>
            </w:r>
          </w:p>
        </w:tc>
        <w:tc>
          <w:tcPr>
            <w:tcW w:w="1355" w:type="dxa"/>
            <w:tcBorders>
              <w:top w:val="single" w:sz="4" w:space="0" w:color="auto"/>
              <w:bottom w:val="single" w:sz="4" w:space="0" w:color="auto"/>
            </w:tcBorders>
          </w:tcPr>
          <w:p w14:paraId="546488CD" w14:textId="77777777" w:rsidR="00C634C3" w:rsidRPr="00BE1510" w:rsidRDefault="00C634C3" w:rsidP="00F6375B">
            <w:pPr>
              <w:ind w:right="46"/>
              <w:jc w:val="center"/>
              <w:rPr>
                <w:rFonts w:ascii="Times New Roman" w:hAnsi="Times New Roman" w:cs="Times New Roman"/>
                <w:sz w:val="24"/>
                <w:szCs w:val="24"/>
              </w:rPr>
            </w:pPr>
            <w:r w:rsidRPr="00BE1510">
              <w:rPr>
                <w:rFonts w:ascii="Times New Roman" w:eastAsia="Times New Roman" w:hAnsi="Times New Roman" w:cs="Times New Roman"/>
                <w:b/>
                <w:sz w:val="24"/>
                <w:szCs w:val="24"/>
              </w:rPr>
              <w:t>Very</w:t>
            </w:r>
          </w:p>
          <w:p w14:paraId="2FE10447" w14:textId="77777777" w:rsidR="00C634C3" w:rsidRPr="00BE1510" w:rsidRDefault="00C634C3" w:rsidP="00F6375B">
            <w:pPr>
              <w:ind w:right="44"/>
              <w:jc w:val="center"/>
              <w:rPr>
                <w:rFonts w:ascii="Times New Roman" w:hAnsi="Times New Roman" w:cs="Times New Roman"/>
                <w:sz w:val="24"/>
                <w:szCs w:val="24"/>
              </w:rPr>
            </w:pPr>
            <w:r w:rsidRPr="00BE1510">
              <w:rPr>
                <w:rFonts w:ascii="Times New Roman" w:eastAsia="Times New Roman" w:hAnsi="Times New Roman" w:cs="Times New Roman"/>
                <w:b/>
                <w:sz w:val="24"/>
                <w:szCs w:val="24"/>
              </w:rPr>
              <w:t>Often</w:t>
            </w:r>
          </w:p>
          <w:p w14:paraId="666DEF88" w14:textId="77777777" w:rsidR="00C634C3" w:rsidRPr="00BE1510" w:rsidRDefault="00C634C3" w:rsidP="00F6375B">
            <w:pPr>
              <w:ind w:left="29"/>
              <w:jc w:val="center"/>
              <w:rPr>
                <w:rFonts w:ascii="Times New Roman" w:hAnsi="Times New Roman" w:cs="Times New Roman"/>
                <w:sz w:val="24"/>
                <w:szCs w:val="24"/>
              </w:rPr>
            </w:pPr>
            <w:r w:rsidRPr="00BE1510">
              <w:rPr>
                <w:rFonts w:ascii="Times New Roman" w:eastAsia="Times New Roman" w:hAnsi="Times New Roman" w:cs="Times New Roman"/>
                <w:b/>
                <w:sz w:val="24"/>
                <w:szCs w:val="24"/>
              </w:rPr>
              <w:t>(%)</w:t>
            </w:r>
          </w:p>
        </w:tc>
        <w:tc>
          <w:tcPr>
            <w:tcW w:w="1196" w:type="dxa"/>
            <w:tcBorders>
              <w:top w:val="single" w:sz="4" w:space="0" w:color="auto"/>
              <w:bottom w:val="single" w:sz="4" w:space="0" w:color="auto"/>
            </w:tcBorders>
          </w:tcPr>
          <w:p w14:paraId="228B2926" w14:textId="77777777" w:rsidR="00C634C3" w:rsidRPr="00BE1510" w:rsidRDefault="00C634C3" w:rsidP="00F6375B">
            <w:pPr>
              <w:ind w:right="42"/>
              <w:jc w:val="center"/>
              <w:rPr>
                <w:rFonts w:ascii="Times New Roman" w:hAnsi="Times New Roman" w:cs="Times New Roman"/>
                <w:sz w:val="24"/>
                <w:szCs w:val="24"/>
              </w:rPr>
            </w:pPr>
            <w:r w:rsidRPr="00BE1510">
              <w:rPr>
                <w:rFonts w:ascii="Times New Roman" w:eastAsia="Times New Roman" w:hAnsi="Times New Roman" w:cs="Times New Roman"/>
                <w:b/>
                <w:sz w:val="24"/>
                <w:szCs w:val="24"/>
              </w:rPr>
              <w:t>Often</w:t>
            </w:r>
          </w:p>
          <w:p w14:paraId="4FB64A21" w14:textId="77777777" w:rsidR="00C634C3" w:rsidRPr="00BE1510" w:rsidRDefault="00C634C3" w:rsidP="00F6375B">
            <w:pPr>
              <w:ind w:left="62"/>
              <w:jc w:val="center"/>
              <w:rPr>
                <w:rFonts w:ascii="Times New Roman" w:hAnsi="Times New Roman" w:cs="Times New Roman"/>
                <w:sz w:val="24"/>
                <w:szCs w:val="24"/>
              </w:rPr>
            </w:pPr>
            <w:r w:rsidRPr="00BE1510">
              <w:rPr>
                <w:rFonts w:ascii="Times New Roman" w:eastAsia="Times New Roman" w:hAnsi="Times New Roman" w:cs="Times New Roman"/>
                <w:b/>
                <w:sz w:val="24"/>
                <w:szCs w:val="24"/>
              </w:rPr>
              <w:t>(%)</w:t>
            </w:r>
          </w:p>
        </w:tc>
        <w:tc>
          <w:tcPr>
            <w:tcW w:w="1196" w:type="dxa"/>
            <w:tcBorders>
              <w:top w:val="single" w:sz="4" w:space="0" w:color="auto"/>
              <w:bottom w:val="single" w:sz="4" w:space="0" w:color="auto"/>
            </w:tcBorders>
          </w:tcPr>
          <w:p w14:paraId="1F46BE17" w14:textId="77777777" w:rsidR="00C634C3" w:rsidRPr="00BE1510" w:rsidRDefault="00C634C3" w:rsidP="00F6375B">
            <w:pPr>
              <w:ind w:left="12"/>
              <w:jc w:val="center"/>
              <w:rPr>
                <w:rFonts w:ascii="Times New Roman" w:eastAsia="Times New Roman" w:hAnsi="Times New Roman" w:cs="Times New Roman"/>
                <w:b/>
                <w:sz w:val="24"/>
                <w:szCs w:val="24"/>
              </w:rPr>
            </w:pPr>
            <w:r w:rsidRPr="00BE1510">
              <w:rPr>
                <w:rFonts w:ascii="Times New Roman" w:eastAsia="Times New Roman" w:hAnsi="Times New Roman" w:cs="Times New Roman"/>
                <w:b/>
                <w:sz w:val="24"/>
                <w:szCs w:val="24"/>
              </w:rPr>
              <w:t>Some</w:t>
            </w:r>
          </w:p>
          <w:p w14:paraId="77F7339F" w14:textId="77777777" w:rsidR="00C634C3" w:rsidRPr="00BE1510" w:rsidRDefault="00C634C3" w:rsidP="00F6375B">
            <w:pPr>
              <w:ind w:left="12"/>
              <w:jc w:val="center"/>
              <w:rPr>
                <w:rFonts w:ascii="Times New Roman" w:hAnsi="Times New Roman" w:cs="Times New Roman"/>
                <w:sz w:val="24"/>
                <w:szCs w:val="24"/>
              </w:rPr>
            </w:pPr>
            <w:r w:rsidRPr="00BE1510">
              <w:rPr>
                <w:rFonts w:ascii="Times New Roman" w:eastAsia="Times New Roman" w:hAnsi="Times New Roman" w:cs="Times New Roman"/>
                <w:b/>
                <w:sz w:val="24"/>
                <w:szCs w:val="24"/>
              </w:rPr>
              <w:t>times</w:t>
            </w:r>
          </w:p>
          <w:p w14:paraId="61844E99" w14:textId="77777777" w:rsidR="00C634C3" w:rsidRPr="00BE1510" w:rsidRDefault="00C634C3" w:rsidP="00F6375B">
            <w:pPr>
              <w:ind w:left="60"/>
              <w:jc w:val="center"/>
              <w:rPr>
                <w:rFonts w:ascii="Times New Roman" w:hAnsi="Times New Roman" w:cs="Times New Roman"/>
                <w:sz w:val="24"/>
                <w:szCs w:val="24"/>
              </w:rPr>
            </w:pPr>
            <w:r w:rsidRPr="00BE1510">
              <w:rPr>
                <w:rFonts w:ascii="Times New Roman" w:eastAsia="Times New Roman" w:hAnsi="Times New Roman" w:cs="Times New Roman"/>
                <w:b/>
                <w:sz w:val="24"/>
                <w:szCs w:val="24"/>
              </w:rPr>
              <w:t>(%)</w:t>
            </w:r>
          </w:p>
        </w:tc>
        <w:tc>
          <w:tcPr>
            <w:tcW w:w="1355" w:type="dxa"/>
            <w:tcBorders>
              <w:top w:val="single" w:sz="4" w:space="0" w:color="auto"/>
              <w:bottom w:val="single" w:sz="4" w:space="0" w:color="auto"/>
            </w:tcBorders>
          </w:tcPr>
          <w:p w14:paraId="2BC83CE4" w14:textId="77777777" w:rsidR="00C634C3" w:rsidRPr="00BE1510" w:rsidRDefault="00C634C3" w:rsidP="00F6375B">
            <w:pPr>
              <w:ind w:right="49"/>
              <w:jc w:val="center"/>
              <w:rPr>
                <w:rFonts w:ascii="Times New Roman" w:hAnsi="Times New Roman" w:cs="Times New Roman"/>
                <w:sz w:val="24"/>
                <w:szCs w:val="24"/>
              </w:rPr>
            </w:pPr>
            <w:r w:rsidRPr="00BE1510">
              <w:rPr>
                <w:rFonts w:ascii="Times New Roman" w:eastAsia="Times New Roman" w:hAnsi="Times New Roman" w:cs="Times New Roman"/>
                <w:b/>
                <w:sz w:val="24"/>
                <w:szCs w:val="24"/>
              </w:rPr>
              <w:t>Rarely</w:t>
            </w:r>
          </w:p>
          <w:p w14:paraId="3BD4D397" w14:textId="77777777" w:rsidR="00C634C3" w:rsidRPr="00BE1510" w:rsidRDefault="00C634C3" w:rsidP="00F6375B">
            <w:pPr>
              <w:ind w:left="16"/>
              <w:jc w:val="center"/>
              <w:rPr>
                <w:rFonts w:ascii="Times New Roman" w:hAnsi="Times New Roman" w:cs="Times New Roman"/>
                <w:sz w:val="24"/>
                <w:szCs w:val="24"/>
              </w:rPr>
            </w:pPr>
            <w:r w:rsidRPr="00BE1510">
              <w:rPr>
                <w:rFonts w:ascii="Times New Roman" w:eastAsia="Times New Roman" w:hAnsi="Times New Roman" w:cs="Times New Roman"/>
                <w:b/>
                <w:sz w:val="24"/>
                <w:szCs w:val="24"/>
              </w:rPr>
              <w:t>(%)</w:t>
            </w:r>
          </w:p>
        </w:tc>
        <w:tc>
          <w:tcPr>
            <w:tcW w:w="1214" w:type="dxa"/>
            <w:tcBorders>
              <w:top w:val="single" w:sz="4" w:space="0" w:color="auto"/>
              <w:bottom w:val="single" w:sz="4" w:space="0" w:color="auto"/>
            </w:tcBorders>
          </w:tcPr>
          <w:p w14:paraId="6EC61CBF" w14:textId="77777777" w:rsidR="00C634C3" w:rsidRPr="00BE1510" w:rsidRDefault="00C634C3" w:rsidP="00F6375B">
            <w:pPr>
              <w:ind w:right="49"/>
              <w:jc w:val="center"/>
              <w:rPr>
                <w:rFonts w:ascii="Times New Roman" w:hAnsi="Times New Roman" w:cs="Times New Roman"/>
                <w:sz w:val="24"/>
                <w:szCs w:val="24"/>
              </w:rPr>
            </w:pPr>
            <w:r w:rsidRPr="00BE1510">
              <w:rPr>
                <w:rFonts w:ascii="Times New Roman" w:eastAsia="Times New Roman" w:hAnsi="Times New Roman" w:cs="Times New Roman"/>
                <w:b/>
                <w:sz w:val="24"/>
                <w:szCs w:val="24"/>
              </w:rPr>
              <w:t>Never</w:t>
            </w:r>
          </w:p>
          <w:p w14:paraId="4149C3DF" w14:textId="77777777" w:rsidR="00C634C3" w:rsidRPr="00BE1510" w:rsidRDefault="00C634C3" w:rsidP="00F6375B">
            <w:pPr>
              <w:ind w:left="14"/>
              <w:jc w:val="center"/>
              <w:rPr>
                <w:rFonts w:ascii="Times New Roman" w:hAnsi="Times New Roman" w:cs="Times New Roman"/>
                <w:sz w:val="24"/>
                <w:szCs w:val="24"/>
              </w:rPr>
            </w:pPr>
            <w:r w:rsidRPr="00BE1510">
              <w:rPr>
                <w:rFonts w:ascii="Times New Roman" w:eastAsia="Times New Roman" w:hAnsi="Times New Roman" w:cs="Times New Roman"/>
                <w:b/>
                <w:sz w:val="24"/>
                <w:szCs w:val="24"/>
              </w:rPr>
              <w:t>(%)</w:t>
            </w:r>
          </w:p>
        </w:tc>
      </w:tr>
      <w:tr w:rsidR="00C634C3" w:rsidRPr="00BE1510" w14:paraId="0459C137" w14:textId="77777777" w:rsidTr="003401B2">
        <w:trPr>
          <w:trHeight w:val="572"/>
        </w:trPr>
        <w:tc>
          <w:tcPr>
            <w:tcW w:w="1833" w:type="dxa"/>
            <w:tcBorders>
              <w:top w:val="single" w:sz="4" w:space="0" w:color="auto"/>
            </w:tcBorders>
          </w:tcPr>
          <w:p w14:paraId="0E6846B3" w14:textId="77777777" w:rsidR="00C634C3" w:rsidRPr="00BE1510" w:rsidRDefault="00C634C3" w:rsidP="00F6375B">
            <w:pPr>
              <w:ind w:left="2"/>
              <w:rPr>
                <w:rFonts w:ascii="Times New Roman" w:hAnsi="Times New Roman" w:cs="Times New Roman"/>
                <w:sz w:val="24"/>
                <w:szCs w:val="24"/>
              </w:rPr>
            </w:pPr>
            <w:r w:rsidRPr="00BE1510">
              <w:rPr>
                <w:rFonts w:ascii="Times New Roman" w:hAnsi="Times New Roman" w:cs="Times New Roman"/>
                <w:sz w:val="24"/>
                <w:szCs w:val="24"/>
              </w:rPr>
              <w:t xml:space="preserve">Avoiding </w:t>
            </w:r>
          </w:p>
        </w:tc>
        <w:tc>
          <w:tcPr>
            <w:tcW w:w="1355" w:type="dxa"/>
            <w:tcBorders>
              <w:top w:val="single" w:sz="4" w:space="0" w:color="auto"/>
            </w:tcBorders>
          </w:tcPr>
          <w:p w14:paraId="516CE8AA" w14:textId="77777777" w:rsidR="00C634C3" w:rsidRPr="00BE1510" w:rsidRDefault="00C634C3" w:rsidP="00F6375B">
            <w:pPr>
              <w:jc w:val="center"/>
              <w:rPr>
                <w:rFonts w:ascii="Times New Roman" w:hAnsi="Times New Roman" w:cs="Times New Roman"/>
                <w:sz w:val="24"/>
                <w:szCs w:val="24"/>
              </w:rPr>
            </w:pPr>
            <w:r w:rsidRPr="00BE1510">
              <w:rPr>
                <w:rFonts w:ascii="Times New Roman" w:hAnsi="Times New Roman" w:cs="Times New Roman"/>
                <w:sz w:val="24"/>
                <w:szCs w:val="24"/>
              </w:rPr>
              <w:t>8(32%)</w:t>
            </w:r>
          </w:p>
        </w:tc>
        <w:tc>
          <w:tcPr>
            <w:tcW w:w="1196" w:type="dxa"/>
            <w:tcBorders>
              <w:top w:val="single" w:sz="4" w:space="0" w:color="auto"/>
            </w:tcBorders>
          </w:tcPr>
          <w:p w14:paraId="5A269EF8" w14:textId="77777777" w:rsidR="00C634C3" w:rsidRPr="00BE1510" w:rsidRDefault="00C634C3" w:rsidP="00F6375B">
            <w:pPr>
              <w:jc w:val="center"/>
              <w:rPr>
                <w:rFonts w:ascii="Times New Roman" w:hAnsi="Times New Roman" w:cs="Times New Roman"/>
                <w:sz w:val="24"/>
                <w:szCs w:val="24"/>
              </w:rPr>
            </w:pPr>
            <w:r w:rsidRPr="00BE1510">
              <w:rPr>
                <w:rFonts w:ascii="Times New Roman" w:hAnsi="Times New Roman" w:cs="Times New Roman"/>
                <w:sz w:val="24"/>
                <w:szCs w:val="24"/>
              </w:rPr>
              <w:t>6(24%)</w:t>
            </w:r>
          </w:p>
        </w:tc>
        <w:tc>
          <w:tcPr>
            <w:tcW w:w="1196" w:type="dxa"/>
            <w:tcBorders>
              <w:top w:val="single" w:sz="4" w:space="0" w:color="auto"/>
            </w:tcBorders>
          </w:tcPr>
          <w:p w14:paraId="16AD6870" w14:textId="77777777" w:rsidR="00C634C3" w:rsidRPr="00BE1510" w:rsidRDefault="00C634C3" w:rsidP="00F6375B">
            <w:pPr>
              <w:jc w:val="center"/>
              <w:rPr>
                <w:rFonts w:ascii="Times New Roman" w:hAnsi="Times New Roman" w:cs="Times New Roman"/>
                <w:sz w:val="24"/>
                <w:szCs w:val="24"/>
              </w:rPr>
            </w:pPr>
            <w:r w:rsidRPr="00BE1510">
              <w:rPr>
                <w:rFonts w:ascii="Times New Roman" w:hAnsi="Times New Roman" w:cs="Times New Roman"/>
                <w:sz w:val="24"/>
                <w:szCs w:val="24"/>
              </w:rPr>
              <w:t>5(20%)</w:t>
            </w:r>
          </w:p>
        </w:tc>
        <w:tc>
          <w:tcPr>
            <w:tcW w:w="1355" w:type="dxa"/>
            <w:tcBorders>
              <w:top w:val="single" w:sz="4" w:space="0" w:color="auto"/>
            </w:tcBorders>
          </w:tcPr>
          <w:p w14:paraId="158C4A16" w14:textId="77777777" w:rsidR="00C634C3" w:rsidRPr="00BE1510" w:rsidRDefault="00C634C3" w:rsidP="00F6375B">
            <w:pPr>
              <w:jc w:val="center"/>
              <w:rPr>
                <w:rFonts w:ascii="Times New Roman" w:hAnsi="Times New Roman" w:cs="Times New Roman"/>
                <w:sz w:val="24"/>
                <w:szCs w:val="24"/>
              </w:rPr>
            </w:pPr>
            <w:r w:rsidRPr="00BE1510">
              <w:rPr>
                <w:rFonts w:ascii="Times New Roman" w:hAnsi="Times New Roman" w:cs="Times New Roman"/>
                <w:sz w:val="24"/>
                <w:szCs w:val="24"/>
              </w:rPr>
              <w:t>4(16%)</w:t>
            </w:r>
          </w:p>
        </w:tc>
        <w:tc>
          <w:tcPr>
            <w:tcW w:w="1214" w:type="dxa"/>
            <w:tcBorders>
              <w:top w:val="single" w:sz="4" w:space="0" w:color="auto"/>
            </w:tcBorders>
          </w:tcPr>
          <w:p w14:paraId="4202E6B7" w14:textId="77777777" w:rsidR="00C634C3" w:rsidRPr="00BE1510" w:rsidRDefault="00C634C3" w:rsidP="00F6375B">
            <w:pPr>
              <w:jc w:val="center"/>
              <w:rPr>
                <w:rFonts w:ascii="Times New Roman" w:hAnsi="Times New Roman" w:cs="Times New Roman"/>
                <w:sz w:val="24"/>
                <w:szCs w:val="24"/>
              </w:rPr>
            </w:pPr>
            <w:r w:rsidRPr="00BE1510">
              <w:rPr>
                <w:rFonts w:ascii="Times New Roman" w:hAnsi="Times New Roman" w:cs="Times New Roman"/>
                <w:sz w:val="24"/>
                <w:szCs w:val="24"/>
              </w:rPr>
              <w:t>2(8%)</w:t>
            </w:r>
          </w:p>
        </w:tc>
      </w:tr>
      <w:tr w:rsidR="00C634C3" w:rsidRPr="00BE1510" w14:paraId="68BAD4FD" w14:textId="77777777" w:rsidTr="003401B2">
        <w:trPr>
          <w:trHeight w:val="572"/>
        </w:trPr>
        <w:tc>
          <w:tcPr>
            <w:tcW w:w="1833" w:type="dxa"/>
          </w:tcPr>
          <w:p w14:paraId="02562071" w14:textId="77777777" w:rsidR="00C634C3" w:rsidRPr="00BE1510" w:rsidRDefault="00C634C3" w:rsidP="00F6375B">
            <w:pPr>
              <w:ind w:left="2"/>
              <w:rPr>
                <w:rFonts w:ascii="Times New Roman" w:hAnsi="Times New Roman" w:cs="Times New Roman"/>
                <w:sz w:val="24"/>
                <w:szCs w:val="24"/>
              </w:rPr>
            </w:pPr>
            <w:r w:rsidRPr="00BE1510">
              <w:rPr>
                <w:rFonts w:ascii="Times New Roman" w:hAnsi="Times New Roman" w:cs="Times New Roman"/>
                <w:sz w:val="24"/>
                <w:szCs w:val="24"/>
              </w:rPr>
              <w:t xml:space="preserve">Accommodation </w:t>
            </w:r>
          </w:p>
        </w:tc>
        <w:tc>
          <w:tcPr>
            <w:tcW w:w="1355" w:type="dxa"/>
          </w:tcPr>
          <w:p w14:paraId="3D275123" w14:textId="77777777" w:rsidR="00C634C3" w:rsidRPr="00BE1510" w:rsidRDefault="00C634C3" w:rsidP="00F6375B">
            <w:pPr>
              <w:jc w:val="center"/>
              <w:rPr>
                <w:rFonts w:ascii="Times New Roman" w:hAnsi="Times New Roman" w:cs="Times New Roman"/>
                <w:sz w:val="24"/>
                <w:szCs w:val="24"/>
              </w:rPr>
            </w:pPr>
            <w:r w:rsidRPr="00BE1510">
              <w:rPr>
                <w:rFonts w:ascii="Times New Roman" w:hAnsi="Times New Roman" w:cs="Times New Roman"/>
                <w:sz w:val="24"/>
                <w:szCs w:val="24"/>
              </w:rPr>
              <w:t>7(28%)</w:t>
            </w:r>
          </w:p>
        </w:tc>
        <w:tc>
          <w:tcPr>
            <w:tcW w:w="1196" w:type="dxa"/>
          </w:tcPr>
          <w:p w14:paraId="28608D80" w14:textId="77777777" w:rsidR="00C634C3" w:rsidRPr="00BE1510" w:rsidRDefault="00C634C3" w:rsidP="00F6375B">
            <w:pPr>
              <w:jc w:val="center"/>
              <w:rPr>
                <w:rFonts w:ascii="Times New Roman" w:hAnsi="Times New Roman" w:cs="Times New Roman"/>
                <w:sz w:val="24"/>
                <w:szCs w:val="24"/>
              </w:rPr>
            </w:pPr>
            <w:r w:rsidRPr="00BE1510">
              <w:rPr>
                <w:rFonts w:ascii="Times New Roman" w:hAnsi="Times New Roman" w:cs="Times New Roman"/>
                <w:sz w:val="24"/>
                <w:szCs w:val="24"/>
              </w:rPr>
              <w:t>5(20%)</w:t>
            </w:r>
          </w:p>
        </w:tc>
        <w:tc>
          <w:tcPr>
            <w:tcW w:w="1196" w:type="dxa"/>
          </w:tcPr>
          <w:p w14:paraId="1B21338E" w14:textId="77777777" w:rsidR="00C634C3" w:rsidRPr="00BE1510" w:rsidRDefault="00C634C3" w:rsidP="00F6375B">
            <w:pPr>
              <w:jc w:val="center"/>
              <w:rPr>
                <w:rFonts w:ascii="Times New Roman" w:hAnsi="Times New Roman" w:cs="Times New Roman"/>
                <w:sz w:val="24"/>
                <w:szCs w:val="24"/>
              </w:rPr>
            </w:pPr>
            <w:r w:rsidRPr="00BE1510">
              <w:rPr>
                <w:rFonts w:ascii="Times New Roman" w:hAnsi="Times New Roman" w:cs="Times New Roman"/>
                <w:sz w:val="24"/>
                <w:szCs w:val="24"/>
              </w:rPr>
              <w:t>6(24%)</w:t>
            </w:r>
          </w:p>
        </w:tc>
        <w:tc>
          <w:tcPr>
            <w:tcW w:w="1355" w:type="dxa"/>
          </w:tcPr>
          <w:p w14:paraId="63C39012" w14:textId="77777777" w:rsidR="00C634C3" w:rsidRPr="00BE1510" w:rsidRDefault="00C634C3" w:rsidP="00F6375B">
            <w:pPr>
              <w:jc w:val="center"/>
              <w:rPr>
                <w:rFonts w:ascii="Times New Roman" w:hAnsi="Times New Roman" w:cs="Times New Roman"/>
                <w:sz w:val="24"/>
                <w:szCs w:val="24"/>
              </w:rPr>
            </w:pPr>
            <w:r w:rsidRPr="00BE1510">
              <w:rPr>
                <w:rFonts w:ascii="Times New Roman" w:hAnsi="Times New Roman" w:cs="Times New Roman"/>
                <w:sz w:val="24"/>
                <w:szCs w:val="24"/>
              </w:rPr>
              <w:t>3(12%)</w:t>
            </w:r>
          </w:p>
        </w:tc>
        <w:tc>
          <w:tcPr>
            <w:tcW w:w="1214" w:type="dxa"/>
          </w:tcPr>
          <w:p w14:paraId="607AF94C" w14:textId="77777777" w:rsidR="00C634C3" w:rsidRPr="00BE1510" w:rsidRDefault="00C634C3" w:rsidP="00F6375B">
            <w:pPr>
              <w:jc w:val="center"/>
              <w:rPr>
                <w:rFonts w:ascii="Times New Roman" w:hAnsi="Times New Roman" w:cs="Times New Roman"/>
                <w:sz w:val="24"/>
                <w:szCs w:val="24"/>
              </w:rPr>
            </w:pPr>
            <w:r w:rsidRPr="00BE1510">
              <w:rPr>
                <w:rFonts w:ascii="Times New Roman" w:hAnsi="Times New Roman" w:cs="Times New Roman"/>
                <w:sz w:val="24"/>
                <w:szCs w:val="24"/>
              </w:rPr>
              <w:t>4(16%)</w:t>
            </w:r>
          </w:p>
        </w:tc>
      </w:tr>
      <w:tr w:rsidR="00C634C3" w:rsidRPr="00BE1510" w14:paraId="5E0F9342" w14:textId="77777777" w:rsidTr="003401B2">
        <w:trPr>
          <w:trHeight w:val="575"/>
        </w:trPr>
        <w:tc>
          <w:tcPr>
            <w:tcW w:w="1833" w:type="dxa"/>
          </w:tcPr>
          <w:p w14:paraId="6289DBD4" w14:textId="77777777" w:rsidR="00C634C3" w:rsidRPr="00BE1510" w:rsidRDefault="00C634C3" w:rsidP="00F6375B">
            <w:pPr>
              <w:ind w:left="2"/>
              <w:rPr>
                <w:rFonts w:ascii="Times New Roman" w:hAnsi="Times New Roman" w:cs="Times New Roman"/>
                <w:sz w:val="24"/>
                <w:szCs w:val="24"/>
              </w:rPr>
            </w:pPr>
            <w:r w:rsidRPr="00BE1510">
              <w:rPr>
                <w:rFonts w:ascii="Times New Roman" w:hAnsi="Times New Roman" w:cs="Times New Roman"/>
                <w:sz w:val="24"/>
                <w:szCs w:val="24"/>
              </w:rPr>
              <w:t xml:space="preserve">Collaboration </w:t>
            </w:r>
          </w:p>
        </w:tc>
        <w:tc>
          <w:tcPr>
            <w:tcW w:w="1355" w:type="dxa"/>
          </w:tcPr>
          <w:p w14:paraId="5DC33FC3" w14:textId="77777777" w:rsidR="00C634C3" w:rsidRPr="00BE1510" w:rsidRDefault="00C634C3" w:rsidP="00F6375B">
            <w:pPr>
              <w:jc w:val="center"/>
              <w:rPr>
                <w:rFonts w:ascii="Times New Roman" w:hAnsi="Times New Roman" w:cs="Times New Roman"/>
                <w:sz w:val="24"/>
                <w:szCs w:val="24"/>
              </w:rPr>
            </w:pPr>
            <w:r w:rsidRPr="00BE1510">
              <w:rPr>
                <w:rFonts w:ascii="Times New Roman" w:hAnsi="Times New Roman" w:cs="Times New Roman"/>
                <w:sz w:val="24"/>
                <w:szCs w:val="24"/>
              </w:rPr>
              <w:t>9(36%)</w:t>
            </w:r>
          </w:p>
        </w:tc>
        <w:tc>
          <w:tcPr>
            <w:tcW w:w="1196" w:type="dxa"/>
          </w:tcPr>
          <w:p w14:paraId="2671FD53" w14:textId="77777777" w:rsidR="00C634C3" w:rsidRPr="00BE1510" w:rsidRDefault="00C634C3" w:rsidP="00F6375B">
            <w:pPr>
              <w:jc w:val="center"/>
              <w:rPr>
                <w:rFonts w:ascii="Times New Roman" w:hAnsi="Times New Roman" w:cs="Times New Roman"/>
                <w:sz w:val="24"/>
                <w:szCs w:val="24"/>
              </w:rPr>
            </w:pPr>
            <w:r w:rsidRPr="00BE1510">
              <w:rPr>
                <w:rFonts w:ascii="Times New Roman" w:hAnsi="Times New Roman" w:cs="Times New Roman"/>
                <w:sz w:val="24"/>
                <w:szCs w:val="24"/>
              </w:rPr>
              <w:t>6(24%)</w:t>
            </w:r>
          </w:p>
        </w:tc>
        <w:tc>
          <w:tcPr>
            <w:tcW w:w="1196" w:type="dxa"/>
          </w:tcPr>
          <w:p w14:paraId="7E1018B0" w14:textId="77777777" w:rsidR="00C634C3" w:rsidRPr="00BE1510" w:rsidRDefault="00C634C3" w:rsidP="00F6375B">
            <w:pPr>
              <w:jc w:val="center"/>
              <w:rPr>
                <w:rFonts w:ascii="Times New Roman" w:hAnsi="Times New Roman" w:cs="Times New Roman"/>
                <w:sz w:val="24"/>
                <w:szCs w:val="24"/>
              </w:rPr>
            </w:pPr>
            <w:r w:rsidRPr="00BE1510">
              <w:rPr>
                <w:rFonts w:ascii="Times New Roman" w:hAnsi="Times New Roman" w:cs="Times New Roman"/>
                <w:sz w:val="24"/>
                <w:szCs w:val="24"/>
              </w:rPr>
              <w:t>5(20%)</w:t>
            </w:r>
          </w:p>
        </w:tc>
        <w:tc>
          <w:tcPr>
            <w:tcW w:w="1355" w:type="dxa"/>
          </w:tcPr>
          <w:p w14:paraId="4A901957" w14:textId="77777777" w:rsidR="00C634C3" w:rsidRPr="00BE1510" w:rsidRDefault="00C634C3" w:rsidP="00F6375B">
            <w:pPr>
              <w:jc w:val="center"/>
              <w:rPr>
                <w:rFonts w:ascii="Times New Roman" w:hAnsi="Times New Roman" w:cs="Times New Roman"/>
                <w:sz w:val="24"/>
                <w:szCs w:val="24"/>
              </w:rPr>
            </w:pPr>
            <w:r w:rsidRPr="00BE1510">
              <w:rPr>
                <w:rFonts w:ascii="Times New Roman" w:hAnsi="Times New Roman" w:cs="Times New Roman"/>
                <w:sz w:val="24"/>
                <w:szCs w:val="24"/>
              </w:rPr>
              <w:t>2(8%)</w:t>
            </w:r>
          </w:p>
        </w:tc>
        <w:tc>
          <w:tcPr>
            <w:tcW w:w="1214" w:type="dxa"/>
          </w:tcPr>
          <w:p w14:paraId="1528ECC2" w14:textId="77777777" w:rsidR="00C634C3" w:rsidRPr="00BE1510" w:rsidRDefault="00C634C3" w:rsidP="00F6375B">
            <w:pPr>
              <w:jc w:val="center"/>
              <w:rPr>
                <w:rFonts w:ascii="Times New Roman" w:hAnsi="Times New Roman" w:cs="Times New Roman"/>
                <w:sz w:val="24"/>
                <w:szCs w:val="24"/>
              </w:rPr>
            </w:pPr>
            <w:r w:rsidRPr="00BE1510">
              <w:rPr>
                <w:rFonts w:ascii="Times New Roman" w:hAnsi="Times New Roman" w:cs="Times New Roman"/>
                <w:sz w:val="24"/>
                <w:szCs w:val="24"/>
              </w:rPr>
              <w:t>3(12%)</w:t>
            </w:r>
          </w:p>
        </w:tc>
      </w:tr>
      <w:tr w:rsidR="00C634C3" w:rsidRPr="00BE1510" w14:paraId="23752BA9" w14:textId="77777777" w:rsidTr="003401B2">
        <w:trPr>
          <w:trHeight w:val="572"/>
        </w:trPr>
        <w:tc>
          <w:tcPr>
            <w:tcW w:w="1833" w:type="dxa"/>
          </w:tcPr>
          <w:p w14:paraId="16914171" w14:textId="77777777" w:rsidR="00C634C3" w:rsidRPr="00BE1510" w:rsidRDefault="00C634C3" w:rsidP="00F6375B">
            <w:pPr>
              <w:ind w:left="2"/>
              <w:rPr>
                <w:rFonts w:ascii="Times New Roman" w:hAnsi="Times New Roman" w:cs="Times New Roman"/>
                <w:sz w:val="24"/>
                <w:szCs w:val="24"/>
              </w:rPr>
            </w:pPr>
            <w:r w:rsidRPr="00BE1510">
              <w:rPr>
                <w:rFonts w:ascii="Times New Roman" w:hAnsi="Times New Roman" w:cs="Times New Roman"/>
                <w:sz w:val="24"/>
                <w:szCs w:val="24"/>
              </w:rPr>
              <w:t xml:space="preserve">Compromise </w:t>
            </w:r>
          </w:p>
        </w:tc>
        <w:tc>
          <w:tcPr>
            <w:tcW w:w="1355" w:type="dxa"/>
          </w:tcPr>
          <w:p w14:paraId="5D884632" w14:textId="77777777" w:rsidR="00C634C3" w:rsidRPr="00BE1510" w:rsidRDefault="00C634C3" w:rsidP="00F6375B">
            <w:pPr>
              <w:jc w:val="center"/>
              <w:rPr>
                <w:rFonts w:ascii="Times New Roman" w:hAnsi="Times New Roman" w:cs="Times New Roman"/>
                <w:sz w:val="24"/>
                <w:szCs w:val="24"/>
              </w:rPr>
            </w:pPr>
            <w:r w:rsidRPr="00BE1510">
              <w:rPr>
                <w:rFonts w:ascii="Times New Roman" w:hAnsi="Times New Roman" w:cs="Times New Roman"/>
                <w:sz w:val="24"/>
                <w:szCs w:val="24"/>
              </w:rPr>
              <w:t>7(28%)</w:t>
            </w:r>
          </w:p>
        </w:tc>
        <w:tc>
          <w:tcPr>
            <w:tcW w:w="1196" w:type="dxa"/>
          </w:tcPr>
          <w:p w14:paraId="4FF9C434" w14:textId="77777777" w:rsidR="00C634C3" w:rsidRPr="00BE1510" w:rsidRDefault="00C634C3" w:rsidP="00F6375B">
            <w:pPr>
              <w:jc w:val="center"/>
              <w:rPr>
                <w:rFonts w:ascii="Times New Roman" w:hAnsi="Times New Roman" w:cs="Times New Roman"/>
                <w:sz w:val="24"/>
                <w:szCs w:val="24"/>
              </w:rPr>
            </w:pPr>
            <w:r w:rsidRPr="00BE1510">
              <w:rPr>
                <w:rFonts w:ascii="Times New Roman" w:hAnsi="Times New Roman" w:cs="Times New Roman"/>
                <w:sz w:val="24"/>
                <w:szCs w:val="24"/>
              </w:rPr>
              <w:t>7(28%)</w:t>
            </w:r>
          </w:p>
        </w:tc>
        <w:tc>
          <w:tcPr>
            <w:tcW w:w="1196" w:type="dxa"/>
          </w:tcPr>
          <w:p w14:paraId="3BE8E924" w14:textId="77777777" w:rsidR="00C634C3" w:rsidRPr="00BE1510" w:rsidRDefault="00C634C3" w:rsidP="00F6375B">
            <w:pPr>
              <w:jc w:val="center"/>
              <w:rPr>
                <w:rFonts w:ascii="Times New Roman" w:hAnsi="Times New Roman" w:cs="Times New Roman"/>
                <w:sz w:val="24"/>
                <w:szCs w:val="24"/>
              </w:rPr>
            </w:pPr>
            <w:r w:rsidRPr="00BE1510">
              <w:rPr>
                <w:rFonts w:ascii="Times New Roman" w:hAnsi="Times New Roman" w:cs="Times New Roman"/>
                <w:sz w:val="24"/>
                <w:szCs w:val="24"/>
              </w:rPr>
              <w:t>4(16%)</w:t>
            </w:r>
          </w:p>
        </w:tc>
        <w:tc>
          <w:tcPr>
            <w:tcW w:w="1355" w:type="dxa"/>
          </w:tcPr>
          <w:p w14:paraId="7144D348" w14:textId="77777777" w:rsidR="00C634C3" w:rsidRPr="00BE1510" w:rsidRDefault="00C634C3" w:rsidP="00F6375B">
            <w:pPr>
              <w:jc w:val="center"/>
              <w:rPr>
                <w:rFonts w:ascii="Times New Roman" w:hAnsi="Times New Roman" w:cs="Times New Roman"/>
                <w:sz w:val="24"/>
                <w:szCs w:val="24"/>
              </w:rPr>
            </w:pPr>
            <w:r w:rsidRPr="00BE1510">
              <w:rPr>
                <w:rFonts w:ascii="Times New Roman" w:hAnsi="Times New Roman" w:cs="Times New Roman"/>
                <w:sz w:val="24"/>
                <w:szCs w:val="24"/>
              </w:rPr>
              <w:t>5(20%)</w:t>
            </w:r>
          </w:p>
        </w:tc>
        <w:tc>
          <w:tcPr>
            <w:tcW w:w="1214" w:type="dxa"/>
          </w:tcPr>
          <w:p w14:paraId="786A5CC0" w14:textId="77777777" w:rsidR="00C634C3" w:rsidRPr="00BE1510" w:rsidRDefault="00C634C3" w:rsidP="00F6375B">
            <w:pPr>
              <w:jc w:val="center"/>
              <w:rPr>
                <w:rFonts w:ascii="Times New Roman" w:hAnsi="Times New Roman" w:cs="Times New Roman"/>
                <w:sz w:val="24"/>
                <w:szCs w:val="24"/>
              </w:rPr>
            </w:pPr>
            <w:r w:rsidRPr="00BE1510">
              <w:rPr>
                <w:rFonts w:ascii="Times New Roman" w:hAnsi="Times New Roman" w:cs="Times New Roman"/>
                <w:sz w:val="24"/>
                <w:szCs w:val="24"/>
              </w:rPr>
              <w:t>2(8%)</w:t>
            </w:r>
          </w:p>
        </w:tc>
      </w:tr>
      <w:tr w:rsidR="00C634C3" w:rsidRPr="00BE1510" w14:paraId="54E7952F" w14:textId="77777777" w:rsidTr="003401B2">
        <w:trPr>
          <w:trHeight w:val="635"/>
        </w:trPr>
        <w:tc>
          <w:tcPr>
            <w:tcW w:w="1833" w:type="dxa"/>
            <w:tcBorders>
              <w:bottom w:val="single" w:sz="4" w:space="0" w:color="auto"/>
            </w:tcBorders>
          </w:tcPr>
          <w:p w14:paraId="6118BA40" w14:textId="77777777" w:rsidR="00C634C3" w:rsidRPr="00BE1510" w:rsidRDefault="00C634C3" w:rsidP="00F6375B">
            <w:pPr>
              <w:ind w:left="2"/>
              <w:rPr>
                <w:rFonts w:ascii="Times New Roman" w:hAnsi="Times New Roman" w:cs="Times New Roman"/>
                <w:sz w:val="24"/>
                <w:szCs w:val="24"/>
              </w:rPr>
            </w:pPr>
            <w:r w:rsidRPr="00BE1510">
              <w:rPr>
                <w:rFonts w:ascii="Times New Roman" w:hAnsi="Times New Roman" w:cs="Times New Roman"/>
                <w:sz w:val="24"/>
                <w:szCs w:val="24"/>
              </w:rPr>
              <w:t xml:space="preserve">Competing </w:t>
            </w:r>
          </w:p>
        </w:tc>
        <w:tc>
          <w:tcPr>
            <w:tcW w:w="1355" w:type="dxa"/>
            <w:tcBorders>
              <w:bottom w:val="single" w:sz="4" w:space="0" w:color="auto"/>
            </w:tcBorders>
          </w:tcPr>
          <w:p w14:paraId="0CAE0A83" w14:textId="77777777" w:rsidR="00C634C3" w:rsidRPr="00BE1510" w:rsidRDefault="00C634C3" w:rsidP="00F6375B">
            <w:pPr>
              <w:jc w:val="center"/>
              <w:rPr>
                <w:rFonts w:ascii="Times New Roman" w:hAnsi="Times New Roman" w:cs="Times New Roman"/>
                <w:sz w:val="24"/>
                <w:szCs w:val="24"/>
              </w:rPr>
            </w:pPr>
            <w:r w:rsidRPr="00BE1510">
              <w:rPr>
                <w:rFonts w:ascii="Times New Roman" w:hAnsi="Times New Roman" w:cs="Times New Roman"/>
                <w:sz w:val="24"/>
                <w:szCs w:val="24"/>
              </w:rPr>
              <w:t>7(28%)</w:t>
            </w:r>
          </w:p>
        </w:tc>
        <w:tc>
          <w:tcPr>
            <w:tcW w:w="1196" w:type="dxa"/>
            <w:tcBorders>
              <w:bottom w:val="single" w:sz="4" w:space="0" w:color="auto"/>
            </w:tcBorders>
          </w:tcPr>
          <w:p w14:paraId="0BD5EE3A" w14:textId="77777777" w:rsidR="00C634C3" w:rsidRPr="00BE1510" w:rsidRDefault="00C634C3" w:rsidP="00F6375B">
            <w:pPr>
              <w:jc w:val="center"/>
              <w:rPr>
                <w:rFonts w:ascii="Times New Roman" w:hAnsi="Times New Roman" w:cs="Times New Roman"/>
                <w:sz w:val="24"/>
                <w:szCs w:val="24"/>
              </w:rPr>
            </w:pPr>
            <w:r w:rsidRPr="00BE1510">
              <w:rPr>
                <w:rFonts w:ascii="Times New Roman" w:hAnsi="Times New Roman" w:cs="Times New Roman"/>
                <w:sz w:val="24"/>
                <w:szCs w:val="24"/>
              </w:rPr>
              <w:t>9(36%)</w:t>
            </w:r>
          </w:p>
        </w:tc>
        <w:tc>
          <w:tcPr>
            <w:tcW w:w="1196" w:type="dxa"/>
            <w:tcBorders>
              <w:bottom w:val="single" w:sz="4" w:space="0" w:color="auto"/>
            </w:tcBorders>
          </w:tcPr>
          <w:p w14:paraId="2920E81C" w14:textId="77777777" w:rsidR="00C634C3" w:rsidRPr="00BE1510" w:rsidRDefault="00C634C3" w:rsidP="00F6375B">
            <w:pPr>
              <w:jc w:val="center"/>
              <w:rPr>
                <w:rFonts w:ascii="Times New Roman" w:hAnsi="Times New Roman" w:cs="Times New Roman"/>
                <w:sz w:val="24"/>
                <w:szCs w:val="24"/>
              </w:rPr>
            </w:pPr>
            <w:r w:rsidRPr="00BE1510">
              <w:rPr>
                <w:rFonts w:ascii="Times New Roman" w:hAnsi="Times New Roman" w:cs="Times New Roman"/>
                <w:sz w:val="24"/>
                <w:szCs w:val="24"/>
              </w:rPr>
              <w:t>3(12%)</w:t>
            </w:r>
          </w:p>
        </w:tc>
        <w:tc>
          <w:tcPr>
            <w:tcW w:w="1355" w:type="dxa"/>
            <w:tcBorders>
              <w:bottom w:val="single" w:sz="4" w:space="0" w:color="auto"/>
            </w:tcBorders>
          </w:tcPr>
          <w:p w14:paraId="6E75471F" w14:textId="77777777" w:rsidR="00C634C3" w:rsidRPr="00BE1510" w:rsidRDefault="00C634C3" w:rsidP="00F6375B">
            <w:pPr>
              <w:jc w:val="center"/>
              <w:rPr>
                <w:rFonts w:ascii="Times New Roman" w:hAnsi="Times New Roman" w:cs="Times New Roman"/>
                <w:sz w:val="24"/>
                <w:szCs w:val="24"/>
              </w:rPr>
            </w:pPr>
            <w:r w:rsidRPr="00BE1510">
              <w:rPr>
                <w:rFonts w:ascii="Times New Roman" w:hAnsi="Times New Roman" w:cs="Times New Roman"/>
                <w:sz w:val="24"/>
                <w:szCs w:val="24"/>
              </w:rPr>
              <w:t>4(16%)</w:t>
            </w:r>
          </w:p>
        </w:tc>
        <w:tc>
          <w:tcPr>
            <w:tcW w:w="1214" w:type="dxa"/>
            <w:tcBorders>
              <w:bottom w:val="single" w:sz="4" w:space="0" w:color="auto"/>
            </w:tcBorders>
          </w:tcPr>
          <w:p w14:paraId="24365F02" w14:textId="77777777" w:rsidR="00C634C3" w:rsidRPr="00BE1510" w:rsidRDefault="00C634C3" w:rsidP="00F6375B">
            <w:pPr>
              <w:jc w:val="center"/>
              <w:rPr>
                <w:rFonts w:ascii="Times New Roman" w:hAnsi="Times New Roman" w:cs="Times New Roman"/>
                <w:sz w:val="24"/>
                <w:szCs w:val="24"/>
              </w:rPr>
            </w:pPr>
            <w:r w:rsidRPr="00BE1510">
              <w:rPr>
                <w:rFonts w:ascii="Times New Roman" w:hAnsi="Times New Roman" w:cs="Times New Roman"/>
                <w:sz w:val="24"/>
                <w:szCs w:val="24"/>
              </w:rPr>
              <w:t>2(8%)</w:t>
            </w:r>
          </w:p>
        </w:tc>
      </w:tr>
    </w:tbl>
    <w:p w14:paraId="53531486" w14:textId="77777777" w:rsidR="00C634C3" w:rsidRPr="00A54FC1" w:rsidRDefault="00C634C3" w:rsidP="00C634C3">
      <w:pPr>
        <w:autoSpaceDE w:val="0"/>
        <w:autoSpaceDN w:val="0"/>
        <w:adjustRightInd w:val="0"/>
        <w:spacing w:after="0" w:line="360" w:lineRule="auto"/>
        <w:jc w:val="both"/>
        <w:rPr>
          <w:rFonts w:ascii="Times New Roman" w:hAnsi="Times New Roman" w:cs="Times New Roman"/>
          <w:sz w:val="24"/>
          <w:szCs w:val="24"/>
        </w:rPr>
      </w:pPr>
      <w:r w:rsidRPr="00A54FC1">
        <w:rPr>
          <w:rFonts w:ascii="Times New Roman" w:hAnsi="Times New Roman" w:cs="Times New Roman"/>
          <w:i/>
          <w:sz w:val="24"/>
          <w:szCs w:val="24"/>
        </w:rPr>
        <w:t>Source</w:t>
      </w:r>
      <w:r w:rsidRPr="00A54FC1">
        <w:rPr>
          <w:rFonts w:ascii="Times New Roman" w:hAnsi="Times New Roman" w:cs="Times New Roman"/>
          <w:sz w:val="24"/>
          <w:szCs w:val="24"/>
        </w:rPr>
        <w:t>: Field Data, 2022</w:t>
      </w:r>
    </w:p>
    <w:p w14:paraId="35473A76" w14:textId="7F9DF4EB" w:rsidR="00C634C3" w:rsidRPr="00BE1510" w:rsidRDefault="00F32288" w:rsidP="00F32288">
      <w:pPr>
        <w:spacing w:before="240" w:line="480" w:lineRule="auto"/>
        <w:jc w:val="both"/>
        <w:rPr>
          <w:rFonts w:ascii="Times New Roman" w:hAnsi="Times New Roman" w:cs="Times New Roman"/>
          <w:sz w:val="24"/>
          <w:szCs w:val="24"/>
        </w:rPr>
      </w:pPr>
      <w:r>
        <w:rPr>
          <w:rFonts w:ascii="Times New Roman" w:hAnsi="Times New Roman" w:cs="Times New Roman"/>
          <w:sz w:val="24"/>
          <w:szCs w:val="24"/>
        </w:rPr>
        <w:t>Table 4.5</w:t>
      </w:r>
      <w:r w:rsidR="00C634C3" w:rsidRPr="00BE1510">
        <w:rPr>
          <w:rFonts w:ascii="Times New Roman" w:hAnsi="Times New Roman" w:cs="Times New Roman"/>
          <w:sz w:val="24"/>
          <w:szCs w:val="24"/>
        </w:rPr>
        <w:t xml:space="preserve"> reports on the conflict management techniques used by the staff. With regard to avoidance, which occurs when staff withdraw from discussing problems or keep their opinions to themselves rather than openly disagreeing with colleagues, 32% of the participants agreed they it employed very often. About 24% often use it, while 20% sometimes use avoidance, and 16% rarely use this technique. However, about 8% never accepted avoidance as a means of conflict management technique. This finding indicates that majority (76%) of the participants accepted avoidance as a conflict management technique. </w:t>
      </w:r>
      <w:r w:rsidR="00F66BFA">
        <w:rPr>
          <w:rFonts w:ascii="Times New Roman" w:hAnsi="Times New Roman" w:cs="Times New Roman"/>
          <w:sz w:val="24"/>
          <w:szCs w:val="24"/>
        </w:rPr>
        <w:t xml:space="preserve">This supports Owens' (2016) claim that avoidance is helpful </w:t>
      </w:r>
      <w:r w:rsidR="00F66BFA">
        <w:rPr>
          <w:rFonts w:ascii="Times New Roman" w:hAnsi="Times New Roman" w:cs="Times New Roman"/>
          <w:sz w:val="24"/>
          <w:szCs w:val="24"/>
        </w:rPr>
        <w:lastRenderedPageBreak/>
        <w:t>when it is unlikely that the conflict can be addressed and also when the concerns are not important enough to the parties to necessitate devoting the time and other resources to resolving them. This explains why the university personnel uses an avoidance strategy to handle interpersonal problems.</w:t>
      </w:r>
    </w:p>
    <w:p w14:paraId="2E6A40B6" w14:textId="6BD5DE18" w:rsidR="00C634C3" w:rsidRPr="00BE1510" w:rsidRDefault="00C634C3" w:rsidP="00A54FC1">
      <w:pPr>
        <w:spacing w:before="240" w:line="480" w:lineRule="auto"/>
        <w:jc w:val="both"/>
        <w:rPr>
          <w:rFonts w:ascii="Times New Roman" w:hAnsi="Times New Roman" w:cs="Times New Roman"/>
          <w:sz w:val="24"/>
          <w:szCs w:val="24"/>
        </w:rPr>
      </w:pPr>
      <w:r w:rsidRPr="00BE1510">
        <w:rPr>
          <w:rFonts w:ascii="Times New Roman" w:hAnsi="Times New Roman" w:cs="Times New Roman"/>
          <w:sz w:val="24"/>
          <w:szCs w:val="24"/>
        </w:rPr>
        <w:t xml:space="preserve">On the issue of accommodation, which is a situation where staff allow their colleagues to have their own way rather than jeopardizing their relationship. Thus, a staff may neglect their own concern to satisfy the other party's concerns. 28% of the participants stated they use it very often. About 20% often use this technique. However, 24% sometimes use this technique, 12% rarely use the accommodation, and 16% of the participants never use the accommodation as a technique for managing conflict. </w:t>
      </w:r>
      <w:r w:rsidR="00F66BFA">
        <w:rPr>
          <w:rFonts w:ascii="Times New Roman" w:hAnsi="Times New Roman" w:cs="Times New Roman"/>
          <w:sz w:val="24"/>
          <w:szCs w:val="24"/>
        </w:rPr>
        <w:t>According to this finding, more than half of the participants usually use accommodations. Maintaining a positive working relationship between employees and their supervisors is the goal of the conflict management practice known as accommodation. This is in line with what Owens (2017) noted, saying that appeasement is the defining characteristic of accommodation and that the motivation for using accommodation must be linked to the desire to maintain a cooperative relationship with others, even to the point of some individuals sacrificing their interests.</w:t>
      </w:r>
    </w:p>
    <w:p w14:paraId="0E813D66" w14:textId="5CD9E3AD" w:rsidR="00C634C3" w:rsidRPr="00BE1510" w:rsidRDefault="00C634C3" w:rsidP="00B33596">
      <w:pPr>
        <w:spacing w:after="0" w:line="480" w:lineRule="auto"/>
        <w:jc w:val="both"/>
        <w:rPr>
          <w:rFonts w:ascii="Times New Roman" w:hAnsi="Times New Roman" w:cs="Times New Roman"/>
          <w:sz w:val="24"/>
          <w:szCs w:val="24"/>
        </w:rPr>
      </w:pPr>
      <w:r w:rsidRPr="00BE1510">
        <w:rPr>
          <w:rFonts w:ascii="Times New Roman" w:hAnsi="Times New Roman" w:cs="Times New Roman"/>
          <w:sz w:val="24"/>
          <w:szCs w:val="24"/>
        </w:rPr>
        <w:t xml:space="preserve">With respect to the views of the participants on collaboration, also known as cooperative approach, which tries to exploit the possible mutual gains of the parties in the dispute and views the conflict as a creative force pushing them to achieve an improved state of affairs to which both sides are fully committed, 36% very often use it. About 24% of the participants often use this technique and 20% sometimes use it, 8% rarely use it, and 12% never use this technique. </w:t>
      </w:r>
      <w:r w:rsidR="00F66BFA">
        <w:rPr>
          <w:rFonts w:ascii="Times New Roman" w:hAnsi="Times New Roman" w:cs="Times New Roman"/>
          <w:sz w:val="24"/>
          <w:szCs w:val="24"/>
        </w:rPr>
        <w:t xml:space="preserve">This shows that the majority of the participants thought cooperation was one of the greatest ways to deal with conflicts. According to Fisher (2013), teamwork can enable parties in a dispute come to a </w:t>
      </w:r>
      <w:r w:rsidR="00F66BFA">
        <w:rPr>
          <w:rFonts w:ascii="Times New Roman" w:hAnsi="Times New Roman" w:cs="Times New Roman"/>
          <w:sz w:val="24"/>
          <w:szCs w:val="24"/>
        </w:rPr>
        <w:lastRenderedPageBreak/>
        <w:t xml:space="preserve">compromise that allays their fears. The secret to teamwork is two distinct types of </w:t>
      </w:r>
      <w:proofErr w:type="spellStart"/>
      <w:r w:rsidR="00F66BFA">
        <w:rPr>
          <w:rFonts w:ascii="Times New Roman" w:hAnsi="Times New Roman" w:cs="Times New Roman"/>
          <w:sz w:val="24"/>
          <w:szCs w:val="24"/>
        </w:rPr>
        <w:t>behavior</w:t>
      </w:r>
      <w:proofErr w:type="spellEnd"/>
      <w:r w:rsidR="00F66BFA">
        <w:rPr>
          <w:rFonts w:ascii="Times New Roman" w:hAnsi="Times New Roman" w:cs="Times New Roman"/>
          <w:sz w:val="24"/>
          <w:szCs w:val="24"/>
        </w:rPr>
        <w:t>. These include stating one's opinion as plainly as possible and paying close attention to what the other side has to say. Additionally, when a disagreement results from a breakdown in communication, collaboration works best since it often exposes erroneous assumptions on both sides.</w:t>
      </w:r>
    </w:p>
    <w:p w14:paraId="6A83979B" w14:textId="77777777" w:rsidR="00C634C3" w:rsidRPr="00BE1510" w:rsidRDefault="00C634C3" w:rsidP="00A54FC1">
      <w:pPr>
        <w:spacing w:before="240" w:line="480" w:lineRule="auto"/>
        <w:jc w:val="both"/>
        <w:rPr>
          <w:rFonts w:ascii="Times New Roman" w:hAnsi="Times New Roman" w:cs="Times New Roman"/>
          <w:sz w:val="24"/>
          <w:szCs w:val="24"/>
        </w:rPr>
      </w:pPr>
      <w:r w:rsidRPr="00BE1510">
        <w:rPr>
          <w:rFonts w:ascii="Times New Roman" w:hAnsi="Times New Roman" w:cs="Times New Roman"/>
          <w:sz w:val="24"/>
          <w:szCs w:val="24"/>
        </w:rPr>
        <w:t xml:space="preserve">Out of the participants who expressed their views on the issue of compromise, which tries to gain partial satisfaction for all parties in the conflict thus, even if you do not agree with your management or colleague on an issue, you go along with suggestions from them. 28% stated they use it very often, further 28% also use it often, whereas 16% sometimes use it. A total of 20% rarely use this technique while 8% stated they never use it. From this analysis, it has been noticed that the majority of the participants making 72% of the total participants used for the study, used compromise as a technique to manage conflict in UBIDS. Perhaps this management technique is often used because it enables both parties in a conflict to satisfy some of their concerns. This confirms </w:t>
      </w:r>
      <w:proofErr w:type="spellStart"/>
      <w:r w:rsidRPr="00BE1510">
        <w:rPr>
          <w:rFonts w:ascii="Times New Roman" w:hAnsi="Times New Roman" w:cs="Times New Roman"/>
          <w:sz w:val="24"/>
          <w:szCs w:val="24"/>
        </w:rPr>
        <w:t>Schnake's</w:t>
      </w:r>
      <w:proofErr w:type="spellEnd"/>
      <w:r w:rsidRPr="00BE1510">
        <w:rPr>
          <w:rFonts w:ascii="Times New Roman" w:hAnsi="Times New Roman" w:cs="Times New Roman"/>
          <w:sz w:val="24"/>
          <w:szCs w:val="24"/>
        </w:rPr>
        <w:t xml:space="preserve"> statement that the premise behind compromise is that partial victory is better than winning nothing at all. This technique prevents conflict from escalating to a more perilous stage. </w:t>
      </w:r>
    </w:p>
    <w:p w14:paraId="4425E8A4" w14:textId="77777777" w:rsidR="00C634C3" w:rsidRPr="00BE1510" w:rsidRDefault="00C634C3" w:rsidP="00C634C3">
      <w:pPr>
        <w:spacing w:after="0" w:line="480" w:lineRule="auto"/>
        <w:jc w:val="both"/>
        <w:rPr>
          <w:rFonts w:ascii="Times New Roman" w:hAnsi="Times New Roman" w:cs="Times New Roman"/>
          <w:sz w:val="24"/>
          <w:szCs w:val="24"/>
        </w:rPr>
      </w:pPr>
      <w:r w:rsidRPr="00BE1510">
        <w:rPr>
          <w:rFonts w:ascii="Times New Roman" w:hAnsi="Times New Roman" w:cs="Times New Roman"/>
          <w:sz w:val="24"/>
          <w:szCs w:val="24"/>
        </w:rPr>
        <w:t xml:space="preserve">On the issue of competition which deals with achieving one's ends at the expense of someone else, the results of the study indicate that out of the total participants only 28% indicated that they very often use competition. About 36% often use it, 12% sometimes use it, 16% rarely use it, and about 8% indicated they never use it. Therefore, about 76% of the total participants accepted they used competition as a conflict management technique. From this analysis, it has been identified that participants see competition as a tool for managing conflict and thus leading to arguments among staff, agitation for </w:t>
      </w:r>
      <w:r w:rsidRPr="00BE1510">
        <w:rPr>
          <w:rFonts w:ascii="Times New Roman" w:hAnsi="Times New Roman" w:cs="Times New Roman"/>
          <w:sz w:val="24"/>
          <w:szCs w:val="24"/>
        </w:rPr>
        <w:lastRenderedPageBreak/>
        <w:t xml:space="preserve">promotion, recognition, and power struggle, and features of arguing and debating, using rank or influence, which forms the basis for this study.   </w:t>
      </w:r>
    </w:p>
    <w:p w14:paraId="7D9AF30C" w14:textId="4230F606" w:rsidR="00A54FC1" w:rsidRDefault="00C634C3" w:rsidP="009465AD">
      <w:pPr>
        <w:spacing w:before="240" w:line="480" w:lineRule="auto"/>
        <w:jc w:val="both"/>
        <w:rPr>
          <w:rFonts w:ascii="Times New Roman" w:hAnsi="Times New Roman" w:cs="Times New Roman"/>
          <w:b/>
          <w:bCs/>
          <w:color w:val="000000"/>
          <w:sz w:val="24"/>
          <w:szCs w:val="24"/>
        </w:rPr>
      </w:pPr>
      <w:r w:rsidRPr="00BE1510">
        <w:rPr>
          <w:rFonts w:ascii="Times New Roman" w:hAnsi="Times New Roman" w:cs="Times New Roman"/>
          <w:sz w:val="24"/>
          <w:szCs w:val="24"/>
        </w:rPr>
        <w:t>The presenting issues suggest that various strategies are adopted in managing conflicts. The emerging picture is that the nature of the conflict may determine the approach that will be adopted. This also suggests that no matter how a given conflict may be, it could be addressed if the parties show commitment. This validates Salim’s (2002) assertion that conflicts are normal part of human society. They however, become unfriendly when they assume intractable spirit and travel along the path of destruction.</w:t>
      </w:r>
      <w:r w:rsidR="00A54FC1">
        <w:rPr>
          <w:rFonts w:ascii="Times New Roman" w:hAnsi="Times New Roman" w:cs="Times New Roman"/>
          <w:b/>
          <w:bCs/>
          <w:color w:val="000000"/>
          <w:sz w:val="24"/>
          <w:szCs w:val="24"/>
        </w:rPr>
        <w:br w:type="page"/>
      </w:r>
    </w:p>
    <w:p w14:paraId="1A94DB48" w14:textId="76F3AF59" w:rsidR="00480043" w:rsidRPr="00A54FC1" w:rsidRDefault="00480043" w:rsidP="00DF2F4A">
      <w:pPr>
        <w:pStyle w:val="Heading1"/>
      </w:pPr>
      <w:bookmarkStart w:id="86" w:name="_Toc146492477"/>
      <w:r w:rsidRPr="00A54FC1">
        <w:lastRenderedPageBreak/>
        <w:t>CHAPTER FIVE</w:t>
      </w:r>
      <w:bookmarkEnd w:id="86"/>
    </w:p>
    <w:p w14:paraId="224F1F10" w14:textId="3C6B0E2B" w:rsidR="00480043" w:rsidRPr="00A54FC1" w:rsidRDefault="00480043" w:rsidP="00DF2F4A">
      <w:pPr>
        <w:pStyle w:val="Heading1"/>
      </w:pPr>
      <w:bookmarkStart w:id="87" w:name="_Toc146492478"/>
      <w:r w:rsidRPr="00A54FC1">
        <w:t>SUMMARY, CONCLUSIONS AND RECOMMENDATIONS</w:t>
      </w:r>
      <w:bookmarkEnd w:id="87"/>
    </w:p>
    <w:p w14:paraId="71A93FB6" w14:textId="77777777" w:rsidR="00AB692C" w:rsidRPr="00A54FC1" w:rsidRDefault="00AB692C" w:rsidP="00B90707">
      <w:pPr>
        <w:pStyle w:val="Heading2"/>
      </w:pPr>
      <w:bookmarkStart w:id="88" w:name="_Toc146492479"/>
      <w:r w:rsidRPr="00A54FC1">
        <w:t>5.1 Introduction</w:t>
      </w:r>
      <w:bookmarkEnd w:id="88"/>
    </w:p>
    <w:p w14:paraId="0E72DBA8" w14:textId="77777777" w:rsidR="003401B2" w:rsidRDefault="00480043" w:rsidP="00B33596">
      <w:pPr>
        <w:autoSpaceDE w:val="0"/>
        <w:autoSpaceDN w:val="0"/>
        <w:adjustRightInd w:val="0"/>
        <w:spacing w:after="0" w:line="480" w:lineRule="auto"/>
        <w:jc w:val="both"/>
        <w:rPr>
          <w:rFonts w:ascii="Times New Roman" w:hAnsi="Times New Roman" w:cs="Times New Roman"/>
          <w:color w:val="000000"/>
          <w:sz w:val="24"/>
          <w:szCs w:val="24"/>
        </w:rPr>
      </w:pPr>
      <w:r w:rsidRPr="00BE1510">
        <w:rPr>
          <w:rFonts w:ascii="Times New Roman" w:hAnsi="Times New Roman" w:cs="Times New Roman"/>
          <w:color w:val="000000"/>
          <w:sz w:val="24"/>
          <w:szCs w:val="24"/>
        </w:rPr>
        <w:t>This ch</w:t>
      </w:r>
      <w:r w:rsidR="00B33596">
        <w:rPr>
          <w:rFonts w:ascii="Times New Roman" w:hAnsi="Times New Roman" w:cs="Times New Roman"/>
          <w:color w:val="000000"/>
          <w:sz w:val="24"/>
          <w:szCs w:val="24"/>
        </w:rPr>
        <w:t>apter contains three main parts. P</w:t>
      </w:r>
      <w:r w:rsidRPr="00BE1510">
        <w:rPr>
          <w:rFonts w:ascii="Times New Roman" w:hAnsi="Times New Roman" w:cs="Times New Roman"/>
          <w:color w:val="000000"/>
          <w:sz w:val="24"/>
          <w:szCs w:val="24"/>
        </w:rPr>
        <w:t xml:space="preserve">art one provides a summary of the study, the second part </w:t>
      </w:r>
      <w:r w:rsidR="00E57E41" w:rsidRPr="00BE1510">
        <w:rPr>
          <w:rFonts w:ascii="Times New Roman" w:hAnsi="Times New Roman" w:cs="Times New Roman"/>
          <w:color w:val="000000"/>
          <w:sz w:val="24"/>
          <w:szCs w:val="24"/>
        </w:rPr>
        <w:t>present</w:t>
      </w:r>
      <w:r w:rsidR="00FF4043">
        <w:rPr>
          <w:rFonts w:ascii="Times New Roman" w:hAnsi="Times New Roman" w:cs="Times New Roman"/>
          <w:color w:val="000000"/>
          <w:sz w:val="24"/>
          <w:szCs w:val="24"/>
        </w:rPr>
        <w:t>s</w:t>
      </w:r>
      <w:r w:rsidRPr="00BE1510">
        <w:rPr>
          <w:rFonts w:ascii="Times New Roman" w:hAnsi="Times New Roman" w:cs="Times New Roman"/>
          <w:color w:val="000000"/>
          <w:sz w:val="24"/>
          <w:szCs w:val="24"/>
        </w:rPr>
        <w:t xml:space="preserve"> on conclusions from the study. The third part makes recommendations to be considered by Management of the university to improve their conflict management strategies</w:t>
      </w:r>
      <w:r w:rsidR="003401B2">
        <w:rPr>
          <w:rFonts w:ascii="Times New Roman" w:hAnsi="Times New Roman" w:cs="Times New Roman"/>
          <w:color w:val="000000"/>
          <w:sz w:val="24"/>
          <w:szCs w:val="24"/>
        </w:rPr>
        <w:t>.</w:t>
      </w:r>
    </w:p>
    <w:p w14:paraId="04FE1DEF" w14:textId="1194A461" w:rsidR="00480043" w:rsidRPr="00BE1510" w:rsidRDefault="00480043" w:rsidP="00B33596">
      <w:pPr>
        <w:autoSpaceDE w:val="0"/>
        <w:autoSpaceDN w:val="0"/>
        <w:adjustRightInd w:val="0"/>
        <w:spacing w:after="0" w:line="480" w:lineRule="auto"/>
        <w:jc w:val="both"/>
        <w:rPr>
          <w:rFonts w:ascii="Times New Roman" w:hAnsi="Times New Roman" w:cs="Times New Roman"/>
          <w:color w:val="000000"/>
          <w:sz w:val="24"/>
          <w:szCs w:val="24"/>
        </w:rPr>
      </w:pPr>
      <w:r w:rsidRPr="00BE1510">
        <w:rPr>
          <w:rFonts w:ascii="Times New Roman" w:hAnsi="Times New Roman" w:cs="Times New Roman"/>
          <w:color w:val="000000"/>
          <w:sz w:val="24"/>
          <w:szCs w:val="24"/>
        </w:rPr>
        <w:t xml:space="preserve"> </w:t>
      </w:r>
    </w:p>
    <w:p w14:paraId="5A4688BF" w14:textId="77777777" w:rsidR="00480043" w:rsidRPr="00A54FC1" w:rsidRDefault="00AB692C" w:rsidP="00B90707">
      <w:pPr>
        <w:pStyle w:val="Heading2"/>
      </w:pPr>
      <w:bookmarkStart w:id="89" w:name="_Toc146492480"/>
      <w:r w:rsidRPr="00A54FC1">
        <w:t xml:space="preserve">5.2 </w:t>
      </w:r>
      <w:r w:rsidR="00480043" w:rsidRPr="00A54FC1">
        <w:t>Summary of the Study</w:t>
      </w:r>
      <w:bookmarkEnd w:id="89"/>
      <w:r w:rsidR="00480043" w:rsidRPr="00A54FC1">
        <w:t xml:space="preserve"> </w:t>
      </w:r>
    </w:p>
    <w:p w14:paraId="5EF8E545" w14:textId="77777777" w:rsidR="00480043" w:rsidRPr="00BE1510" w:rsidRDefault="00FF4043" w:rsidP="00FF4043">
      <w:pPr>
        <w:autoSpaceDE w:val="0"/>
        <w:autoSpaceDN w:val="0"/>
        <w:adjustRightInd w:val="0"/>
        <w:spacing w:after="0"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Higher </w:t>
      </w:r>
      <w:r w:rsidR="00480043" w:rsidRPr="00BE1510">
        <w:rPr>
          <w:rFonts w:ascii="Times New Roman" w:hAnsi="Times New Roman" w:cs="Times New Roman"/>
          <w:color w:val="000000"/>
          <w:sz w:val="24"/>
          <w:szCs w:val="24"/>
        </w:rPr>
        <w:t>Educational institutions are empowered and equip</w:t>
      </w:r>
      <w:r>
        <w:rPr>
          <w:rFonts w:ascii="Times New Roman" w:hAnsi="Times New Roman" w:cs="Times New Roman"/>
          <w:color w:val="000000"/>
          <w:sz w:val="24"/>
          <w:szCs w:val="24"/>
        </w:rPr>
        <w:t>ped</w:t>
      </w:r>
      <w:r w:rsidR="00480043" w:rsidRPr="00BE1510">
        <w:rPr>
          <w:rFonts w:ascii="Times New Roman" w:hAnsi="Times New Roman" w:cs="Times New Roman"/>
          <w:color w:val="000000"/>
          <w:sz w:val="24"/>
          <w:szCs w:val="24"/>
        </w:rPr>
        <w:t xml:space="preserve"> to train people to provide the manpower needs of the country.   These objectives </w:t>
      </w:r>
      <w:r>
        <w:rPr>
          <w:rFonts w:ascii="Times New Roman" w:hAnsi="Times New Roman" w:cs="Times New Roman"/>
          <w:color w:val="000000"/>
          <w:sz w:val="24"/>
          <w:szCs w:val="24"/>
        </w:rPr>
        <w:t xml:space="preserve">could only be realised if all the </w:t>
      </w:r>
      <w:r w:rsidR="00480043" w:rsidRPr="00BE1510">
        <w:rPr>
          <w:rFonts w:ascii="Times New Roman" w:hAnsi="Times New Roman" w:cs="Times New Roman"/>
          <w:color w:val="000000"/>
          <w:sz w:val="24"/>
          <w:szCs w:val="24"/>
        </w:rPr>
        <w:t>people coming together to work</w:t>
      </w:r>
      <w:r>
        <w:rPr>
          <w:rFonts w:ascii="Times New Roman" w:hAnsi="Times New Roman" w:cs="Times New Roman"/>
          <w:color w:val="000000"/>
          <w:sz w:val="24"/>
          <w:szCs w:val="24"/>
        </w:rPr>
        <w:t>.</w:t>
      </w:r>
      <w:r w:rsidR="00480043" w:rsidRPr="00BE1510">
        <w:rPr>
          <w:rFonts w:ascii="Times New Roman" w:hAnsi="Times New Roman" w:cs="Times New Roman"/>
          <w:color w:val="000000"/>
          <w:sz w:val="24"/>
          <w:szCs w:val="24"/>
        </w:rPr>
        <w:t xml:space="preserve"> Conflict emanates in the process o</w:t>
      </w:r>
      <w:r>
        <w:rPr>
          <w:rFonts w:ascii="Times New Roman" w:hAnsi="Times New Roman" w:cs="Times New Roman"/>
          <w:color w:val="000000"/>
          <w:sz w:val="24"/>
          <w:szCs w:val="24"/>
        </w:rPr>
        <w:t xml:space="preserve">f interaction among workers. Nonetheless, team is expected </w:t>
      </w:r>
      <w:r w:rsidR="00480043" w:rsidRPr="00BE1510">
        <w:rPr>
          <w:rFonts w:ascii="Times New Roman" w:hAnsi="Times New Roman" w:cs="Times New Roman"/>
          <w:color w:val="000000"/>
          <w:sz w:val="24"/>
          <w:szCs w:val="24"/>
        </w:rPr>
        <w:t xml:space="preserve">in order to achieve the </w:t>
      </w:r>
      <w:r>
        <w:rPr>
          <w:rFonts w:ascii="Times New Roman" w:hAnsi="Times New Roman" w:cs="Times New Roman"/>
          <w:color w:val="000000"/>
          <w:sz w:val="24"/>
          <w:szCs w:val="24"/>
        </w:rPr>
        <w:t xml:space="preserve">ultimate </w:t>
      </w:r>
      <w:r w:rsidR="00480043" w:rsidRPr="00BE1510">
        <w:rPr>
          <w:rFonts w:ascii="Times New Roman" w:hAnsi="Times New Roman" w:cs="Times New Roman"/>
          <w:color w:val="000000"/>
          <w:sz w:val="24"/>
          <w:szCs w:val="24"/>
        </w:rPr>
        <w:t>goal of the institution</w:t>
      </w:r>
      <w:r>
        <w:rPr>
          <w:rFonts w:ascii="Times New Roman" w:hAnsi="Times New Roman" w:cs="Times New Roman"/>
          <w:color w:val="000000"/>
          <w:sz w:val="24"/>
          <w:szCs w:val="24"/>
        </w:rPr>
        <w:t>.</w:t>
      </w:r>
      <w:r w:rsidR="00480043" w:rsidRPr="00BE1510">
        <w:rPr>
          <w:rFonts w:ascii="Times New Roman" w:hAnsi="Times New Roman" w:cs="Times New Roman"/>
          <w:color w:val="000000"/>
          <w:sz w:val="24"/>
          <w:szCs w:val="24"/>
        </w:rPr>
        <w:t xml:space="preserve">   </w:t>
      </w:r>
    </w:p>
    <w:p w14:paraId="14A58B83" w14:textId="77777777" w:rsidR="00480043" w:rsidRPr="00BE1510" w:rsidRDefault="00FF4043" w:rsidP="00A54FC1">
      <w:pPr>
        <w:autoSpaceDE w:val="0"/>
        <w:autoSpaceDN w:val="0"/>
        <w:adjustRightInd w:val="0"/>
        <w:spacing w:before="240"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w:t>
      </w:r>
      <w:r w:rsidR="00480043" w:rsidRPr="00BE1510">
        <w:rPr>
          <w:rFonts w:ascii="Times New Roman" w:hAnsi="Times New Roman" w:cs="Times New Roman"/>
          <w:color w:val="000000"/>
          <w:sz w:val="24"/>
          <w:szCs w:val="24"/>
        </w:rPr>
        <w:t>s people compete for positions, jobs, resources, power, and sometimes acknowledgement among others</w:t>
      </w:r>
      <w:r>
        <w:rPr>
          <w:rFonts w:ascii="Times New Roman" w:hAnsi="Times New Roman" w:cs="Times New Roman"/>
          <w:color w:val="000000"/>
          <w:sz w:val="24"/>
          <w:szCs w:val="24"/>
        </w:rPr>
        <w:t>, conflict could not be avoided</w:t>
      </w:r>
      <w:r w:rsidR="00480043" w:rsidRPr="00BE1510">
        <w:rPr>
          <w:rFonts w:ascii="Times New Roman" w:hAnsi="Times New Roman" w:cs="Times New Roman"/>
          <w:color w:val="000000"/>
          <w:sz w:val="24"/>
          <w:szCs w:val="24"/>
        </w:rPr>
        <w:t xml:space="preserve">. </w:t>
      </w:r>
      <w:r w:rsidR="00A67A61">
        <w:rPr>
          <w:rFonts w:ascii="Times New Roman" w:hAnsi="Times New Roman" w:cs="Times New Roman"/>
          <w:color w:val="000000"/>
          <w:sz w:val="24"/>
          <w:szCs w:val="24"/>
        </w:rPr>
        <w:t>Within the w</w:t>
      </w:r>
      <w:r w:rsidR="00480043" w:rsidRPr="00BE1510">
        <w:rPr>
          <w:rFonts w:ascii="Times New Roman" w:hAnsi="Times New Roman" w:cs="Times New Roman"/>
          <w:color w:val="000000"/>
          <w:sz w:val="24"/>
          <w:szCs w:val="24"/>
        </w:rPr>
        <w:t>ork place</w:t>
      </w:r>
      <w:r w:rsidR="00A67A61">
        <w:rPr>
          <w:rFonts w:ascii="Times New Roman" w:hAnsi="Times New Roman" w:cs="Times New Roman"/>
          <w:color w:val="000000"/>
          <w:sz w:val="24"/>
          <w:szCs w:val="24"/>
        </w:rPr>
        <w:t>. What needs to be done is how such pockets of conflicts could be handled in a more productive and beneficial manner.</w:t>
      </w:r>
      <w:r w:rsidR="00480043" w:rsidRPr="00BE1510">
        <w:rPr>
          <w:rFonts w:ascii="Times New Roman" w:hAnsi="Times New Roman" w:cs="Times New Roman"/>
          <w:color w:val="000000"/>
          <w:sz w:val="24"/>
          <w:szCs w:val="24"/>
        </w:rPr>
        <w:t xml:space="preserve"> </w:t>
      </w:r>
      <w:r w:rsidR="00A67A61">
        <w:rPr>
          <w:rFonts w:ascii="Times New Roman" w:hAnsi="Times New Roman" w:cs="Times New Roman"/>
          <w:color w:val="000000"/>
          <w:sz w:val="24"/>
          <w:szCs w:val="24"/>
        </w:rPr>
        <w:t xml:space="preserve">When conflict </w:t>
      </w:r>
      <w:proofErr w:type="gramStart"/>
      <w:r w:rsidR="00A67A61">
        <w:rPr>
          <w:rFonts w:ascii="Times New Roman" w:hAnsi="Times New Roman" w:cs="Times New Roman"/>
          <w:color w:val="000000"/>
          <w:sz w:val="24"/>
          <w:szCs w:val="24"/>
        </w:rPr>
        <w:t>are</w:t>
      </w:r>
      <w:proofErr w:type="gramEnd"/>
      <w:r w:rsidR="00480043" w:rsidRPr="00BE1510">
        <w:rPr>
          <w:rFonts w:ascii="Times New Roman" w:hAnsi="Times New Roman" w:cs="Times New Roman"/>
          <w:color w:val="000000"/>
          <w:sz w:val="24"/>
          <w:szCs w:val="24"/>
        </w:rPr>
        <w:t xml:space="preserve"> not </w:t>
      </w:r>
      <w:r w:rsidR="00A67A61">
        <w:rPr>
          <w:rFonts w:ascii="Times New Roman" w:hAnsi="Times New Roman" w:cs="Times New Roman"/>
          <w:color w:val="000000"/>
          <w:sz w:val="24"/>
          <w:szCs w:val="24"/>
        </w:rPr>
        <w:t xml:space="preserve">properly </w:t>
      </w:r>
      <w:r w:rsidR="00480043" w:rsidRPr="00BE1510">
        <w:rPr>
          <w:rFonts w:ascii="Times New Roman" w:hAnsi="Times New Roman" w:cs="Times New Roman"/>
          <w:color w:val="000000"/>
          <w:sz w:val="24"/>
          <w:szCs w:val="24"/>
        </w:rPr>
        <w:t>addressed</w:t>
      </w:r>
      <w:r w:rsidR="00A67A61">
        <w:rPr>
          <w:rFonts w:ascii="Times New Roman" w:hAnsi="Times New Roman" w:cs="Times New Roman"/>
          <w:color w:val="000000"/>
          <w:sz w:val="24"/>
          <w:szCs w:val="24"/>
        </w:rPr>
        <w:t>,</w:t>
      </w:r>
      <w:r w:rsidR="00480043" w:rsidRPr="00BE1510">
        <w:rPr>
          <w:rFonts w:ascii="Times New Roman" w:hAnsi="Times New Roman" w:cs="Times New Roman"/>
          <w:color w:val="000000"/>
          <w:sz w:val="24"/>
          <w:szCs w:val="24"/>
        </w:rPr>
        <w:t xml:space="preserve"> </w:t>
      </w:r>
      <w:r w:rsidR="00A67A61">
        <w:rPr>
          <w:rFonts w:ascii="Times New Roman" w:hAnsi="Times New Roman" w:cs="Times New Roman"/>
          <w:color w:val="000000"/>
          <w:sz w:val="24"/>
          <w:szCs w:val="24"/>
        </w:rPr>
        <w:t xml:space="preserve">they are more likely to </w:t>
      </w:r>
      <w:r w:rsidR="00480043" w:rsidRPr="00BE1510">
        <w:rPr>
          <w:rFonts w:ascii="Times New Roman" w:hAnsi="Times New Roman" w:cs="Times New Roman"/>
          <w:color w:val="000000"/>
          <w:sz w:val="24"/>
          <w:szCs w:val="24"/>
        </w:rPr>
        <w:t xml:space="preserve">degenerate into </w:t>
      </w:r>
      <w:r w:rsidR="00A67A61">
        <w:rPr>
          <w:rFonts w:ascii="Times New Roman" w:hAnsi="Times New Roman" w:cs="Times New Roman"/>
          <w:color w:val="000000"/>
          <w:sz w:val="24"/>
          <w:szCs w:val="24"/>
        </w:rPr>
        <w:t xml:space="preserve">negative. </w:t>
      </w:r>
      <w:r w:rsidR="00480043" w:rsidRPr="00BE1510">
        <w:rPr>
          <w:rFonts w:ascii="Times New Roman" w:hAnsi="Times New Roman" w:cs="Times New Roman"/>
          <w:color w:val="000000"/>
          <w:sz w:val="24"/>
          <w:szCs w:val="24"/>
        </w:rPr>
        <w:t>Therefore</w:t>
      </w:r>
      <w:r w:rsidR="00A67A61">
        <w:rPr>
          <w:rFonts w:ascii="Times New Roman" w:hAnsi="Times New Roman" w:cs="Times New Roman"/>
          <w:color w:val="000000"/>
          <w:sz w:val="24"/>
          <w:szCs w:val="24"/>
        </w:rPr>
        <w:t>,</w:t>
      </w:r>
      <w:r w:rsidR="00480043" w:rsidRPr="00BE1510">
        <w:rPr>
          <w:rFonts w:ascii="Times New Roman" w:hAnsi="Times New Roman" w:cs="Times New Roman"/>
          <w:color w:val="000000"/>
          <w:sz w:val="24"/>
          <w:szCs w:val="24"/>
        </w:rPr>
        <w:t xml:space="preserve"> it is imperative for the workforce within </w:t>
      </w:r>
      <w:r w:rsidR="00A67A61">
        <w:rPr>
          <w:rFonts w:ascii="Times New Roman" w:hAnsi="Times New Roman" w:cs="Times New Roman"/>
          <w:color w:val="000000"/>
          <w:sz w:val="24"/>
          <w:szCs w:val="24"/>
        </w:rPr>
        <w:t xml:space="preserve">organizations such as universities </w:t>
      </w:r>
      <w:r w:rsidR="00480043" w:rsidRPr="00BE1510">
        <w:rPr>
          <w:rFonts w:ascii="Times New Roman" w:hAnsi="Times New Roman" w:cs="Times New Roman"/>
          <w:color w:val="000000"/>
          <w:sz w:val="24"/>
          <w:szCs w:val="24"/>
        </w:rPr>
        <w:t xml:space="preserve">to be equipped with </w:t>
      </w:r>
      <w:r w:rsidR="00A67A61">
        <w:rPr>
          <w:rFonts w:ascii="Times New Roman" w:hAnsi="Times New Roman" w:cs="Times New Roman"/>
          <w:color w:val="000000"/>
          <w:sz w:val="24"/>
          <w:szCs w:val="24"/>
        </w:rPr>
        <w:t xml:space="preserve">the </w:t>
      </w:r>
      <w:r w:rsidR="00480043" w:rsidRPr="00BE1510">
        <w:rPr>
          <w:rFonts w:ascii="Times New Roman" w:hAnsi="Times New Roman" w:cs="Times New Roman"/>
          <w:color w:val="000000"/>
          <w:sz w:val="24"/>
          <w:szCs w:val="24"/>
        </w:rPr>
        <w:t xml:space="preserve">knowledge and skills on </w:t>
      </w:r>
      <w:r w:rsidR="00A67A61">
        <w:rPr>
          <w:rFonts w:ascii="Times New Roman" w:hAnsi="Times New Roman" w:cs="Times New Roman"/>
          <w:color w:val="000000"/>
          <w:sz w:val="24"/>
          <w:szCs w:val="24"/>
        </w:rPr>
        <w:t>managing</w:t>
      </w:r>
      <w:r w:rsidR="00480043" w:rsidRPr="00BE1510">
        <w:rPr>
          <w:rFonts w:ascii="Times New Roman" w:hAnsi="Times New Roman" w:cs="Times New Roman"/>
          <w:color w:val="000000"/>
          <w:sz w:val="24"/>
          <w:szCs w:val="24"/>
        </w:rPr>
        <w:t xml:space="preserve"> conflict</w:t>
      </w:r>
      <w:r w:rsidR="00A67A61">
        <w:rPr>
          <w:rFonts w:ascii="Times New Roman" w:hAnsi="Times New Roman" w:cs="Times New Roman"/>
          <w:color w:val="000000"/>
          <w:sz w:val="24"/>
          <w:szCs w:val="24"/>
        </w:rPr>
        <w:t>s.</w:t>
      </w:r>
      <w:r w:rsidR="00480043" w:rsidRPr="00BE1510">
        <w:rPr>
          <w:rFonts w:ascii="Times New Roman" w:hAnsi="Times New Roman" w:cs="Times New Roman"/>
          <w:color w:val="000000"/>
          <w:sz w:val="24"/>
          <w:szCs w:val="24"/>
        </w:rPr>
        <w:t xml:space="preserve"> </w:t>
      </w:r>
      <w:r w:rsidR="00480043" w:rsidRPr="00BE1510">
        <w:rPr>
          <w:rFonts w:ascii="Times New Roman" w:hAnsi="Times New Roman" w:cs="Times New Roman"/>
          <w:sz w:val="24"/>
          <w:szCs w:val="24"/>
        </w:rPr>
        <w:t xml:space="preserve">It is </w:t>
      </w:r>
      <w:r w:rsidR="00A67A61">
        <w:rPr>
          <w:rFonts w:ascii="Times New Roman" w:hAnsi="Times New Roman" w:cs="Times New Roman"/>
          <w:sz w:val="24"/>
          <w:szCs w:val="24"/>
        </w:rPr>
        <w:t>on the basis</w:t>
      </w:r>
      <w:r w:rsidR="00480043" w:rsidRPr="00BE1510">
        <w:rPr>
          <w:rFonts w:ascii="Times New Roman" w:hAnsi="Times New Roman" w:cs="Times New Roman"/>
          <w:sz w:val="24"/>
          <w:szCs w:val="24"/>
        </w:rPr>
        <w:t xml:space="preserve"> this </w:t>
      </w:r>
      <w:r w:rsidR="00A67A61">
        <w:rPr>
          <w:rFonts w:ascii="Times New Roman" w:hAnsi="Times New Roman" w:cs="Times New Roman"/>
          <w:sz w:val="24"/>
          <w:szCs w:val="24"/>
        </w:rPr>
        <w:t xml:space="preserve">development that this study sought to explore the conflict management </w:t>
      </w:r>
      <w:r w:rsidR="00480043" w:rsidRPr="00BE1510">
        <w:rPr>
          <w:rFonts w:ascii="Times New Roman" w:hAnsi="Times New Roman" w:cs="Times New Roman"/>
          <w:sz w:val="24"/>
          <w:szCs w:val="24"/>
        </w:rPr>
        <w:t xml:space="preserve">practices in </w:t>
      </w:r>
      <w:r w:rsidR="00A67A61">
        <w:rPr>
          <w:rFonts w:ascii="Times New Roman" w:hAnsi="Times New Roman" w:cs="Times New Roman"/>
          <w:sz w:val="24"/>
          <w:szCs w:val="24"/>
        </w:rPr>
        <w:t xml:space="preserve">SDD-UBIDS. </w:t>
      </w:r>
    </w:p>
    <w:p w14:paraId="209BA300" w14:textId="77777777" w:rsidR="009465AD" w:rsidRDefault="009465AD">
      <w:pPr>
        <w:rPr>
          <w:rFonts w:ascii="Times New Roman" w:hAnsi="Times New Roman" w:cs="Times New Roman"/>
          <w:b/>
          <w:bCs/>
          <w:color w:val="000000"/>
          <w:sz w:val="24"/>
          <w:szCs w:val="24"/>
        </w:rPr>
      </w:pPr>
      <w:r>
        <w:br w:type="page"/>
      </w:r>
    </w:p>
    <w:p w14:paraId="5AA2AF40" w14:textId="6B5B1759" w:rsidR="00480043" w:rsidRPr="00A54FC1" w:rsidRDefault="00AB692C" w:rsidP="00B90707">
      <w:pPr>
        <w:pStyle w:val="Heading2"/>
      </w:pPr>
      <w:bookmarkStart w:id="90" w:name="_Toc146492481"/>
      <w:r w:rsidRPr="00A54FC1">
        <w:lastRenderedPageBreak/>
        <w:t xml:space="preserve">5.3 </w:t>
      </w:r>
      <w:r w:rsidR="00480043" w:rsidRPr="00A54FC1">
        <w:t>Summary of Research Process</w:t>
      </w:r>
      <w:bookmarkEnd w:id="90"/>
      <w:r w:rsidR="00480043" w:rsidRPr="00A54FC1">
        <w:t xml:space="preserve"> </w:t>
      </w:r>
    </w:p>
    <w:p w14:paraId="2E2A0703" w14:textId="17BA6963" w:rsidR="00480043" w:rsidRDefault="00480043" w:rsidP="00A54FC1">
      <w:pPr>
        <w:spacing w:line="480" w:lineRule="auto"/>
        <w:jc w:val="both"/>
        <w:rPr>
          <w:rFonts w:ascii="Times New Roman" w:hAnsi="Times New Roman" w:cs="Times New Roman"/>
          <w:sz w:val="24"/>
          <w:szCs w:val="24"/>
        </w:rPr>
      </w:pPr>
      <w:r w:rsidRPr="00BE1510">
        <w:rPr>
          <w:rFonts w:ascii="Times New Roman" w:hAnsi="Times New Roman" w:cs="Times New Roman"/>
          <w:color w:val="000000"/>
          <w:sz w:val="24"/>
          <w:szCs w:val="24"/>
        </w:rPr>
        <w:t>The study w</w:t>
      </w:r>
      <w:r w:rsidR="00A67A61">
        <w:rPr>
          <w:rFonts w:ascii="Times New Roman" w:hAnsi="Times New Roman" w:cs="Times New Roman"/>
          <w:color w:val="000000"/>
          <w:sz w:val="24"/>
          <w:szCs w:val="24"/>
        </w:rPr>
        <w:t>as explorative in nature focusing</w:t>
      </w:r>
      <w:r w:rsidRPr="00BE1510">
        <w:rPr>
          <w:rFonts w:ascii="Times New Roman" w:hAnsi="Times New Roman" w:cs="Times New Roman"/>
          <w:color w:val="000000"/>
          <w:sz w:val="24"/>
          <w:szCs w:val="24"/>
        </w:rPr>
        <w:t xml:space="preserve"> on conflict management strategies </w:t>
      </w:r>
      <w:r w:rsidR="00A67A61">
        <w:rPr>
          <w:rFonts w:ascii="Times New Roman" w:hAnsi="Times New Roman" w:cs="Times New Roman"/>
          <w:color w:val="000000"/>
          <w:sz w:val="24"/>
          <w:szCs w:val="24"/>
        </w:rPr>
        <w:t xml:space="preserve">in </w:t>
      </w:r>
      <w:r w:rsidRPr="00BE1510">
        <w:rPr>
          <w:rFonts w:ascii="Times New Roman" w:hAnsi="Times New Roman" w:cs="Times New Roman"/>
          <w:color w:val="000000"/>
          <w:sz w:val="24"/>
          <w:szCs w:val="24"/>
        </w:rPr>
        <w:t>SDD University. It was guided by four main research questions</w:t>
      </w:r>
      <w:r w:rsidR="00A67A61">
        <w:rPr>
          <w:rFonts w:ascii="Times New Roman" w:hAnsi="Times New Roman" w:cs="Times New Roman"/>
          <w:color w:val="000000"/>
          <w:sz w:val="24"/>
          <w:szCs w:val="24"/>
        </w:rPr>
        <w:t xml:space="preserve">. The research questions sought </w:t>
      </w:r>
      <w:r w:rsidRPr="00BE1510">
        <w:rPr>
          <w:rFonts w:ascii="Times New Roman" w:hAnsi="Times New Roman" w:cs="Times New Roman"/>
          <w:color w:val="000000"/>
          <w:sz w:val="24"/>
          <w:szCs w:val="24"/>
        </w:rPr>
        <w:t xml:space="preserve">information on </w:t>
      </w:r>
      <w:r w:rsidR="00A67A61">
        <w:rPr>
          <w:rFonts w:ascii="Times New Roman" w:hAnsi="Times New Roman" w:cs="Times New Roman"/>
          <w:color w:val="000000"/>
          <w:sz w:val="24"/>
          <w:szCs w:val="24"/>
        </w:rPr>
        <w:t>(</w:t>
      </w:r>
      <w:r w:rsidR="00A67A61">
        <w:rPr>
          <w:rFonts w:ascii="Times New Roman" w:hAnsi="Times New Roman" w:cs="Times New Roman"/>
          <w:sz w:val="24"/>
          <w:szCs w:val="24"/>
        </w:rPr>
        <w:t>1) the types</w:t>
      </w:r>
      <w:r w:rsidR="00A67A61" w:rsidRPr="005B146F">
        <w:rPr>
          <w:rFonts w:ascii="Times New Roman" w:hAnsi="Times New Roman" w:cs="Times New Roman"/>
          <w:sz w:val="24"/>
          <w:szCs w:val="24"/>
        </w:rPr>
        <w:t xml:space="preserve"> of conflicts confronted S</w:t>
      </w:r>
      <w:r w:rsidR="00A66B82">
        <w:rPr>
          <w:rFonts w:ascii="Times New Roman" w:hAnsi="Times New Roman" w:cs="Times New Roman"/>
          <w:sz w:val="24"/>
          <w:szCs w:val="24"/>
        </w:rPr>
        <w:t xml:space="preserve">DD-UBIDS, </w:t>
      </w:r>
      <w:r w:rsidR="005B3FCB">
        <w:rPr>
          <w:rFonts w:ascii="Times New Roman" w:hAnsi="Times New Roman" w:cs="Times New Roman"/>
          <w:sz w:val="24"/>
          <w:szCs w:val="24"/>
        </w:rPr>
        <w:t>(2</w:t>
      </w:r>
      <w:r w:rsidR="00A67A61">
        <w:rPr>
          <w:rFonts w:ascii="Times New Roman" w:hAnsi="Times New Roman" w:cs="Times New Roman"/>
          <w:sz w:val="24"/>
          <w:szCs w:val="24"/>
        </w:rPr>
        <w:t xml:space="preserve">) </w:t>
      </w:r>
      <w:r w:rsidR="00A67A61" w:rsidRPr="00BE1510">
        <w:rPr>
          <w:rFonts w:ascii="Times New Roman" w:hAnsi="Times New Roman" w:cs="Times New Roman"/>
          <w:sz w:val="24"/>
          <w:szCs w:val="24"/>
        </w:rPr>
        <w:t>the causes of conflicts among staff in SDD-UBIDS</w:t>
      </w:r>
      <w:r w:rsidR="00A67A61">
        <w:rPr>
          <w:rFonts w:ascii="Times New Roman" w:hAnsi="Times New Roman" w:cs="Times New Roman"/>
          <w:sz w:val="24"/>
          <w:szCs w:val="24"/>
        </w:rPr>
        <w:t>, (</w:t>
      </w:r>
      <w:r w:rsidR="00A66B82">
        <w:rPr>
          <w:rFonts w:ascii="Times New Roman" w:hAnsi="Times New Roman" w:cs="Times New Roman"/>
          <w:sz w:val="24"/>
          <w:szCs w:val="24"/>
        </w:rPr>
        <w:t xml:space="preserve">3) </w:t>
      </w:r>
      <w:r w:rsidR="00A67A61" w:rsidRPr="00BE1510">
        <w:rPr>
          <w:rFonts w:ascii="Times New Roman" w:hAnsi="Times New Roman" w:cs="Times New Roman"/>
          <w:sz w:val="24"/>
          <w:szCs w:val="24"/>
        </w:rPr>
        <w:t>the strategies targeting the management of conflicts in SDD-UBIDS</w:t>
      </w:r>
      <w:r w:rsidR="00A67A61">
        <w:rPr>
          <w:rFonts w:ascii="Times New Roman" w:hAnsi="Times New Roman" w:cs="Times New Roman"/>
          <w:sz w:val="24"/>
          <w:szCs w:val="24"/>
        </w:rPr>
        <w:t xml:space="preserve"> and</w:t>
      </w:r>
      <w:r w:rsidR="00A66B82">
        <w:rPr>
          <w:rFonts w:ascii="Times New Roman" w:hAnsi="Times New Roman" w:cs="Times New Roman"/>
          <w:sz w:val="24"/>
          <w:szCs w:val="24"/>
        </w:rPr>
        <w:t xml:space="preserve"> </w:t>
      </w:r>
      <w:r w:rsidR="005B3FCB">
        <w:rPr>
          <w:rFonts w:ascii="Times New Roman" w:hAnsi="Times New Roman" w:cs="Times New Roman"/>
          <w:sz w:val="24"/>
          <w:szCs w:val="24"/>
        </w:rPr>
        <w:t>(4</w:t>
      </w:r>
      <w:r w:rsidR="00A67A61">
        <w:rPr>
          <w:rFonts w:ascii="Times New Roman" w:hAnsi="Times New Roman" w:cs="Times New Roman"/>
          <w:sz w:val="24"/>
          <w:szCs w:val="24"/>
        </w:rPr>
        <w:t xml:space="preserve">) </w:t>
      </w:r>
      <w:r w:rsidR="00A67A61" w:rsidRPr="00BE1510">
        <w:rPr>
          <w:rFonts w:ascii="Times New Roman" w:hAnsi="Times New Roman" w:cs="Times New Roman"/>
          <w:sz w:val="24"/>
          <w:szCs w:val="24"/>
        </w:rPr>
        <w:t>how conflicts affect staff performance in SDD-UBIDS.</w:t>
      </w:r>
      <w:r w:rsidR="00A67A61">
        <w:rPr>
          <w:rFonts w:ascii="Times New Roman" w:hAnsi="Times New Roman" w:cs="Times New Roman"/>
          <w:sz w:val="24"/>
          <w:szCs w:val="24"/>
        </w:rPr>
        <w:t xml:space="preserve"> </w:t>
      </w:r>
      <w:r w:rsidRPr="00BE1510">
        <w:rPr>
          <w:rFonts w:ascii="Times New Roman" w:hAnsi="Times New Roman" w:cs="Times New Roman"/>
          <w:color w:val="000000"/>
          <w:sz w:val="24"/>
          <w:szCs w:val="24"/>
        </w:rPr>
        <w:t xml:space="preserve">The research participants were </w:t>
      </w:r>
      <w:r w:rsidR="00A67A61" w:rsidRPr="00BE1510">
        <w:rPr>
          <w:rFonts w:ascii="Times New Roman" w:hAnsi="Times New Roman" w:cs="Times New Roman"/>
          <w:color w:val="000000"/>
          <w:sz w:val="24"/>
          <w:szCs w:val="24"/>
        </w:rPr>
        <w:t>senior members</w:t>
      </w:r>
      <w:r w:rsidR="00A67A61">
        <w:rPr>
          <w:rFonts w:ascii="Times New Roman" w:hAnsi="Times New Roman" w:cs="Times New Roman"/>
          <w:color w:val="000000"/>
          <w:sz w:val="24"/>
          <w:szCs w:val="24"/>
        </w:rPr>
        <w:t>, senior staff and junior staff</w:t>
      </w:r>
      <w:r w:rsidR="00A67A61" w:rsidRPr="00BE1510">
        <w:rPr>
          <w:rFonts w:ascii="Times New Roman" w:hAnsi="Times New Roman" w:cs="Times New Roman"/>
          <w:color w:val="000000"/>
          <w:sz w:val="24"/>
          <w:szCs w:val="24"/>
        </w:rPr>
        <w:t xml:space="preserve"> </w:t>
      </w:r>
      <w:r w:rsidR="00A67A61">
        <w:rPr>
          <w:rFonts w:ascii="Times New Roman" w:hAnsi="Times New Roman" w:cs="Times New Roman"/>
          <w:color w:val="000000"/>
          <w:sz w:val="24"/>
          <w:szCs w:val="24"/>
        </w:rPr>
        <w:t xml:space="preserve">selected from various faculties/ </w:t>
      </w:r>
      <w:r w:rsidRPr="00BE1510">
        <w:rPr>
          <w:rFonts w:ascii="Times New Roman" w:hAnsi="Times New Roman" w:cs="Times New Roman"/>
          <w:color w:val="000000"/>
          <w:sz w:val="24"/>
          <w:szCs w:val="24"/>
        </w:rPr>
        <w:t>schools and departments</w:t>
      </w:r>
      <w:r w:rsidR="00A67A61">
        <w:rPr>
          <w:rFonts w:ascii="Times New Roman" w:hAnsi="Times New Roman" w:cs="Times New Roman"/>
          <w:color w:val="000000"/>
          <w:sz w:val="24"/>
          <w:szCs w:val="24"/>
        </w:rPr>
        <w:t>/units</w:t>
      </w:r>
      <w:r w:rsidRPr="00BE1510">
        <w:rPr>
          <w:rFonts w:ascii="Times New Roman" w:hAnsi="Times New Roman" w:cs="Times New Roman"/>
          <w:color w:val="000000"/>
          <w:sz w:val="24"/>
          <w:szCs w:val="24"/>
        </w:rPr>
        <w:t xml:space="preserve">. </w:t>
      </w:r>
      <w:r w:rsidR="00A67A61">
        <w:rPr>
          <w:rFonts w:ascii="Times New Roman" w:hAnsi="Times New Roman" w:cs="Times New Roman"/>
          <w:sz w:val="24"/>
          <w:szCs w:val="24"/>
        </w:rPr>
        <w:t>I</w:t>
      </w:r>
      <w:r w:rsidR="00A67A61" w:rsidRPr="00E67332">
        <w:rPr>
          <w:rFonts w:ascii="Times New Roman" w:hAnsi="Times New Roman" w:cs="Times New Roman"/>
          <w:sz w:val="24"/>
          <w:szCs w:val="24"/>
        </w:rPr>
        <w:t xml:space="preserve">nterviewer-administered questionnaires were used </w:t>
      </w:r>
      <w:r w:rsidR="00A67A61">
        <w:rPr>
          <w:rFonts w:ascii="Times New Roman" w:hAnsi="Times New Roman" w:cs="Times New Roman"/>
          <w:sz w:val="24"/>
          <w:szCs w:val="24"/>
        </w:rPr>
        <w:t xml:space="preserve">to generate primary information and same were analysed thematically and descriptively. </w:t>
      </w:r>
    </w:p>
    <w:p w14:paraId="6569A8BE" w14:textId="77777777" w:rsidR="003401B2" w:rsidRPr="00BE1510" w:rsidRDefault="003401B2" w:rsidP="00A54FC1">
      <w:pPr>
        <w:spacing w:line="480" w:lineRule="auto"/>
        <w:jc w:val="both"/>
        <w:rPr>
          <w:rFonts w:ascii="Times New Roman" w:hAnsi="Times New Roman" w:cs="Times New Roman"/>
          <w:color w:val="000000"/>
          <w:sz w:val="24"/>
          <w:szCs w:val="24"/>
        </w:rPr>
      </w:pPr>
    </w:p>
    <w:p w14:paraId="66B9DFAB" w14:textId="77777777" w:rsidR="00A06C0A" w:rsidRPr="00A54FC1" w:rsidRDefault="00AB692C" w:rsidP="00B90707">
      <w:pPr>
        <w:pStyle w:val="Heading2"/>
      </w:pPr>
      <w:bookmarkStart w:id="91" w:name="_Toc146492482"/>
      <w:r w:rsidRPr="00A54FC1">
        <w:t xml:space="preserve">5.4 </w:t>
      </w:r>
      <w:r w:rsidR="00480043" w:rsidRPr="00A54FC1">
        <w:t>Summary of Key Findings</w:t>
      </w:r>
      <w:bookmarkEnd w:id="91"/>
    </w:p>
    <w:p w14:paraId="03C67FF6" w14:textId="32FB8126" w:rsidR="00480043" w:rsidRPr="00A54FC1" w:rsidRDefault="00480043" w:rsidP="00A54FC1">
      <w:pPr>
        <w:pStyle w:val="Heading3"/>
      </w:pPr>
      <w:r w:rsidRPr="00A54FC1">
        <w:t xml:space="preserve"> </w:t>
      </w:r>
      <w:bookmarkStart w:id="92" w:name="_Toc146492483"/>
      <w:r w:rsidR="00AB692C" w:rsidRPr="00A54FC1">
        <w:t xml:space="preserve">5.4.1 </w:t>
      </w:r>
      <w:r w:rsidR="00A67A61" w:rsidRPr="00A54FC1">
        <w:t xml:space="preserve">Objective </w:t>
      </w:r>
      <w:r w:rsidR="005B3FCB">
        <w:t>o</w:t>
      </w:r>
      <w:r w:rsidR="00A67A61" w:rsidRPr="00A54FC1">
        <w:t>ne: Types of conflicts confronted SDD-UBIDS</w:t>
      </w:r>
      <w:bookmarkEnd w:id="92"/>
    </w:p>
    <w:p w14:paraId="7127B5DD" w14:textId="51C2485C" w:rsidR="00480043" w:rsidRPr="00BE1510" w:rsidRDefault="00480043" w:rsidP="00A54FC1">
      <w:pPr>
        <w:autoSpaceDE w:val="0"/>
        <w:autoSpaceDN w:val="0"/>
        <w:adjustRightInd w:val="0"/>
        <w:spacing w:after="0" w:line="480" w:lineRule="auto"/>
        <w:jc w:val="both"/>
        <w:rPr>
          <w:rFonts w:ascii="Times New Roman" w:hAnsi="Times New Roman" w:cs="Times New Roman"/>
          <w:sz w:val="24"/>
          <w:szCs w:val="24"/>
        </w:rPr>
      </w:pPr>
      <w:r w:rsidRPr="00BE1510">
        <w:rPr>
          <w:rFonts w:ascii="Times New Roman" w:hAnsi="Times New Roman" w:cs="Times New Roman"/>
          <w:color w:val="000000"/>
          <w:sz w:val="24"/>
          <w:szCs w:val="24"/>
        </w:rPr>
        <w:t>The causes of conflic</w:t>
      </w:r>
      <w:r w:rsidR="00AB692C">
        <w:rPr>
          <w:rFonts w:ascii="Times New Roman" w:hAnsi="Times New Roman" w:cs="Times New Roman"/>
          <w:color w:val="000000"/>
          <w:sz w:val="24"/>
          <w:szCs w:val="24"/>
        </w:rPr>
        <w:t>ts in SDD-UBIDS as found in the study were grouped into four</w:t>
      </w:r>
      <w:r w:rsidRPr="00BE1510">
        <w:rPr>
          <w:rFonts w:ascii="Times New Roman" w:hAnsi="Times New Roman" w:cs="Times New Roman"/>
          <w:color w:val="000000"/>
          <w:sz w:val="24"/>
          <w:szCs w:val="24"/>
        </w:rPr>
        <w:t xml:space="preserve"> </w:t>
      </w:r>
      <w:r w:rsidR="00AB692C">
        <w:rPr>
          <w:rFonts w:ascii="Times New Roman" w:hAnsi="Times New Roman" w:cs="Times New Roman"/>
          <w:color w:val="000000"/>
          <w:sz w:val="24"/>
          <w:szCs w:val="24"/>
        </w:rPr>
        <w:t xml:space="preserve">broad categories namely; </w:t>
      </w:r>
      <w:r w:rsidRPr="00BE1510">
        <w:rPr>
          <w:rFonts w:ascii="Times New Roman" w:hAnsi="Times New Roman" w:cs="Times New Roman"/>
          <w:color w:val="000000"/>
          <w:sz w:val="24"/>
          <w:szCs w:val="24"/>
        </w:rPr>
        <w:t>intra-personal</w:t>
      </w:r>
      <w:r w:rsidR="00AB692C">
        <w:rPr>
          <w:rFonts w:ascii="Times New Roman" w:hAnsi="Times New Roman" w:cs="Times New Roman"/>
          <w:color w:val="000000"/>
          <w:sz w:val="24"/>
          <w:szCs w:val="24"/>
        </w:rPr>
        <w:t xml:space="preserve">, interpersonal and inter-group and interfaculty. </w:t>
      </w:r>
      <w:r w:rsidR="00AB692C">
        <w:rPr>
          <w:rFonts w:ascii="Times New Roman" w:hAnsi="Times New Roman" w:cs="Times New Roman"/>
          <w:sz w:val="24"/>
          <w:szCs w:val="24"/>
        </w:rPr>
        <w:t>Among these types of conflicts, i</w:t>
      </w:r>
      <w:r w:rsidR="00AB692C" w:rsidRPr="00BE1510">
        <w:rPr>
          <w:rFonts w:ascii="Times New Roman" w:hAnsi="Times New Roman" w:cs="Times New Roman"/>
          <w:sz w:val="24"/>
          <w:szCs w:val="24"/>
        </w:rPr>
        <w:t xml:space="preserve">nter </w:t>
      </w:r>
      <w:r w:rsidR="00AB692C">
        <w:rPr>
          <w:rFonts w:ascii="Times New Roman" w:hAnsi="Times New Roman" w:cs="Times New Roman"/>
          <w:sz w:val="24"/>
          <w:szCs w:val="24"/>
        </w:rPr>
        <w:t>–</w:t>
      </w:r>
      <w:r w:rsidR="00AB692C" w:rsidRPr="00BE1510">
        <w:rPr>
          <w:rFonts w:ascii="Times New Roman" w:hAnsi="Times New Roman" w:cs="Times New Roman"/>
          <w:sz w:val="24"/>
          <w:szCs w:val="24"/>
        </w:rPr>
        <w:t xml:space="preserve"> groups</w:t>
      </w:r>
      <w:r w:rsidR="00AB692C">
        <w:rPr>
          <w:rFonts w:ascii="Times New Roman" w:hAnsi="Times New Roman" w:cs="Times New Roman"/>
          <w:sz w:val="24"/>
          <w:szCs w:val="24"/>
        </w:rPr>
        <w:t xml:space="preserve"> and i</w:t>
      </w:r>
      <w:r w:rsidR="00AB692C" w:rsidRPr="00BE1510">
        <w:rPr>
          <w:rFonts w:ascii="Times New Roman" w:hAnsi="Times New Roman" w:cs="Times New Roman"/>
          <w:sz w:val="24"/>
          <w:szCs w:val="24"/>
        </w:rPr>
        <w:t>ntrapersonal</w:t>
      </w:r>
      <w:r w:rsidR="00AB692C">
        <w:rPr>
          <w:rFonts w:ascii="Times New Roman" w:hAnsi="Times New Roman" w:cs="Times New Roman"/>
          <w:sz w:val="24"/>
          <w:szCs w:val="24"/>
        </w:rPr>
        <w:t xml:space="preserve"> conflicts were reported to have either very often or often occur with the least </w:t>
      </w:r>
      <w:r w:rsidR="003401B2">
        <w:rPr>
          <w:rFonts w:ascii="Times New Roman" w:hAnsi="Times New Roman" w:cs="Times New Roman"/>
          <w:sz w:val="24"/>
          <w:szCs w:val="24"/>
        </w:rPr>
        <w:t>being interpersonal</w:t>
      </w:r>
      <w:r w:rsidR="00AB692C">
        <w:rPr>
          <w:rFonts w:ascii="Times New Roman" w:hAnsi="Times New Roman" w:cs="Times New Roman"/>
          <w:sz w:val="24"/>
          <w:szCs w:val="24"/>
        </w:rPr>
        <w:t xml:space="preserve"> and interfaculty which either seldom or never recorded. I</w:t>
      </w:r>
      <w:r w:rsidRPr="00BE1510">
        <w:rPr>
          <w:rFonts w:ascii="Times New Roman" w:hAnsi="Times New Roman" w:cs="Times New Roman"/>
          <w:sz w:val="24"/>
          <w:szCs w:val="24"/>
        </w:rPr>
        <w:t>ntra-personal conflict emerged when a staff is faced with the challenge of making a choice among a set of options that had good or bad outcomes. Issues related to wrong job description and unclear rol</w:t>
      </w:r>
      <w:r w:rsidR="00AB692C">
        <w:rPr>
          <w:rFonts w:ascii="Times New Roman" w:hAnsi="Times New Roman" w:cs="Times New Roman"/>
          <w:sz w:val="24"/>
          <w:szCs w:val="24"/>
        </w:rPr>
        <w:t>es pertaining to their job brought</w:t>
      </w:r>
      <w:r w:rsidRPr="00BE1510">
        <w:rPr>
          <w:rFonts w:ascii="Times New Roman" w:hAnsi="Times New Roman" w:cs="Times New Roman"/>
          <w:sz w:val="24"/>
          <w:szCs w:val="24"/>
        </w:rPr>
        <w:t xml:space="preserve"> about intra-personal conflicts. </w:t>
      </w:r>
      <w:r w:rsidR="00AB692C">
        <w:rPr>
          <w:rFonts w:ascii="Times New Roman" w:hAnsi="Times New Roman" w:cs="Times New Roman"/>
          <w:sz w:val="24"/>
          <w:szCs w:val="24"/>
        </w:rPr>
        <w:t>P</w:t>
      </w:r>
      <w:r w:rsidR="00AB692C" w:rsidRPr="00BE1510">
        <w:rPr>
          <w:rFonts w:ascii="Times New Roman" w:hAnsi="Times New Roman" w:cs="Times New Roman"/>
          <w:sz w:val="24"/>
          <w:szCs w:val="24"/>
        </w:rPr>
        <w:t>rejudices or biases</w:t>
      </w:r>
      <w:r w:rsidR="00AB692C">
        <w:rPr>
          <w:rFonts w:ascii="Times New Roman" w:hAnsi="Times New Roman" w:cs="Times New Roman"/>
          <w:sz w:val="24"/>
          <w:szCs w:val="24"/>
        </w:rPr>
        <w:t xml:space="preserve"> were found to have been the major trigger of inter-group conflict. The findings show that SDD-UBIDS is confronted with various types and forms of conflicts.</w:t>
      </w:r>
    </w:p>
    <w:p w14:paraId="7302B785" w14:textId="77777777" w:rsidR="009465AD" w:rsidRDefault="009465AD">
      <w:pPr>
        <w:rPr>
          <w:rFonts w:ascii="Times New Roman" w:hAnsi="Times New Roman" w:cs="Times New Roman"/>
          <w:b/>
          <w:sz w:val="24"/>
          <w:szCs w:val="24"/>
        </w:rPr>
      </w:pPr>
      <w:r>
        <w:br w:type="page"/>
      </w:r>
    </w:p>
    <w:p w14:paraId="055C6498" w14:textId="0DC8FF9C" w:rsidR="00562E0D" w:rsidRPr="00A54FC1" w:rsidRDefault="00AB692C" w:rsidP="00A54FC1">
      <w:pPr>
        <w:pStyle w:val="Heading3"/>
      </w:pPr>
      <w:bookmarkStart w:id="93" w:name="_Toc146492484"/>
      <w:r w:rsidRPr="00A54FC1">
        <w:lastRenderedPageBreak/>
        <w:t xml:space="preserve">5.4.2 Objective Two: </w:t>
      </w:r>
      <w:r w:rsidR="00562E0D" w:rsidRPr="00A54FC1">
        <w:t>Causes of conflicts among staff in SDD-UBIDS</w:t>
      </w:r>
      <w:bookmarkEnd w:id="93"/>
      <w:r w:rsidR="00562E0D" w:rsidRPr="00A54FC1">
        <w:t xml:space="preserve"> </w:t>
      </w:r>
    </w:p>
    <w:p w14:paraId="448BD42A" w14:textId="77777777" w:rsidR="00562E0D" w:rsidRDefault="00562E0D" w:rsidP="00562E0D">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bCs/>
          <w:sz w:val="24"/>
          <w:szCs w:val="24"/>
        </w:rPr>
        <w:t>The study found n</w:t>
      </w:r>
      <w:r w:rsidRPr="00324145">
        <w:rPr>
          <w:rFonts w:ascii="Times New Roman" w:hAnsi="Times New Roman" w:cs="Times New Roman"/>
          <w:bCs/>
          <w:sz w:val="24"/>
          <w:szCs w:val="24"/>
        </w:rPr>
        <w:t xml:space="preserve">ine </w:t>
      </w:r>
      <w:r>
        <w:rPr>
          <w:rFonts w:ascii="Times New Roman" w:hAnsi="Times New Roman" w:cs="Times New Roman"/>
          <w:bCs/>
          <w:sz w:val="24"/>
          <w:szCs w:val="24"/>
        </w:rPr>
        <w:t xml:space="preserve">(9) </w:t>
      </w:r>
      <w:r w:rsidRPr="00324145">
        <w:rPr>
          <w:rFonts w:ascii="Times New Roman" w:hAnsi="Times New Roman" w:cs="Times New Roman"/>
          <w:bCs/>
          <w:sz w:val="24"/>
          <w:szCs w:val="24"/>
        </w:rPr>
        <w:t xml:space="preserve">broad categories of causes </w:t>
      </w:r>
      <w:r>
        <w:rPr>
          <w:rFonts w:ascii="Times New Roman" w:hAnsi="Times New Roman" w:cs="Times New Roman"/>
          <w:bCs/>
          <w:sz w:val="24"/>
          <w:szCs w:val="24"/>
        </w:rPr>
        <w:t xml:space="preserve">of </w:t>
      </w:r>
      <w:r w:rsidRPr="00324145">
        <w:rPr>
          <w:rFonts w:ascii="Times New Roman" w:hAnsi="Times New Roman" w:cs="Times New Roman"/>
          <w:bCs/>
          <w:sz w:val="24"/>
          <w:szCs w:val="24"/>
        </w:rPr>
        <w:t xml:space="preserve">conflicts </w:t>
      </w:r>
      <w:r>
        <w:rPr>
          <w:rFonts w:ascii="Times New Roman" w:hAnsi="Times New Roman" w:cs="Times New Roman"/>
          <w:bCs/>
          <w:sz w:val="24"/>
          <w:szCs w:val="24"/>
        </w:rPr>
        <w:t xml:space="preserve">in SDD-UBIDS </w:t>
      </w:r>
      <w:r w:rsidRPr="00324145">
        <w:rPr>
          <w:rFonts w:ascii="Times New Roman" w:hAnsi="Times New Roman" w:cs="Times New Roman"/>
          <w:bCs/>
          <w:sz w:val="24"/>
          <w:szCs w:val="24"/>
        </w:rPr>
        <w:t>namely</w:t>
      </w:r>
      <w:r>
        <w:rPr>
          <w:rFonts w:ascii="Times New Roman" w:hAnsi="Times New Roman" w:cs="Times New Roman"/>
          <w:bCs/>
          <w:sz w:val="24"/>
          <w:szCs w:val="24"/>
        </w:rPr>
        <w:t>;</w:t>
      </w:r>
      <w:r w:rsidRPr="00324145">
        <w:rPr>
          <w:rFonts w:ascii="Times New Roman" w:hAnsi="Times New Roman" w:cs="Times New Roman"/>
          <w:bCs/>
          <w:sz w:val="24"/>
          <w:szCs w:val="24"/>
        </w:rPr>
        <w:t xml:space="preserve"> </w:t>
      </w:r>
      <w:r>
        <w:rPr>
          <w:rFonts w:ascii="Times New Roman" w:hAnsi="Times New Roman" w:cs="Times New Roman"/>
          <w:bCs/>
          <w:sz w:val="24"/>
          <w:szCs w:val="24"/>
        </w:rPr>
        <w:t>c</w:t>
      </w:r>
      <w:r w:rsidRPr="00324145">
        <w:rPr>
          <w:rFonts w:ascii="Times New Roman" w:hAnsi="Times New Roman" w:cs="Times New Roman"/>
          <w:bCs/>
          <w:sz w:val="24"/>
          <w:szCs w:val="24"/>
        </w:rPr>
        <w:t>ommunication barrier</w:t>
      </w:r>
      <w:r>
        <w:rPr>
          <w:rFonts w:ascii="Times New Roman" w:hAnsi="Times New Roman" w:cs="Times New Roman"/>
          <w:bCs/>
          <w:sz w:val="24"/>
          <w:szCs w:val="24"/>
        </w:rPr>
        <w:t>,</w:t>
      </w:r>
      <w:r>
        <w:t xml:space="preserve"> </w:t>
      </w:r>
      <w:r>
        <w:rPr>
          <w:rFonts w:ascii="Times New Roman" w:hAnsi="Times New Roman" w:cs="Times New Roman"/>
          <w:bCs/>
          <w:sz w:val="24"/>
          <w:szCs w:val="24"/>
        </w:rPr>
        <w:t>s</w:t>
      </w:r>
      <w:r w:rsidRPr="00324145">
        <w:rPr>
          <w:rFonts w:ascii="Times New Roman" w:hAnsi="Times New Roman" w:cs="Times New Roman"/>
          <w:bCs/>
          <w:sz w:val="24"/>
          <w:szCs w:val="24"/>
        </w:rPr>
        <w:t>preading of false information a</w:t>
      </w:r>
      <w:r>
        <w:rPr>
          <w:rFonts w:ascii="Times New Roman" w:hAnsi="Times New Roman" w:cs="Times New Roman"/>
          <w:bCs/>
          <w:sz w:val="24"/>
          <w:szCs w:val="24"/>
        </w:rPr>
        <w:t>bout colleagues, dependence on s</w:t>
      </w:r>
      <w:r w:rsidRPr="00324145">
        <w:rPr>
          <w:rFonts w:ascii="Times New Roman" w:hAnsi="Times New Roman" w:cs="Times New Roman"/>
          <w:bCs/>
          <w:sz w:val="24"/>
          <w:szCs w:val="24"/>
        </w:rPr>
        <w:t>carce resources</w:t>
      </w:r>
      <w:r>
        <w:rPr>
          <w:rFonts w:ascii="Times New Roman" w:hAnsi="Times New Roman" w:cs="Times New Roman"/>
          <w:bCs/>
          <w:sz w:val="24"/>
          <w:szCs w:val="24"/>
        </w:rPr>
        <w:t>,</w:t>
      </w:r>
      <w:r w:rsidRPr="00324145">
        <w:rPr>
          <w:rFonts w:ascii="Times New Roman" w:hAnsi="Times New Roman" w:cs="Times New Roman"/>
          <w:bCs/>
          <w:sz w:val="24"/>
          <w:szCs w:val="24"/>
        </w:rPr>
        <w:t xml:space="preserve"> unfair treatment of staff, </w:t>
      </w:r>
      <w:proofErr w:type="spellStart"/>
      <w:r w:rsidRPr="00324145">
        <w:rPr>
          <w:rFonts w:ascii="Times New Roman" w:hAnsi="Times New Roman" w:cs="Times New Roman"/>
          <w:bCs/>
          <w:sz w:val="24"/>
          <w:szCs w:val="24"/>
        </w:rPr>
        <w:t>favoritism</w:t>
      </w:r>
      <w:proofErr w:type="spellEnd"/>
      <w:r w:rsidRPr="00324145">
        <w:rPr>
          <w:rFonts w:ascii="Times New Roman" w:hAnsi="Times New Roman" w:cs="Times New Roman"/>
          <w:bCs/>
          <w:sz w:val="24"/>
          <w:szCs w:val="24"/>
        </w:rPr>
        <w:t>/tribalism, limited resources, task interdependence, poor rewarding s</w:t>
      </w:r>
      <w:r>
        <w:rPr>
          <w:rFonts w:ascii="Times New Roman" w:hAnsi="Times New Roman" w:cs="Times New Roman"/>
          <w:bCs/>
          <w:sz w:val="24"/>
          <w:szCs w:val="24"/>
        </w:rPr>
        <w:t xml:space="preserve">ystem and mounting of programmes. </w:t>
      </w:r>
      <w:r w:rsidR="00A66B82">
        <w:rPr>
          <w:rFonts w:ascii="Times New Roman" w:hAnsi="Times New Roman" w:cs="Times New Roman"/>
          <w:bCs/>
          <w:sz w:val="24"/>
          <w:szCs w:val="24"/>
        </w:rPr>
        <w:t xml:space="preserve">All these identifiable causes were found be of a major concern. The leading cause was favouritism/tribalism with the least being unfair treatment of staff.  </w:t>
      </w:r>
      <w:r w:rsidR="00A66B82">
        <w:rPr>
          <w:rFonts w:ascii="Times New Roman" w:hAnsi="Times New Roman" w:cs="Times New Roman"/>
          <w:sz w:val="24"/>
          <w:szCs w:val="24"/>
        </w:rPr>
        <w:t>F</w:t>
      </w:r>
      <w:r w:rsidR="00A66B82" w:rsidRPr="00BE1510">
        <w:rPr>
          <w:rFonts w:ascii="Times New Roman" w:hAnsi="Times New Roman" w:cs="Times New Roman"/>
          <w:sz w:val="24"/>
          <w:szCs w:val="24"/>
        </w:rPr>
        <w:t xml:space="preserve">avouritism </w:t>
      </w:r>
      <w:r w:rsidR="00A66B82">
        <w:rPr>
          <w:rFonts w:ascii="Times New Roman" w:hAnsi="Times New Roman" w:cs="Times New Roman"/>
          <w:sz w:val="24"/>
          <w:szCs w:val="24"/>
        </w:rPr>
        <w:t xml:space="preserve">as found in the study manifested in </w:t>
      </w:r>
      <w:r w:rsidR="00A66B82" w:rsidRPr="00BE1510">
        <w:rPr>
          <w:rFonts w:ascii="Times New Roman" w:hAnsi="Times New Roman" w:cs="Times New Roman"/>
          <w:sz w:val="24"/>
          <w:szCs w:val="24"/>
        </w:rPr>
        <w:t xml:space="preserve">the over-concentrates on the interests </w:t>
      </w:r>
      <w:r w:rsidR="00A66B82">
        <w:rPr>
          <w:rFonts w:ascii="Times New Roman" w:hAnsi="Times New Roman" w:cs="Times New Roman"/>
          <w:sz w:val="24"/>
          <w:szCs w:val="24"/>
        </w:rPr>
        <w:t xml:space="preserve">of </w:t>
      </w:r>
      <w:r w:rsidR="00A66B82" w:rsidRPr="00BE1510">
        <w:rPr>
          <w:rFonts w:ascii="Times New Roman" w:hAnsi="Times New Roman" w:cs="Times New Roman"/>
          <w:sz w:val="24"/>
          <w:szCs w:val="24"/>
        </w:rPr>
        <w:t>workers from a particular group</w:t>
      </w:r>
      <w:r w:rsidR="00A66B82">
        <w:rPr>
          <w:rFonts w:ascii="Times New Roman" w:hAnsi="Times New Roman" w:cs="Times New Roman"/>
          <w:sz w:val="24"/>
          <w:szCs w:val="24"/>
        </w:rPr>
        <w:t xml:space="preserve"> by top management. </w:t>
      </w:r>
      <w:r w:rsidR="00A66B82" w:rsidRPr="00BE1510">
        <w:rPr>
          <w:rFonts w:ascii="Times New Roman" w:hAnsi="Times New Roman" w:cs="Times New Roman"/>
          <w:sz w:val="24"/>
          <w:szCs w:val="24"/>
        </w:rPr>
        <w:t xml:space="preserve">This </w:t>
      </w:r>
      <w:r w:rsidR="00A66B82">
        <w:rPr>
          <w:rFonts w:ascii="Times New Roman" w:hAnsi="Times New Roman" w:cs="Times New Roman"/>
          <w:sz w:val="24"/>
          <w:szCs w:val="24"/>
        </w:rPr>
        <w:t xml:space="preserve">as the study found </w:t>
      </w:r>
      <w:r w:rsidR="00A66B82" w:rsidRPr="00BE1510">
        <w:rPr>
          <w:rFonts w:ascii="Times New Roman" w:hAnsi="Times New Roman" w:cs="Times New Roman"/>
          <w:sz w:val="24"/>
          <w:szCs w:val="24"/>
        </w:rPr>
        <w:t xml:space="preserve">creates suspicion and </w:t>
      </w:r>
      <w:r w:rsidR="00A66B82">
        <w:rPr>
          <w:rFonts w:ascii="Times New Roman" w:hAnsi="Times New Roman" w:cs="Times New Roman"/>
          <w:sz w:val="24"/>
          <w:szCs w:val="24"/>
        </w:rPr>
        <w:t>irritation</w:t>
      </w:r>
      <w:r w:rsidR="00A66B82" w:rsidRPr="00BE1510">
        <w:rPr>
          <w:rFonts w:ascii="Times New Roman" w:hAnsi="Times New Roman" w:cs="Times New Roman"/>
          <w:sz w:val="24"/>
          <w:szCs w:val="24"/>
        </w:rPr>
        <w:t xml:space="preserve"> among </w:t>
      </w:r>
      <w:r w:rsidR="00A66B82">
        <w:rPr>
          <w:rFonts w:ascii="Times New Roman" w:hAnsi="Times New Roman" w:cs="Times New Roman"/>
          <w:sz w:val="24"/>
          <w:szCs w:val="24"/>
        </w:rPr>
        <w:t xml:space="preserve">the </w:t>
      </w:r>
      <w:r w:rsidR="00A66B82" w:rsidRPr="00BE1510">
        <w:rPr>
          <w:rFonts w:ascii="Times New Roman" w:hAnsi="Times New Roman" w:cs="Times New Roman"/>
          <w:sz w:val="24"/>
          <w:szCs w:val="24"/>
        </w:rPr>
        <w:t>workers</w:t>
      </w:r>
      <w:r w:rsidR="00A66B82">
        <w:rPr>
          <w:rFonts w:ascii="Times New Roman" w:hAnsi="Times New Roman" w:cs="Times New Roman"/>
          <w:sz w:val="24"/>
          <w:szCs w:val="24"/>
        </w:rPr>
        <w:t>. M</w:t>
      </w:r>
      <w:r w:rsidR="00A66B82" w:rsidRPr="00BE1510">
        <w:rPr>
          <w:rFonts w:ascii="Times New Roman" w:hAnsi="Times New Roman" w:cs="Times New Roman"/>
          <w:sz w:val="24"/>
          <w:szCs w:val="24"/>
        </w:rPr>
        <w:t xml:space="preserve">anagement, students and staff </w:t>
      </w:r>
      <w:r w:rsidR="00A66B82">
        <w:rPr>
          <w:rFonts w:ascii="Times New Roman" w:hAnsi="Times New Roman" w:cs="Times New Roman"/>
          <w:sz w:val="24"/>
          <w:szCs w:val="24"/>
        </w:rPr>
        <w:t xml:space="preserve">were identified as major actors in the various </w:t>
      </w:r>
      <w:r w:rsidR="00A66B82" w:rsidRPr="00BE1510">
        <w:rPr>
          <w:rFonts w:ascii="Times New Roman" w:hAnsi="Times New Roman" w:cs="Times New Roman"/>
          <w:sz w:val="24"/>
          <w:szCs w:val="24"/>
        </w:rPr>
        <w:t>conflict</w:t>
      </w:r>
      <w:r w:rsidR="00A66B82">
        <w:rPr>
          <w:rFonts w:ascii="Times New Roman" w:hAnsi="Times New Roman" w:cs="Times New Roman"/>
          <w:sz w:val="24"/>
          <w:szCs w:val="24"/>
        </w:rPr>
        <w:t>s</w:t>
      </w:r>
      <w:r w:rsidR="00A66B82" w:rsidRPr="00BE1510">
        <w:rPr>
          <w:rFonts w:ascii="Times New Roman" w:hAnsi="Times New Roman" w:cs="Times New Roman"/>
          <w:sz w:val="24"/>
          <w:szCs w:val="24"/>
        </w:rPr>
        <w:t xml:space="preserve"> on Campus. </w:t>
      </w:r>
      <w:r w:rsidRPr="00BE1510">
        <w:rPr>
          <w:rFonts w:ascii="Times New Roman" w:hAnsi="Times New Roman" w:cs="Times New Roman"/>
          <w:sz w:val="24"/>
          <w:szCs w:val="24"/>
        </w:rPr>
        <w:t xml:space="preserve">The </w:t>
      </w:r>
      <w:r>
        <w:rPr>
          <w:rFonts w:ascii="Times New Roman" w:hAnsi="Times New Roman" w:cs="Times New Roman"/>
          <w:sz w:val="24"/>
          <w:szCs w:val="24"/>
        </w:rPr>
        <w:t xml:space="preserve">revelation shows that </w:t>
      </w:r>
      <w:r w:rsidRPr="00BE1510">
        <w:rPr>
          <w:rFonts w:ascii="Times New Roman" w:hAnsi="Times New Roman" w:cs="Times New Roman"/>
          <w:sz w:val="24"/>
          <w:szCs w:val="24"/>
        </w:rPr>
        <w:t xml:space="preserve">various </w:t>
      </w:r>
      <w:r>
        <w:rPr>
          <w:rFonts w:ascii="Times New Roman" w:hAnsi="Times New Roman" w:cs="Times New Roman"/>
          <w:sz w:val="24"/>
          <w:szCs w:val="24"/>
        </w:rPr>
        <w:t xml:space="preserve">conditions in isolation or cumulatively, trigger conflicts in the study locality. </w:t>
      </w:r>
      <w:r w:rsidR="00A66B82">
        <w:rPr>
          <w:rFonts w:ascii="Times New Roman" w:hAnsi="Times New Roman" w:cs="Times New Roman"/>
          <w:sz w:val="24"/>
          <w:szCs w:val="24"/>
        </w:rPr>
        <w:t xml:space="preserve">This means that </w:t>
      </w:r>
      <w:r w:rsidRPr="00BE1510">
        <w:rPr>
          <w:rFonts w:ascii="Times New Roman" w:hAnsi="Times New Roman" w:cs="Times New Roman"/>
          <w:sz w:val="24"/>
          <w:szCs w:val="24"/>
        </w:rPr>
        <w:t xml:space="preserve">a </w:t>
      </w:r>
      <w:r w:rsidR="00A66B82" w:rsidRPr="00BE1510">
        <w:rPr>
          <w:rFonts w:ascii="Times New Roman" w:hAnsi="Times New Roman" w:cs="Times New Roman"/>
          <w:sz w:val="24"/>
          <w:szCs w:val="24"/>
        </w:rPr>
        <w:t>systematic</w:t>
      </w:r>
      <w:r w:rsidR="00A66B82">
        <w:rPr>
          <w:rFonts w:ascii="Times New Roman" w:hAnsi="Times New Roman" w:cs="Times New Roman"/>
          <w:sz w:val="24"/>
          <w:szCs w:val="24"/>
        </w:rPr>
        <w:t xml:space="preserve"> conflict mapping is required</w:t>
      </w:r>
      <w:r w:rsidRPr="00BE1510">
        <w:rPr>
          <w:rFonts w:ascii="Times New Roman" w:hAnsi="Times New Roman" w:cs="Times New Roman"/>
          <w:sz w:val="24"/>
          <w:szCs w:val="24"/>
        </w:rPr>
        <w:t xml:space="preserve"> </w:t>
      </w:r>
      <w:r w:rsidR="00A66B82">
        <w:rPr>
          <w:rFonts w:ascii="Times New Roman" w:hAnsi="Times New Roman" w:cs="Times New Roman"/>
          <w:sz w:val="24"/>
          <w:szCs w:val="24"/>
        </w:rPr>
        <w:t xml:space="preserve">to </w:t>
      </w:r>
      <w:r w:rsidRPr="00BE1510">
        <w:rPr>
          <w:rFonts w:ascii="Times New Roman" w:hAnsi="Times New Roman" w:cs="Times New Roman"/>
          <w:sz w:val="24"/>
          <w:szCs w:val="24"/>
        </w:rPr>
        <w:t xml:space="preserve">help </w:t>
      </w:r>
      <w:r w:rsidR="00A66B82" w:rsidRPr="00BE1510">
        <w:rPr>
          <w:rFonts w:ascii="Times New Roman" w:hAnsi="Times New Roman" w:cs="Times New Roman"/>
          <w:sz w:val="24"/>
          <w:szCs w:val="24"/>
        </w:rPr>
        <w:t>unearth</w:t>
      </w:r>
      <w:r w:rsidRPr="00BE1510">
        <w:rPr>
          <w:rFonts w:ascii="Times New Roman" w:hAnsi="Times New Roman" w:cs="Times New Roman"/>
          <w:sz w:val="24"/>
          <w:szCs w:val="24"/>
        </w:rPr>
        <w:t xml:space="preserve"> these sources for </w:t>
      </w:r>
      <w:r w:rsidR="00A66B82" w:rsidRPr="00BE1510">
        <w:rPr>
          <w:rFonts w:ascii="Times New Roman" w:hAnsi="Times New Roman" w:cs="Times New Roman"/>
          <w:sz w:val="24"/>
          <w:szCs w:val="24"/>
        </w:rPr>
        <w:t>active</w:t>
      </w:r>
      <w:r w:rsidRPr="00BE1510">
        <w:rPr>
          <w:rFonts w:ascii="Times New Roman" w:hAnsi="Times New Roman" w:cs="Times New Roman"/>
          <w:sz w:val="24"/>
          <w:szCs w:val="24"/>
        </w:rPr>
        <w:t xml:space="preserve"> intervention. </w:t>
      </w:r>
    </w:p>
    <w:p w14:paraId="021572A7" w14:textId="77777777" w:rsidR="00080BC9" w:rsidRPr="00A54FC1" w:rsidRDefault="00080BC9" w:rsidP="00A54FC1">
      <w:pPr>
        <w:pStyle w:val="Heading3"/>
      </w:pPr>
      <w:bookmarkStart w:id="94" w:name="_Toc146492485"/>
      <w:r w:rsidRPr="00A54FC1">
        <w:t>5.4.3 Objective Three: How conflicts affect staff performance</w:t>
      </w:r>
      <w:bookmarkEnd w:id="94"/>
    </w:p>
    <w:p w14:paraId="0BDC33E2" w14:textId="77777777" w:rsidR="00080BC9" w:rsidRDefault="00080BC9" w:rsidP="00080BC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Objective three sought the views of the participants on the extent to which conflicts affects staff performance. The study found that conflicts </w:t>
      </w:r>
      <w:r w:rsidRPr="00BE1510">
        <w:rPr>
          <w:rFonts w:ascii="Times New Roman" w:hAnsi="Times New Roman" w:cs="Times New Roman"/>
          <w:sz w:val="24"/>
          <w:szCs w:val="24"/>
        </w:rPr>
        <w:t>demotivate individuals and groups and lead</w:t>
      </w:r>
      <w:r>
        <w:rPr>
          <w:rFonts w:ascii="Times New Roman" w:hAnsi="Times New Roman" w:cs="Times New Roman"/>
          <w:sz w:val="24"/>
          <w:szCs w:val="24"/>
        </w:rPr>
        <w:t>ing</w:t>
      </w:r>
      <w:r w:rsidRPr="00BE1510">
        <w:rPr>
          <w:rFonts w:ascii="Times New Roman" w:hAnsi="Times New Roman" w:cs="Times New Roman"/>
          <w:sz w:val="24"/>
          <w:szCs w:val="24"/>
        </w:rPr>
        <w:t xml:space="preserve"> to apathy and low commitment to work</w:t>
      </w:r>
      <w:r>
        <w:rPr>
          <w:rFonts w:ascii="Times New Roman" w:hAnsi="Times New Roman" w:cs="Times New Roman"/>
          <w:sz w:val="24"/>
          <w:szCs w:val="24"/>
        </w:rPr>
        <w:t xml:space="preserve"> (8/25).</w:t>
      </w:r>
      <w:r w:rsidRPr="00BE1510">
        <w:rPr>
          <w:rFonts w:ascii="Times New Roman" w:hAnsi="Times New Roman" w:cs="Times New Roman"/>
          <w:sz w:val="24"/>
          <w:szCs w:val="24"/>
        </w:rPr>
        <w:t xml:space="preserve"> </w:t>
      </w:r>
      <w:r>
        <w:rPr>
          <w:rFonts w:ascii="Times New Roman" w:hAnsi="Times New Roman" w:cs="Times New Roman"/>
          <w:sz w:val="24"/>
          <w:szCs w:val="24"/>
        </w:rPr>
        <w:t>It was also revealed that conflicts create</w:t>
      </w:r>
      <w:r w:rsidRPr="00BE1510">
        <w:rPr>
          <w:rFonts w:ascii="Times New Roman" w:hAnsi="Times New Roman" w:cs="Times New Roman"/>
          <w:sz w:val="24"/>
          <w:szCs w:val="24"/>
        </w:rPr>
        <w:t xml:space="preserve"> tension </w:t>
      </w:r>
      <w:r>
        <w:rPr>
          <w:rFonts w:ascii="Times New Roman" w:hAnsi="Times New Roman" w:cs="Times New Roman"/>
          <w:sz w:val="24"/>
          <w:szCs w:val="24"/>
        </w:rPr>
        <w:t xml:space="preserve">and disharmony </w:t>
      </w:r>
      <w:r w:rsidRPr="00BE1510">
        <w:rPr>
          <w:rFonts w:ascii="Times New Roman" w:hAnsi="Times New Roman" w:cs="Times New Roman"/>
          <w:sz w:val="24"/>
          <w:szCs w:val="24"/>
        </w:rPr>
        <w:t>among staff members</w:t>
      </w:r>
      <w:r>
        <w:rPr>
          <w:rFonts w:ascii="Times New Roman" w:hAnsi="Times New Roman" w:cs="Times New Roman"/>
          <w:sz w:val="24"/>
          <w:szCs w:val="24"/>
        </w:rPr>
        <w:t xml:space="preserve"> leading to </w:t>
      </w:r>
      <w:r w:rsidRPr="00BE1510">
        <w:rPr>
          <w:rFonts w:ascii="Times New Roman" w:hAnsi="Times New Roman" w:cs="Times New Roman"/>
          <w:sz w:val="24"/>
          <w:szCs w:val="24"/>
        </w:rPr>
        <w:t>late su</w:t>
      </w:r>
      <w:r>
        <w:rPr>
          <w:rFonts w:ascii="Times New Roman" w:hAnsi="Times New Roman" w:cs="Times New Roman"/>
          <w:sz w:val="24"/>
          <w:szCs w:val="24"/>
        </w:rPr>
        <w:t>bmission of examination results</w:t>
      </w:r>
      <w:r w:rsidRPr="00BE1510">
        <w:rPr>
          <w:rFonts w:ascii="Times New Roman" w:hAnsi="Times New Roman" w:cs="Times New Roman"/>
          <w:sz w:val="24"/>
          <w:szCs w:val="24"/>
        </w:rPr>
        <w:t xml:space="preserve"> (4/25)</w:t>
      </w:r>
      <w:r>
        <w:rPr>
          <w:rFonts w:ascii="Times New Roman" w:hAnsi="Times New Roman" w:cs="Times New Roman"/>
          <w:sz w:val="24"/>
          <w:szCs w:val="24"/>
        </w:rPr>
        <w:t xml:space="preserve">. The study further found that </w:t>
      </w:r>
      <w:r w:rsidRPr="00BE1510">
        <w:rPr>
          <w:rFonts w:ascii="Times New Roman" w:hAnsi="Times New Roman" w:cs="Times New Roman"/>
          <w:sz w:val="24"/>
          <w:szCs w:val="24"/>
        </w:rPr>
        <w:t>conflict</w:t>
      </w:r>
      <w:r>
        <w:rPr>
          <w:rFonts w:ascii="Times New Roman" w:hAnsi="Times New Roman" w:cs="Times New Roman"/>
          <w:sz w:val="24"/>
          <w:szCs w:val="24"/>
        </w:rPr>
        <w:t>s</w:t>
      </w:r>
      <w:r w:rsidRPr="00BE1510">
        <w:rPr>
          <w:rFonts w:ascii="Times New Roman" w:hAnsi="Times New Roman" w:cs="Times New Roman"/>
          <w:sz w:val="24"/>
          <w:szCs w:val="24"/>
        </w:rPr>
        <w:t xml:space="preserve"> </w:t>
      </w:r>
      <w:r>
        <w:rPr>
          <w:rFonts w:ascii="Times New Roman" w:hAnsi="Times New Roman" w:cs="Times New Roman"/>
          <w:sz w:val="24"/>
          <w:szCs w:val="24"/>
        </w:rPr>
        <w:t xml:space="preserve">in the institution serve as </w:t>
      </w:r>
      <w:r w:rsidRPr="00BE1510">
        <w:rPr>
          <w:rFonts w:ascii="Times New Roman" w:hAnsi="Times New Roman" w:cs="Times New Roman"/>
          <w:sz w:val="24"/>
          <w:szCs w:val="24"/>
        </w:rPr>
        <w:t>a catalyst to finding solutions to the weaknesses inborn in the system</w:t>
      </w:r>
      <w:r w:rsidRPr="001651E9">
        <w:rPr>
          <w:rFonts w:ascii="Times New Roman" w:hAnsi="Times New Roman" w:cs="Times New Roman"/>
          <w:sz w:val="24"/>
          <w:szCs w:val="24"/>
        </w:rPr>
        <w:t xml:space="preserve"> </w:t>
      </w:r>
      <w:r>
        <w:rPr>
          <w:rFonts w:ascii="Times New Roman" w:hAnsi="Times New Roman" w:cs="Times New Roman"/>
          <w:sz w:val="24"/>
          <w:szCs w:val="24"/>
        </w:rPr>
        <w:t>thereby improving</w:t>
      </w:r>
      <w:r w:rsidRPr="00BE1510">
        <w:rPr>
          <w:rFonts w:ascii="Times New Roman" w:hAnsi="Times New Roman" w:cs="Times New Roman"/>
          <w:sz w:val="24"/>
          <w:szCs w:val="24"/>
        </w:rPr>
        <w:t xml:space="preserve"> staff performance, peaceful co-existence and positive development. </w:t>
      </w:r>
      <w:r>
        <w:rPr>
          <w:rFonts w:ascii="Times New Roman" w:hAnsi="Times New Roman" w:cs="Times New Roman"/>
          <w:sz w:val="24"/>
          <w:szCs w:val="24"/>
        </w:rPr>
        <w:t xml:space="preserve">These forms of conflicts were found to have been generally </w:t>
      </w:r>
      <w:r w:rsidRPr="00BE1510">
        <w:rPr>
          <w:rFonts w:ascii="Times New Roman" w:hAnsi="Times New Roman" w:cs="Times New Roman"/>
          <w:sz w:val="24"/>
          <w:szCs w:val="24"/>
        </w:rPr>
        <w:t xml:space="preserve">non-violent </w:t>
      </w:r>
      <w:r>
        <w:rPr>
          <w:rFonts w:ascii="Times New Roman" w:hAnsi="Times New Roman" w:cs="Times New Roman"/>
          <w:sz w:val="24"/>
          <w:szCs w:val="24"/>
        </w:rPr>
        <w:t xml:space="preserve">in nature </w:t>
      </w:r>
      <w:r w:rsidRPr="00BE1510">
        <w:rPr>
          <w:rFonts w:ascii="Times New Roman" w:hAnsi="Times New Roman" w:cs="Times New Roman"/>
          <w:sz w:val="24"/>
          <w:szCs w:val="24"/>
        </w:rPr>
        <w:t>and not too bad</w:t>
      </w:r>
      <w:r>
        <w:rPr>
          <w:rFonts w:ascii="Times New Roman" w:hAnsi="Times New Roman" w:cs="Times New Roman"/>
          <w:sz w:val="24"/>
          <w:szCs w:val="24"/>
        </w:rPr>
        <w:t xml:space="preserve"> (18/25). The key findings indicate that conflicts need not necessarily be </w:t>
      </w:r>
      <w:r>
        <w:rPr>
          <w:rFonts w:ascii="Times New Roman" w:hAnsi="Times New Roman" w:cs="Times New Roman"/>
          <w:sz w:val="24"/>
          <w:szCs w:val="24"/>
        </w:rPr>
        <w:lastRenderedPageBreak/>
        <w:t xml:space="preserve">negative and violent in educational institutions as argued by </w:t>
      </w:r>
      <w:proofErr w:type="spellStart"/>
      <w:r>
        <w:rPr>
          <w:rFonts w:ascii="Times New Roman" w:hAnsi="Times New Roman" w:cs="Times New Roman"/>
          <w:sz w:val="24"/>
          <w:szCs w:val="24"/>
        </w:rPr>
        <w:t>Kriesberg</w:t>
      </w:r>
      <w:proofErr w:type="spellEnd"/>
      <w:r>
        <w:rPr>
          <w:rFonts w:ascii="Times New Roman" w:hAnsi="Times New Roman" w:cs="Times New Roman"/>
          <w:sz w:val="24"/>
          <w:szCs w:val="24"/>
        </w:rPr>
        <w:t xml:space="preserve"> (1998).  The implication is that more fruitful conflict management strategies are required to manage existing conflicts functionally without the recourse to violence.</w:t>
      </w:r>
    </w:p>
    <w:p w14:paraId="4C41BF3A" w14:textId="77777777" w:rsidR="00A66B82" w:rsidRPr="00A54FC1" w:rsidRDefault="00080BC9" w:rsidP="00A54FC1">
      <w:pPr>
        <w:pStyle w:val="Heading3"/>
      </w:pPr>
      <w:bookmarkStart w:id="95" w:name="_Toc146492486"/>
      <w:r w:rsidRPr="00A54FC1">
        <w:t>5.4.4. Objective Four</w:t>
      </w:r>
      <w:r w:rsidR="00A66B82" w:rsidRPr="00A54FC1">
        <w:t>: Strategies targeting the management of conflicts in SDD-UBIDS</w:t>
      </w:r>
      <w:bookmarkEnd w:id="95"/>
    </w:p>
    <w:p w14:paraId="4842E4B0" w14:textId="5F75A55F" w:rsidR="00B90707" w:rsidRDefault="00080BC9" w:rsidP="00B90707">
      <w:pPr>
        <w:autoSpaceDE w:val="0"/>
        <w:autoSpaceDN w:val="0"/>
        <w:adjustRightInd w:val="0"/>
        <w:spacing w:after="0" w:line="480" w:lineRule="auto"/>
        <w:jc w:val="both"/>
        <w:rPr>
          <w:rFonts w:ascii="Times New Roman" w:hAnsi="Times New Roman" w:cs="Times New Roman"/>
          <w:bCs/>
          <w:sz w:val="24"/>
          <w:szCs w:val="24"/>
        </w:rPr>
      </w:pPr>
      <w:r>
        <w:rPr>
          <w:rFonts w:ascii="Times New Roman" w:hAnsi="Times New Roman" w:cs="Times New Roman"/>
          <w:bCs/>
          <w:sz w:val="24"/>
          <w:szCs w:val="24"/>
        </w:rPr>
        <w:t>Critical conflict management strategies notably; avoidance, a</w:t>
      </w:r>
      <w:r w:rsidRPr="00762409">
        <w:rPr>
          <w:rFonts w:ascii="Times New Roman" w:hAnsi="Times New Roman" w:cs="Times New Roman"/>
          <w:bCs/>
          <w:sz w:val="24"/>
          <w:szCs w:val="24"/>
        </w:rPr>
        <w:t>ccommodation</w:t>
      </w:r>
      <w:r>
        <w:rPr>
          <w:rFonts w:ascii="Times New Roman" w:hAnsi="Times New Roman" w:cs="Times New Roman"/>
          <w:bCs/>
          <w:sz w:val="24"/>
          <w:szCs w:val="24"/>
        </w:rPr>
        <w:t>, c</w:t>
      </w:r>
      <w:r w:rsidRPr="00762409">
        <w:rPr>
          <w:rFonts w:ascii="Times New Roman" w:hAnsi="Times New Roman" w:cs="Times New Roman"/>
          <w:bCs/>
          <w:sz w:val="24"/>
          <w:szCs w:val="24"/>
        </w:rPr>
        <w:t>ollaboration</w:t>
      </w:r>
      <w:r>
        <w:rPr>
          <w:rFonts w:ascii="Times New Roman" w:hAnsi="Times New Roman" w:cs="Times New Roman"/>
          <w:bCs/>
          <w:sz w:val="24"/>
          <w:szCs w:val="24"/>
        </w:rPr>
        <w:t>, c</w:t>
      </w:r>
      <w:r w:rsidRPr="00762409">
        <w:rPr>
          <w:rFonts w:ascii="Times New Roman" w:hAnsi="Times New Roman" w:cs="Times New Roman"/>
          <w:bCs/>
          <w:sz w:val="24"/>
          <w:szCs w:val="24"/>
        </w:rPr>
        <w:t>ompromise</w:t>
      </w:r>
      <w:r>
        <w:rPr>
          <w:rFonts w:ascii="Times New Roman" w:hAnsi="Times New Roman" w:cs="Times New Roman"/>
          <w:bCs/>
          <w:sz w:val="24"/>
          <w:szCs w:val="24"/>
        </w:rPr>
        <w:t xml:space="preserve"> and competition as found in extant literature were all practiced in the study institution. These conflict management strategies were found to have been very often or often adopted in the resolution of conflicts. The implication is that various conflicts may have their own conflict management approach or approaches. This also mean that no single conflict management strategy will be sufficient to dealing with conflicts in a </w:t>
      </w:r>
      <w:proofErr w:type="gramStart"/>
      <w:r>
        <w:rPr>
          <w:rFonts w:ascii="Times New Roman" w:hAnsi="Times New Roman" w:cs="Times New Roman"/>
          <w:bCs/>
          <w:sz w:val="24"/>
          <w:szCs w:val="24"/>
        </w:rPr>
        <w:t>higher institutions</w:t>
      </w:r>
      <w:proofErr w:type="gramEnd"/>
      <w:r>
        <w:rPr>
          <w:rFonts w:ascii="Times New Roman" w:hAnsi="Times New Roman" w:cs="Times New Roman"/>
          <w:bCs/>
          <w:sz w:val="24"/>
          <w:szCs w:val="24"/>
        </w:rPr>
        <w:t xml:space="preserve">. The nature of the conflict, the conflict environment, the actors in involved and the objectives of the conflict actors will determine the approach to be taken. </w:t>
      </w:r>
    </w:p>
    <w:p w14:paraId="3F561091" w14:textId="77777777" w:rsidR="003401B2" w:rsidRPr="00B90707" w:rsidRDefault="003401B2" w:rsidP="00B90707">
      <w:pPr>
        <w:autoSpaceDE w:val="0"/>
        <w:autoSpaceDN w:val="0"/>
        <w:adjustRightInd w:val="0"/>
        <w:spacing w:after="0" w:line="480" w:lineRule="auto"/>
        <w:jc w:val="both"/>
        <w:rPr>
          <w:rFonts w:ascii="Times New Roman" w:hAnsi="Times New Roman" w:cs="Times New Roman"/>
          <w:bCs/>
          <w:sz w:val="24"/>
          <w:szCs w:val="24"/>
        </w:rPr>
      </w:pPr>
    </w:p>
    <w:p w14:paraId="1D45D007" w14:textId="3DA62A6F" w:rsidR="00080BC9" w:rsidRPr="00BE1510" w:rsidRDefault="00B90707" w:rsidP="006D4DA7">
      <w:pPr>
        <w:pStyle w:val="Heading2"/>
      </w:pPr>
      <w:bookmarkStart w:id="96" w:name="_Toc146492487"/>
      <w:r w:rsidRPr="00B90707">
        <w:t>5.5 Conclusions</w:t>
      </w:r>
      <w:bookmarkEnd w:id="96"/>
      <w:r w:rsidR="00480043" w:rsidRPr="00B90707">
        <w:t xml:space="preserve"> </w:t>
      </w:r>
    </w:p>
    <w:p w14:paraId="1A4A6D51" w14:textId="72A3B832" w:rsidR="00480043" w:rsidRDefault="00080BC9" w:rsidP="00480043">
      <w:pPr>
        <w:autoSpaceDE w:val="0"/>
        <w:autoSpaceDN w:val="0"/>
        <w:adjustRightInd w:val="0"/>
        <w:spacing w:after="0"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Various c</w:t>
      </w:r>
      <w:r w:rsidR="00480043" w:rsidRPr="00BE1510">
        <w:rPr>
          <w:rFonts w:ascii="Times New Roman" w:hAnsi="Times New Roman" w:cs="Times New Roman"/>
          <w:color w:val="000000"/>
          <w:sz w:val="24"/>
          <w:szCs w:val="24"/>
        </w:rPr>
        <w:t xml:space="preserve">onflict exists at all levels among staff of </w:t>
      </w:r>
      <w:r>
        <w:rPr>
          <w:rFonts w:ascii="Times New Roman" w:hAnsi="Times New Roman" w:cs="Times New Roman"/>
          <w:color w:val="000000"/>
          <w:sz w:val="24"/>
          <w:szCs w:val="24"/>
        </w:rPr>
        <w:t>SDD-UBIDS</w:t>
      </w:r>
      <w:r w:rsidR="00480043" w:rsidRPr="00BE1510">
        <w:rPr>
          <w:rFonts w:ascii="Times New Roman" w:hAnsi="Times New Roman" w:cs="Times New Roman"/>
          <w:color w:val="000000"/>
          <w:sz w:val="24"/>
          <w:szCs w:val="24"/>
        </w:rPr>
        <w:t xml:space="preserve">. These are intra-personal, inter-personal and inter-group/ Faculty. The various causes of these levels of conflict have been established. </w:t>
      </w:r>
      <w:r>
        <w:rPr>
          <w:rFonts w:ascii="Times New Roman" w:hAnsi="Times New Roman" w:cs="Times New Roman"/>
          <w:color w:val="000000"/>
          <w:sz w:val="24"/>
          <w:szCs w:val="24"/>
        </w:rPr>
        <w:t xml:space="preserve">Notable among these are </w:t>
      </w:r>
      <w:proofErr w:type="spellStart"/>
      <w:r>
        <w:rPr>
          <w:rFonts w:ascii="Times New Roman" w:hAnsi="Times New Roman" w:cs="Times New Roman"/>
          <w:color w:val="000000"/>
          <w:sz w:val="24"/>
          <w:szCs w:val="24"/>
        </w:rPr>
        <w:t>favoritsm</w:t>
      </w:r>
      <w:proofErr w:type="spellEnd"/>
      <w:r>
        <w:rPr>
          <w:rFonts w:ascii="Times New Roman" w:hAnsi="Times New Roman" w:cs="Times New Roman"/>
          <w:color w:val="000000"/>
          <w:sz w:val="24"/>
          <w:szCs w:val="24"/>
        </w:rPr>
        <w:t xml:space="preserve">/tribalism, </w:t>
      </w:r>
      <w:r>
        <w:rPr>
          <w:rFonts w:ascii="Times New Roman" w:hAnsi="Times New Roman" w:cs="Times New Roman"/>
          <w:bCs/>
          <w:sz w:val="24"/>
          <w:szCs w:val="24"/>
        </w:rPr>
        <w:t>communication barrier and</w:t>
      </w:r>
      <w:r>
        <w:t xml:space="preserve"> </w:t>
      </w:r>
      <w:r>
        <w:rPr>
          <w:rFonts w:ascii="Times New Roman" w:hAnsi="Times New Roman" w:cs="Times New Roman"/>
          <w:bCs/>
          <w:sz w:val="24"/>
          <w:szCs w:val="24"/>
        </w:rPr>
        <w:t>s</w:t>
      </w:r>
      <w:r w:rsidRPr="00324145">
        <w:rPr>
          <w:rFonts w:ascii="Times New Roman" w:hAnsi="Times New Roman" w:cs="Times New Roman"/>
          <w:bCs/>
          <w:sz w:val="24"/>
          <w:szCs w:val="24"/>
        </w:rPr>
        <w:t>preading of false information a</w:t>
      </w:r>
      <w:r>
        <w:rPr>
          <w:rFonts w:ascii="Times New Roman" w:hAnsi="Times New Roman" w:cs="Times New Roman"/>
          <w:bCs/>
          <w:sz w:val="24"/>
          <w:szCs w:val="24"/>
        </w:rPr>
        <w:t>bout colleagues.</w:t>
      </w:r>
      <w:r w:rsidRPr="00BE1510">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These conflicts largely have been non-violent and healthy for the co-existence and development of the institution. Regardless of the positive aspect of the conflicts, low morale of workers, disaffection and tension have been blamed on the conflicts. To be able to achieve the intended objectives of the institution, </w:t>
      </w:r>
      <w:r>
        <w:rPr>
          <w:rFonts w:ascii="Times New Roman" w:hAnsi="Times New Roman" w:cs="Times New Roman"/>
          <w:bCs/>
          <w:sz w:val="24"/>
          <w:szCs w:val="24"/>
        </w:rPr>
        <w:t>avoidance, a</w:t>
      </w:r>
      <w:r w:rsidRPr="00762409">
        <w:rPr>
          <w:rFonts w:ascii="Times New Roman" w:hAnsi="Times New Roman" w:cs="Times New Roman"/>
          <w:bCs/>
          <w:sz w:val="24"/>
          <w:szCs w:val="24"/>
        </w:rPr>
        <w:t>ccommodation</w:t>
      </w:r>
      <w:r>
        <w:rPr>
          <w:rFonts w:ascii="Times New Roman" w:hAnsi="Times New Roman" w:cs="Times New Roman"/>
          <w:bCs/>
          <w:sz w:val="24"/>
          <w:szCs w:val="24"/>
        </w:rPr>
        <w:t xml:space="preserve">, </w:t>
      </w:r>
      <w:r>
        <w:rPr>
          <w:rFonts w:ascii="Times New Roman" w:hAnsi="Times New Roman" w:cs="Times New Roman"/>
          <w:bCs/>
          <w:sz w:val="24"/>
          <w:szCs w:val="24"/>
        </w:rPr>
        <w:lastRenderedPageBreak/>
        <w:t>c</w:t>
      </w:r>
      <w:r w:rsidRPr="00762409">
        <w:rPr>
          <w:rFonts w:ascii="Times New Roman" w:hAnsi="Times New Roman" w:cs="Times New Roman"/>
          <w:bCs/>
          <w:sz w:val="24"/>
          <w:szCs w:val="24"/>
        </w:rPr>
        <w:t>ollaboration</w:t>
      </w:r>
      <w:r>
        <w:rPr>
          <w:rFonts w:ascii="Times New Roman" w:hAnsi="Times New Roman" w:cs="Times New Roman"/>
          <w:bCs/>
          <w:sz w:val="24"/>
          <w:szCs w:val="24"/>
        </w:rPr>
        <w:t>, c</w:t>
      </w:r>
      <w:r w:rsidRPr="00762409">
        <w:rPr>
          <w:rFonts w:ascii="Times New Roman" w:hAnsi="Times New Roman" w:cs="Times New Roman"/>
          <w:bCs/>
          <w:sz w:val="24"/>
          <w:szCs w:val="24"/>
        </w:rPr>
        <w:t>ompromise</w:t>
      </w:r>
      <w:r>
        <w:rPr>
          <w:rFonts w:ascii="Times New Roman" w:hAnsi="Times New Roman" w:cs="Times New Roman"/>
          <w:bCs/>
          <w:sz w:val="24"/>
          <w:szCs w:val="24"/>
        </w:rPr>
        <w:t xml:space="preserve"> and competition</w:t>
      </w:r>
      <w:r>
        <w:rPr>
          <w:rFonts w:ascii="Times New Roman" w:hAnsi="Times New Roman" w:cs="Times New Roman"/>
          <w:color w:val="000000"/>
          <w:sz w:val="24"/>
          <w:szCs w:val="24"/>
        </w:rPr>
        <w:t xml:space="preserve"> strategies have been practiced as and where necessary to address the ensued conflicts among workers. </w:t>
      </w:r>
    </w:p>
    <w:p w14:paraId="0DDE5C97" w14:textId="77777777" w:rsidR="003401B2" w:rsidRDefault="003401B2" w:rsidP="00480043">
      <w:pPr>
        <w:autoSpaceDE w:val="0"/>
        <w:autoSpaceDN w:val="0"/>
        <w:adjustRightInd w:val="0"/>
        <w:spacing w:after="0" w:line="480" w:lineRule="auto"/>
        <w:jc w:val="both"/>
        <w:rPr>
          <w:rFonts w:ascii="Times New Roman" w:hAnsi="Times New Roman" w:cs="Times New Roman"/>
          <w:color w:val="000000"/>
          <w:sz w:val="24"/>
          <w:szCs w:val="24"/>
        </w:rPr>
      </w:pPr>
    </w:p>
    <w:p w14:paraId="1187CD0D" w14:textId="475BC711" w:rsidR="00480043" w:rsidRPr="00B90707" w:rsidRDefault="00B90707" w:rsidP="00B90707">
      <w:pPr>
        <w:pStyle w:val="Heading2"/>
      </w:pPr>
      <w:bookmarkStart w:id="97" w:name="_Toc146492488"/>
      <w:r w:rsidRPr="00B90707">
        <w:t xml:space="preserve">5.6 </w:t>
      </w:r>
      <w:r w:rsidR="00480043" w:rsidRPr="00B90707">
        <w:t>Recommendations</w:t>
      </w:r>
      <w:bookmarkEnd w:id="97"/>
      <w:r w:rsidR="00480043" w:rsidRPr="00B90707">
        <w:t xml:space="preserve"> </w:t>
      </w:r>
    </w:p>
    <w:p w14:paraId="21D232FB" w14:textId="77777777" w:rsidR="00480043" w:rsidRPr="00BE1510" w:rsidRDefault="00480043" w:rsidP="00480043">
      <w:pPr>
        <w:autoSpaceDE w:val="0"/>
        <w:autoSpaceDN w:val="0"/>
        <w:adjustRightInd w:val="0"/>
        <w:spacing w:after="0" w:line="480" w:lineRule="auto"/>
        <w:rPr>
          <w:rFonts w:ascii="Times New Roman" w:hAnsi="Times New Roman" w:cs="Times New Roman"/>
          <w:color w:val="000000"/>
          <w:sz w:val="24"/>
          <w:szCs w:val="24"/>
        </w:rPr>
      </w:pPr>
      <w:r w:rsidRPr="00BE1510">
        <w:rPr>
          <w:rFonts w:ascii="Times New Roman" w:hAnsi="Times New Roman" w:cs="Times New Roman"/>
          <w:color w:val="000000"/>
          <w:sz w:val="24"/>
          <w:szCs w:val="24"/>
        </w:rPr>
        <w:t xml:space="preserve">Based on the findings and conclusions drawn from the study, the following recommendations are made: </w:t>
      </w:r>
    </w:p>
    <w:p w14:paraId="17FA970F" w14:textId="77777777" w:rsidR="00480043" w:rsidRPr="00BE1510" w:rsidRDefault="00480043" w:rsidP="00080BC9">
      <w:pPr>
        <w:spacing w:line="480" w:lineRule="auto"/>
        <w:jc w:val="both"/>
        <w:rPr>
          <w:rFonts w:ascii="Times New Roman" w:hAnsi="Times New Roman" w:cs="Times New Roman"/>
          <w:color w:val="000000"/>
          <w:sz w:val="24"/>
          <w:szCs w:val="24"/>
        </w:rPr>
      </w:pPr>
      <w:r w:rsidRPr="00BE1510">
        <w:rPr>
          <w:rFonts w:ascii="Times New Roman" w:hAnsi="Times New Roman" w:cs="Times New Roman"/>
          <w:color w:val="000000"/>
          <w:sz w:val="24"/>
          <w:szCs w:val="24"/>
        </w:rPr>
        <w:t xml:space="preserve">Management of </w:t>
      </w:r>
      <w:r w:rsidR="00080BC9">
        <w:rPr>
          <w:rFonts w:ascii="Times New Roman" w:hAnsi="Times New Roman" w:cs="Times New Roman"/>
          <w:color w:val="000000"/>
          <w:sz w:val="24"/>
          <w:szCs w:val="24"/>
        </w:rPr>
        <w:t xml:space="preserve">SDD-UBIDS </w:t>
      </w:r>
      <w:r w:rsidRPr="00BE1510">
        <w:rPr>
          <w:rFonts w:ascii="Times New Roman" w:hAnsi="Times New Roman" w:cs="Times New Roman"/>
          <w:color w:val="000000"/>
          <w:sz w:val="24"/>
          <w:szCs w:val="24"/>
        </w:rPr>
        <w:t xml:space="preserve">should appeal to the Government to support </w:t>
      </w:r>
      <w:r w:rsidR="00080BC9">
        <w:rPr>
          <w:rFonts w:ascii="Times New Roman" w:hAnsi="Times New Roman" w:cs="Times New Roman"/>
          <w:color w:val="000000"/>
          <w:sz w:val="24"/>
          <w:szCs w:val="24"/>
        </w:rPr>
        <w:t xml:space="preserve">the institution </w:t>
      </w:r>
      <w:r w:rsidRPr="00BE1510">
        <w:rPr>
          <w:rFonts w:ascii="Times New Roman" w:hAnsi="Times New Roman" w:cs="Times New Roman"/>
          <w:color w:val="000000"/>
          <w:sz w:val="24"/>
          <w:szCs w:val="24"/>
        </w:rPr>
        <w:t xml:space="preserve">with funds to </w:t>
      </w:r>
      <w:r w:rsidR="00080BC9">
        <w:rPr>
          <w:rFonts w:ascii="Times New Roman" w:hAnsi="Times New Roman" w:cs="Times New Roman"/>
          <w:color w:val="000000"/>
          <w:sz w:val="24"/>
          <w:szCs w:val="24"/>
        </w:rPr>
        <w:t xml:space="preserve">be able to compete more favourably in the global context. The study found the scarcity in terms of infrastructural development resulting in competition has been one principal trigger of conflicts in the institution. Besides, </w:t>
      </w:r>
      <w:r w:rsidRPr="00BE1510">
        <w:rPr>
          <w:rFonts w:ascii="Times New Roman" w:hAnsi="Times New Roman" w:cs="Times New Roman"/>
          <w:color w:val="000000"/>
          <w:sz w:val="24"/>
          <w:szCs w:val="24"/>
        </w:rPr>
        <w:t xml:space="preserve">the university </w:t>
      </w:r>
      <w:r w:rsidR="00080BC9">
        <w:rPr>
          <w:rFonts w:ascii="Times New Roman" w:hAnsi="Times New Roman" w:cs="Times New Roman"/>
          <w:color w:val="000000"/>
          <w:sz w:val="24"/>
          <w:szCs w:val="24"/>
        </w:rPr>
        <w:t xml:space="preserve">management </w:t>
      </w:r>
      <w:r w:rsidRPr="00BE1510">
        <w:rPr>
          <w:rFonts w:ascii="Times New Roman" w:hAnsi="Times New Roman" w:cs="Times New Roman"/>
          <w:color w:val="000000"/>
          <w:sz w:val="24"/>
          <w:szCs w:val="24"/>
        </w:rPr>
        <w:t xml:space="preserve">should explore other avenues </w:t>
      </w:r>
      <w:r w:rsidR="00080BC9">
        <w:rPr>
          <w:rFonts w:ascii="Times New Roman" w:hAnsi="Times New Roman" w:cs="Times New Roman"/>
          <w:color w:val="000000"/>
          <w:sz w:val="24"/>
          <w:szCs w:val="24"/>
        </w:rPr>
        <w:t xml:space="preserve">such as contemporary online and distance learning approaches </w:t>
      </w:r>
      <w:r w:rsidRPr="00BE1510">
        <w:rPr>
          <w:rFonts w:ascii="Times New Roman" w:hAnsi="Times New Roman" w:cs="Times New Roman"/>
          <w:color w:val="000000"/>
          <w:sz w:val="24"/>
          <w:szCs w:val="24"/>
        </w:rPr>
        <w:t xml:space="preserve">to </w:t>
      </w:r>
      <w:r w:rsidR="00080BC9">
        <w:rPr>
          <w:rFonts w:ascii="Times New Roman" w:hAnsi="Times New Roman" w:cs="Times New Roman"/>
          <w:color w:val="000000"/>
          <w:sz w:val="24"/>
          <w:szCs w:val="24"/>
        </w:rPr>
        <w:t>enrol more students thereby generating</w:t>
      </w:r>
      <w:r w:rsidRPr="00BE1510">
        <w:rPr>
          <w:rFonts w:ascii="Times New Roman" w:hAnsi="Times New Roman" w:cs="Times New Roman"/>
          <w:color w:val="000000"/>
          <w:sz w:val="24"/>
          <w:szCs w:val="24"/>
        </w:rPr>
        <w:t xml:space="preserve"> </w:t>
      </w:r>
      <w:r w:rsidR="00080BC9">
        <w:rPr>
          <w:rFonts w:ascii="Times New Roman" w:hAnsi="Times New Roman" w:cs="Times New Roman"/>
          <w:color w:val="000000"/>
          <w:sz w:val="24"/>
          <w:szCs w:val="24"/>
        </w:rPr>
        <w:t xml:space="preserve">adequate </w:t>
      </w:r>
      <w:r w:rsidRPr="00BE1510">
        <w:rPr>
          <w:rFonts w:ascii="Times New Roman" w:hAnsi="Times New Roman" w:cs="Times New Roman"/>
          <w:color w:val="000000"/>
          <w:sz w:val="24"/>
          <w:szCs w:val="24"/>
        </w:rPr>
        <w:t xml:space="preserve">funds to beef up infrastructural and logistical resources of the university. </w:t>
      </w:r>
    </w:p>
    <w:p w14:paraId="29636521" w14:textId="77777777" w:rsidR="00480043" w:rsidRPr="00BE1510" w:rsidRDefault="00480043" w:rsidP="00B90707">
      <w:pPr>
        <w:autoSpaceDE w:val="0"/>
        <w:autoSpaceDN w:val="0"/>
        <w:adjustRightInd w:val="0"/>
        <w:spacing w:before="240" w:line="480" w:lineRule="auto"/>
        <w:jc w:val="both"/>
        <w:rPr>
          <w:rFonts w:ascii="Times New Roman" w:hAnsi="Times New Roman" w:cs="Times New Roman"/>
          <w:color w:val="000000"/>
          <w:sz w:val="24"/>
          <w:szCs w:val="24"/>
        </w:rPr>
      </w:pPr>
      <w:r w:rsidRPr="00BE1510">
        <w:rPr>
          <w:rFonts w:ascii="Times New Roman" w:hAnsi="Times New Roman" w:cs="Times New Roman"/>
          <w:color w:val="000000"/>
          <w:sz w:val="24"/>
          <w:szCs w:val="24"/>
        </w:rPr>
        <w:t xml:space="preserve">There is the need for </w:t>
      </w:r>
      <w:r w:rsidR="00080BC9">
        <w:rPr>
          <w:rFonts w:ascii="Times New Roman" w:hAnsi="Times New Roman" w:cs="Times New Roman"/>
          <w:color w:val="000000"/>
          <w:sz w:val="24"/>
          <w:szCs w:val="24"/>
        </w:rPr>
        <w:t xml:space="preserve">management of SDD-UBIDS to educate </w:t>
      </w:r>
      <w:r w:rsidRPr="00BE1510">
        <w:rPr>
          <w:rFonts w:ascii="Times New Roman" w:hAnsi="Times New Roman" w:cs="Times New Roman"/>
          <w:color w:val="000000"/>
          <w:sz w:val="24"/>
          <w:szCs w:val="24"/>
        </w:rPr>
        <w:t xml:space="preserve">staff of the university on the </w:t>
      </w:r>
      <w:r w:rsidR="00080BC9">
        <w:rPr>
          <w:rFonts w:ascii="Times New Roman" w:hAnsi="Times New Roman" w:cs="Times New Roman"/>
          <w:color w:val="000000"/>
          <w:sz w:val="24"/>
          <w:szCs w:val="24"/>
        </w:rPr>
        <w:t>need for tolerance in a multi-cultural working environment. D</w:t>
      </w:r>
      <w:r w:rsidRPr="00BE1510">
        <w:rPr>
          <w:rFonts w:ascii="Times New Roman" w:hAnsi="Times New Roman" w:cs="Times New Roman"/>
          <w:color w:val="000000"/>
          <w:sz w:val="24"/>
          <w:szCs w:val="24"/>
        </w:rPr>
        <w:t>ifferences in educational background</w:t>
      </w:r>
      <w:r w:rsidR="00080BC9">
        <w:rPr>
          <w:rFonts w:ascii="Times New Roman" w:hAnsi="Times New Roman" w:cs="Times New Roman"/>
          <w:color w:val="000000"/>
          <w:sz w:val="24"/>
          <w:szCs w:val="24"/>
        </w:rPr>
        <w:t>,</w:t>
      </w:r>
      <w:r w:rsidRPr="00BE1510">
        <w:rPr>
          <w:rFonts w:ascii="Times New Roman" w:hAnsi="Times New Roman" w:cs="Times New Roman"/>
          <w:color w:val="000000"/>
          <w:sz w:val="24"/>
          <w:szCs w:val="24"/>
        </w:rPr>
        <w:t xml:space="preserve"> cultural orientations, religious</w:t>
      </w:r>
      <w:r w:rsidR="00080BC9">
        <w:rPr>
          <w:rFonts w:ascii="Times New Roman" w:hAnsi="Times New Roman" w:cs="Times New Roman"/>
          <w:color w:val="000000"/>
          <w:sz w:val="24"/>
          <w:szCs w:val="24"/>
        </w:rPr>
        <w:t xml:space="preserve"> affiliation and social status, among other, should not be exploited to generate hatred as found by the study</w:t>
      </w:r>
      <w:r w:rsidRPr="00BE1510">
        <w:rPr>
          <w:rFonts w:ascii="Times New Roman" w:hAnsi="Times New Roman" w:cs="Times New Roman"/>
          <w:color w:val="000000"/>
          <w:sz w:val="24"/>
          <w:szCs w:val="24"/>
        </w:rPr>
        <w:t xml:space="preserve">. </w:t>
      </w:r>
      <w:r w:rsidR="00080BC9">
        <w:rPr>
          <w:rFonts w:ascii="Times New Roman" w:hAnsi="Times New Roman" w:cs="Times New Roman"/>
          <w:color w:val="000000"/>
          <w:sz w:val="24"/>
          <w:szCs w:val="24"/>
        </w:rPr>
        <w:t>Imbued with the understanding of triggers of conflicts, it is expected that workers may not personalize</w:t>
      </w:r>
      <w:r w:rsidRPr="00BE1510">
        <w:rPr>
          <w:rFonts w:ascii="Times New Roman" w:hAnsi="Times New Roman" w:cs="Times New Roman"/>
          <w:color w:val="000000"/>
          <w:sz w:val="24"/>
          <w:szCs w:val="24"/>
        </w:rPr>
        <w:t xml:space="preserve"> issues</w:t>
      </w:r>
      <w:r w:rsidR="00080BC9">
        <w:rPr>
          <w:rFonts w:ascii="Times New Roman" w:hAnsi="Times New Roman" w:cs="Times New Roman"/>
          <w:color w:val="000000"/>
          <w:sz w:val="24"/>
          <w:szCs w:val="24"/>
        </w:rPr>
        <w:t xml:space="preserve">, but rather learn and live </w:t>
      </w:r>
      <w:r w:rsidRPr="00BE1510">
        <w:rPr>
          <w:rFonts w:ascii="Times New Roman" w:hAnsi="Times New Roman" w:cs="Times New Roman"/>
          <w:color w:val="000000"/>
          <w:sz w:val="24"/>
          <w:szCs w:val="24"/>
        </w:rPr>
        <w:t>in good faith and co-exi</w:t>
      </w:r>
      <w:r w:rsidR="00080BC9">
        <w:rPr>
          <w:rFonts w:ascii="Times New Roman" w:hAnsi="Times New Roman" w:cs="Times New Roman"/>
          <w:color w:val="000000"/>
          <w:sz w:val="24"/>
          <w:szCs w:val="24"/>
        </w:rPr>
        <w:t>st</w:t>
      </w:r>
      <w:r w:rsidRPr="00BE1510">
        <w:rPr>
          <w:rFonts w:ascii="Times New Roman" w:hAnsi="Times New Roman" w:cs="Times New Roman"/>
          <w:color w:val="000000"/>
          <w:sz w:val="24"/>
          <w:szCs w:val="24"/>
        </w:rPr>
        <w:t xml:space="preserve"> peaceful</w:t>
      </w:r>
      <w:r w:rsidR="00080BC9">
        <w:rPr>
          <w:rFonts w:ascii="Times New Roman" w:hAnsi="Times New Roman" w:cs="Times New Roman"/>
          <w:color w:val="000000"/>
          <w:sz w:val="24"/>
          <w:szCs w:val="24"/>
        </w:rPr>
        <w:t>ly in a multi-cultural academic environment</w:t>
      </w:r>
      <w:r w:rsidRPr="00BE1510">
        <w:rPr>
          <w:rFonts w:ascii="Times New Roman" w:hAnsi="Times New Roman" w:cs="Times New Roman"/>
          <w:color w:val="000000"/>
          <w:sz w:val="24"/>
          <w:szCs w:val="24"/>
        </w:rPr>
        <w:t xml:space="preserve"> </w:t>
      </w:r>
    </w:p>
    <w:p w14:paraId="7996AD00" w14:textId="1FA20B5F" w:rsidR="00480043" w:rsidRDefault="00080BC9" w:rsidP="00080BC9">
      <w:pPr>
        <w:autoSpaceDE w:val="0"/>
        <w:autoSpaceDN w:val="0"/>
        <w:adjustRightInd w:val="0"/>
        <w:spacing w:after="0"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There is the need for periodic update on the happening on the campus that affect the interests of workers. Management of the institution should be critical about this point so as to build a culture of transparency and accountability. This could defuse the tension </w:t>
      </w:r>
      <w:r>
        <w:rPr>
          <w:rFonts w:ascii="Times New Roman" w:hAnsi="Times New Roman" w:cs="Times New Roman"/>
          <w:color w:val="000000"/>
          <w:sz w:val="24"/>
          <w:szCs w:val="24"/>
        </w:rPr>
        <w:lastRenderedPageBreak/>
        <w:t xml:space="preserve">surrounding perception of favouritism, communication breakdown which the study found have been notable causes of conflicts in the institution. </w:t>
      </w:r>
    </w:p>
    <w:p w14:paraId="269B0013" w14:textId="77777777" w:rsidR="003401B2" w:rsidRPr="00BE1510" w:rsidRDefault="003401B2" w:rsidP="00080BC9">
      <w:pPr>
        <w:autoSpaceDE w:val="0"/>
        <w:autoSpaceDN w:val="0"/>
        <w:adjustRightInd w:val="0"/>
        <w:spacing w:after="0" w:line="480" w:lineRule="auto"/>
        <w:jc w:val="both"/>
        <w:rPr>
          <w:rFonts w:ascii="Times New Roman" w:hAnsi="Times New Roman" w:cs="Times New Roman"/>
          <w:color w:val="000000"/>
          <w:sz w:val="24"/>
          <w:szCs w:val="24"/>
        </w:rPr>
      </w:pPr>
    </w:p>
    <w:p w14:paraId="230B6621" w14:textId="50F5657E" w:rsidR="00480043" w:rsidRPr="00B90707" w:rsidRDefault="00B90707" w:rsidP="00B90707">
      <w:pPr>
        <w:pStyle w:val="Heading2"/>
      </w:pPr>
      <w:bookmarkStart w:id="98" w:name="_Toc146492489"/>
      <w:r w:rsidRPr="00B90707">
        <w:t xml:space="preserve">5.7 </w:t>
      </w:r>
      <w:r w:rsidR="00480043" w:rsidRPr="00B90707">
        <w:t>Suggestions for Further Research</w:t>
      </w:r>
      <w:bookmarkEnd w:id="98"/>
      <w:r w:rsidR="00480043" w:rsidRPr="00B90707">
        <w:t xml:space="preserve"> </w:t>
      </w:r>
    </w:p>
    <w:p w14:paraId="5810DFBE" w14:textId="5E847ED5" w:rsidR="00B90707" w:rsidRDefault="00080BC9" w:rsidP="00B90707">
      <w:pPr>
        <w:autoSpaceDE w:val="0"/>
        <w:autoSpaceDN w:val="0"/>
        <w:adjustRightInd w:val="0"/>
        <w:spacing w:after="0" w:line="48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Given time and logistics constraints, this thesis focused on the strategies adopted generally in managing conflicts in higher institution which is limited in scope given the milieu of problems confronting universities. It is suggested that in f</w:t>
      </w:r>
      <w:r w:rsidR="00480043" w:rsidRPr="00BE1510">
        <w:rPr>
          <w:rFonts w:ascii="Times New Roman" w:hAnsi="Times New Roman" w:cs="Times New Roman"/>
          <w:color w:val="000000"/>
          <w:sz w:val="24"/>
          <w:szCs w:val="24"/>
        </w:rPr>
        <w:t>uture</w:t>
      </w:r>
      <w:r>
        <w:rPr>
          <w:rFonts w:ascii="Times New Roman" w:hAnsi="Times New Roman" w:cs="Times New Roman"/>
          <w:color w:val="000000"/>
          <w:sz w:val="24"/>
          <w:szCs w:val="24"/>
        </w:rPr>
        <w:t>,</w:t>
      </w:r>
      <w:r w:rsidR="00480043" w:rsidRPr="00BE1510">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other </w:t>
      </w:r>
      <w:r w:rsidR="00480043" w:rsidRPr="00BE1510">
        <w:rPr>
          <w:rFonts w:ascii="Times New Roman" w:hAnsi="Times New Roman" w:cs="Times New Roman"/>
          <w:color w:val="000000"/>
          <w:sz w:val="24"/>
          <w:szCs w:val="24"/>
        </w:rPr>
        <w:t xml:space="preserve">researchers </w:t>
      </w:r>
      <w:r>
        <w:rPr>
          <w:rFonts w:ascii="Times New Roman" w:hAnsi="Times New Roman" w:cs="Times New Roman"/>
          <w:color w:val="000000"/>
          <w:sz w:val="24"/>
          <w:szCs w:val="24"/>
        </w:rPr>
        <w:t>would research into c</w:t>
      </w:r>
      <w:r w:rsidR="00480043" w:rsidRPr="00BE1510">
        <w:rPr>
          <w:rFonts w:ascii="Times New Roman" w:hAnsi="Times New Roman" w:cs="Times New Roman"/>
          <w:color w:val="000000"/>
          <w:sz w:val="24"/>
          <w:szCs w:val="24"/>
        </w:rPr>
        <w:t>onfl</w:t>
      </w:r>
      <w:r>
        <w:rPr>
          <w:rFonts w:ascii="Times New Roman" w:hAnsi="Times New Roman" w:cs="Times New Roman"/>
          <w:color w:val="000000"/>
          <w:sz w:val="24"/>
          <w:szCs w:val="24"/>
        </w:rPr>
        <w:t>ict management practices among a</w:t>
      </w:r>
      <w:r w:rsidR="00480043" w:rsidRPr="00BE1510">
        <w:rPr>
          <w:rFonts w:ascii="Times New Roman" w:hAnsi="Times New Roman" w:cs="Times New Roman"/>
          <w:color w:val="000000"/>
          <w:sz w:val="24"/>
          <w:szCs w:val="24"/>
        </w:rPr>
        <w:t>dministrative staff and students</w:t>
      </w:r>
      <w:r>
        <w:rPr>
          <w:rFonts w:ascii="Times New Roman" w:hAnsi="Times New Roman" w:cs="Times New Roman"/>
          <w:color w:val="000000"/>
          <w:sz w:val="24"/>
          <w:szCs w:val="24"/>
        </w:rPr>
        <w:t>, c</w:t>
      </w:r>
      <w:r w:rsidR="00480043" w:rsidRPr="00BE1510">
        <w:rPr>
          <w:rFonts w:ascii="Times New Roman" w:hAnsi="Times New Roman" w:cs="Times New Roman"/>
          <w:color w:val="000000"/>
          <w:sz w:val="24"/>
          <w:szCs w:val="24"/>
        </w:rPr>
        <w:t>onflict management practices among management staff and union leaders</w:t>
      </w:r>
      <w:r>
        <w:rPr>
          <w:rFonts w:ascii="Times New Roman" w:hAnsi="Times New Roman" w:cs="Times New Roman"/>
          <w:color w:val="000000"/>
          <w:sz w:val="24"/>
          <w:szCs w:val="24"/>
        </w:rPr>
        <w:t>, c</w:t>
      </w:r>
      <w:r w:rsidR="00480043" w:rsidRPr="00BE1510">
        <w:rPr>
          <w:rFonts w:ascii="Times New Roman" w:hAnsi="Times New Roman" w:cs="Times New Roman"/>
          <w:color w:val="000000"/>
          <w:sz w:val="24"/>
          <w:szCs w:val="24"/>
        </w:rPr>
        <w:t>onflict management practices among Senior Members and Heads of Sections</w:t>
      </w:r>
      <w:r>
        <w:rPr>
          <w:rFonts w:ascii="Times New Roman" w:hAnsi="Times New Roman" w:cs="Times New Roman"/>
          <w:color w:val="000000"/>
          <w:sz w:val="24"/>
          <w:szCs w:val="24"/>
        </w:rPr>
        <w:t>, and c</w:t>
      </w:r>
      <w:r w:rsidR="00480043" w:rsidRPr="00BE1510">
        <w:rPr>
          <w:rFonts w:ascii="Times New Roman" w:hAnsi="Times New Roman" w:cs="Times New Roman"/>
          <w:color w:val="000000"/>
          <w:sz w:val="24"/>
          <w:szCs w:val="24"/>
        </w:rPr>
        <w:t>onflicts emanating from ethnicity</w:t>
      </w:r>
      <w:r w:rsidR="008A31A5" w:rsidRPr="00BE1510">
        <w:rPr>
          <w:rFonts w:ascii="Times New Roman" w:hAnsi="Times New Roman" w:cs="Times New Roman"/>
          <w:color w:val="000000"/>
          <w:sz w:val="24"/>
          <w:szCs w:val="24"/>
        </w:rPr>
        <w:t xml:space="preserve">/tribalism </w:t>
      </w:r>
      <w:r w:rsidR="00480043" w:rsidRPr="00BE1510">
        <w:rPr>
          <w:rFonts w:ascii="Times New Roman" w:hAnsi="Times New Roman" w:cs="Times New Roman"/>
          <w:color w:val="000000"/>
          <w:sz w:val="24"/>
          <w:szCs w:val="24"/>
        </w:rPr>
        <w:t xml:space="preserve">and mechanism employed as intervention. </w:t>
      </w:r>
      <w:r>
        <w:rPr>
          <w:rFonts w:ascii="Times New Roman" w:hAnsi="Times New Roman" w:cs="Times New Roman"/>
          <w:color w:val="000000"/>
          <w:sz w:val="24"/>
          <w:szCs w:val="24"/>
        </w:rPr>
        <w:t>With this, readily and comprehensive data could be built which may serve as an institutional repository in managing conflicts in higher educational institutions in Ghana.</w:t>
      </w:r>
    </w:p>
    <w:p w14:paraId="1C02A73E" w14:textId="77777777" w:rsidR="00B90707" w:rsidRDefault="00B90707">
      <w:pPr>
        <w:rPr>
          <w:rFonts w:ascii="Times New Roman" w:hAnsi="Times New Roman" w:cs="Times New Roman"/>
          <w:color w:val="000000"/>
          <w:sz w:val="24"/>
          <w:szCs w:val="24"/>
        </w:rPr>
      </w:pPr>
      <w:r>
        <w:rPr>
          <w:rFonts w:ascii="Times New Roman" w:hAnsi="Times New Roman" w:cs="Times New Roman"/>
          <w:color w:val="000000"/>
          <w:sz w:val="24"/>
          <w:szCs w:val="24"/>
        </w:rPr>
        <w:br w:type="page"/>
      </w:r>
    </w:p>
    <w:p w14:paraId="61324FE5" w14:textId="0F89C5B5" w:rsidR="00BE6483" w:rsidRPr="00BE6483" w:rsidRDefault="00B90707" w:rsidP="00BE6483">
      <w:pPr>
        <w:pStyle w:val="Heading1"/>
        <w:rPr>
          <w:rStyle w:val="fontstyle01"/>
          <w:rFonts w:ascii="Times New Roman" w:hAnsi="Times New Roman"/>
          <w:b/>
          <w:bCs w:val="0"/>
          <w:color w:val="auto"/>
        </w:rPr>
      </w:pPr>
      <w:bookmarkStart w:id="99" w:name="_Toc146492490"/>
      <w:r w:rsidRPr="00B90707">
        <w:lastRenderedPageBreak/>
        <w:t>REFERENCE</w:t>
      </w:r>
      <w:bookmarkEnd w:id="99"/>
    </w:p>
    <w:p w14:paraId="2CE3C901" w14:textId="77777777" w:rsidR="00E141D5" w:rsidRPr="000741B8" w:rsidRDefault="00E141D5" w:rsidP="003401B2">
      <w:pPr>
        <w:ind w:left="720" w:hanging="720"/>
        <w:rPr>
          <w:rFonts w:ascii="Times New Roman" w:hAnsi="Times New Roman" w:cs="Times New Roman"/>
          <w:i/>
          <w:color w:val="222222"/>
          <w:sz w:val="24"/>
          <w:szCs w:val="24"/>
          <w:shd w:val="clear" w:color="auto" w:fill="FFFFFF"/>
        </w:rPr>
      </w:pPr>
      <w:r w:rsidRPr="000741B8">
        <w:rPr>
          <w:rFonts w:ascii="Times New Roman" w:hAnsi="Times New Roman" w:cs="Times New Roman"/>
          <w:i/>
          <w:color w:val="222222"/>
          <w:sz w:val="24"/>
          <w:szCs w:val="24"/>
          <w:shd w:val="clear" w:color="auto" w:fill="FFFFFF"/>
        </w:rPr>
        <w:t>Abiodun, A. R. (2014). Organizational conflicts: Causes, effects and remedies. </w:t>
      </w:r>
      <w:r w:rsidRPr="000741B8">
        <w:rPr>
          <w:rFonts w:ascii="Times New Roman" w:hAnsi="Times New Roman" w:cs="Times New Roman"/>
          <w:i/>
          <w:iCs/>
          <w:color w:val="222222"/>
          <w:sz w:val="24"/>
          <w:szCs w:val="24"/>
          <w:shd w:val="clear" w:color="auto" w:fill="FFFFFF"/>
        </w:rPr>
        <w:t>International Journal of Academic Research in Economics and Management Sciences</w:t>
      </w:r>
      <w:r w:rsidRPr="000741B8">
        <w:rPr>
          <w:rFonts w:ascii="Times New Roman" w:hAnsi="Times New Roman" w:cs="Times New Roman"/>
          <w:i/>
          <w:color w:val="222222"/>
          <w:sz w:val="24"/>
          <w:szCs w:val="24"/>
          <w:shd w:val="clear" w:color="auto" w:fill="FFFFFF"/>
        </w:rPr>
        <w:t>, </w:t>
      </w:r>
      <w:r w:rsidRPr="000741B8">
        <w:rPr>
          <w:rFonts w:ascii="Times New Roman" w:hAnsi="Times New Roman" w:cs="Times New Roman"/>
          <w:i/>
          <w:iCs/>
          <w:color w:val="222222"/>
          <w:sz w:val="24"/>
          <w:szCs w:val="24"/>
          <w:shd w:val="clear" w:color="auto" w:fill="FFFFFF"/>
        </w:rPr>
        <w:t>3</w:t>
      </w:r>
      <w:r w:rsidRPr="000741B8">
        <w:rPr>
          <w:rFonts w:ascii="Times New Roman" w:hAnsi="Times New Roman" w:cs="Times New Roman"/>
          <w:i/>
          <w:color w:val="222222"/>
          <w:sz w:val="24"/>
          <w:szCs w:val="24"/>
          <w:shd w:val="clear" w:color="auto" w:fill="FFFFFF"/>
        </w:rPr>
        <w:t>(6), 118.</w:t>
      </w:r>
    </w:p>
    <w:p w14:paraId="491DE2A2" w14:textId="77777777" w:rsidR="000741B8" w:rsidRPr="000741B8" w:rsidRDefault="000741B8" w:rsidP="003401B2">
      <w:pPr>
        <w:ind w:left="720" w:hanging="720"/>
        <w:rPr>
          <w:rFonts w:ascii="Times New Roman" w:hAnsi="Times New Roman" w:cs="Times New Roman"/>
          <w:color w:val="222222"/>
          <w:sz w:val="24"/>
          <w:szCs w:val="24"/>
          <w:shd w:val="clear" w:color="auto" w:fill="FFFFFF"/>
        </w:rPr>
      </w:pPr>
    </w:p>
    <w:p w14:paraId="39A3044E" w14:textId="77777777" w:rsidR="00E141D5" w:rsidRDefault="00E141D5" w:rsidP="003401B2">
      <w:pPr>
        <w:ind w:left="720" w:hanging="720"/>
        <w:rPr>
          <w:rFonts w:ascii="Times New Roman" w:hAnsi="Times New Roman" w:cs="Times New Roman"/>
          <w:i/>
          <w:color w:val="222222"/>
          <w:sz w:val="24"/>
          <w:szCs w:val="24"/>
          <w:shd w:val="clear" w:color="auto" w:fill="FFFFFF"/>
        </w:rPr>
      </w:pPr>
      <w:r w:rsidRPr="000741B8">
        <w:rPr>
          <w:rFonts w:ascii="Times New Roman" w:hAnsi="Times New Roman" w:cs="Times New Roman"/>
          <w:i/>
          <w:color w:val="222222"/>
          <w:sz w:val="24"/>
          <w:szCs w:val="24"/>
          <w:shd w:val="clear" w:color="auto" w:fill="FFFFFF"/>
        </w:rPr>
        <w:t>Abiodun, A. R. (2014). Organizational conflicts: Causes, effects and remedies. International Journal of Academic Research in Economics and Management Sciences, 3(6), 118.</w:t>
      </w:r>
    </w:p>
    <w:p w14:paraId="37F3744F" w14:textId="77777777" w:rsidR="000741B8" w:rsidRPr="000741B8" w:rsidRDefault="000741B8" w:rsidP="003401B2">
      <w:pPr>
        <w:ind w:left="720" w:hanging="720"/>
        <w:rPr>
          <w:rFonts w:ascii="Times New Roman" w:hAnsi="Times New Roman" w:cs="Times New Roman"/>
          <w:i/>
          <w:color w:val="222222"/>
          <w:sz w:val="24"/>
          <w:szCs w:val="24"/>
          <w:shd w:val="clear" w:color="auto" w:fill="FFFFFF"/>
        </w:rPr>
      </w:pPr>
    </w:p>
    <w:p w14:paraId="3DE8EF1D" w14:textId="77777777" w:rsidR="00E141D5" w:rsidRDefault="00E141D5" w:rsidP="003401B2">
      <w:pPr>
        <w:ind w:left="720" w:hanging="720"/>
        <w:rPr>
          <w:rFonts w:ascii="Times New Roman" w:hAnsi="Times New Roman" w:cs="Times New Roman"/>
          <w:i/>
          <w:color w:val="222222"/>
          <w:sz w:val="24"/>
          <w:szCs w:val="24"/>
          <w:shd w:val="clear" w:color="auto" w:fill="FFFFFF"/>
        </w:rPr>
      </w:pPr>
      <w:proofErr w:type="spellStart"/>
      <w:r w:rsidRPr="000741B8">
        <w:rPr>
          <w:rFonts w:ascii="Times New Roman" w:hAnsi="Times New Roman" w:cs="Times New Roman"/>
          <w:i/>
          <w:color w:val="222222"/>
          <w:sz w:val="24"/>
          <w:szCs w:val="24"/>
          <w:shd w:val="clear" w:color="auto" w:fill="FFFFFF"/>
        </w:rPr>
        <w:t>Ader</w:t>
      </w:r>
      <w:proofErr w:type="spellEnd"/>
      <w:r w:rsidRPr="000741B8">
        <w:rPr>
          <w:rFonts w:ascii="Times New Roman" w:hAnsi="Times New Roman" w:cs="Times New Roman"/>
          <w:i/>
          <w:color w:val="222222"/>
          <w:sz w:val="24"/>
          <w:szCs w:val="24"/>
          <w:shd w:val="clear" w:color="auto" w:fill="FFFFFF"/>
        </w:rPr>
        <w:t xml:space="preserve">, H.J.H. (2008). Small Enterprises and changing Policies. In A. Smith and B. Peter (Eds.). Structural Adjustment, Financial Policy and Assistance Programs in Africa. London: ITS Publication, pp. 25-34. </w:t>
      </w:r>
    </w:p>
    <w:p w14:paraId="7A591E52" w14:textId="77777777" w:rsidR="000741B8" w:rsidRPr="000741B8" w:rsidRDefault="000741B8" w:rsidP="003401B2">
      <w:pPr>
        <w:ind w:left="720" w:hanging="720"/>
        <w:rPr>
          <w:rFonts w:ascii="Times New Roman" w:hAnsi="Times New Roman" w:cs="Times New Roman"/>
          <w:i/>
          <w:color w:val="222222"/>
          <w:sz w:val="24"/>
          <w:szCs w:val="24"/>
          <w:shd w:val="clear" w:color="auto" w:fill="FFFFFF"/>
        </w:rPr>
      </w:pPr>
    </w:p>
    <w:p w14:paraId="2C2A1004" w14:textId="77777777" w:rsidR="00E141D5" w:rsidRDefault="00E141D5" w:rsidP="003401B2">
      <w:pPr>
        <w:ind w:left="720" w:hanging="720"/>
        <w:rPr>
          <w:rFonts w:ascii="Times New Roman" w:hAnsi="Times New Roman" w:cs="Times New Roman"/>
          <w:i/>
          <w:color w:val="222222"/>
          <w:sz w:val="24"/>
          <w:szCs w:val="24"/>
          <w:shd w:val="clear" w:color="auto" w:fill="FFFFFF"/>
        </w:rPr>
      </w:pPr>
      <w:proofErr w:type="spellStart"/>
      <w:r w:rsidRPr="000741B8">
        <w:rPr>
          <w:rFonts w:ascii="Times New Roman" w:hAnsi="Times New Roman" w:cs="Times New Roman"/>
          <w:i/>
          <w:color w:val="222222"/>
          <w:sz w:val="24"/>
          <w:szCs w:val="24"/>
          <w:shd w:val="clear" w:color="auto" w:fill="FFFFFF"/>
        </w:rPr>
        <w:t>Afzalur</w:t>
      </w:r>
      <w:proofErr w:type="spellEnd"/>
      <w:r w:rsidRPr="000741B8">
        <w:rPr>
          <w:rFonts w:ascii="Times New Roman" w:hAnsi="Times New Roman" w:cs="Times New Roman"/>
          <w:i/>
          <w:color w:val="222222"/>
          <w:sz w:val="24"/>
          <w:szCs w:val="24"/>
          <w:shd w:val="clear" w:color="auto" w:fill="FFFFFF"/>
        </w:rPr>
        <w:t xml:space="preserve"> Rahim, M. (2002). Toward a theory of managing organizational conflict. International journal of conflict management, 13(3), 206-235.</w:t>
      </w:r>
    </w:p>
    <w:p w14:paraId="04D7A778" w14:textId="77777777" w:rsidR="000741B8" w:rsidRPr="000741B8" w:rsidRDefault="000741B8" w:rsidP="003401B2">
      <w:pPr>
        <w:ind w:left="720" w:hanging="720"/>
        <w:rPr>
          <w:rFonts w:ascii="Times New Roman" w:hAnsi="Times New Roman" w:cs="Times New Roman"/>
          <w:i/>
          <w:color w:val="222222"/>
          <w:sz w:val="24"/>
          <w:szCs w:val="24"/>
          <w:shd w:val="clear" w:color="auto" w:fill="FFFFFF"/>
        </w:rPr>
      </w:pPr>
    </w:p>
    <w:p w14:paraId="64B5332E" w14:textId="77777777" w:rsidR="00E141D5" w:rsidRDefault="00E141D5" w:rsidP="003401B2">
      <w:pPr>
        <w:ind w:left="720" w:hanging="720"/>
        <w:rPr>
          <w:rFonts w:ascii="Times New Roman" w:hAnsi="Times New Roman" w:cs="Times New Roman"/>
          <w:i/>
          <w:color w:val="222222"/>
          <w:sz w:val="24"/>
          <w:szCs w:val="24"/>
          <w:shd w:val="clear" w:color="auto" w:fill="FFFFFF"/>
        </w:rPr>
      </w:pPr>
      <w:proofErr w:type="spellStart"/>
      <w:r w:rsidRPr="000741B8">
        <w:rPr>
          <w:rFonts w:ascii="Times New Roman" w:hAnsi="Times New Roman" w:cs="Times New Roman"/>
          <w:i/>
          <w:color w:val="222222"/>
          <w:sz w:val="24"/>
          <w:szCs w:val="24"/>
          <w:shd w:val="clear" w:color="auto" w:fill="FFFFFF"/>
        </w:rPr>
        <w:t>Afzalur</w:t>
      </w:r>
      <w:proofErr w:type="spellEnd"/>
      <w:r w:rsidRPr="000741B8">
        <w:rPr>
          <w:rFonts w:ascii="Times New Roman" w:hAnsi="Times New Roman" w:cs="Times New Roman"/>
          <w:i/>
          <w:color w:val="222222"/>
          <w:sz w:val="24"/>
          <w:szCs w:val="24"/>
          <w:shd w:val="clear" w:color="auto" w:fill="FFFFFF"/>
        </w:rPr>
        <w:t xml:space="preserve"> Rahim, M., Antonioni, D., &amp; </w:t>
      </w:r>
      <w:proofErr w:type="spellStart"/>
      <w:r w:rsidRPr="000741B8">
        <w:rPr>
          <w:rFonts w:ascii="Times New Roman" w:hAnsi="Times New Roman" w:cs="Times New Roman"/>
          <w:i/>
          <w:color w:val="222222"/>
          <w:sz w:val="24"/>
          <w:szCs w:val="24"/>
          <w:shd w:val="clear" w:color="auto" w:fill="FFFFFF"/>
        </w:rPr>
        <w:t>Psenicka</w:t>
      </w:r>
      <w:proofErr w:type="spellEnd"/>
      <w:r w:rsidRPr="000741B8">
        <w:rPr>
          <w:rFonts w:ascii="Times New Roman" w:hAnsi="Times New Roman" w:cs="Times New Roman"/>
          <w:i/>
          <w:color w:val="222222"/>
          <w:sz w:val="24"/>
          <w:szCs w:val="24"/>
          <w:shd w:val="clear" w:color="auto" w:fill="FFFFFF"/>
        </w:rPr>
        <w:t>, C. (2001). A STRUCTURAL EQUATIONS MODEL OF LEADER POWER, SUBORDINATES'STYLES OF HANDLING CONFLICT, AND JOB PERFORMANCE. International journal of conflict management, 12(3), 191-211.</w:t>
      </w:r>
    </w:p>
    <w:p w14:paraId="0EE8AB37" w14:textId="77777777" w:rsidR="000741B8" w:rsidRPr="000741B8" w:rsidRDefault="000741B8" w:rsidP="003401B2">
      <w:pPr>
        <w:ind w:left="720" w:hanging="720"/>
        <w:rPr>
          <w:rFonts w:ascii="Times New Roman" w:hAnsi="Times New Roman" w:cs="Times New Roman"/>
          <w:i/>
          <w:color w:val="222222"/>
          <w:sz w:val="24"/>
          <w:szCs w:val="24"/>
          <w:shd w:val="clear" w:color="auto" w:fill="FFFFFF"/>
        </w:rPr>
      </w:pPr>
    </w:p>
    <w:p w14:paraId="167961BA" w14:textId="77777777" w:rsidR="00E141D5" w:rsidRDefault="00E141D5" w:rsidP="003401B2">
      <w:pPr>
        <w:ind w:left="720" w:hanging="720"/>
        <w:rPr>
          <w:rFonts w:ascii="Times New Roman" w:hAnsi="Times New Roman" w:cs="Times New Roman"/>
          <w:i/>
          <w:color w:val="222222"/>
          <w:sz w:val="24"/>
          <w:szCs w:val="24"/>
          <w:shd w:val="clear" w:color="auto" w:fill="FFFFFF"/>
        </w:rPr>
      </w:pPr>
      <w:proofErr w:type="spellStart"/>
      <w:r w:rsidRPr="000741B8">
        <w:rPr>
          <w:rFonts w:ascii="Times New Roman" w:hAnsi="Times New Roman" w:cs="Times New Roman"/>
          <w:i/>
          <w:color w:val="222222"/>
          <w:sz w:val="24"/>
          <w:szCs w:val="24"/>
          <w:shd w:val="clear" w:color="auto" w:fill="FFFFFF"/>
        </w:rPr>
        <w:t>Akparep</w:t>
      </w:r>
      <w:proofErr w:type="spellEnd"/>
      <w:r w:rsidRPr="000741B8">
        <w:rPr>
          <w:rFonts w:ascii="Times New Roman" w:hAnsi="Times New Roman" w:cs="Times New Roman"/>
          <w:i/>
          <w:color w:val="222222"/>
          <w:sz w:val="24"/>
          <w:szCs w:val="24"/>
          <w:shd w:val="clear" w:color="auto" w:fill="FFFFFF"/>
        </w:rPr>
        <w:t xml:space="preserve">, J. (2019). An Examination of the Causes of Students-Management Conflicts in University for Development Studies from 1999 to 2009. Open Journal of Leadership, 8, 75-94. </w:t>
      </w:r>
      <w:proofErr w:type="spellStart"/>
      <w:r w:rsidRPr="000741B8">
        <w:rPr>
          <w:rFonts w:ascii="Times New Roman" w:hAnsi="Times New Roman" w:cs="Times New Roman"/>
          <w:i/>
          <w:color w:val="222222"/>
          <w:sz w:val="24"/>
          <w:szCs w:val="24"/>
          <w:shd w:val="clear" w:color="auto" w:fill="FFFFFF"/>
        </w:rPr>
        <w:t>doi</w:t>
      </w:r>
      <w:proofErr w:type="spellEnd"/>
      <w:r w:rsidRPr="000741B8">
        <w:rPr>
          <w:rFonts w:ascii="Times New Roman" w:hAnsi="Times New Roman" w:cs="Times New Roman"/>
          <w:i/>
          <w:color w:val="222222"/>
          <w:sz w:val="24"/>
          <w:szCs w:val="24"/>
          <w:shd w:val="clear" w:color="auto" w:fill="FFFFFF"/>
        </w:rPr>
        <w:t>: 10.4236/ojl.2019.82005.</w:t>
      </w:r>
    </w:p>
    <w:p w14:paraId="25AF4158" w14:textId="77777777" w:rsidR="000741B8" w:rsidRPr="000741B8" w:rsidRDefault="000741B8" w:rsidP="003401B2">
      <w:pPr>
        <w:ind w:left="720" w:hanging="720"/>
        <w:rPr>
          <w:rFonts w:ascii="Times New Roman" w:hAnsi="Times New Roman" w:cs="Times New Roman"/>
          <w:i/>
          <w:color w:val="222222"/>
          <w:sz w:val="24"/>
          <w:szCs w:val="24"/>
          <w:shd w:val="clear" w:color="auto" w:fill="FFFFFF"/>
        </w:rPr>
      </w:pPr>
    </w:p>
    <w:p w14:paraId="49A6D345" w14:textId="77777777" w:rsidR="00E141D5" w:rsidRDefault="00E141D5" w:rsidP="003401B2">
      <w:pPr>
        <w:ind w:left="720" w:hanging="720"/>
        <w:rPr>
          <w:rFonts w:ascii="Times New Roman" w:hAnsi="Times New Roman" w:cs="Times New Roman"/>
          <w:i/>
          <w:color w:val="222222"/>
          <w:sz w:val="24"/>
          <w:szCs w:val="24"/>
          <w:shd w:val="clear" w:color="auto" w:fill="FFFFFF"/>
        </w:rPr>
      </w:pPr>
      <w:proofErr w:type="spellStart"/>
      <w:r w:rsidRPr="000741B8">
        <w:rPr>
          <w:rFonts w:ascii="Times New Roman" w:hAnsi="Times New Roman" w:cs="Times New Roman"/>
          <w:i/>
          <w:color w:val="222222"/>
          <w:sz w:val="24"/>
          <w:szCs w:val="24"/>
          <w:shd w:val="clear" w:color="auto" w:fill="FFFFFF"/>
        </w:rPr>
        <w:t>Amason</w:t>
      </w:r>
      <w:proofErr w:type="spellEnd"/>
      <w:r w:rsidRPr="000741B8">
        <w:rPr>
          <w:rFonts w:ascii="Times New Roman" w:hAnsi="Times New Roman" w:cs="Times New Roman"/>
          <w:i/>
          <w:color w:val="222222"/>
          <w:sz w:val="24"/>
          <w:szCs w:val="24"/>
          <w:shd w:val="clear" w:color="auto" w:fill="FFFFFF"/>
        </w:rPr>
        <w:t>, A. C. (1996). Distinguishing the effects of functional and dysfunctional conflict on strategic decision making: Resolving a paradox for top management teams. Academy of management journal, 39(1), 123-148.</w:t>
      </w:r>
    </w:p>
    <w:p w14:paraId="71F00962" w14:textId="77777777" w:rsidR="000741B8" w:rsidRPr="000741B8" w:rsidRDefault="000741B8" w:rsidP="003401B2">
      <w:pPr>
        <w:ind w:left="720" w:hanging="720"/>
        <w:rPr>
          <w:rFonts w:ascii="Times New Roman" w:hAnsi="Times New Roman" w:cs="Times New Roman"/>
          <w:i/>
          <w:color w:val="222222"/>
          <w:sz w:val="24"/>
          <w:szCs w:val="24"/>
          <w:shd w:val="clear" w:color="auto" w:fill="FFFFFF"/>
        </w:rPr>
      </w:pPr>
    </w:p>
    <w:p w14:paraId="2003C879" w14:textId="77777777" w:rsidR="00E141D5" w:rsidRDefault="00E141D5" w:rsidP="003401B2">
      <w:pPr>
        <w:ind w:left="720" w:hanging="720"/>
        <w:rPr>
          <w:rFonts w:ascii="Times New Roman" w:hAnsi="Times New Roman" w:cs="Times New Roman"/>
          <w:i/>
          <w:color w:val="222222"/>
          <w:sz w:val="24"/>
          <w:szCs w:val="24"/>
          <w:shd w:val="clear" w:color="auto" w:fill="FFFFFF"/>
        </w:rPr>
      </w:pPr>
      <w:proofErr w:type="spellStart"/>
      <w:r w:rsidRPr="00CD410D">
        <w:rPr>
          <w:rFonts w:ascii="Times New Roman" w:hAnsi="Times New Roman" w:cs="Times New Roman"/>
          <w:i/>
          <w:color w:val="222222"/>
          <w:sz w:val="24"/>
          <w:szCs w:val="24"/>
          <w:shd w:val="clear" w:color="auto" w:fill="FFFFFF"/>
        </w:rPr>
        <w:t>Amason</w:t>
      </w:r>
      <w:proofErr w:type="spellEnd"/>
      <w:r w:rsidRPr="00CD410D">
        <w:rPr>
          <w:rFonts w:ascii="Times New Roman" w:hAnsi="Times New Roman" w:cs="Times New Roman"/>
          <w:i/>
          <w:color w:val="222222"/>
          <w:sz w:val="24"/>
          <w:szCs w:val="24"/>
          <w:shd w:val="clear" w:color="auto" w:fill="FFFFFF"/>
        </w:rPr>
        <w:t>, A. C. (1996). Distinguishing the effects of functional and dysfunctional conflict on strategic decision making: Resolving a paradox for top management teams. Academy of management journal, 39(1), 123-148.</w:t>
      </w:r>
    </w:p>
    <w:p w14:paraId="1E883944" w14:textId="77777777" w:rsidR="00CD410D" w:rsidRPr="00CD410D" w:rsidRDefault="00CD410D" w:rsidP="003401B2">
      <w:pPr>
        <w:ind w:left="720" w:hanging="720"/>
        <w:rPr>
          <w:rFonts w:ascii="Times New Roman" w:hAnsi="Times New Roman" w:cs="Times New Roman"/>
          <w:i/>
          <w:color w:val="222222"/>
          <w:sz w:val="24"/>
          <w:szCs w:val="24"/>
          <w:shd w:val="clear" w:color="auto" w:fill="FFFFFF"/>
        </w:rPr>
      </w:pPr>
    </w:p>
    <w:p w14:paraId="4C2E8B98" w14:textId="77777777" w:rsidR="00E141D5" w:rsidRPr="00CD410D" w:rsidRDefault="00E141D5" w:rsidP="003401B2">
      <w:pPr>
        <w:ind w:left="720" w:hanging="720"/>
        <w:rPr>
          <w:rFonts w:ascii="Times New Roman" w:hAnsi="Times New Roman" w:cs="Times New Roman"/>
          <w:i/>
          <w:color w:val="222222"/>
          <w:sz w:val="24"/>
          <w:szCs w:val="24"/>
          <w:shd w:val="clear" w:color="auto" w:fill="FFFFFF"/>
        </w:rPr>
      </w:pPr>
      <w:r w:rsidRPr="00CD410D">
        <w:rPr>
          <w:rFonts w:ascii="Times New Roman" w:hAnsi="Times New Roman" w:cs="Times New Roman"/>
          <w:i/>
          <w:color w:val="222222"/>
          <w:sz w:val="24"/>
          <w:szCs w:val="24"/>
          <w:shd w:val="clear" w:color="auto" w:fill="FFFFFF"/>
        </w:rPr>
        <w:t>Anstey, M. (1993). Negotiating conflict: Insights and skills for negotiators and peacemakers. Cape Town: Juta and Co, Ltd.</w:t>
      </w:r>
    </w:p>
    <w:p w14:paraId="30AE248E" w14:textId="77777777" w:rsidR="00E141D5" w:rsidRDefault="00E141D5" w:rsidP="003401B2">
      <w:pPr>
        <w:ind w:left="720" w:hanging="720"/>
        <w:rPr>
          <w:rFonts w:ascii="Times New Roman" w:hAnsi="Times New Roman" w:cs="Times New Roman"/>
          <w:i/>
          <w:color w:val="222222"/>
          <w:sz w:val="24"/>
          <w:szCs w:val="24"/>
          <w:shd w:val="clear" w:color="auto" w:fill="FFFFFF"/>
        </w:rPr>
      </w:pPr>
      <w:proofErr w:type="spellStart"/>
      <w:r w:rsidRPr="00CD410D">
        <w:rPr>
          <w:rFonts w:ascii="Times New Roman" w:hAnsi="Times New Roman" w:cs="Times New Roman"/>
          <w:i/>
          <w:color w:val="222222"/>
          <w:sz w:val="24"/>
          <w:szCs w:val="24"/>
          <w:shd w:val="clear" w:color="auto" w:fill="FFFFFF"/>
        </w:rPr>
        <w:lastRenderedPageBreak/>
        <w:t>Ausat</w:t>
      </w:r>
      <w:proofErr w:type="spellEnd"/>
      <w:r w:rsidRPr="00CD410D">
        <w:rPr>
          <w:rFonts w:ascii="Times New Roman" w:hAnsi="Times New Roman" w:cs="Times New Roman"/>
          <w:i/>
          <w:color w:val="222222"/>
          <w:sz w:val="24"/>
          <w:szCs w:val="24"/>
          <w:shd w:val="clear" w:color="auto" w:fill="FFFFFF"/>
        </w:rPr>
        <w:t xml:space="preserve">, A. M. A., </w:t>
      </w:r>
      <w:proofErr w:type="spellStart"/>
      <w:r w:rsidRPr="00CD410D">
        <w:rPr>
          <w:rFonts w:ascii="Times New Roman" w:hAnsi="Times New Roman" w:cs="Times New Roman"/>
          <w:i/>
          <w:color w:val="222222"/>
          <w:sz w:val="24"/>
          <w:szCs w:val="24"/>
          <w:shd w:val="clear" w:color="auto" w:fill="FFFFFF"/>
        </w:rPr>
        <w:t>Risdwiyanto</w:t>
      </w:r>
      <w:proofErr w:type="spellEnd"/>
      <w:r w:rsidRPr="00CD410D">
        <w:rPr>
          <w:rFonts w:ascii="Times New Roman" w:hAnsi="Times New Roman" w:cs="Times New Roman"/>
          <w:i/>
          <w:color w:val="222222"/>
          <w:sz w:val="24"/>
          <w:szCs w:val="24"/>
          <w:shd w:val="clear" w:color="auto" w:fill="FFFFFF"/>
        </w:rPr>
        <w:t xml:space="preserve">, A., </w:t>
      </w:r>
      <w:proofErr w:type="spellStart"/>
      <w:r w:rsidRPr="00CD410D">
        <w:rPr>
          <w:rFonts w:ascii="Times New Roman" w:hAnsi="Times New Roman" w:cs="Times New Roman"/>
          <w:i/>
          <w:color w:val="222222"/>
          <w:sz w:val="24"/>
          <w:szCs w:val="24"/>
          <w:shd w:val="clear" w:color="auto" w:fill="FFFFFF"/>
        </w:rPr>
        <w:t>Arfah</w:t>
      </w:r>
      <w:proofErr w:type="spellEnd"/>
      <w:r w:rsidRPr="00CD410D">
        <w:rPr>
          <w:rFonts w:ascii="Times New Roman" w:hAnsi="Times New Roman" w:cs="Times New Roman"/>
          <w:i/>
          <w:color w:val="222222"/>
          <w:sz w:val="24"/>
          <w:szCs w:val="24"/>
          <w:shd w:val="clear" w:color="auto" w:fill="FFFFFF"/>
        </w:rPr>
        <w:t xml:space="preserve">, M., &amp; </w:t>
      </w:r>
      <w:proofErr w:type="spellStart"/>
      <w:r w:rsidRPr="00CD410D">
        <w:rPr>
          <w:rFonts w:ascii="Times New Roman" w:hAnsi="Times New Roman" w:cs="Times New Roman"/>
          <w:i/>
          <w:color w:val="222222"/>
          <w:sz w:val="24"/>
          <w:szCs w:val="24"/>
          <w:shd w:val="clear" w:color="auto" w:fill="FFFFFF"/>
        </w:rPr>
        <w:t>Jemadi</w:t>
      </w:r>
      <w:proofErr w:type="spellEnd"/>
      <w:r w:rsidRPr="00CD410D">
        <w:rPr>
          <w:rFonts w:ascii="Times New Roman" w:hAnsi="Times New Roman" w:cs="Times New Roman"/>
          <w:i/>
          <w:color w:val="222222"/>
          <w:sz w:val="24"/>
          <w:szCs w:val="24"/>
          <w:shd w:val="clear" w:color="auto" w:fill="FFFFFF"/>
        </w:rPr>
        <w:t>, J. (2023). CONFLICT MANAGEMENT STRATEGIES IN WORK TEAMS IN THE CREATIVE INDUSTRY. KENDALI: Economics and Social Humanities, 1(3), 139-142.</w:t>
      </w:r>
    </w:p>
    <w:p w14:paraId="353C22B7" w14:textId="77777777" w:rsidR="00CD410D" w:rsidRPr="00CD410D" w:rsidRDefault="00CD410D" w:rsidP="003401B2">
      <w:pPr>
        <w:ind w:left="720" w:hanging="720"/>
        <w:rPr>
          <w:rFonts w:ascii="Times New Roman" w:hAnsi="Times New Roman" w:cs="Times New Roman"/>
          <w:i/>
          <w:color w:val="222222"/>
          <w:sz w:val="24"/>
          <w:szCs w:val="24"/>
          <w:shd w:val="clear" w:color="auto" w:fill="FFFFFF"/>
        </w:rPr>
      </w:pPr>
    </w:p>
    <w:p w14:paraId="23BD295D" w14:textId="77777777" w:rsidR="00E141D5" w:rsidRDefault="00E141D5" w:rsidP="003401B2">
      <w:pPr>
        <w:ind w:left="720" w:hanging="720"/>
        <w:rPr>
          <w:rFonts w:ascii="Times New Roman" w:hAnsi="Times New Roman" w:cs="Times New Roman"/>
          <w:i/>
          <w:color w:val="222222"/>
          <w:sz w:val="24"/>
          <w:szCs w:val="24"/>
          <w:shd w:val="clear" w:color="auto" w:fill="FFFFFF"/>
        </w:rPr>
      </w:pPr>
      <w:proofErr w:type="spellStart"/>
      <w:r w:rsidRPr="006D0040">
        <w:rPr>
          <w:rFonts w:ascii="Times New Roman" w:hAnsi="Times New Roman" w:cs="Times New Roman"/>
          <w:i/>
          <w:color w:val="222222"/>
          <w:sz w:val="24"/>
          <w:szCs w:val="24"/>
          <w:shd w:val="clear" w:color="auto" w:fill="FFFFFF"/>
        </w:rPr>
        <w:t>Azamosa</w:t>
      </w:r>
      <w:proofErr w:type="spellEnd"/>
      <w:r w:rsidRPr="006D0040">
        <w:rPr>
          <w:rFonts w:ascii="Times New Roman" w:hAnsi="Times New Roman" w:cs="Times New Roman"/>
          <w:i/>
          <w:color w:val="222222"/>
          <w:sz w:val="24"/>
          <w:szCs w:val="24"/>
          <w:shd w:val="clear" w:color="auto" w:fill="FFFFFF"/>
        </w:rPr>
        <w:t>, O. S. (2012). Industrial conflict in Nigerian Universities: A case study of the disputes between Academic Staff Union of Universities (ASUU) and the Federal Government of Nigeria (FGN) (Doctoral dissertation, PhD thesis, University of Glasgow).</w:t>
      </w:r>
    </w:p>
    <w:p w14:paraId="778AF033" w14:textId="77777777" w:rsidR="006D0040" w:rsidRPr="00DB2248" w:rsidRDefault="006D0040" w:rsidP="003401B2">
      <w:pPr>
        <w:ind w:left="720" w:hanging="720"/>
        <w:rPr>
          <w:rFonts w:ascii="Times New Roman" w:hAnsi="Times New Roman" w:cs="Times New Roman"/>
          <w:i/>
          <w:color w:val="222222"/>
          <w:sz w:val="16"/>
          <w:szCs w:val="16"/>
          <w:shd w:val="clear" w:color="auto" w:fill="FFFFFF"/>
        </w:rPr>
      </w:pPr>
    </w:p>
    <w:p w14:paraId="2AE89D18" w14:textId="77777777" w:rsidR="00E141D5" w:rsidRDefault="00E141D5" w:rsidP="003401B2">
      <w:pPr>
        <w:ind w:left="720" w:hanging="720"/>
        <w:rPr>
          <w:rFonts w:ascii="Times New Roman" w:hAnsi="Times New Roman" w:cs="Times New Roman"/>
          <w:i/>
          <w:color w:val="222222"/>
          <w:sz w:val="24"/>
          <w:szCs w:val="24"/>
          <w:shd w:val="clear" w:color="auto" w:fill="FFFFFF"/>
        </w:rPr>
      </w:pPr>
      <w:r w:rsidRPr="00DB2248">
        <w:rPr>
          <w:rFonts w:ascii="Times New Roman" w:hAnsi="Times New Roman" w:cs="Times New Roman"/>
          <w:i/>
          <w:color w:val="222222"/>
          <w:sz w:val="24"/>
          <w:szCs w:val="24"/>
          <w:shd w:val="clear" w:color="auto" w:fill="FFFFFF"/>
        </w:rPr>
        <w:t>Babbie, E., and Mouton, J. (2004). The Practice of Social Research. Cape Town: Oxford University Press Southern Africa.</w:t>
      </w:r>
    </w:p>
    <w:p w14:paraId="2E4B2DA9" w14:textId="77777777" w:rsidR="00DB2248" w:rsidRPr="00DB2248" w:rsidRDefault="00DB2248" w:rsidP="003401B2">
      <w:pPr>
        <w:ind w:left="720" w:hanging="720"/>
        <w:rPr>
          <w:rFonts w:ascii="Times New Roman" w:hAnsi="Times New Roman" w:cs="Times New Roman"/>
          <w:i/>
          <w:color w:val="222222"/>
          <w:sz w:val="16"/>
          <w:szCs w:val="16"/>
          <w:shd w:val="clear" w:color="auto" w:fill="FFFFFF"/>
        </w:rPr>
      </w:pPr>
    </w:p>
    <w:p w14:paraId="38DF600F" w14:textId="77777777" w:rsidR="00E141D5" w:rsidRDefault="00E141D5" w:rsidP="003401B2">
      <w:pPr>
        <w:ind w:left="720" w:hanging="720"/>
        <w:rPr>
          <w:rFonts w:ascii="Times New Roman" w:hAnsi="Times New Roman" w:cs="Times New Roman"/>
          <w:i/>
          <w:color w:val="222222"/>
          <w:sz w:val="24"/>
          <w:szCs w:val="24"/>
          <w:shd w:val="clear" w:color="auto" w:fill="FFFFFF"/>
        </w:rPr>
      </w:pPr>
      <w:r w:rsidRPr="00DB2248">
        <w:rPr>
          <w:rFonts w:ascii="Times New Roman" w:hAnsi="Times New Roman" w:cs="Times New Roman"/>
          <w:i/>
          <w:color w:val="222222"/>
          <w:sz w:val="24"/>
          <w:szCs w:val="24"/>
          <w:shd w:val="clear" w:color="auto" w:fill="FFFFFF"/>
        </w:rPr>
        <w:t>Bagshaw, M. (1998). Conflict management and mediation: key leadership skills for the millennium. Industrial and commercial training.</w:t>
      </w:r>
    </w:p>
    <w:p w14:paraId="30324546" w14:textId="77777777" w:rsidR="00DB2248" w:rsidRPr="00DB2248" w:rsidRDefault="00DB2248" w:rsidP="003401B2">
      <w:pPr>
        <w:ind w:left="720" w:hanging="720"/>
        <w:rPr>
          <w:rFonts w:ascii="Times New Roman" w:hAnsi="Times New Roman" w:cs="Times New Roman"/>
          <w:i/>
          <w:color w:val="222222"/>
          <w:sz w:val="16"/>
          <w:szCs w:val="16"/>
          <w:shd w:val="clear" w:color="auto" w:fill="FFFFFF"/>
        </w:rPr>
      </w:pPr>
    </w:p>
    <w:p w14:paraId="6C74FE15" w14:textId="77777777" w:rsidR="00E141D5" w:rsidRDefault="00E141D5" w:rsidP="003401B2">
      <w:pPr>
        <w:ind w:left="720" w:hanging="720"/>
        <w:rPr>
          <w:rFonts w:ascii="Times New Roman" w:hAnsi="Times New Roman" w:cs="Times New Roman"/>
          <w:i/>
          <w:color w:val="222222"/>
          <w:sz w:val="24"/>
          <w:szCs w:val="24"/>
          <w:shd w:val="clear" w:color="auto" w:fill="FFFFFF"/>
        </w:rPr>
      </w:pPr>
      <w:proofErr w:type="spellStart"/>
      <w:r w:rsidRPr="00DB2248">
        <w:rPr>
          <w:rFonts w:ascii="Times New Roman" w:hAnsi="Times New Roman" w:cs="Times New Roman"/>
          <w:i/>
          <w:color w:val="222222"/>
          <w:sz w:val="24"/>
          <w:szCs w:val="24"/>
          <w:shd w:val="clear" w:color="auto" w:fill="FFFFFF"/>
        </w:rPr>
        <w:t>Bagus</w:t>
      </w:r>
      <w:proofErr w:type="spellEnd"/>
      <w:r w:rsidRPr="00DB2248">
        <w:rPr>
          <w:rFonts w:ascii="Times New Roman" w:hAnsi="Times New Roman" w:cs="Times New Roman"/>
          <w:i/>
          <w:color w:val="222222"/>
          <w:sz w:val="24"/>
          <w:szCs w:val="24"/>
          <w:shd w:val="clear" w:color="auto" w:fill="FFFFFF"/>
        </w:rPr>
        <w:t>, K. The benefits of properly managing intergroup and intragroup conflicts include which of the following.</w:t>
      </w:r>
    </w:p>
    <w:p w14:paraId="13985730" w14:textId="77777777" w:rsidR="00DB2248" w:rsidRPr="00DB2248" w:rsidRDefault="00DB2248" w:rsidP="003401B2">
      <w:pPr>
        <w:ind w:left="720" w:hanging="720"/>
        <w:rPr>
          <w:rFonts w:ascii="Times New Roman" w:hAnsi="Times New Roman" w:cs="Times New Roman"/>
          <w:i/>
          <w:color w:val="222222"/>
          <w:sz w:val="16"/>
          <w:szCs w:val="16"/>
          <w:shd w:val="clear" w:color="auto" w:fill="FFFFFF"/>
        </w:rPr>
      </w:pPr>
    </w:p>
    <w:p w14:paraId="5F445547" w14:textId="77777777" w:rsidR="00E141D5" w:rsidRDefault="00E141D5" w:rsidP="003401B2">
      <w:pPr>
        <w:ind w:left="720" w:hanging="720"/>
        <w:rPr>
          <w:rFonts w:ascii="Times New Roman" w:hAnsi="Times New Roman" w:cs="Times New Roman"/>
          <w:i/>
          <w:color w:val="222222"/>
          <w:sz w:val="24"/>
          <w:szCs w:val="24"/>
          <w:shd w:val="clear" w:color="auto" w:fill="FFFFFF"/>
        </w:rPr>
      </w:pPr>
      <w:proofErr w:type="spellStart"/>
      <w:r w:rsidRPr="002F2311">
        <w:rPr>
          <w:rFonts w:ascii="Times New Roman" w:hAnsi="Times New Roman" w:cs="Times New Roman"/>
          <w:i/>
          <w:color w:val="222222"/>
          <w:sz w:val="24"/>
          <w:szCs w:val="24"/>
          <w:shd w:val="clear" w:color="auto" w:fill="FFFFFF"/>
        </w:rPr>
        <w:t>Bampoh</w:t>
      </w:r>
      <w:proofErr w:type="spellEnd"/>
      <w:r w:rsidRPr="002F2311">
        <w:rPr>
          <w:rFonts w:ascii="Times New Roman" w:hAnsi="Times New Roman" w:cs="Times New Roman"/>
          <w:i/>
          <w:color w:val="222222"/>
          <w:sz w:val="24"/>
          <w:szCs w:val="24"/>
          <w:shd w:val="clear" w:color="auto" w:fill="FFFFFF"/>
        </w:rPr>
        <w:t>-Addo, H., &amp; Ansah-Koi, K. (2015). Conflict resolution in higher education institutions: The case of Ghanaian public universities. International Journal of Interdisciplinary Research Methods, 2(1), 53-70.</w:t>
      </w:r>
    </w:p>
    <w:p w14:paraId="6FEA5FEC" w14:textId="77777777" w:rsidR="002F2311" w:rsidRPr="002F2311" w:rsidRDefault="002F2311" w:rsidP="003401B2">
      <w:pPr>
        <w:ind w:left="720" w:hanging="720"/>
        <w:rPr>
          <w:rFonts w:ascii="Times New Roman" w:hAnsi="Times New Roman" w:cs="Times New Roman"/>
          <w:i/>
          <w:color w:val="222222"/>
          <w:sz w:val="24"/>
          <w:szCs w:val="24"/>
          <w:shd w:val="clear" w:color="auto" w:fill="FFFFFF"/>
        </w:rPr>
      </w:pPr>
    </w:p>
    <w:p w14:paraId="5B886320" w14:textId="77777777" w:rsidR="00E141D5" w:rsidRDefault="00E141D5" w:rsidP="003401B2">
      <w:pPr>
        <w:ind w:left="720" w:hanging="720"/>
        <w:rPr>
          <w:rFonts w:ascii="Times New Roman" w:hAnsi="Times New Roman" w:cs="Times New Roman"/>
          <w:i/>
          <w:color w:val="222222"/>
          <w:sz w:val="24"/>
          <w:szCs w:val="24"/>
          <w:shd w:val="clear" w:color="auto" w:fill="FFFFFF"/>
        </w:rPr>
      </w:pPr>
      <w:proofErr w:type="spellStart"/>
      <w:r w:rsidRPr="002F2311">
        <w:rPr>
          <w:rFonts w:ascii="Times New Roman" w:hAnsi="Times New Roman" w:cs="Times New Roman"/>
          <w:i/>
          <w:color w:val="222222"/>
          <w:sz w:val="24"/>
          <w:szCs w:val="24"/>
          <w:shd w:val="clear" w:color="auto" w:fill="FFFFFF"/>
        </w:rPr>
        <w:t>Bampoh</w:t>
      </w:r>
      <w:proofErr w:type="spellEnd"/>
      <w:r w:rsidRPr="002F2311">
        <w:rPr>
          <w:rFonts w:ascii="Times New Roman" w:hAnsi="Times New Roman" w:cs="Times New Roman"/>
          <w:i/>
          <w:color w:val="222222"/>
          <w:sz w:val="24"/>
          <w:szCs w:val="24"/>
          <w:shd w:val="clear" w:color="auto" w:fill="FFFFFF"/>
        </w:rPr>
        <w:t>-Addo, H., &amp; Ansah-Koi, K. (2015). Conflict resolution in higher education institutions: The case of Ghanaian public universities. International Journal of Interdisciplinary Research Methods, 2(1), 53-70.</w:t>
      </w:r>
    </w:p>
    <w:p w14:paraId="72C38AB3" w14:textId="77777777" w:rsidR="002F2311" w:rsidRPr="002F2311" w:rsidRDefault="002F2311" w:rsidP="003401B2">
      <w:pPr>
        <w:ind w:left="720" w:hanging="720"/>
        <w:rPr>
          <w:rFonts w:ascii="Times New Roman" w:hAnsi="Times New Roman" w:cs="Times New Roman"/>
          <w:i/>
          <w:color w:val="222222"/>
          <w:sz w:val="24"/>
          <w:szCs w:val="24"/>
          <w:shd w:val="clear" w:color="auto" w:fill="FFFFFF"/>
        </w:rPr>
      </w:pPr>
    </w:p>
    <w:p w14:paraId="1A4FB6C4" w14:textId="77777777" w:rsidR="00E141D5" w:rsidRDefault="00E141D5" w:rsidP="003401B2">
      <w:pPr>
        <w:ind w:left="720" w:hanging="720"/>
        <w:rPr>
          <w:rFonts w:ascii="Times New Roman" w:hAnsi="Times New Roman" w:cs="Times New Roman"/>
          <w:i/>
          <w:color w:val="222222"/>
          <w:sz w:val="24"/>
          <w:szCs w:val="24"/>
          <w:shd w:val="clear" w:color="auto" w:fill="FFFFFF"/>
        </w:rPr>
      </w:pPr>
      <w:proofErr w:type="spellStart"/>
      <w:r w:rsidRPr="002F2311">
        <w:rPr>
          <w:rFonts w:ascii="Times New Roman" w:hAnsi="Times New Roman" w:cs="Times New Roman"/>
          <w:i/>
          <w:color w:val="222222"/>
          <w:sz w:val="24"/>
          <w:szCs w:val="24"/>
          <w:shd w:val="clear" w:color="auto" w:fill="FFFFFF"/>
        </w:rPr>
        <w:t>Bampoh</w:t>
      </w:r>
      <w:proofErr w:type="spellEnd"/>
      <w:r w:rsidRPr="002F2311">
        <w:rPr>
          <w:rFonts w:ascii="Times New Roman" w:hAnsi="Times New Roman" w:cs="Times New Roman"/>
          <w:i/>
          <w:color w:val="222222"/>
          <w:sz w:val="24"/>
          <w:szCs w:val="24"/>
          <w:shd w:val="clear" w:color="auto" w:fill="FFFFFF"/>
        </w:rPr>
        <w:t>-Addo, H., &amp; Ansah-Koi, K. (2015). Conflict resolution in higher education institutions: The case of Ghanaian public universities. International Journal of Interdisciplinary Research Methods, 2(1), 53-70.</w:t>
      </w:r>
    </w:p>
    <w:p w14:paraId="381B99B2" w14:textId="77777777" w:rsidR="002F2311" w:rsidRPr="002F2311" w:rsidRDefault="002F2311" w:rsidP="003401B2">
      <w:pPr>
        <w:ind w:left="720" w:hanging="720"/>
        <w:rPr>
          <w:rFonts w:ascii="Times New Roman" w:hAnsi="Times New Roman" w:cs="Times New Roman"/>
          <w:i/>
          <w:color w:val="222222"/>
          <w:sz w:val="24"/>
          <w:szCs w:val="24"/>
          <w:shd w:val="clear" w:color="auto" w:fill="FFFFFF"/>
        </w:rPr>
      </w:pPr>
    </w:p>
    <w:p w14:paraId="7F234581" w14:textId="77777777" w:rsidR="00E141D5" w:rsidRPr="002F2311" w:rsidRDefault="00E141D5" w:rsidP="003401B2">
      <w:pPr>
        <w:ind w:left="720" w:hanging="720"/>
        <w:rPr>
          <w:rFonts w:ascii="Times New Roman" w:hAnsi="Times New Roman" w:cs="Times New Roman"/>
          <w:i/>
          <w:color w:val="222222"/>
          <w:sz w:val="24"/>
          <w:szCs w:val="24"/>
          <w:shd w:val="clear" w:color="auto" w:fill="FFFFFF"/>
        </w:rPr>
      </w:pPr>
      <w:proofErr w:type="spellStart"/>
      <w:r w:rsidRPr="002F2311">
        <w:rPr>
          <w:rFonts w:ascii="Times New Roman" w:hAnsi="Times New Roman" w:cs="Times New Roman"/>
          <w:i/>
          <w:color w:val="222222"/>
          <w:sz w:val="24"/>
          <w:szCs w:val="24"/>
          <w:shd w:val="clear" w:color="auto" w:fill="FFFFFF"/>
        </w:rPr>
        <w:t>Behfar</w:t>
      </w:r>
      <w:proofErr w:type="spellEnd"/>
      <w:r w:rsidRPr="002F2311">
        <w:rPr>
          <w:rFonts w:ascii="Times New Roman" w:hAnsi="Times New Roman" w:cs="Times New Roman"/>
          <w:i/>
          <w:color w:val="222222"/>
          <w:sz w:val="24"/>
          <w:szCs w:val="24"/>
          <w:shd w:val="clear" w:color="auto" w:fill="FFFFFF"/>
        </w:rPr>
        <w:t>, K. J., Peterson, R. S., Mannix, E. A., &amp; Trochim, W. M. (2008). The critical role of conflict resolution in teams: A close look at the links between conflict type, conflict management strategies, and team outcomes. Journal of applied psychology, 93(1), 170.</w:t>
      </w:r>
    </w:p>
    <w:p w14:paraId="15E402C8" w14:textId="77777777" w:rsidR="002F2311" w:rsidRDefault="002F2311" w:rsidP="003401B2">
      <w:pPr>
        <w:ind w:left="720" w:hanging="720"/>
        <w:rPr>
          <w:rFonts w:ascii="Arial" w:hAnsi="Arial" w:cs="Arial"/>
          <w:color w:val="222222"/>
          <w:sz w:val="20"/>
          <w:szCs w:val="20"/>
          <w:shd w:val="clear" w:color="auto" w:fill="FFFFFF"/>
        </w:rPr>
      </w:pPr>
    </w:p>
    <w:p w14:paraId="1FB4BF42" w14:textId="77777777" w:rsidR="002F2311" w:rsidRDefault="002F2311" w:rsidP="003401B2">
      <w:pPr>
        <w:ind w:left="720" w:hanging="720"/>
        <w:rPr>
          <w:rFonts w:ascii="Arial" w:hAnsi="Arial" w:cs="Arial"/>
          <w:color w:val="222222"/>
          <w:sz w:val="20"/>
          <w:szCs w:val="20"/>
          <w:shd w:val="clear" w:color="auto" w:fill="FFFFFF"/>
        </w:rPr>
      </w:pPr>
    </w:p>
    <w:p w14:paraId="7419FF78" w14:textId="77777777" w:rsidR="002F2311" w:rsidRDefault="002F2311" w:rsidP="003401B2">
      <w:pPr>
        <w:ind w:left="720" w:hanging="720"/>
        <w:rPr>
          <w:rFonts w:ascii="Arial" w:hAnsi="Arial" w:cs="Arial"/>
          <w:color w:val="222222"/>
          <w:sz w:val="20"/>
          <w:szCs w:val="20"/>
          <w:shd w:val="clear" w:color="auto" w:fill="FFFFFF"/>
        </w:rPr>
      </w:pPr>
    </w:p>
    <w:p w14:paraId="072E70EF" w14:textId="77777777" w:rsidR="00E141D5" w:rsidRDefault="00E141D5" w:rsidP="003401B2">
      <w:pPr>
        <w:ind w:left="720" w:hanging="720"/>
        <w:rPr>
          <w:rFonts w:ascii="Times New Roman" w:hAnsi="Times New Roman" w:cs="Times New Roman"/>
          <w:i/>
          <w:color w:val="222222"/>
          <w:sz w:val="24"/>
          <w:szCs w:val="24"/>
          <w:shd w:val="clear" w:color="auto" w:fill="FFFFFF"/>
        </w:rPr>
      </w:pPr>
      <w:proofErr w:type="spellStart"/>
      <w:r w:rsidRPr="002F2311">
        <w:rPr>
          <w:rFonts w:ascii="Times New Roman" w:hAnsi="Times New Roman" w:cs="Times New Roman"/>
          <w:i/>
          <w:color w:val="222222"/>
          <w:sz w:val="24"/>
          <w:szCs w:val="24"/>
          <w:shd w:val="clear" w:color="auto" w:fill="FFFFFF"/>
        </w:rPr>
        <w:lastRenderedPageBreak/>
        <w:t>Behfar</w:t>
      </w:r>
      <w:proofErr w:type="spellEnd"/>
      <w:r w:rsidRPr="002F2311">
        <w:rPr>
          <w:rFonts w:ascii="Times New Roman" w:hAnsi="Times New Roman" w:cs="Times New Roman"/>
          <w:i/>
          <w:color w:val="222222"/>
          <w:sz w:val="24"/>
          <w:szCs w:val="24"/>
          <w:shd w:val="clear" w:color="auto" w:fill="FFFFFF"/>
        </w:rPr>
        <w:t>, K. J., Peterson, R. S., Mannix, E. A., &amp; Trochim, W. M. (2008). The critical role of conflict resolution in teams: A close look at the links between conflict type, conflict management strategies, and team outcomes. Journal of applied psychology, 93(1), 170.</w:t>
      </w:r>
    </w:p>
    <w:p w14:paraId="246A9D26" w14:textId="77777777" w:rsidR="002F2311" w:rsidRPr="002F2311" w:rsidRDefault="002F2311" w:rsidP="003401B2">
      <w:pPr>
        <w:ind w:left="720" w:hanging="720"/>
        <w:rPr>
          <w:rFonts w:ascii="Times New Roman" w:hAnsi="Times New Roman" w:cs="Times New Roman"/>
          <w:i/>
          <w:color w:val="222222"/>
          <w:sz w:val="24"/>
          <w:szCs w:val="24"/>
          <w:shd w:val="clear" w:color="auto" w:fill="FFFFFF"/>
        </w:rPr>
      </w:pPr>
    </w:p>
    <w:p w14:paraId="1BAF3919" w14:textId="77777777" w:rsidR="00E141D5" w:rsidRDefault="00E141D5" w:rsidP="003401B2">
      <w:pPr>
        <w:ind w:left="720" w:hanging="720"/>
        <w:rPr>
          <w:rFonts w:ascii="Times New Roman" w:hAnsi="Times New Roman" w:cs="Times New Roman"/>
          <w:i/>
          <w:color w:val="222222"/>
          <w:sz w:val="24"/>
          <w:szCs w:val="24"/>
          <w:shd w:val="clear" w:color="auto" w:fill="FFFFFF"/>
        </w:rPr>
      </w:pPr>
      <w:proofErr w:type="spellStart"/>
      <w:r w:rsidRPr="002F2311">
        <w:rPr>
          <w:rFonts w:ascii="Times New Roman" w:hAnsi="Times New Roman" w:cs="Times New Roman"/>
          <w:i/>
          <w:color w:val="222222"/>
          <w:sz w:val="24"/>
          <w:szCs w:val="24"/>
          <w:shd w:val="clear" w:color="auto" w:fill="FFFFFF"/>
        </w:rPr>
        <w:t>Berrang</w:t>
      </w:r>
      <w:proofErr w:type="spellEnd"/>
      <w:r w:rsidRPr="002F2311">
        <w:rPr>
          <w:rFonts w:ascii="Times New Roman" w:hAnsi="Times New Roman" w:cs="Times New Roman"/>
          <w:i/>
          <w:color w:val="222222"/>
          <w:sz w:val="24"/>
          <w:szCs w:val="24"/>
          <w:shd w:val="clear" w:color="auto" w:fill="FFFFFF"/>
        </w:rPr>
        <w:t xml:space="preserve"> Ford, L. (2007). Civil conflict and sleeping sickness in Africa in general and Uganda in particular. Conflict and health, 1(1), 1-10.</w:t>
      </w:r>
    </w:p>
    <w:p w14:paraId="702D3B03" w14:textId="77777777" w:rsidR="002F2311" w:rsidRPr="002F2311" w:rsidRDefault="002F2311" w:rsidP="003401B2">
      <w:pPr>
        <w:ind w:left="720" w:hanging="720"/>
        <w:rPr>
          <w:rFonts w:ascii="Times New Roman" w:hAnsi="Times New Roman" w:cs="Times New Roman"/>
          <w:i/>
          <w:color w:val="222222"/>
          <w:sz w:val="24"/>
          <w:szCs w:val="24"/>
          <w:shd w:val="clear" w:color="auto" w:fill="FFFFFF"/>
        </w:rPr>
      </w:pPr>
    </w:p>
    <w:p w14:paraId="2C2E375F" w14:textId="77777777" w:rsidR="00E141D5" w:rsidRDefault="00E141D5" w:rsidP="003401B2">
      <w:pPr>
        <w:ind w:left="720" w:hanging="720"/>
        <w:rPr>
          <w:rFonts w:ascii="Times New Roman" w:hAnsi="Times New Roman" w:cs="Times New Roman"/>
          <w:i/>
          <w:color w:val="222222"/>
          <w:sz w:val="24"/>
          <w:szCs w:val="24"/>
          <w:shd w:val="clear" w:color="auto" w:fill="FFFFFF"/>
        </w:rPr>
      </w:pPr>
      <w:proofErr w:type="spellStart"/>
      <w:r w:rsidRPr="002F2311">
        <w:rPr>
          <w:rFonts w:ascii="Times New Roman" w:hAnsi="Times New Roman" w:cs="Times New Roman"/>
          <w:i/>
          <w:color w:val="222222"/>
          <w:sz w:val="24"/>
          <w:szCs w:val="24"/>
          <w:shd w:val="clear" w:color="auto" w:fill="FFFFFF"/>
        </w:rPr>
        <w:t>Berrang</w:t>
      </w:r>
      <w:proofErr w:type="spellEnd"/>
      <w:r w:rsidRPr="002F2311">
        <w:rPr>
          <w:rFonts w:ascii="Times New Roman" w:hAnsi="Times New Roman" w:cs="Times New Roman"/>
          <w:i/>
          <w:color w:val="222222"/>
          <w:sz w:val="24"/>
          <w:szCs w:val="24"/>
          <w:shd w:val="clear" w:color="auto" w:fill="FFFFFF"/>
        </w:rPr>
        <w:t xml:space="preserve"> Ford, L. (2007). Civil conflict and sleeping sickness in Africa in general and Uganda in particular. Conflict and health, 1(1), 1-10.</w:t>
      </w:r>
    </w:p>
    <w:p w14:paraId="1FE1C96B" w14:textId="77777777" w:rsidR="002F2311" w:rsidRPr="002F2311" w:rsidRDefault="002F2311" w:rsidP="003401B2">
      <w:pPr>
        <w:ind w:left="720" w:hanging="720"/>
        <w:rPr>
          <w:rFonts w:ascii="Times New Roman" w:hAnsi="Times New Roman" w:cs="Times New Roman"/>
          <w:i/>
          <w:color w:val="222222"/>
          <w:sz w:val="24"/>
          <w:szCs w:val="24"/>
          <w:shd w:val="clear" w:color="auto" w:fill="FFFFFF"/>
        </w:rPr>
      </w:pPr>
    </w:p>
    <w:p w14:paraId="040EEF56" w14:textId="683D26F0" w:rsidR="00E141D5" w:rsidRDefault="00E141D5" w:rsidP="003401B2">
      <w:pPr>
        <w:ind w:left="720" w:hanging="720"/>
        <w:rPr>
          <w:rFonts w:ascii="Times New Roman" w:hAnsi="Times New Roman" w:cs="Times New Roman"/>
          <w:i/>
          <w:color w:val="222222"/>
          <w:sz w:val="24"/>
          <w:szCs w:val="24"/>
          <w:shd w:val="clear" w:color="auto" w:fill="FFFFFF"/>
        </w:rPr>
      </w:pPr>
      <w:r w:rsidRPr="002F2311">
        <w:rPr>
          <w:rFonts w:ascii="Times New Roman" w:hAnsi="Times New Roman" w:cs="Times New Roman"/>
          <w:i/>
          <w:color w:val="222222"/>
          <w:sz w:val="24"/>
          <w:szCs w:val="24"/>
          <w:shd w:val="clear" w:color="auto" w:fill="FFFFFF"/>
        </w:rPr>
        <w:t>Black, J. (2018). Conflict management and team building as competencies for nurse managers to improve retention.</w:t>
      </w:r>
    </w:p>
    <w:p w14:paraId="0D0BAC11" w14:textId="77777777" w:rsidR="003401B2" w:rsidRPr="002F2311" w:rsidRDefault="003401B2" w:rsidP="003401B2">
      <w:pPr>
        <w:ind w:left="720" w:hanging="720"/>
        <w:rPr>
          <w:rFonts w:ascii="Times New Roman" w:hAnsi="Times New Roman" w:cs="Times New Roman"/>
          <w:i/>
          <w:color w:val="222222"/>
          <w:sz w:val="24"/>
          <w:szCs w:val="24"/>
          <w:shd w:val="clear" w:color="auto" w:fill="FFFFFF"/>
        </w:rPr>
      </w:pPr>
    </w:p>
    <w:p w14:paraId="4C007615" w14:textId="1B7E4EA5" w:rsidR="00E141D5" w:rsidRDefault="00E141D5" w:rsidP="003401B2">
      <w:pPr>
        <w:ind w:left="720" w:hanging="720"/>
        <w:rPr>
          <w:rFonts w:ascii="Times New Roman" w:hAnsi="Times New Roman" w:cs="Times New Roman"/>
          <w:i/>
          <w:color w:val="222222"/>
          <w:sz w:val="24"/>
          <w:szCs w:val="24"/>
          <w:shd w:val="clear" w:color="auto" w:fill="FFFFFF"/>
        </w:rPr>
      </w:pPr>
      <w:r w:rsidRPr="002F2311">
        <w:rPr>
          <w:rFonts w:ascii="Times New Roman" w:hAnsi="Times New Roman" w:cs="Times New Roman"/>
          <w:i/>
          <w:color w:val="222222"/>
          <w:sz w:val="24"/>
          <w:szCs w:val="24"/>
          <w:shd w:val="clear" w:color="auto" w:fill="FFFFFF"/>
        </w:rPr>
        <w:t>Blackburn, S. (2005). The Oxford Dictionary of Philosophy. Oxford, New York: Oxford University Press.</w:t>
      </w:r>
    </w:p>
    <w:p w14:paraId="579BDDA4" w14:textId="77777777" w:rsidR="003401B2" w:rsidRDefault="003401B2" w:rsidP="003401B2">
      <w:pPr>
        <w:ind w:left="720" w:hanging="720"/>
        <w:rPr>
          <w:rFonts w:ascii="Times New Roman" w:hAnsi="Times New Roman" w:cs="Times New Roman"/>
          <w:i/>
          <w:color w:val="222222"/>
          <w:sz w:val="24"/>
          <w:szCs w:val="24"/>
          <w:shd w:val="clear" w:color="auto" w:fill="FFFFFF"/>
        </w:rPr>
      </w:pPr>
    </w:p>
    <w:p w14:paraId="48BED42D" w14:textId="04EE09E9" w:rsidR="00E141D5" w:rsidRDefault="00E141D5" w:rsidP="003401B2">
      <w:pPr>
        <w:ind w:left="720" w:hanging="720"/>
        <w:rPr>
          <w:rFonts w:ascii="Times New Roman" w:hAnsi="Times New Roman" w:cs="Times New Roman"/>
          <w:i/>
          <w:color w:val="222222"/>
          <w:sz w:val="24"/>
          <w:szCs w:val="24"/>
          <w:shd w:val="clear" w:color="auto" w:fill="FFFFFF"/>
        </w:rPr>
      </w:pPr>
      <w:r w:rsidRPr="002F2311">
        <w:rPr>
          <w:rFonts w:ascii="Times New Roman" w:hAnsi="Times New Roman" w:cs="Times New Roman"/>
          <w:i/>
          <w:color w:val="222222"/>
          <w:sz w:val="24"/>
          <w:szCs w:val="24"/>
          <w:shd w:val="clear" w:color="auto" w:fill="FFFFFF"/>
        </w:rPr>
        <w:t>Blackburn, S. (2005). Truth: A guide. Oxford University Press.</w:t>
      </w:r>
    </w:p>
    <w:p w14:paraId="3AFEEDD6" w14:textId="77777777" w:rsidR="003401B2" w:rsidRPr="002F2311" w:rsidRDefault="003401B2" w:rsidP="003401B2">
      <w:pPr>
        <w:ind w:left="720" w:hanging="720"/>
        <w:rPr>
          <w:rFonts w:ascii="Times New Roman" w:hAnsi="Times New Roman" w:cs="Times New Roman"/>
          <w:i/>
          <w:color w:val="222222"/>
          <w:sz w:val="24"/>
          <w:szCs w:val="24"/>
          <w:shd w:val="clear" w:color="auto" w:fill="FFFFFF"/>
        </w:rPr>
      </w:pPr>
    </w:p>
    <w:p w14:paraId="5BDEA64D" w14:textId="7B67A463" w:rsidR="00E141D5" w:rsidRDefault="00E141D5" w:rsidP="003401B2">
      <w:pPr>
        <w:ind w:left="720" w:hanging="720"/>
        <w:rPr>
          <w:rFonts w:ascii="Times New Roman" w:hAnsi="Times New Roman" w:cs="Times New Roman"/>
          <w:i/>
          <w:color w:val="222222"/>
          <w:sz w:val="24"/>
          <w:szCs w:val="24"/>
          <w:shd w:val="clear" w:color="auto" w:fill="FFFFFF"/>
        </w:rPr>
      </w:pPr>
      <w:proofErr w:type="spellStart"/>
      <w:r w:rsidRPr="002F2311">
        <w:rPr>
          <w:rFonts w:ascii="Times New Roman" w:hAnsi="Times New Roman" w:cs="Times New Roman"/>
          <w:i/>
          <w:color w:val="222222"/>
          <w:sz w:val="24"/>
          <w:szCs w:val="24"/>
          <w:shd w:val="clear" w:color="auto" w:fill="FFFFFF"/>
        </w:rPr>
        <w:t>Borisoff</w:t>
      </w:r>
      <w:proofErr w:type="spellEnd"/>
      <w:r w:rsidRPr="002F2311">
        <w:rPr>
          <w:rFonts w:ascii="Times New Roman" w:hAnsi="Times New Roman" w:cs="Times New Roman"/>
          <w:i/>
          <w:color w:val="222222"/>
          <w:sz w:val="24"/>
          <w:szCs w:val="24"/>
          <w:shd w:val="clear" w:color="auto" w:fill="FFFFFF"/>
        </w:rPr>
        <w:t>, D., &amp; Victor, D. A. (1998). Conflict Management and Negotiation.</w:t>
      </w:r>
    </w:p>
    <w:p w14:paraId="521A6A9E" w14:textId="77777777" w:rsidR="003401B2" w:rsidRPr="002F2311" w:rsidRDefault="003401B2" w:rsidP="003401B2">
      <w:pPr>
        <w:ind w:left="720" w:hanging="720"/>
        <w:rPr>
          <w:rFonts w:ascii="Times New Roman" w:hAnsi="Times New Roman" w:cs="Times New Roman"/>
          <w:i/>
          <w:color w:val="222222"/>
          <w:sz w:val="24"/>
          <w:szCs w:val="24"/>
          <w:shd w:val="clear" w:color="auto" w:fill="FFFFFF"/>
        </w:rPr>
      </w:pPr>
    </w:p>
    <w:p w14:paraId="079EBDA7" w14:textId="49AAEB7F" w:rsidR="00E141D5" w:rsidRDefault="00E141D5" w:rsidP="003401B2">
      <w:pPr>
        <w:ind w:left="720" w:hanging="720"/>
        <w:rPr>
          <w:rFonts w:ascii="Times New Roman" w:hAnsi="Times New Roman" w:cs="Times New Roman"/>
          <w:i/>
          <w:color w:val="222222"/>
          <w:sz w:val="24"/>
          <w:szCs w:val="24"/>
          <w:shd w:val="clear" w:color="auto" w:fill="FFFFFF"/>
        </w:rPr>
      </w:pPr>
      <w:proofErr w:type="spellStart"/>
      <w:r w:rsidRPr="002F2311">
        <w:rPr>
          <w:rFonts w:ascii="Times New Roman" w:hAnsi="Times New Roman" w:cs="Times New Roman"/>
          <w:i/>
          <w:color w:val="222222"/>
          <w:sz w:val="24"/>
          <w:szCs w:val="24"/>
          <w:shd w:val="clear" w:color="auto" w:fill="FFFFFF"/>
        </w:rPr>
        <w:t>Botes</w:t>
      </w:r>
      <w:proofErr w:type="spellEnd"/>
      <w:r w:rsidRPr="002F2311">
        <w:rPr>
          <w:rFonts w:ascii="Times New Roman" w:hAnsi="Times New Roman" w:cs="Times New Roman"/>
          <w:i/>
          <w:color w:val="222222"/>
          <w:sz w:val="24"/>
          <w:szCs w:val="24"/>
          <w:shd w:val="clear" w:color="auto" w:fill="FFFFFF"/>
        </w:rPr>
        <w:t xml:space="preserve">, J. (2003). Conflict transformation: a debate over semantics or a crucial shift in the theory and practice of peace and conflict </w:t>
      </w:r>
      <w:proofErr w:type="gramStart"/>
      <w:r w:rsidRPr="002F2311">
        <w:rPr>
          <w:rFonts w:ascii="Times New Roman" w:hAnsi="Times New Roman" w:cs="Times New Roman"/>
          <w:i/>
          <w:color w:val="222222"/>
          <w:sz w:val="24"/>
          <w:szCs w:val="24"/>
          <w:shd w:val="clear" w:color="auto" w:fill="FFFFFF"/>
        </w:rPr>
        <w:t>studies?.</w:t>
      </w:r>
      <w:proofErr w:type="gramEnd"/>
      <w:r w:rsidRPr="002F2311">
        <w:rPr>
          <w:rFonts w:ascii="Times New Roman" w:hAnsi="Times New Roman" w:cs="Times New Roman"/>
          <w:i/>
          <w:color w:val="222222"/>
          <w:sz w:val="24"/>
          <w:szCs w:val="24"/>
          <w:shd w:val="clear" w:color="auto" w:fill="FFFFFF"/>
        </w:rPr>
        <w:t> International Journal of Peace Studies, 1-27.</w:t>
      </w:r>
    </w:p>
    <w:p w14:paraId="3D193151" w14:textId="77777777" w:rsidR="003401B2" w:rsidRPr="002F2311" w:rsidRDefault="003401B2" w:rsidP="003401B2">
      <w:pPr>
        <w:ind w:left="720" w:hanging="720"/>
        <w:rPr>
          <w:rFonts w:ascii="Times New Roman" w:hAnsi="Times New Roman" w:cs="Times New Roman"/>
          <w:i/>
          <w:color w:val="222222"/>
          <w:sz w:val="24"/>
          <w:szCs w:val="24"/>
          <w:shd w:val="clear" w:color="auto" w:fill="FFFFFF"/>
        </w:rPr>
      </w:pPr>
    </w:p>
    <w:p w14:paraId="6FDE75CC" w14:textId="1DCD8CC8" w:rsidR="00E141D5" w:rsidRDefault="00E141D5" w:rsidP="003401B2">
      <w:pPr>
        <w:ind w:left="720" w:hanging="720"/>
        <w:rPr>
          <w:rFonts w:ascii="Times New Roman" w:hAnsi="Times New Roman" w:cs="Times New Roman"/>
          <w:i/>
          <w:color w:val="222222"/>
          <w:sz w:val="24"/>
          <w:szCs w:val="24"/>
          <w:shd w:val="clear" w:color="auto" w:fill="FFFFFF"/>
        </w:rPr>
      </w:pPr>
      <w:r w:rsidRPr="002F2311">
        <w:rPr>
          <w:rFonts w:ascii="Times New Roman" w:hAnsi="Times New Roman" w:cs="Times New Roman"/>
          <w:i/>
          <w:color w:val="222222"/>
          <w:sz w:val="24"/>
          <w:szCs w:val="24"/>
          <w:shd w:val="clear" w:color="auto" w:fill="FFFFFF"/>
        </w:rPr>
        <w:t>Carpenter, S.L., and Kennedy, W.J.D. (2001). Managing Public Disputes: A Practical Guide for Government, Business, and Citizens’ Group. San Francisco, USA: Wiley &amp; Sons.</w:t>
      </w:r>
    </w:p>
    <w:p w14:paraId="719E8E46" w14:textId="77777777" w:rsidR="003401B2" w:rsidRPr="002F2311" w:rsidRDefault="003401B2" w:rsidP="003401B2">
      <w:pPr>
        <w:ind w:left="720" w:hanging="720"/>
        <w:rPr>
          <w:rFonts w:ascii="Times New Roman" w:hAnsi="Times New Roman" w:cs="Times New Roman"/>
          <w:i/>
          <w:color w:val="222222"/>
          <w:sz w:val="24"/>
          <w:szCs w:val="24"/>
          <w:shd w:val="clear" w:color="auto" w:fill="FFFFFF"/>
        </w:rPr>
      </w:pPr>
    </w:p>
    <w:p w14:paraId="445A13E9" w14:textId="012DE2D7" w:rsidR="00E141D5" w:rsidRDefault="00E141D5" w:rsidP="003401B2">
      <w:pPr>
        <w:ind w:left="720" w:hanging="720"/>
        <w:rPr>
          <w:rFonts w:ascii="Times New Roman" w:hAnsi="Times New Roman" w:cs="Times New Roman"/>
          <w:i/>
          <w:color w:val="222222"/>
          <w:sz w:val="24"/>
          <w:szCs w:val="24"/>
          <w:shd w:val="clear" w:color="auto" w:fill="FFFFFF"/>
        </w:rPr>
      </w:pPr>
      <w:r w:rsidRPr="002F2311">
        <w:rPr>
          <w:rFonts w:ascii="Times New Roman" w:hAnsi="Times New Roman" w:cs="Times New Roman"/>
          <w:i/>
          <w:color w:val="222222"/>
          <w:sz w:val="24"/>
          <w:szCs w:val="24"/>
          <w:shd w:val="clear" w:color="auto" w:fill="FFFFFF"/>
        </w:rPr>
        <w:t>Cook, A., Osler, T., Hosmer, D., Glance, L., Rogers, F., Gross, B., ... &amp; Malhotra, A. (2017). Gunshot wounds resulting in hospitalization in the United States: 2004–2013. Injury, 48(3), 621-627.</w:t>
      </w:r>
    </w:p>
    <w:p w14:paraId="5863FA91" w14:textId="77777777" w:rsidR="003401B2" w:rsidRPr="002F2311" w:rsidRDefault="003401B2" w:rsidP="003401B2">
      <w:pPr>
        <w:ind w:left="720" w:hanging="720"/>
        <w:rPr>
          <w:rFonts w:ascii="Times New Roman" w:hAnsi="Times New Roman" w:cs="Times New Roman"/>
          <w:i/>
          <w:color w:val="222222"/>
          <w:sz w:val="24"/>
          <w:szCs w:val="24"/>
          <w:shd w:val="clear" w:color="auto" w:fill="FFFFFF"/>
        </w:rPr>
      </w:pPr>
    </w:p>
    <w:p w14:paraId="6BB5F5AE" w14:textId="6EAB2128" w:rsidR="00E141D5" w:rsidRDefault="00E141D5" w:rsidP="003401B2">
      <w:pPr>
        <w:ind w:left="720" w:hanging="720"/>
        <w:rPr>
          <w:rFonts w:ascii="Times New Roman" w:hAnsi="Times New Roman" w:cs="Times New Roman"/>
          <w:sz w:val="24"/>
          <w:szCs w:val="24"/>
        </w:rPr>
      </w:pPr>
      <w:r w:rsidRPr="002F2311">
        <w:rPr>
          <w:rFonts w:ascii="Times New Roman" w:hAnsi="Times New Roman" w:cs="Times New Roman"/>
          <w:i/>
          <w:color w:val="222222"/>
          <w:sz w:val="24"/>
          <w:szCs w:val="24"/>
          <w:shd w:val="clear" w:color="auto" w:fill="FFFFFF"/>
        </w:rPr>
        <w:t xml:space="preserve">Creswell, J.W. (2009). Research Design: Qualitative and Quantitative Approaches, California: Sage Publications </w:t>
      </w:r>
      <w:proofErr w:type="spellStart"/>
      <w:r w:rsidRPr="002F2311">
        <w:rPr>
          <w:rFonts w:ascii="Times New Roman" w:hAnsi="Times New Roman" w:cs="Times New Roman"/>
          <w:i/>
          <w:color w:val="222222"/>
          <w:sz w:val="24"/>
          <w:szCs w:val="24"/>
          <w:shd w:val="clear" w:color="auto" w:fill="FFFFFF"/>
        </w:rPr>
        <w:t>Inc.Creswell</w:t>
      </w:r>
      <w:proofErr w:type="spellEnd"/>
      <w:r w:rsidRPr="002F2311">
        <w:rPr>
          <w:rFonts w:ascii="Times New Roman" w:hAnsi="Times New Roman" w:cs="Times New Roman"/>
          <w:i/>
          <w:color w:val="222222"/>
          <w:sz w:val="24"/>
          <w:szCs w:val="24"/>
          <w:shd w:val="clear" w:color="auto" w:fill="FFFFFF"/>
        </w:rPr>
        <w:t xml:space="preserve">, John W and Creswell, J David. </w:t>
      </w:r>
      <w:r w:rsidRPr="002F2311">
        <w:rPr>
          <w:rFonts w:ascii="Times New Roman" w:hAnsi="Times New Roman" w:cs="Times New Roman"/>
          <w:i/>
          <w:color w:val="222222"/>
          <w:sz w:val="24"/>
          <w:szCs w:val="24"/>
          <w:shd w:val="clear" w:color="auto" w:fill="FFFFFF"/>
        </w:rPr>
        <w:lastRenderedPageBreak/>
        <w:t>2018. Research Design: Qualitative, Quantitative, and Mixed Methods Approaches (5th</w:t>
      </w:r>
      <w:r w:rsidRPr="00E836E2">
        <w:rPr>
          <w:rFonts w:ascii="Times New Roman" w:hAnsi="Times New Roman" w:cs="Times New Roman"/>
          <w:sz w:val="24"/>
          <w:szCs w:val="24"/>
        </w:rPr>
        <w:t xml:space="preserve"> Edition). London: SAGE Publications, Inc.</w:t>
      </w:r>
    </w:p>
    <w:p w14:paraId="3623F571" w14:textId="77777777" w:rsidR="003401B2" w:rsidRPr="00E836E2" w:rsidRDefault="003401B2" w:rsidP="003401B2">
      <w:pPr>
        <w:ind w:left="720" w:hanging="720"/>
        <w:rPr>
          <w:rFonts w:ascii="Times New Roman" w:hAnsi="Times New Roman" w:cs="Times New Roman"/>
          <w:sz w:val="24"/>
          <w:szCs w:val="24"/>
        </w:rPr>
      </w:pPr>
    </w:p>
    <w:p w14:paraId="3E9F07AD" w14:textId="6C3D7FCF" w:rsidR="00E141D5" w:rsidRDefault="00E141D5" w:rsidP="003401B2">
      <w:pPr>
        <w:ind w:left="720" w:hanging="720"/>
        <w:rPr>
          <w:rFonts w:ascii="Times New Roman" w:hAnsi="Times New Roman" w:cs="Times New Roman"/>
          <w:i/>
          <w:color w:val="222222"/>
          <w:sz w:val="24"/>
          <w:szCs w:val="24"/>
          <w:shd w:val="clear" w:color="auto" w:fill="FFFFFF"/>
        </w:rPr>
      </w:pPr>
      <w:r w:rsidRPr="002F2311">
        <w:rPr>
          <w:rFonts w:ascii="Times New Roman" w:hAnsi="Times New Roman" w:cs="Times New Roman"/>
          <w:i/>
          <w:color w:val="222222"/>
          <w:sz w:val="24"/>
          <w:szCs w:val="24"/>
          <w:shd w:val="clear" w:color="auto" w:fill="FFFFFF"/>
        </w:rPr>
        <w:t xml:space="preserve">De </w:t>
      </w:r>
      <w:proofErr w:type="spellStart"/>
      <w:r w:rsidRPr="002F2311">
        <w:rPr>
          <w:rFonts w:ascii="Times New Roman" w:hAnsi="Times New Roman" w:cs="Times New Roman"/>
          <w:i/>
          <w:color w:val="222222"/>
          <w:sz w:val="24"/>
          <w:szCs w:val="24"/>
          <w:shd w:val="clear" w:color="auto" w:fill="FFFFFF"/>
        </w:rPr>
        <w:t>Dreu</w:t>
      </w:r>
      <w:proofErr w:type="spellEnd"/>
      <w:r w:rsidRPr="002F2311">
        <w:rPr>
          <w:rFonts w:ascii="Times New Roman" w:hAnsi="Times New Roman" w:cs="Times New Roman"/>
          <w:i/>
          <w:color w:val="222222"/>
          <w:sz w:val="24"/>
          <w:szCs w:val="24"/>
          <w:shd w:val="clear" w:color="auto" w:fill="FFFFFF"/>
        </w:rPr>
        <w:t xml:space="preserve">, C. K. (2008). The virtue and vice of workplace conflict: Food for (pessimistic) thought. Journal of Organizational </w:t>
      </w:r>
      <w:proofErr w:type="spellStart"/>
      <w:r w:rsidRPr="002F2311">
        <w:rPr>
          <w:rFonts w:ascii="Times New Roman" w:hAnsi="Times New Roman" w:cs="Times New Roman"/>
          <w:i/>
          <w:color w:val="222222"/>
          <w:sz w:val="24"/>
          <w:szCs w:val="24"/>
          <w:shd w:val="clear" w:color="auto" w:fill="FFFFFF"/>
        </w:rPr>
        <w:t>Behavior</w:t>
      </w:r>
      <w:proofErr w:type="spellEnd"/>
      <w:r w:rsidRPr="002F2311">
        <w:rPr>
          <w:rFonts w:ascii="Times New Roman" w:hAnsi="Times New Roman" w:cs="Times New Roman"/>
          <w:i/>
          <w:color w:val="222222"/>
          <w:sz w:val="24"/>
          <w:szCs w:val="24"/>
          <w:shd w:val="clear" w:color="auto" w:fill="FFFFFF"/>
        </w:rPr>
        <w:t xml:space="preserve">: The International Journal of Industrial, Occupational and Organizational Psychology and </w:t>
      </w:r>
      <w:proofErr w:type="spellStart"/>
      <w:r w:rsidRPr="002F2311">
        <w:rPr>
          <w:rFonts w:ascii="Times New Roman" w:hAnsi="Times New Roman" w:cs="Times New Roman"/>
          <w:i/>
          <w:color w:val="222222"/>
          <w:sz w:val="24"/>
          <w:szCs w:val="24"/>
          <w:shd w:val="clear" w:color="auto" w:fill="FFFFFF"/>
        </w:rPr>
        <w:t>Behavior</w:t>
      </w:r>
      <w:proofErr w:type="spellEnd"/>
      <w:r w:rsidRPr="002F2311">
        <w:rPr>
          <w:rFonts w:ascii="Times New Roman" w:hAnsi="Times New Roman" w:cs="Times New Roman"/>
          <w:i/>
          <w:color w:val="222222"/>
          <w:sz w:val="24"/>
          <w:szCs w:val="24"/>
          <w:shd w:val="clear" w:color="auto" w:fill="FFFFFF"/>
        </w:rPr>
        <w:t>, 29(1), 5-</w:t>
      </w:r>
      <w:proofErr w:type="gramStart"/>
      <w:r w:rsidRPr="002F2311">
        <w:rPr>
          <w:rFonts w:ascii="Times New Roman" w:hAnsi="Times New Roman" w:cs="Times New Roman"/>
          <w:i/>
          <w:color w:val="222222"/>
          <w:sz w:val="24"/>
          <w:szCs w:val="24"/>
          <w:shd w:val="clear" w:color="auto" w:fill="FFFFFF"/>
        </w:rPr>
        <w:t>18.A</w:t>
      </w:r>
      <w:proofErr w:type="gramEnd"/>
    </w:p>
    <w:p w14:paraId="0E5D2ABA" w14:textId="77777777" w:rsidR="003401B2" w:rsidRPr="002F2311" w:rsidRDefault="003401B2" w:rsidP="003401B2">
      <w:pPr>
        <w:ind w:left="720" w:hanging="720"/>
        <w:rPr>
          <w:rFonts w:ascii="Times New Roman" w:hAnsi="Times New Roman" w:cs="Times New Roman"/>
          <w:i/>
          <w:color w:val="222222"/>
          <w:sz w:val="24"/>
          <w:szCs w:val="24"/>
          <w:shd w:val="clear" w:color="auto" w:fill="FFFFFF"/>
        </w:rPr>
      </w:pPr>
    </w:p>
    <w:p w14:paraId="75F64E3D" w14:textId="57DFAFFB" w:rsidR="00E141D5" w:rsidRDefault="00E141D5" w:rsidP="003401B2">
      <w:pPr>
        <w:ind w:left="720" w:hanging="720"/>
        <w:rPr>
          <w:rFonts w:ascii="Times New Roman" w:hAnsi="Times New Roman" w:cs="Times New Roman"/>
          <w:i/>
          <w:color w:val="222222"/>
          <w:sz w:val="24"/>
          <w:szCs w:val="24"/>
          <w:shd w:val="clear" w:color="auto" w:fill="FFFFFF"/>
        </w:rPr>
      </w:pPr>
      <w:r w:rsidRPr="002F2311">
        <w:rPr>
          <w:rFonts w:ascii="Times New Roman" w:hAnsi="Times New Roman" w:cs="Times New Roman"/>
          <w:i/>
          <w:color w:val="222222"/>
          <w:sz w:val="24"/>
          <w:szCs w:val="24"/>
          <w:shd w:val="clear" w:color="auto" w:fill="FFFFFF"/>
        </w:rPr>
        <w:t>De Vos, A.S. (2002). Research at the Grass Roots for the Social and Human Services Professions. Pretoria: Van Schaik Publishers.</w:t>
      </w:r>
    </w:p>
    <w:p w14:paraId="3B6F1C28" w14:textId="77777777" w:rsidR="003401B2" w:rsidRPr="002F2311" w:rsidRDefault="003401B2" w:rsidP="003401B2">
      <w:pPr>
        <w:ind w:left="720" w:hanging="720"/>
        <w:rPr>
          <w:rFonts w:ascii="Times New Roman" w:hAnsi="Times New Roman" w:cs="Times New Roman"/>
          <w:i/>
          <w:color w:val="222222"/>
          <w:sz w:val="24"/>
          <w:szCs w:val="24"/>
          <w:shd w:val="clear" w:color="auto" w:fill="FFFFFF"/>
        </w:rPr>
      </w:pPr>
    </w:p>
    <w:p w14:paraId="05246490" w14:textId="6AB75121" w:rsidR="00E141D5" w:rsidRDefault="00E141D5" w:rsidP="003401B2">
      <w:pPr>
        <w:ind w:left="720" w:hanging="720"/>
        <w:rPr>
          <w:rFonts w:ascii="Times New Roman" w:hAnsi="Times New Roman" w:cs="Times New Roman"/>
          <w:i/>
          <w:color w:val="222222"/>
          <w:sz w:val="24"/>
          <w:szCs w:val="24"/>
          <w:shd w:val="clear" w:color="auto" w:fill="FFFFFF"/>
        </w:rPr>
      </w:pPr>
      <w:proofErr w:type="spellStart"/>
      <w:r w:rsidRPr="002F2311">
        <w:rPr>
          <w:rFonts w:ascii="Times New Roman" w:hAnsi="Times New Roman" w:cs="Times New Roman"/>
          <w:i/>
          <w:color w:val="222222"/>
          <w:sz w:val="24"/>
          <w:szCs w:val="24"/>
          <w:shd w:val="clear" w:color="auto" w:fill="FFFFFF"/>
        </w:rPr>
        <w:t>DeChurch</w:t>
      </w:r>
      <w:proofErr w:type="spellEnd"/>
      <w:r w:rsidRPr="002F2311">
        <w:rPr>
          <w:rFonts w:ascii="Times New Roman" w:hAnsi="Times New Roman" w:cs="Times New Roman"/>
          <w:i/>
          <w:color w:val="222222"/>
          <w:sz w:val="24"/>
          <w:szCs w:val="24"/>
          <w:shd w:val="clear" w:color="auto" w:fill="FFFFFF"/>
        </w:rPr>
        <w:t>, L. A., Hamilton, K. L., &amp; Haas, C. (2007). Effects of conflict management strategies on perceptions of intragroup conflict. Group Dynamics: Theory, Research, and Practice, 11(1), 66.</w:t>
      </w:r>
    </w:p>
    <w:p w14:paraId="15B04E7C" w14:textId="77777777" w:rsidR="003401B2" w:rsidRPr="002F2311" w:rsidRDefault="003401B2" w:rsidP="003401B2">
      <w:pPr>
        <w:ind w:left="720" w:hanging="720"/>
        <w:rPr>
          <w:rFonts w:ascii="Times New Roman" w:hAnsi="Times New Roman" w:cs="Times New Roman"/>
          <w:i/>
          <w:color w:val="222222"/>
          <w:sz w:val="24"/>
          <w:szCs w:val="24"/>
          <w:shd w:val="clear" w:color="auto" w:fill="FFFFFF"/>
        </w:rPr>
      </w:pPr>
    </w:p>
    <w:p w14:paraId="60329917" w14:textId="12EF0E99" w:rsidR="00E141D5" w:rsidRDefault="00E141D5" w:rsidP="003401B2">
      <w:pPr>
        <w:ind w:left="720" w:hanging="720"/>
        <w:rPr>
          <w:rFonts w:ascii="Times New Roman" w:hAnsi="Times New Roman" w:cs="Times New Roman"/>
          <w:i/>
          <w:color w:val="222222"/>
          <w:sz w:val="24"/>
          <w:szCs w:val="24"/>
          <w:shd w:val="clear" w:color="auto" w:fill="FFFFFF"/>
        </w:rPr>
      </w:pPr>
      <w:proofErr w:type="spellStart"/>
      <w:r w:rsidRPr="009004C7">
        <w:rPr>
          <w:rFonts w:ascii="Times New Roman" w:hAnsi="Times New Roman" w:cs="Times New Roman"/>
          <w:i/>
          <w:color w:val="222222"/>
          <w:sz w:val="24"/>
          <w:szCs w:val="24"/>
          <w:shd w:val="clear" w:color="auto" w:fill="FFFFFF"/>
        </w:rPr>
        <w:t>DeChurch</w:t>
      </w:r>
      <w:proofErr w:type="spellEnd"/>
      <w:r w:rsidRPr="009004C7">
        <w:rPr>
          <w:rFonts w:ascii="Times New Roman" w:hAnsi="Times New Roman" w:cs="Times New Roman"/>
          <w:i/>
          <w:color w:val="222222"/>
          <w:sz w:val="24"/>
          <w:szCs w:val="24"/>
          <w:shd w:val="clear" w:color="auto" w:fill="FFFFFF"/>
        </w:rPr>
        <w:t>, L. A., Hamilton, K. L., &amp; Haas, C. (2007). Effects of conflict management strategies on perceptions of intragroup conflict. Group Dynamics: Theory, Research, and Practice, 11(1), 66.</w:t>
      </w:r>
    </w:p>
    <w:p w14:paraId="780FB029" w14:textId="77777777" w:rsidR="003401B2" w:rsidRPr="009004C7" w:rsidRDefault="003401B2" w:rsidP="003401B2">
      <w:pPr>
        <w:ind w:left="720" w:hanging="720"/>
        <w:rPr>
          <w:rFonts w:ascii="Times New Roman" w:hAnsi="Times New Roman" w:cs="Times New Roman"/>
          <w:i/>
          <w:color w:val="222222"/>
          <w:sz w:val="24"/>
          <w:szCs w:val="24"/>
          <w:shd w:val="clear" w:color="auto" w:fill="FFFFFF"/>
        </w:rPr>
      </w:pPr>
    </w:p>
    <w:p w14:paraId="1027EAB7" w14:textId="409392FD" w:rsidR="00E141D5" w:rsidRDefault="00E141D5" w:rsidP="003401B2">
      <w:pPr>
        <w:ind w:left="720" w:hanging="720"/>
        <w:rPr>
          <w:rFonts w:ascii="Times New Roman" w:hAnsi="Times New Roman" w:cs="Times New Roman"/>
          <w:i/>
          <w:color w:val="222222"/>
          <w:sz w:val="24"/>
          <w:szCs w:val="24"/>
          <w:shd w:val="clear" w:color="auto" w:fill="FFFFFF"/>
        </w:rPr>
      </w:pPr>
      <w:bookmarkStart w:id="100" w:name="_Toc137430297"/>
      <w:r w:rsidRPr="009004C7">
        <w:rPr>
          <w:rFonts w:ascii="Times New Roman" w:hAnsi="Times New Roman" w:cs="Times New Roman"/>
          <w:i/>
          <w:color w:val="222222"/>
          <w:sz w:val="24"/>
          <w:szCs w:val="24"/>
          <w:shd w:val="clear" w:color="auto" w:fill="FFFFFF"/>
        </w:rPr>
        <w:t xml:space="preserve">Duncan, J. (2018). KNUST students demo turns violent, properties destroyed. Available: </w:t>
      </w:r>
      <w:hyperlink r:id="rId14" w:history="1">
        <w:r w:rsidR="003401B2" w:rsidRPr="00430FE5">
          <w:rPr>
            <w:rStyle w:val="Hyperlink"/>
            <w:rFonts w:ascii="Times New Roman" w:hAnsi="Times New Roman" w:cs="Times New Roman"/>
            <w:i/>
            <w:sz w:val="24"/>
            <w:szCs w:val="24"/>
            <w:shd w:val="clear" w:color="auto" w:fill="FFFFFF"/>
          </w:rPr>
          <w:t>https://citinewsroom.com/2018/10/knust-students-demo-turns-violent-property-destroyed/</w:t>
        </w:r>
      </w:hyperlink>
      <w:bookmarkEnd w:id="100"/>
    </w:p>
    <w:p w14:paraId="6D6BE743" w14:textId="77777777" w:rsidR="003401B2" w:rsidRPr="009004C7" w:rsidRDefault="003401B2" w:rsidP="003401B2">
      <w:pPr>
        <w:ind w:left="720" w:hanging="720"/>
        <w:rPr>
          <w:rFonts w:ascii="Times New Roman" w:hAnsi="Times New Roman" w:cs="Times New Roman"/>
          <w:i/>
          <w:color w:val="222222"/>
          <w:sz w:val="24"/>
          <w:szCs w:val="24"/>
          <w:shd w:val="clear" w:color="auto" w:fill="FFFFFF"/>
        </w:rPr>
      </w:pPr>
    </w:p>
    <w:p w14:paraId="66641C69" w14:textId="55F4B87E" w:rsidR="00E141D5" w:rsidRDefault="00E141D5" w:rsidP="003401B2">
      <w:pPr>
        <w:ind w:left="720" w:hanging="720"/>
        <w:rPr>
          <w:rFonts w:ascii="Times New Roman" w:hAnsi="Times New Roman" w:cs="Times New Roman"/>
          <w:i/>
          <w:color w:val="222222"/>
          <w:sz w:val="24"/>
          <w:szCs w:val="24"/>
          <w:shd w:val="clear" w:color="auto" w:fill="FFFFFF"/>
        </w:rPr>
      </w:pPr>
      <w:proofErr w:type="spellStart"/>
      <w:r w:rsidRPr="009004C7">
        <w:rPr>
          <w:rFonts w:ascii="Times New Roman" w:hAnsi="Times New Roman" w:cs="Times New Roman"/>
          <w:i/>
          <w:color w:val="222222"/>
          <w:sz w:val="24"/>
          <w:szCs w:val="24"/>
          <w:shd w:val="clear" w:color="auto" w:fill="FFFFFF"/>
        </w:rPr>
        <w:t>Edet</w:t>
      </w:r>
      <w:proofErr w:type="spellEnd"/>
      <w:r w:rsidRPr="009004C7">
        <w:rPr>
          <w:rFonts w:ascii="Times New Roman" w:hAnsi="Times New Roman" w:cs="Times New Roman"/>
          <w:i/>
          <w:color w:val="222222"/>
          <w:sz w:val="24"/>
          <w:szCs w:val="24"/>
          <w:shd w:val="clear" w:color="auto" w:fill="FFFFFF"/>
        </w:rPr>
        <w:t xml:space="preserve">, M.A., Benson, G., &amp; William, E.E. (2017). Factors that orchestrate conflicts in an organization. Retrieved from https//www. </w:t>
      </w:r>
      <w:proofErr w:type="spellStart"/>
      <w:r w:rsidRPr="009004C7">
        <w:rPr>
          <w:rFonts w:ascii="Times New Roman" w:hAnsi="Times New Roman" w:cs="Times New Roman"/>
          <w:i/>
          <w:color w:val="222222"/>
          <w:sz w:val="24"/>
          <w:szCs w:val="24"/>
          <w:shd w:val="clear" w:color="auto" w:fill="FFFFFF"/>
        </w:rPr>
        <w:t>th</w:t>
      </w:r>
      <w:proofErr w:type="spellEnd"/>
      <w:r w:rsidRPr="009004C7">
        <w:rPr>
          <w:rFonts w:ascii="Times New Roman" w:hAnsi="Times New Roman" w:cs="Times New Roman"/>
          <w:i/>
          <w:color w:val="222222"/>
          <w:sz w:val="24"/>
          <w:szCs w:val="24"/>
          <w:shd w:val="clear" w:color="auto" w:fill="FFFFFF"/>
        </w:rPr>
        <w:t xml:space="preserve"> conflict-management/php/. Retrieved 15 August, 2021.</w:t>
      </w:r>
    </w:p>
    <w:p w14:paraId="28568CCC" w14:textId="77777777" w:rsidR="003401B2" w:rsidRPr="009004C7" w:rsidRDefault="003401B2" w:rsidP="003401B2">
      <w:pPr>
        <w:ind w:left="720" w:hanging="720"/>
        <w:rPr>
          <w:rFonts w:ascii="Times New Roman" w:hAnsi="Times New Roman" w:cs="Times New Roman"/>
          <w:i/>
          <w:color w:val="222222"/>
          <w:sz w:val="24"/>
          <w:szCs w:val="24"/>
          <w:shd w:val="clear" w:color="auto" w:fill="FFFFFF"/>
        </w:rPr>
      </w:pPr>
    </w:p>
    <w:p w14:paraId="29A2CF3F" w14:textId="77777777" w:rsidR="00E141D5" w:rsidRDefault="00E141D5" w:rsidP="003401B2">
      <w:pPr>
        <w:ind w:left="720" w:hanging="720"/>
        <w:rPr>
          <w:rFonts w:ascii="Times New Roman" w:hAnsi="Times New Roman" w:cs="Times New Roman"/>
          <w:i/>
          <w:color w:val="222222"/>
          <w:sz w:val="24"/>
          <w:szCs w:val="24"/>
          <w:shd w:val="clear" w:color="auto" w:fill="FFFFFF"/>
        </w:rPr>
      </w:pPr>
      <w:r w:rsidRPr="009004C7">
        <w:rPr>
          <w:rFonts w:ascii="Times New Roman" w:hAnsi="Times New Roman" w:cs="Times New Roman"/>
          <w:i/>
          <w:color w:val="222222"/>
          <w:sz w:val="24"/>
          <w:szCs w:val="24"/>
          <w:shd w:val="clear" w:color="auto" w:fill="FFFFFF"/>
        </w:rPr>
        <w:t>FAROOQ, M. CONFLICT MANAGEMENT IN HIGHER EDUCATION INSTITUTIONS (HEIS): A CASE STUDY OF ISLAMIC UNIVERSITY IN UGANDA. </w:t>
      </w:r>
      <w:proofErr w:type="spellStart"/>
      <w:r w:rsidRPr="009004C7">
        <w:rPr>
          <w:rFonts w:ascii="Times New Roman" w:hAnsi="Times New Roman" w:cs="Times New Roman"/>
          <w:i/>
          <w:color w:val="222222"/>
          <w:sz w:val="24"/>
          <w:szCs w:val="24"/>
          <w:shd w:val="clear" w:color="auto" w:fill="FFFFFF"/>
        </w:rPr>
        <w:t>Uluslararası</w:t>
      </w:r>
      <w:proofErr w:type="spellEnd"/>
      <w:r w:rsidRPr="009004C7">
        <w:rPr>
          <w:rFonts w:ascii="Times New Roman" w:hAnsi="Times New Roman" w:cs="Times New Roman"/>
          <w:i/>
          <w:color w:val="222222"/>
          <w:sz w:val="24"/>
          <w:szCs w:val="24"/>
          <w:shd w:val="clear" w:color="auto" w:fill="FFFFFF"/>
        </w:rPr>
        <w:t xml:space="preserve"> </w:t>
      </w:r>
      <w:proofErr w:type="spellStart"/>
      <w:r w:rsidRPr="009004C7">
        <w:rPr>
          <w:rFonts w:ascii="Times New Roman" w:hAnsi="Times New Roman" w:cs="Times New Roman"/>
          <w:i/>
          <w:color w:val="222222"/>
          <w:sz w:val="24"/>
          <w:szCs w:val="24"/>
          <w:shd w:val="clear" w:color="auto" w:fill="FFFFFF"/>
        </w:rPr>
        <w:t>Liderlik</w:t>
      </w:r>
      <w:proofErr w:type="spellEnd"/>
      <w:r w:rsidRPr="009004C7">
        <w:rPr>
          <w:rFonts w:ascii="Times New Roman" w:hAnsi="Times New Roman" w:cs="Times New Roman"/>
          <w:i/>
          <w:color w:val="222222"/>
          <w:sz w:val="24"/>
          <w:szCs w:val="24"/>
          <w:shd w:val="clear" w:color="auto" w:fill="FFFFFF"/>
        </w:rPr>
        <w:t xml:space="preserve"> </w:t>
      </w:r>
      <w:proofErr w:type="spellStart"/>
      <w:r w:rsidRPr="009004C7">
        <w:rPr>
          <w:rFonts w:ascii="Times New Roman" w:hAnsi="Times New Roman" w:cs="Times New Roman"/>
          <w:i/>
          <w:color w:val="222222"/>
          <w:sz w:val="24"/>
          <w:szCs w:val="24"/>
          <w:shd w:val="clear" w:color="auto" w:fill="FFFFFF"/>
        </w:rPr>
        <w:t>Çalışmaları</w:t>
      </w:r>
      <w:proofErr w:type="spellEnd"/>
      <w:r w:rsidRPr="009004C7">
        <w:rPr>
          <w:rFonts w:ascii="Times New Roman" w:hAnsi="Times New Roman" w:cs="Times New Roman"/>
          <w:i/>
          <w:color w:val="222222"/>
          <w:sz w:val="24"/>
          <w:szCs w:val="24"/>
          <w:shd w:val="clear" w:color="auto" w:fill="FFFFFF"/>
        </w:rPr>
        <w:t xml:space="preserve"> </w:t>
      </w:r>
      <w:proofErr w:type="spellStart"/>
      <w:r w:rsidRPr="009004C7">
        <w:rPr>
          <w:rFonts w:ascii="Times New Roman" w:hAnsi="Times New Roman" w:cs="Times New Roman"/>
          <w:i/>
          <w:color w:val="222222"/>
          <w:sz w:val="24"/>
          <w:szCs w:val="24"/>
          <w:shd w:val="clear" w:color="auto" w:fill="FFFFFF"/>
        </w:rPr>
        <w:t>Dergisi</w:t>
      </w:r>
      <w:proofErr w:type="spellEnd"/>
      <w:r w:rsidRPr="009004C7">
        <w:rPr>
          <w:rFonts w:ascii="Times New Roman" w:hAnsi="Times New Roman" w:cs="Times New Roman"/>
          <w:i/>
          <w:color w:val="222222"/>
          <w:sz w:val="24"/>
          <w:szCs w:val="24"/>
          <w:shd w:val="clear" w:color="auto" w:fill="FFFFFF"/>
        </w:rPr>
        <w:t xml:space="preserve">: </w:t>
      </w:r>
      <w:proofErr w:type="spellStart"/>
      <w:r w:rsidRPr="009004C7">
        <w:rPr>
          <w:rFonts w:ascii="Times New Roman" w:hAnsi="Times New Roman" w:cs="Times New Roman"/>
          <w:i/>
          <w:color w:val="222222"/>
          <w:sz w:val="24"/>
          <w:szCs w:val="24"/>
          <w:shd w:val="clear" w:color="auto" w:fill="FFFFFF"/>
        </w:rPr>
        <w:t>Kuram</w:t>
      </w:r>
      <w:proofErr w:type="spellEnd"/>
      <w:r w:rsidRPr="009004C7">
        <w:rPr>
          <w:rFonts w:ascii="Times New Roman" w:hAnsi="Times New Roman" w:cs="Times New Roman"/>
          <w:i/>
          <w:color w:val="222222"/>
          <w:sz w:val="24"/>
          <w:szCs w:val="24"/>
          <w:shd w:val="clear" w:color="auto" w:fill="FFFFFF"/>
        </w:rPr>
        <w:t xml:space="preserve"> </w:t>
      </w:r>
      <w:proofErr w:type="spellStart"/>
      <w:r w:rsidRPr="009004C7">
        <w:rPr>
          <w:rFonts w:ascii="Times New Roman" w:hAnsi="Times New Roman" w:cs="Times New Roman"/>
          <w:i/>
          <w:color w:val="222222"/>
          <w:sz w:val="24"/>
          <w:szCs w:val="24"/>
          <w:shd w:val="clear" w:color="auto" w:fill="FFFFFF"/>
        </w:rPr>
        <w:t>ve</w:t>
      </w:r>
      <w:proofErr w:type="spellEnd"/>
      <w:r w:rsidRPr="009004C7">
        <w:rPr>
          <w:rFonts w:ascii="Times New Roman" w:hAnsi="Times New Roman" w:cs="Times New Roman"/>
          <w:i/>
          <w:color w:val="222222"/>
          <w:sz w:val="24"/>
          <w:szCs w:val="24"/>
          <w:shd w:val="clear" w:color="auto" w:fill="FFFFFF"/>
        </w:rPr>
        <w:t xml:space="preserve"> </w:t>
      </w:r>
      <w:proofErr w:type="spellStart"/>
      <w:r w:rsidRPr="009004C7">
        <w:rPr>
          <w:rFonts w:ascii="Times New Roman" w:hAnsi="Times New Roman" w:cs="Times New Roman"/>
          <w:i/>
          <w:color w:val="222222"/>
          <w:sz w:val="24"/>
          <w:szCs w:val="24"/>
          <w:shd w:val="clear" w:color="auto" w:fill="FFFFFF"/>
        </w:rPr>
        <w:t>Uygulama</w:t>
      </w:r>
      <w:proofErr w:type="spellEnd"/>
      <w:r w:rsidRPr="009004C7">
        <w:rPr>
          <w:rFonts w:ascii="Times New Roman" w:hAnsi="Times New Roman" w:cs="Times New Roman"/>
          <w:i/>
          <w:color w:val="222222"/>
          <w:sz w:val="24"/>
          <w:szCs w:val="24"/>
          <w:shd w:val="clear" w:color="auto" w:fill="FFFFFF"/>
        </w:rPr>
        <w:t>, 5(3), 196-211.</w:t>
      </w:r>
    </w:p>
    <w:p w14:paraId="346DEBBF" w14:textId="77777777" w:rsidR="009004C7" w:rsidRPr="009004C7" w:rsidRDefault="009004C7" w:rsidP="003401B2">
      <w:pPr>
        <w:ind w:left="720" w:hanging="720"/>
        <w:rPr>
          <w:rFonts w:ascii="Times New Roman" w:hAnsi="Times New Roman" w:cs="Times New Roman"/>
          <w:i/>
          <w:color w:val="222222"/>
          <w:sz w:val="24"/>
          <w:szCs w:val="24"/>
          <w:shd w:val="clear" w:color="auto" w:fill="FFFFFF"/>
        </w:rPr>
      </w:pPr>
    </w:p>
    <w:p w14:paraId="65F57B53" w14:textId="77777777" w:rsidR="00E141D5" w:rsidRDefault="00E141D5" w:rsidP="003401B2">
      <w:pPr>
        <w:ind w:left="720" w:hanging="720"/>
        <w:rPr>
          <w:rFonts w:ascii="Times New Roman" w:hAnsi="Times New Roman" w:cs="Times New Roman"/>
          <w:i/>
          <w:color w:val="222222"/>
          <w:sz w:val="24"/>
          <w:szCs w:val="24"/>
          <w:shd w:val="clear" w:color="auto" w:fill="FFFFFF"/>
        </w:rPr>
      </w:pPr>
      <w:proofErr w:type="spellStart"/>
      <w:r w:rsidRPr="009004C7">
        <w:rPr>
          <w:rFonts w:ascii="Times New Roman" w:hAnsi="Times New Roman" w:cs="Times New Roman"/>
          <w:i/>
          <w:color w:val="222222"/>
          <w:sz w:val="24"/>
          <w:szCs w:val="24"/>
          <w:shd w:val="clear" w:color="auto" w:fill="FFFFFF"/>
        </w:rPr>
        <w:t>Fatile</w:t>
      </w:r>
      <w:proofErr w:type="spellEnd"/>
      <w:r w:rsidRPr="009004C7">
        <w:rPr>
          <w:rFonts w:ascii="Times New Roman" w:hAnsi="Times New Roman" w:cs="Times New Roman"/>
          <w:i/>
          <w:color w:val="222222"/>
          <w:sz w:val="24"/>
          <w:szCs w:val="24"/>
          <w:shd w:val="clear" w:color="auto" w:fill="FFFFFF"/>
        </w:rPr>
        <w:t xml:space="preserve">, J. O. (2011). </w:t>
      </w:r>
      <w:proofErr w:type="spellStart"/>
      <w:r w:rsidRPr="009004C7">
        <w:rPr>
          <w:rFonts w:ascii="Times New Roman" w:hAnsi="Times New Roman" w:cs="Times New Roman"/>
          <w:i/>
          <w:color w:val="222222"/>
          <w:sz w:val="24"/>
          <w:szCs w:val="24"/>
          <w:shd w:val="clear" w:color="auto" w:fill="FFFFFF"/>
        </w:rPr>
        <w:t>Adejuwon</w:t>
      </w:r>
      <w:proofErr w:type="spellEnd"/>
      <w:r w:rsidRPr="009004C7">
        <w:rPr>
          <w:rFonts w:ascii="Times New Roman" w:hAnsi="Times New Roman" w:cs="Times New Roman"/>
          <w:i/>
          <w:color w:val="222222"/>
          <w:sz w:val="24"/>
          <w:szCs w:val="24"/>
          <w:shd w:val="clear" w:color="auto" w:fill="FFFFFF"/>
        </w:rPr>
        <w:t xml:space="preserve">, &amp; Kehinde, </w:t>
      </w:r>
      <w:proofErr w:type="gramStart"/>
      <w:r w:rsidRPr="009004C7">
        <w:rPr>
          <w:rFonts w:ascii="Times New Roman" w:hAnsi="Times New Roman" w:cs="Times New Roman"/>
          <w:i/>
          <w:color w:val="222222"/>
          <w:sz w:val="24"/>
          <w:szCs w:val="24"/>
          <w:shd w:val="clear" w:color="auto" w:fill="FFFFFF"/>
        </w:rPr>
        <w:t>D.(</w:t>
      </w:r>
      <w:proofErr w:type="gramEnd"/>
      <w:r w:rsidRPr="009004C7">
        <w:rPr>
          <w:rFonts w:ascii="Times New Roman" w:hAnsi="Times New Roman" w:cs="Times New Roman"/>
          <w:i/>
          <w:color w:val="222222"/>
          <w:sz w:val="24"/>
          <w:szCs w:val="24"/>
          <w:shd w:val="clear" w:color="auto" w:fill="FFFFFF"/>
        </w:rPr>
        <w:t>2011). Gender issues in human resource management in Nigerian public service. African Journal of Political Science and International Relations, 5(3), 112-119.</w:t>
      </w:r>
    </w:p>
    <w:p w14:paraId="306B25B7" w14:textId="77777777" w:rsidR="009004C7" w:rsidRPr="009004C7" w:rsidRDefault="009004C7" w:rsidP="003401B2">
      <w:pPr>
        <w:ind w:left="720" w:hanging="720"/>
        <w:rPr>
          <w:rFonts w:ascii="Times New Roman" w:hAnsi="Times New Roman" w:cs="Times New Roman"/>
          <w:i/>
          <w:color w:val="222222"/>
          <w:sz w:val="24"/>
          <w:szCs w:val="24"/>
          <w:shd w:val="clear" w:color="auto" w:fill="FFFFFF"/>
        </w:rPr>
      </w:pPr>
    </w:p>
    <w:p w14:paraId="15891E62" w14:textId="77777777" w:rsidR="00E141D5" w:rsidRPr="009004C7" w:rsidRDefault="00E141D5" w:rsidP="003401B2">
      <w:pPr>
        <w:ind w:left="720" w:hanging="720"/>
        <w:rPr>
          <w:rFonts w:ascii="Times New Roman" w:hAnsi="Times New Roman" w:cs="Times New Roman"/>
          <w:i/>
          <w:color w:val="222222"/>
          <w:sz w:val="24"/>
          <w:szCs w:val="24"/>
          <w:shd w:val="clear" w:color="auto" w:fill="FFFFFF"/>
        </w:rPr>
      </w:pPr>
      <w:r>
        <w:rPr>
          <w:rFonts w:ascii="Arial" w:hAnsi="Arial" w:cs="Arial"/>
          <w:color w:val="222222"/>
          <w:sz w:val="20"/>
          <w:szCs w:val="20"/>
          <w:shd w:val="clear" w:color="auto" w:fill="FFFFFF"/>
        </w:rPr>
        <w:lastRenderedPageBreak/>
        <w:t xml:space="preserve"> </w:t>
      </w:r>
      <w:proofErr w:type="spellStart"/>
      <w:r w:rsidRPr="009004C7">
        <w:rPr>
          <w:rFonts w:ascii="Times New Roman" w:hAnsi="Times New Roman" w:cs="Times New Roman"/>
          <w:i/>
          <w:color w:val="222222"/>
          <w:sz w:val="24"/>
          <w:szCs w:val="24"/>
          <w:shd w:val="clear" w:color="auto" w:fill="FFFFFF"/>
        </w:rPr>
        <w:t>Fatile</w:t>
      </w:r>
      <w:proofErr w:type="spellEnd"/>
      <w:r w:rsidRPr="009004C7">
        <w:rPr>
          <w:rFonts w:ascii="Times New Roman" w:hAnsi="Times New Roman" w:cs="Times New Roman"/>
          <w:i/>
          <w:color w:val="222222"/>
          <w:sz w:val="24"/>
          <w:szCs w:val="24"/>
          <w:shd w:val="clear" w:color="auto" w:fill="FFFFFF"/>
        </w:rPr>
        <w:t xml:space="preserve">, J. O., &amp; </w:t>
      </w:r>
      <w:proofErr w:type="spellStart"/>
      <w:r w:rsidRPr="009004C7">
        <w:rPr>
          <w:rFonts w:ascii="Times New Roman" w:hAnsi="Times New Roman" w:cs="Times New Roman"/>
          <w:i/>
          <w:color w:val="222222"/>
          <w:sz w:val="24"/>
          <w:szCs w:val="24"/>
          <w:shd w:val="clear" w:color="auto" w:fill="FFFFFF"/>
        </w:rPr>
        <w:t>Adejuwon</w:t>
      </w:r>
      <w:proofErr w:type="spellEnd"/>
      <w:r w:rsidRPr="009004C7">
        <w:rPr>
          <w:rFonts w:ascii="Times New Roman" w:hAnsi="Times New Roman" w:cs="Times New Roman"/>
          <w:i/>
          <w:color w:val="222222"/>
          <w:sz w:val="24"/>
          <w:szCs w:val="24"/>
          <w:shd w:val="clear" w:color="auto" w:fill="FFFFFF"/>
        </w:rPr>
        <w:t>, K. D. (2011). Conflict and conflict management in tertiary institutions: The case of Nigerian universities. European journal of humanities and social sciences, 7(1).</w:t>
      </w:r>
    </w:p>
    <w:p w14:paraId="485F5969" w14:textId="77777777" w:rsidR="00E141D5" w:rsidRDefault="00E141D5" w:rsidP="003401B2">
      <w:pPr>
        <w:ind w:left="720" w:hanging="720"/>
        <w:rPr>
          <w:rFonts w:ascii="Times New Roman" w:hAnsi="Times New Roman" w:cs="Times New Roman"/>
          <w:i/>
          <w:color w:val="222222"/>
          <w:sz w:val="24"/>
          <w:szCs w:val="24"/>
          <w:shd w:val="clear" w:color="auto" w:fill="FFFFFF"/>
        </w:rPr>
      </w:pPr>
      <w:proofErr w:type="spellStart"/>
      <w:r w:rsidRPr="009004C7">
        <w:rPr>
          <w:rFonts w:ascii="Times New Roman" w:hAnsi="Times New Roman" w:cs="Times New Roman"/>
          <w:i/>
          <w:color w:val="222222"/>
          <w:sz w:val="24"/>
          <w:szCs w:val="24"/>
          <w:shd w:val="clear" w:color="auto" w:fill="FFFFFF"/>
        </w:rPr>
        <w:t>Fatile</w:t>
      </w:r>
      <w:proofErr w:type="spellEnd"/>
      <w:r w:rsidRPr="009004C7">
        <w:rPr>
          <w:rFonts w:ascii="Times New Roman" w:hAnsi="Times New Roman" w:cs="Times New Roman"/>
          <w:i/>
          <w:color w:val="222222"/>
          <w:sz w:val="24"/>
          <w:szCs w:val="24"/>
          <w:shd w:val="clear" w:color="auto" w:fill="FFFFFF"/>
        </w:rPr>
        <w:t xml:space="preserve">, J. O., &amp; </w:t>
      </w:r>
      <w:proofErr w:type="spellStart"/>
      <w:r w:rsidRPr="009004C7">
        <w:rPr>
          <w:rFonts w:ascii="Times New Roman" w:hAnsi="Times New Roman" w:cs="Times New Roman"/>
          <w:i/>
          <w:color w:val="222222"/>
          <w:sz w:val="24"/>
          <w:szCs w:val="24"/>
          <w:shd w:val="clear" w:color="auto" w:fill="FFFFFF"/>
        </w:rPr>
        <w:t>Adejuwon</w:t>
      </w:r>
      <w:proofErr w:type="spellEnd"/>
      <w:r w:rsidRPr="009004C7">
        <w:rPr>
          <w:rFonts w:ascii="Times New Roman" w:hAnsi="Times New Roman" w:cs="Times New Roman"/>
          <w:i/>
          <w:color w:val="222222"/>
          <w:sz w:val="24"/>
          <w:szCs w:val="24"/>
          <w:shd w:val="clear" w:color="auto" w:fill="FFFFFF"/>
        </w:rPr>
        <w:t>, K. D. (2011). Conflict and conflict management in tertiary institutions: The case of Nigerian universities. European journal of humanities and social sciences, 7(1).</w:t>
      </w:r>
    </w:p>
    <w:p w14:paraId="65C3239D" w14:textId="77777777" w:rsidR="009004C7" w:rsidRPr="009004C7" w:rsidRDefault="009004C7" w:rsidP="003401B2">
      <w:pPr>
        <w:ind w:left="720" w:hanging="720"/>
        <w:rPr>
          <w:rFonts w:ascii="Times New Roman" w:hAnsi="Times New Roman" w:cs="Times New Roman"/>
          <w:i/>
          <w:color w:val="222222"/>
          <w:sz w:val="24"/>
          <w:szCs w:val="24"/>
          <w:shd w:val="clear" w:color="auto" w:fill="FFFFFF"/>
        </w:rPr>
      </w:pPr>
    </w:p>
    <w:p w14:paraId="0CF5F9BF" w14:textId="77777777" w:rsidR="00E141D5" w:rsidRPr="009004C7" w:rsidRDefault="00E141D5" w:rsidP="003401B2">
      <w:pPr>
        <w:ind w:left="720" w:hanging="720"/>
        <w:rPr>
          <w:rFonts w:ascii="Times New Roman" w:hAnsi="Times New Roman" w:cs="Times New Roman"/>
          <w:i/>
          <w:color w:val="222222"/>
          <w:sz w:val="24"/>
          <w:szCs w:val="24"/>
          <w:shd w:val="clear" w:color="auto" w:fill="FFFFFF"/>
        </w:rPr>
      </w:pPr>
      <w:r w:rsidRPr="009004C7">
        <w:rPr>
          <w:rFonts w:ascii="Times New Roman" w:hAnsi="Times New Roman" w:cs="Times New Roman"/>
          <w:i/>
          <w:color w:val="222222"/>
          <w:sz w:val="24"/>
          <w:szCs w:val="24"/>
          <w:shd w:val="clear" w:color="auto" w:fill="FFFFFF"/>
        </w:rPr>
        <w:t>Forsyth, D.R. (1999). Group Dynamics. USA: Wadsworth Publishing Company.</w:t>
      </w:r>
    </w:p>
    <w:p w14:paraId="537ADDBE" w14:textId="77777777" w:rsidR="00E141D5" w:rsidRDefault="00E141D5" w:rsidP="003401B2">
      <w:pPr>
        <w:ind w:left="720" w:hanging="720"/>
        <w:rPr>
          <w:rFonts w:ascii="Times New Roman" w:hAnsi="Times New Roman" w:cs="Times New Roman"/>
          <w:i/>
          <w:color w:val="222222"/>
          <w:sz w:val="24"/>
          <w:szCs w:val="24"/>
          <w:shd w:val="clear" w:color="auto" w:fill="FFFFFF"/>
        </w:rPr>
      </w:pPr>
      <w:proofErr w:type="spellStart"/>
      <w:r w:rsidRPr="009004C7">
        <w:rPr>
          <w:rFonts w:ascii="Times New Roman" w:hAnsi="Times New Roman" w:cs="Times New Roman"/>
          <w:i/>
          <w:color w:val="222222"/>
          <w:sz w:val="24"/>
          <w:szCs w:val="24"/>
          <w:shd w:val="clear" w:color="auto" w:fill="FFFFFF"/>
        </w:rPr>
        <w:t>Gero</w:t>
      </w:r>
      <w:proofErr w:type="spellEnd"/>
      <w:r w:rsidRPr="009004C7">
        <w:rPr>
          <w:rFonts w:ascii="Times New Roman" w:hAnsi="Times New Roman" w:cs="Times New Roman"/>
          <w:i/>
          <w:color w:val="222222"/>
          <w:sz w:val="24"/>
          <w:szCs w:val="24"/>
          <w:shd w:val="clear" w:color="auto" w:fill="FFFFFF"/>
        </w:rPr>
        <w:t>, J. M. (1985). Socio-politics and the woman-at-home ideology. American antiquity, 50(2), 342-350.</w:t>
      </w:r>
    </w:p>
    <w:p w14:paraId="0A3A3BC5" w14:textId="77777777" w:rsidR="009004C7" w:rsidRPr="009004C7" w:rsidRDefault="009004C7" w:rsidP="003401B2">
      <w:pPr>
        <w:ind w:left="720" w:hanging="720"/>
        <w:rPr>
          <w:rFonts w:ascii="Times New Roman" w:hAnsi="Times New Roman" w:cs="Times New Roman"/>
          <w:i/>
          <w:color w:val="222222"/>
          <w:sz w:val="24"/>
          <w:szCs w:val="24"/>
          <w:shd w:val="clear" w:color="auto" w:fill="FFFFFF"/>
        </w:rPr>
      </w:pPr>
    </w:p>
    <w:p w14:paraId="2B999532" w14:textId="77777777" w:rsidR="00E141D5" w:rsidRDefault="00E141D5" w:rsidP="003401B2">
      <w:pPr>
        <w:ind w:left="720" w:hanging="720"/>
        <w:rPr>
          <w:rFonts w:ascii="Times New Roman" w:hAnsi="Times New Roman" w:cs="Times New Roman"/>
          <w:i/>
          <w:color w:val="222222"/>
          <w:sz w:val="24"/>
          <w:szCs w:val="24"/>
          <w:shd w:val="clear" w:color="auto" w:fill="FFFFFF"/>
        </w:rPr>
      </w:pPr>
      <w:proofErr w:type="spellStart"/>
      <w:r w:rsidRPr="009004C7">
        <w:rPr>
          <w:rFonts w:ascii="Times New Roman" w:hAnsi="Times New Roman" w:cs="Times New Roman"/>
          <w:i/>
          <w:color w:val="222222"/>
          <w:sz w:val="24"/>
          <w:szCs w:val="24"/>
          <w:shd w:val="clear" w:color="auto" w:fill="FFFFFF"/>
        </w:rPr>
        <w:t>Gmelch</w:t>
      </w:r>
      <w:proofErr w:type="spellEnd"/>
      <w:r w:rsidRPr="009004C7">
        <w:rPr>
          <w:rFonts w:ascii="Times New Roman" w:hAnsi="Times New Roman" w:cs="Times New Roman"/>
          <w:i/>
          <w:color w:val="222222"/>
          <w:sz w:val="24"/>
          <w:szCs w:val="24"/>
          <w:shd w:val="clear" w:color="auto" w:fill="FFFFFF"/>
        </w:rPr>
        <w:t>, W. H., &amp; Carroll, J. B. (1991). The three Rs of conflict management for department chairs and faculty. Innovative Higher Education, 16(2), 107-123.</w:t>
      </w:r>
    </w:p>
    <w:p w14:paraId="7713A019" w14:textId="77777777" w:rsidR="009004C7" w:rsidRPr="009004C7" w:rsidRDefault="009004C7" w:rsidP="003401B2">
      <w:pPr>
        <w:ind w:left="720" w:hanging="720"/>
        <w:rPr>
          <w:rFonts w:ascii="Times New Roman" w:hAnsi="Times New Roman" w:cs="Times New Roman"/>
          <w:i/>
          <w:color w:val="222222"/>
          <w:sz w:val="24"/>
          <w:szCs w:val="24"/>
          <w:shd w:val="clear" w:color="auto" w:fill="FFFFFF"/>
        </w:rPr>
      </w:pPr>
    </w:p>
    <w:p w14:paraId="3DFD6A78" w14:textId="02BA278D" w:rsidR="00E141D5" w:rsidRDefault="00E141D5" w:rsidP="003401B2">
      <w:pPr>
        <w:ind w:left="720" w:hanging="720"/>
        <w:rPr>
          <w:rFonts w:ascii="Times New Roman" w:hAnsi="Times New Roman" w:cs="Times New Roman"/>
          <w:i/>
          <w:color w:val="222222"/>
          <w:sz w:val="24"/>
          <w:szCs w:val="24"/>
          <w:shd w:val="clear" w:color="auto" w:fill="FFFFFF"/>
        </w:rPr>
      </w:pPr>
      <w:proofErr w:type="spellStart"/>
      <w:r w:rsidRPr="009004C7">
        <w:rPr>
          <w:rFonts w:ascii="Times New Roman" w:hAnsi="Times New Roman" w:cs="Times New Roman"/>
          <w:i/>
          <w:color w:val="222222"/>
          <w:sz w:val="24"/>
          <w:szCs w:val="24"/>
          <w:shd w:val="clear" w:color="auto" w:fill="FFFFFF"/>
        </w:rPr>
        <w:t>Grammatikopoulos</w:t>
      </w:r>
      <w:proofErr w:type="spellEnd"/>
      <w:r w:rsidRPr="009004C7">
        <w:rPr>
          <w:rFonts w:ascii="Times New Roman" w:hAnsi="Times New Roman" w:cs="Times New Roman"/>
          <w:i/>
          <w:color w:val="222222"/>
          <w:sz w:val="24"/>
          <w:szCs w:val="24"/>
          <w:shd w:val="clear" w:color="auto" w:fill="FFFFFF"/>
        </w:rPr>
        <w:t>, C. (2022). Causes and implications of organizational school conflicts: A theoretical approach. International Journal of Education and Research, 10(2), 77-88.</w:t>
      </w:r>
    </w:p>
    <w:p w14:paraId="3A8BFA01" w14:textId="77777777" w:rsidR="003401B2" w:rsidRPr="009004C7" w:rsidRDefault="003401B2" w:rsidP="003401B2">
      <w:pPr>
        <w:ind w:left="720" w:hanging="720"/>
        <w:rPr>
          <w:rFonts w:ascii="Times New Roman" w:hAnsi="Times New Roman" w:cs="Times New Roman"/>
          <w:i/>
          <w:color w:val="222222"/>
          <w:sz w:val="24"/>
          <w:szCs w:val="24"/>
          <w:shd w:val="clear" w:color="auto" w:fill="FFFFFF"/>
        </w:rPr>
      </w:pPr>
    </w:p>
    <w:p w14:paraId="3DEA4620" w14:textId="7E40E9B9" w:rsidR="00E141D5" w:rsidRDefault="00E141D5" w:rsidP="003401B2">
      <w:pPr>
        <w:ind w:left="720" w:hanging="720"/>
        <w:rPr>
          <w:rFonts w:ascii="Times New Roman" w:hAnsi="Times New Roman" w:cs="Times New Roman"/>
          <w:i/>
          <w:color w:val="222222"/>
          <w:sz w:val="24"/>
          <w:szCs w:val="24"/>
          <w:shd w:val="clear" w:color="auto" w:fill="FFFFFF"/>
        </w:rPr>
      </w:pPr>
      <w:r w:rsidRPr="009004C7">
        <w:rPr>
          <w:rFonts w:ascii="Times New Roman" w:hAnsi="Times New Roman" w:cs="Times New Roman"/>
          <w:i/>
          <w:color w:val="222222"/>
          <w:sz w:val="24"/>
          <w:szCs w:val="24"/>
          <w:shd w:val="clear" w:color="auto" w:fill="FFFFFF"/>
        </w:rPr>
        <w:t xml:space="preserve">Hashmi, A., Altaf, F., &amp; </w:t>
      </w:r>
      <w:proofErr w:type="spellStart"/>
      <w:r w:rsidRPr="009004C7">
        <w:rPr>
          <w:rFonts w:ascii="Times New Roman" w:hAnsi="Times New Roman" w:cs="Times New Roman"/>
          <w:i/>
          <w:color w:val="222222"/>
          <w:sz w:val="24"/>
          <w:szCs w:val="24"/>
          <w:shd w:val="clear" w:color="auto" w:fill="FFFFFF"/>
        </w:rPr>
        <w:t>Kiyani</w:t>
      </w:r>
      <w:proofErr w:type="spellEnd"/>
      <w:r w:rsidRPr="009004C7">
        <w:rPr>
          <w:rFonts w:ascii="Times New Roman" w:hAnsi="Times New Roman" w:cs="Times New Roman"/>
          <w:i/>
          <w:color w:val="222222"/>
          <w:sz w:val="24"/>
          <w:szCs w:val="24"/>
          <w:shd w:val="clear" w:color="auto" w:fill="FFFFFF"/>
        </w:rPr>
        <w:t>, T. (2019). Relationship between Conflict Management Styles and Job Performance at College Level. Global Economics Review, 4(4), 127-140.</w:t>
      </w:r>
    </w:p>
    <w:p w14:paraId="1B536335" w14:textId="77777777" w:rsidR="003401B2" w:rsidRPr="009004C7" w:rsidRDefault="003401B2" w:rsidP="003401B2">
      <w:pPr>
        <w:ind w:left="720" w:hanging="720"/>
        <w:rPr>
          <w:rFonts w:ascii="Times New Roman" w:hAnsi="Times New Roman" w:cs="Times New Roman"/>
          <w:i/>
          <w:color w:val="222222"/>
          <w:sz w:val="24"/>
          <w:szCs w:val="24"/>
          <w:shd w:val="clear" w:color="auto" w:fill="FFFFFF"/>
        </w:rPr>
      </w:pPr>
    </w:p>
    <w:p w14:paraId="5F910CDE" w14:textId="413C705A" w:rsidR="00E141D5" w:rsidRDefault="00E141D5" w:rsidP="003401B2">
      <w:pPr>
        <w:ind w:left="720" w:hanging="720"/>
        <w:rPr>
          <w:rFonts w:ascii="Times New Roman" w:hAnsi="Times New Roman" w:cs="Times New Roman"/>
          <w:i/>
          <w:color w:val="222222"/>
          <w:sz w:val="24"/>
          <w:szCs w:val="24"/>
          <w:shd w:val="clear" w:color="auto" w:fill="FFFFFF"/>
        </w:rPr>
      </w:pPr>
      <w:proofErr w:type="spellStart"/>
      <w:r w:rsidRPr="009004C7">
        <w:rPr>
          <w:rFonts w:ascii="Times New Roman" w:hAnsi="Times New Roman" w:cs="Times New Roman"/>
          <w:i/>
          <w:color w:val="222222"/>
          <w:sz w:val="24"/>
          <w:szCs w:val="24"/>
          <w:shd w:val="clear" w:color="auto" w:fill="FFFFFF"/>
        </w:rPr>
        <w:t>Havenga</w:t>
      </w:r>
      <w:proofErr w:type="spellEnd"/>
      <w:r w:rsidRPr="009004C7">
        <w:rPr>
          <w:rFonts w:ascii="Times New Roman" w:hAnsi="Times New Roman" w:cs="Times New Roman"/>
          <w:i/>
          <w:color w:val="222222"/>
          <w:sz w:val="24"/>
          <w:szCs w:val="24"/>
          <w:shd w:val="clear" w:color="auto" w:fill="FFFFFF"/>
        </w:rPr>
        <w:t>, W. (2004). Comparative analysis of conflict dynamics within private and public sector organizations (Doctoral dissertation, North-West University, Potchefstroom Campus).</w:t>
      </w:r>
    </w:p>
    <w:p w14:paraId="46AF0569" w14:textId="77777777" w:rsidR="003401B2" w:rsidRPr="009004C7" w:rsidRDefault="003401B2" w:rsidP="003401B2">
      <w:pPr>
        <w:ind w:left="720" w:hanging="720"/>
        <w:rPr>
          <w:rFonts w:ascii="Times New Roman" w:hAnsi="Times New Roman" w:cs="Times New Roman"/>
          <w:i/>
          <w:color w:val="222222"/>
          <w:sz w:val="24"/>
          <w:szCs w:val="24"/>
          <w:shd w:val="clear" w:color="auto" w:fill="FFFFFF"/>
        </w:rPr>
      </w:pPr>
    </w:p>
    <w:p w14:paraId="5AA79948" w14:textId="7343D21E" w:rsidR="00E141D5" w:rsidRDefault="00E141D5" w:rsidP="003401B2">
      <w:pPr>
        <w:ind w:left="720" w:hanging="720"/>
        <w:rPr>
          <w:rFonts w:ascii="Times New Roman" w:hAnsi="Times New Roman" w:cs="Times New Roman"/>
          <w:i/>
          <w:color w:val="222222"/>
          <w:sz w:val="24"/>
          <w:szCs w:val="24"/>
          <w:shd w:val="clear" w:color="auto" w:fill="FFFFFF"/>
        </w:rPr>
      </w:pPr>
      <w:r w:rsidRPr="009004C7">
        <w:rPr>
          <w:rFonts w:ascii="Times New Roman" w:hAnsi="Times New Roman" w:cs="Times New Roman"/>
          <w:i/>
          <w:color w:val="222222"/>
          <w:sz w:val="24"/>
          <w:szCs w:val="24"/>
          <w:shd w:val="clear" w:color="auto" w:fill="FFFFFF"/>
        </w:rPr>
        <w:t xml:space="preserve">Hearn, J. C., &amp; Anderson, M. S. (2002). Conflict in academic departments: An analysis of disputes over faculty promotion and tenure. Research in Higher Education, 43, 503-529. </w:t>
      </w:r>
    </w:p>
    <w:p w14:paraId="0BE0C00A" w14:textId="77777777" w:rsidR="003401B2" w:rsidRPr="009004C7" w:rsidRDefault="003401B2" w:rsidP="003401B2">
      <w:pPr>
        <w:ind w:left="720" w:hanging="720"/>
        <w:rPr>
          <w:rFonts w:ascii="Times New Roman" w:hAnsi="Times New Roman" w:cs="Times New Roman"/>
          <w:i/>
          <w:color w:val="222222"/>
          <w:sz w:val="24"/>
          <w:szCs w:val="24"/>
          <w:shd w:val="clear" w:color="auto" w:fill="FFFFFF"/>
        </w:rPr>
      </w:pPr>
    </w:p>
    <w:p w14:paraId="6AB049ED" w14:textId="45803783" w:rsidR="00E141D5" w:rsidRDefault="00E141D5" w:rsidP="003401B2">
      <w:pPr>
        <w:ind w:left="720" w:hanging="720"/>
        <w:rPr>
          <w:rFonts w:ascii="Times New Roman" w:hAnsi="Times New Roman" w:cs="Times New Roman"/>
          <w:i/>
          <w:color w:val="222222"/>
          <w:sz w:val="24"/>
          <w:szCs w:val="24"/>
          <w:shd w:val="clear" w:color="auto" w:fill="FFFFFF"/>
        </w:rPr>
      </w:pPr>
      <w:r w:rsidRPr="009004C7">
        <w:rPr>
          <w:rFonts w:ascii="Times New Roman" w:hAnsi="Times New Roman" w:cs="Times New Roman"/>
          <w:i/>
          <w:color w:val="222222"/>
          <w:sz w:val="24"/>
          <w:szCs w:val="24"/>
          <w:shd w:val="clear" w:color="auto" w:fill="FFFFFF"/>
        </w:rPr>
        <w:t>Hearn, J. C., &amp; Anderson, M. S. (2002). Conflict in academic departments: An analysis of disputes over faculty promotion and tenure. Research in Higher Education, 43, 503-529.</w:t>
      </w:r>
    </w:p>
    <w:p w14:paraId="62DE80B1" w14:textId="77777777" w:rsidR="003401B2" w:rsidRPr="009004C7" w:rsidRDefault="003401B2" w:rsidP="003401B2">
      <w:pPr>
        <w:ind w:left="720" w:hanging="720"/>
        <w:rPr>
          <w:rFonts w:ascii="Times New Roman" w:hAnsi="Times New Roman" w:cs="Times New Roman"/>
          <w:i/>
          <w:color w:val="222222"/>
          <w:sz w:val="24"/>
          <w:szCs w:val="24"/>
          <w:shd w:val="clear" w:color="auto" w:fill="FFFFFF"/>
        </w:rPr>
      </w:pPr>
    </w:p>
    <w:p w14:paraId="08110316" w14:textId="77777777" w:rsidR="00E141D5" w:rsidRDefault="00E141D5" w:rsidP="003401B2">
      <w:pPr>
        <w:ind w:left="720" w:hanging="720"/>
        <w:rPr>
          <w:rFonts w:ascii="Times New Roman" w:hAnsi="Times New Roman" w:cs="Times New Roman"/>
          <w:i/>
          <w:color w:val="222222"/>
          <w:sz w:val="24"/>
          <w:szCs w:val="24"/>
          <w:shd w:val="clear" w:color="auto" w:fill="FFFFFF"/>
        </w:rPr>
      </w:pPr>
      <w:proofErr w:type="spellStart"/>
      <w:r w:rsidRPr="009004C7">
        <w:rPr>
          <w:rFonts w:ascii="Times New Roman" w:hAnsi="Times New Roman" w:cs="Times New Roman"/>
          <w:i/>
          <w:color w:val="222222"/>
          <w:sz w:val="24"/>
          <w:szCs w:val="24"/>
          <w:shd w:val="clear" w:color="auto" w:fill="FFFFFF"/>
        </w:rPr>
        <w:t>Hotepo</w:t>
      </w:r>
      <w:proofErr w:type="spellEnd"/>
      <w:r w:rsidRPr="009004C7">
        <w:rPr>
          <w:rFonts w:ascii="Times New Roman" w:hAnsi="Times New Roman" w:cs="Times New Roman"/>
          <w:i/>
          <w:color w:val="222222"/>
          <w:sz w:val="24"/>
          <w:szCs w:val="24"/>
          <w:shd w:val="clear" w:color="auto" w:fill="FFFFFF"/>
        </w:rPr>
        <w:t xml:space="preserve">, O. M., </w:t>
      </w:r>
      <w:proofErr w:type="spellStart"/>
      <w:r w:rsidRPr="009004C7">
        <w:rPr>
          <w:rFonts w:ascii="Times New Roman" w:hAnsi="Times New Roman" w:cs="Times New Roman"/>
          <w:i/>
          <w:color w:val="222222"/>
          <w:sz w:val="24"/>
          <w:szCs w:val="24"/>
          <w:shd w:val="clear" w:color="auto" w:fill="FFFFFF"/>
        </w:rPr>
        <w:t>Asokere</w:t>
      </w:r>
      <w:proofErr w:type="spellEnd"/>
      <w:r w:rsidRPr="009004C7">
        <w:rPr>
          <w:rFonts w:ascii="Times New Roman" w:hAnsi="Times New Roman" w:cs="Times New Roman"/>
          <w:i/>
          <w:color w:val="222222"/>
          <w:sz w:val="24"/>
          <w:szCs w:val="24"/>
          <w:shd w:val="clear" w:color="auto" w:fill="FFFFFF"/>
        </w:rPr>
        <w:t xml:space="preserve">, A. S. S., Abdul-Azeez, I. A., &amp; </w:t>
      </w:r>
      <w:proofErr w:type="spellStart"/>
      <w:r w:rsidRPr="009004C7">
        <w:rPr>
          <w:rFonts w:ascii="Times New Roman" w:hAnsi="Times New Roman" w:cs="Times New Roman"/>
          <w:i/>
          <w:color w:val="222222"/>
          <w:sz w:val="24"/>
          <w:szCs w:val="24"/>
          <w:shd w:val="clear" w:color="auto" w:fill="FFFFFF"/>
        </w:rPr>
        <w:t>Ajemunigbohun</w:t>
      </w:r>
      <w:proofErr w:type="spellEnd"/>
      <w:r w:rsidRPr="009004C7">
        <w:rPr>
          <w:rFonts w:ascii="Times New Roman" w:hAnsi="Times New Roman" w:cs="Times New Roman"/>
          <w:i/>
          <w:color w:val="222222"/>
          <w:sz w:val="24"/>
          <w:szCs w:val="24"/>
          <w:shd w:val="clear" w:color="auto" w:fill="FFFFFF"/>
        </w:rPr>
        <w:t>, S. S. A. (2010). Empirical study of the effect of conflict on organizational performance in Nigeria. Business and Economics journal.</w:t>
      </w:r>
    </w:p>
    <w:p w14:paraId="0FB00B62" w14:textId="77777777" w:rsidR="00E141D5" w:rsidRDefault="00E141D5" w:rsidP="003401B2">
      <w:pPr>
        <w:ind w:left="720" w:hanging="720"/>
        <w:rPr>
          <w:rFonts w:ascii="Times New Roman" w:hAnsi="Times New Roman" w:cs="Times New Roman"/>
          <w:i/>
          <w:color w:val="222222"/>
          <w:sz w:val="24"/>
          <w:szCs w:val="24"/>
          <w:shd w:val="clear" w:color="auto" w:fill="FFFFFF"/>
        </w:rPr>
      </w:pPr>
      <w:r w:rsidRPr="009004C7">
        <w:rPr>
          <w:rFonts w:ascii="Times New Roman" w:hAnsi="Times New Roman" w:cs="Times New Roman"/>
          <w:i/>
          <w:color w:val="222222"/>
          <w:sz w:val="24"/>
          <w:szCs w:val="24"/>
          <w:shd w:val="clear" w:color="auto" w:fill="FFFFFF"/>
        </w:rPr>
        <w:lastRenderedPageBreak/>
        <w:t>Hussein, A. F. F., &amp; Al-</w:t>
      </w:r>
      <w:proofErr w:type="spellStart"/>
      <w:r w:rsidRPr="009004C7">
        <w:rPr>
          <w:rFonts w:ascii="Times New Roman" w:hAnsi="Times New Roman" w:cs="Times New Roman"/>
          <w:i/>
          <w:color w:val="222222"/>
          <w:sz w:val="24"/>
          <w:szCs w:val="24"/>
          <w:shd w:val="clear" w:color="auto" w:fill="FFFFFF"/>
        </w:rPr>
        <w:t>Mamary</w:t>
      </w:r>
      <w:proofErr w:type="spellEnd"/>
      <w:r w:rsidRPr="009004C7">
        <w:rPr>
          <w:rFonts w:ascii="Times New Roman" w:hAnsi="Times New Roman" w:cs="Times New Roman"/>
          <w:i/>
          <w:color w:val="222222"/>
          <w:sz w:val="24"/>
          <w:szCs w:val="24"/>
          <w:shd w:val="clear" w:color="auto" w:fill="FFFFFF"/>
        </w:rPr>
        <w:t>, Y. H. S. (2019). Conflicts: Their types, and their negative and positive effects on organizations. International Journal of Scientific &amp; Technology Research, 8(8), 10-13.</w:t>
      </w:r>
    </w:p>
    <w:p w14:paraId="6066D0F2" w14:textId="77777777" w:rsidR="009004C7" w:rsidRPr="009004C7" w:rsidRDefault="009004C7" w:rsidP="003401B2">
      <w:pPr>
        <w:ind w:left="720" w:hanging="720"/>
        <w:rPr>
          <w:rFonts w:ascii="Times New Roman" w:hAnsi="Times New Roman" w:cs="Times New Roman"/>
          <w:i/>
          <w:color w:val="222222"/>
          <w:sz w:val="24"/>
          <w:szCs w:val="24"/>
          <w:shd w:val="clear" w:color="auto" w:fill="FFFFFF"/>
        </w:rPr>
      </w:pPr>
    </w:p>
    <w:p w14:paraId="6FB15E67" w14:textId="77777777" w:rsidR="00E141D5" w:rsidRDefault="00E141D5" w:rsidP="003401B2">
      <w:pPr>
        <w:ind w:left="720" w:hanging="720"/>
        <w:rPr>
          <w:rFonts w:ascii="Times New Roman" w:hAnsi="Times New Roman" w:cs="Times New Roman"/>
          <w:i/>
          <w:color w:val="222222"/>
          <w:sz w:val="24"/>
          <w:szCs w:val="24"/>
          <w:shd w:val="clear" w:color="auto" w:fill="FFFFFF"/>
        </w:rPr>
      </w:pPr>
      <w:r w:rsidRPr="009004C7">
        <w:rPr>
          <w:rFonts w:ascii="Times New Roman" w:hAnsi="Times New Roman" w:cs="Times New Roman"/>
          <w:i/>
          <w:color w:val="222222"/>
          <w:sz w:val="24"/>
          <w:szCs w:val="24"/>
          <w:shd w:val="clear" w:color="auto" w:fill="FFFFFF"/>
        </w:rPr>
        <w:t>Hussein, A. F. F., &amp; Al-</w:t>
      </w:r>
      <w:proofErr w:type="spellStart"/>
      <w:r w:rsidRPr="009004C7">
        <w:rPr>
          <w:rFonts w:ascii="Times New Roman" w:hAnsi="Times New Roman" w:cs="Times New Roman"/>
          <w:i/>
          <w:color w:val="222222"/>
          <w:sz w:val="24"/>
          <w:szCs w:val="24"/>
          <w:shd w:val="clear" w:color="auto" w:fill="FFFFFF"/>
        </w:rPr>
        <w:t>Mamary</w:t>
      </w:r>
      <w:proofErr w:type="spellEnd"/>
      <w:r w:rsidRPr="009004C7">
        <w:rPr>
          <w:rFonts w:ascii="Times New Roman" w:hAnsi="Times New Roman" w:cs="Times New Roman"/>
          <w:i/>
          <w:color w:val="222222"/>
          <w:sz w:val="24"/>
          <w:szCs w:val="24"/>
          <w:shd w:val="clear" w:color="auto" w:fill="FFFFFF"/>
        </w:rPr>
        <w:t>, Y. H. S. (2019). Conflicts: Their types, and their negative and positive effects on organizations. International Journal of Scientific &amp; Technology Research, 8(8), 10-13.</w:t>
      </w:r>
    </w:p>
    <w:p w14:paraId="636AC175" w14:textId="77777777" w:rsidR="009004C7" w:rsidRPr="009004C7" w:rsidRDefault="009004C7" w:rsidP="003401B2">
      <w:pPr>
        <w:ind w:left="720" w:hanging="720"/>
        <w:rPr>
          <w:rFonts w:ascii="Times New Roman" w:hAnsi="Times New Roman" w:cs="Times New Roman"/>
          <w:i/>
          <w:color w:val="222222"/>
          <w:sz w:val="24"/>
          <w:szCs w:val="24"/>
          <w:shd w:val="clear" w:color="auto" w:fill="FFFFFF"/>
        </w:rPr>
      </w:pPr>
    </w:p>
    <w:p w14:paraId="027F9147" w14:textId="77777777" w:rsidR="00E141D5" w:rsidRPr="009004C7" w:rsidRDefault="00E141D5" w:rsidP="003401B2">
      <w:pPr>
        <w:ind w:left="720" w:hanging="720"/>
        <w:rPr>
          <w:rFonts w:ascii="Times New Roman" w:hAnsi="Times New Roman" w:cs="Times New Roman"/>
          <w:i/>
          <w:color w:val="222222"/>
          <w:sz w:val="24"/>
          <w:szCs w:val="24"/>
          <w:shd w:val="clear" w:color="auto" w:fill="FFFFFF"/>
        </w:rPr>
      </w:pPr>
      <w:r w:rsidRPr="009004C7">
        <w:rPr>
          <w:rFonts w:ascii="Times New Roman" w:hAnsi="Times New Roman" w:cs="Times New Roman"/>
          <w:i/>
          <w:color w:val="222222"/>
          <w:sz w:val="24"/>
          <w:szCs w:val="24"/>
          <w:shd w:val="clear" w:color="auto" w:fill="FFFFFF"/>
        </w:rPr>
        <w:t>Hussein, A. F. F., &amp; Al-</w:t>
      </w:r>
      <w:proofErr w:type="spellStart"/>
      <w:r w:rsidRPr="009004C7">
        <w:rPr>
          <w:rFonts w:ascii="Times New Roman" w:hAnsi="Times New Roman" w:cs="Times New Roman"/>
          <w:i/>
          <w:color w:val="222222"/>
          <w:sz w:val="24"/>
          <w:szCs w:val="24"/>
          <w:shd w:val="clear" w:color="auto" w:fill="FFFFFF"/>
        </w:rPr>
        <w:t>Mamary</w:t>
      </w:r>
      <w:proofErr w:type="spellEnd"/>
      <w:r w:rsidRPr="009004C7">
        <w:rPr>
          <w:rFonts w:ascii="Times New Roman" w:hAnsi="Times New Roman" w:cs="Times New Roman"/>
          <w:i/>
          <w:color w:val="222222"/>
          <w:sz w:val="24"/>
          <w:szCs w:val="24"/>
          <w:shd w:val="clear" w:color="auto" w:fill="FFFFFF"/>
        </w:rPr>
        <w:t>, Y. H. S. (2019). Conflicts: Their types, and their negative and positive effects on organizations. International Journal of Scientific &amp; Technology Research, 8(8), 10-13.</w:t>
      </w:r>
    </w:p>
    <w:p w14:paraId="118C94C7" w14:textId="77777777" w:rsidR="009004C7" w:rsidRPr="009004C7" w:rsidRDefault="009004C7" w:rsidP="003401B2">
      <w:pPr>
        <w:ind w:left="720" w:hanging="720"/>
        <w:rPr>
          <w:rFonts w:ascii="Times New Roman" w:hAnsi="Times New Roman" w:cs="Times New Roman"/>
          <w:i/>
          <w:color w:val="222222"/>
          <w:sz w:val="24"/>
          <w:szCs w:val="24"/>
          <w:shd w:val="clear" w:color="auto" w:fill="FFFFFF"/>
        </w:rPr>
      </w:pPr>
    </w:p>
    <w:p w14:paraId="72F50E02" w14:textId="77777777" w:rsidR="00E141D5" w:rsidRPr="009004C7" w:rsidRDefault="00E141D5" w:rsidP="003401B2">
      <w:pPr>
        <w:ind w:left="720" w:hanging="720"/>
        <w:rPr>
          <w:rFonts w:ascii="Times New Roman" w:hAnsi="Times New Roman" w:cs="Times New Roman"/>
          <w:i/>
          <w:color w:val="222222"/>
          <w:sz w:val="24"/>
          <w:szCs w:val="24"/>
          <w:shd w:val="clear" w:color="auto" w:fill="FFFFFF"/>
        </w:rPr>
      </w:pPr>
      <w:proofErr w:type="spellStart"/>
      <w:r w:rsidRPr="009004C7">
        <w:rPr>
          <w:bCs/>
          <w:i/>
          <w:color w:val="222222"/>
          <w:shd w:val="clear" w:color="auto" w:fill="FFFFFF"/>
        </w:rPr>
        <w:t>Isabu</w:t>
      </w:r>
      <w:proofErr w:type="spellEnd"/>
      <w:r w:rsidRPr="009004C7">
        <w:rPr>
          <w:bCs/>
          <w:i/>
          <w:color w:val="222222"/>
          <w:shd w:val="clear" w:color="auto" w:fill="FFFFFF"/>
        </w:rPr>
        <w:t xml:space="preserve"> M. O</w:t>
      </w:r>
      <w:r w:rsidRPr="009004C7">
        <w:rPr>
          <w:rFonts w:ascii="Times New Roman" w:hAnsi="Times New Roman" w:cs="Times New Roman"/>
          <w:i/>
          <w:color w:val="222222"/>
          <w:sz w:val="24"/>
          <w:szCs w:val="24"/>
          <w:shd w:val="clear" w:color="auto" w:fill="FFFFFF"/>
        </w:rPr>
        <w:t xml:space="preserve"> (2017). Causes and management of school related conflict. African Educational Research Journal, Vol. 5(2), pp. 148-151</w:t>
      </w:r>
    </w:p>
    <w:p w14:paraId="59343FA7" w14:textId="77777777" w:rsidR="009004C7" w:rsidRPr="00E836E2" w:rsidRDefault="009004C7" w:rsidP="003401B2">
      <w:pPr>
        <w:spacing w:line="360" w:lineRule="auto"/>
        <w:ind w:left="720" w:hanging="720"/>
        <w:jc w:val="both"/>
        <w:rPr>
          <w:rFonts w:ascii="Times New Roman" w:hAnsi="Times New Roman" w:cs="Times New Roman"/>
          <w:sz w:val="24"/>
          <w:szCs w:val="24"/>
        </w:rPr>
      </w:pPr>
    </w:p>
    <w:p w14:paraId="3E274BEE" w14:textId="77777777" w:rsidR="00E141D5" w:rsidRPr="009004C7" w:rsidRDefault="00E141D5" w:rsidP="003401B2">
      <w:pPr>
        <w:ind w:left="720" w:hanging="720"/>
        <w:rPr>
          <w:rFonts w:ascii="Times New Roman" w:hAnsi="Times New Roman" w:cs="Times New Roman"/>
          <w:i/>
          <w:color w:val="222222"/>
          <w:sz w:val="24"/>
          <w:szCs w:val="24"/>
          <w:shd w:val="clear" w:color="auto" w:fill="FFFFFF"/>
        </w:rPr>
      </w:pPr>
      <w:proofErr w:type="spellStart"/>
      <w:r w:rsidRPr="009004C7">
        <w:rPr>
          <w:rFonts w:ascii="Times New Roman" w:hAnsi="Times New Roman" w:cs="Times New Roman"/>
          <w:i/>
          <w:color w:val="222222"/>
          <w:sz w:val="24"/>
          <w:szCs w:val="24"/>
          <w:shd w:val="clear" w:color="auto" w:fill="FFFFFF"/>
        </w:rPr>
        <w:t>Isabu</w:t>
      </w:r>
      <w:proofErr w:type="spellEnd"/>
      <w:r w:rsidRPr="009004C7">
        <w:rPr>
          <w:rFonts w:ascii="Times New Roman" w:hAnsi="Times New Roman" w:cs="Times New Roman"/>
          <w:i/>
          <w:color w:val="222222"/>
          <w:sz w:val="24"/>
          <w:szCs w:val="24"/>
          <w:shd w:val="clear" w:color="auto" w:fill="FFFFFF"/>
        </w:rPr>
        <w:t>, M. O. (2017). Causes and Management of School Related Conflict. African Educational Research Journal, 5(2), 148-151.</w:t>
      </w:r>
    </w:p>
    <w:p w14:paraId="447ACDB3" w14:textId="77777777" w:rsidR="009004C7" w:rsidRPr="009004C7" w:rsidRDefault="009004C7" w:rsidP="003401B2">
      <w:pPr>
        <w:ind w:left="720" w:hanging="720"/>
        <w:rPr>
          <w:rFonts w:ascii="Times New Roman" w:hAnsi="Times New Roman" w:cs="Times New Roman"/>
          <w:i/>
          <w:color w:val="222222"/>
          <w:sz w:val="24"/>
          <w:szCs w:val="24"/>
          <w:shd w:val="clear" w:color="auto" w:fill="FFFFFF"/>
        </w:rPr>
      </w:pPr>
    </w:p>
    <w:p w14:paraId="0498B4EB" w14:textId="77777777" w:rsidR="00E141D5" w:rsidRPr="009004C7" w:rsidRDefault="00E141D5" w:rsidP="003401B2">
      <w:pPr>
        <w:ind w:left="720" w:hanging="720"/>
        <w:rPr>
          <w:rFonts w:ascii="Times New Roman" w:hAnsi="Times New Roman" w:cs="Times New Roman"/>
          <w:i/>
          <w:color w:val="222222"/>
          <w:sz w:val="24"/>
          <w:szCs w:val="24"/>
          <w:shd w:val="clear" w:color="auto" w:fill="FFFFFF"/>
        </w:rPr>
      </w:pPr>
      <w:proofErr w:type="spellStart"/>
      <w:r w:rsidRPr="009004C7">
        <w:rPr>
          <w:rFonts w:ascii="Times New Roman" w:hAnsi="Times New Roman" w:cs="Times New Roman"/>
          <w:i/>
          <w:color w:val="222222"/>
          <w:sz w:val="24"/>
          <w:szCs w:val="24"/>
          <w:shd w:val="clear" w:color="auto" w:fill="FFFFFF"/>
        </w:rPr>
        <w:t>Jehn</w:t>
      </w:r>
      <w:proofErr w:type="spellEnd"/>
      <w:r w:rsidRPr="009004C7">
        <w:rPr>
          <w:rFonts w:ascii="Times New Roman" w:hAnsi="Times New Roman" w:cs="Times New Roman"/>
          <w:i/>
          <w:color w:val="222222"/>
          <w:sz w:val="24"/>
          <w:szCs w:val="24"/>
          <w:shd w:val="clear" w:color="auto" w:fill="FFFFFF"/>
        </w:rPr>
        <w:t>, K. A. (1997). A qualitative analysis of conflict types and dimensions in organizational groups. Administrative science quarterly, 530-557.</w:t>
      </w:r>
    </w:p>
    <w:p w14:paraId="71614B79" w14:textId="77777777" w:rsidR="00E141D5" w:rsidRPr="009004C7" w:rsidRDefault="00E141D5" w:rsidP="003401B2">
      <w:pPr>
        <w:ind w:left="720" w:hanging="720"/>
        <w:rPr>
          <w:rFonts w:ascii="Times New Roman" w:hAnsi="Times New Roman" w:cs="Times New Roman"/>
          <w:i/>
          <w:color w:val="222222"/>
          <w:sz w:val="24"/>
          <w:szCs w:val="24"/>
          <w:shd w:val="clear" w:color="auto" w:fill="FFFFFF"/>
        </w:rPr>
      </w:pPr>
      <w:proofErr w:type="spellStart"/>
      <w:r w:rsidRPr="009004C7">
        <w:rPr>
          <w:rFonts w:ascii="Times New Roman" w:hAnsi="Times New Roman" w:cs="Times New Roman"/>
          <w:i/>
          <w:color w:val="222222"/>
          <w:sz w:val="24"/>
          <w:szCs w:val="24"/>
          <w:shd w:val="clear" w:color="auto" w:fill="FFFFFF"/>
        </w:rPr>
        <w:t>Jehn</w:t>
      </w:r>
      <w:proofErr w:type="spellEnd"/>
      <w:r w:rsidRPr="009004C7">
        <w:rPr>
          <w:rFonts w:ascii="Times New Roman" w:hAnsi="Times New Roman" w:cs="Times New Roman"/>
          <w:i/>
          <w:color w:val="222222"/>
          <w:sz w:val="24"/>
          <w:szCs w:val="24"/>
          <w:shd w:val="clear" w:color="auto" w:fill="FFFFFF"/>
        </w:rPr>
        <w:t xml:space="preserve">, K. A., &amp; Chatman, J. A. (2000). The influence of proportional and perceptual conflict composition on team performance. International journal of conflict management. </w:t>
      </w:r>
    </w:p>
    <w:p w14:paraId="08FF9BD0" w14:textId="77777777" w:rsidR="009004C7" w:rsidRPr="009004C7" w:rsidRDefault="009004C7" w:rsidP="003401B2">
      <w:pPr>
        <w:ind w:left="720" w:hanging="720"/>
        <w:rPr>
          <w:rFonts w:ascii="Times New Roman" w:hAnsi="Times New Roman" w:cs="Times New Roman"/>
          <w:i/>
          <w:color w:val="222222"/>
          <w:sz w:val="24"/>
          <w:szCs w:val="24"/>
          <w:shd w:val="clear" w:color="auto" w:fill="FFFFFF"/>
        </w:rPr>
      </w:pPr>
    </w:p>
    <w:p w14:paraId="3C995253" w14:textId="77777777" w:rsidR="00E141D5" w:rsidRDefault="00E141D5" w:rsidP="003401B2">
      <w:pPr>
        <w:ind w:left="720" w:hanging="720"/>
        <w:rPr>
          <w:rFonts w:ascii="Times New Roman" w:hAnsi="Times New Roman" w:cs="Times New Roman"/>
          <w:i/>
          <w:color w:val="222222"/>
          <w:sz w:val="24"/>
          <w:szCs w:val="24"/>
          <w:shd w:val="clear" w:color="auto" w:fill="FFFFFF"/>
        </w:rPr>
      </w:pPr>
      <w:proofErr w:type="spellStart"/>
      <w:r w:rsidRPr="009004C7">
        <w:rPr>
          <w:rFonts w:ascii="Times New Roman" w:hAnsi="Times New Roman" w:cs="Times New Roman"/>
          <w:i/>
          <w:color w:val="222222"/>
          <w:sz w:val="24"/>
          <w:szCs w:val="24"/>
          <w:shd w:val="clear" w:color="auto" w:fill="FFFFFF"/>
        </w:rPr>
        <w:t>Jehn</w:t>
      </w:r>
      <w:proofErr w:type="spellEnd"/>
      <w:r w:rsidRPr="009004C7">
        <w:rPr>
          <w:rFonts w:ascii="Times New Roman" w:hAnsi="Times New Roman" w:cs="Times New Roman"/>
          <w:i/>
          <w:color w:val="222222"/>
          <w:sz w:val="24"/>
          <w:szCs w:val="24"/>
          <w:shd w:val="clear" w:color="auto" w:fill="FFFFFF"/>
        </w:rPr>
        <w:t>, K. A., &amp; Chatman, J. A. (2000). The influence of proportional and perceptual conflict composition on team performance. International journal of conflict management.</w:t>
      </w:r>
    </w:p>
    <w:p w14:paraId="4AAB7CF0" w14:textId="77777777" w:rsidR="009004C7" w:rsidRPr="009004C7" w:rsidRDefault="009004C7" w:rsidP="003401B2">
      <w:pPr>
        <w:ind w:left="720" w:hanging="720"/>
        <w:rPr>
          <w:rFonts w:ascii="Times New Roman" w:hAnsi="Times New Roman" w:cs="Times New Roman"/>
          <w:i/>
          <w:color w:val="222222"/>
          <w:sz w:val="24"/>
          <w:szCs w:val="24"/>
          <w:shd w:val="clear" w:color="auto" w:fill="FFFFFF"/>
        </w:rPr>
      </w:pPr>
    </w:p>
    <w:p w14:paraId="60F80D3F" w14:textId="77777777" w:rsidR="00E141D5" w:rsidRDefault="00E141D5" w:rsidP="003401B2">
      <w:pPr>
        <w:ind w:left="720" w:hanging="720"/>
        <w:rPr>
          <w:rFonts w:ascii="Times New Roman" w:hAnsi="Times New Roman" w:cs="Times New Roman"/>
          <w:i/>
          <w:color w:val="222222"/>
          <w:sz w:val="24"/>
          <w:szCs w:val="24"/>
          <w:shd w:val="clear" w:color="auto" w:fill="FFFFFF"/>
        </w:rPr>
      </w:pPr>
      <w:proofErr w:type="spellStart"/>
      <w:r w:rsidRPr="009004C7">
        <w:rPr>
          <w:rFonts w:ascii="Times New Roman" w:hAnsi="Times New Roman" w:cs="Times New Roman"/>
          <w:i/>
          <w:color w:val="222222"/>
          <w:sz w:val="24"/>
          <w:szCs w:val="24"/>
          <w:shd w:val="clear" w:color="auto" w:fill="FFFFFF"/>
        </w:rPr>
        <w:t>Jehn</w:t>
      </w:r>
      <w:proofErr w:type="spellEnd"/>
      <w:r w:rsidRPr="009004C7">
        <w:rPr>
          <w:rFonts w:ascii="Times New Roman" w:hAnsi="Times New Roman" w:cs="Times New Roman"/>
          <w:i/>
          <w:color w:val="222222"/>
          <w:sz w:val="24"/>
          <w:szCs w:val="24"/>
          <w:shd w:val="clear" w:color="auto" w:fill="FFFFFF"/>
        </w:rPr>
        <w:t>, K. A., &amp; Mannix, E. A. (2001). The dynamic nature of conflict: A longitudinal study of intragroup conflict and group performance. Academy of management journal, 44(2), 238-251.</w:t>
      </w:r>
    </w:p>
    <w:p w14:paraId="2FE4CF51" w14:textId="77777777" w:rsidR="009004C7" w:rsidRPr="009004C7" w:rsidRDefault="009004C7" w:rsidP="003401B2">
      <w:pPr>
        <w:ind w:left="720" w:hanging="720"/>
        <w:rPr>
          <w:rFonts w:ascii="Times New Roman" w:hAnsi="Times New Roman" w:cs="Times New Roman"/>
          <w:i/>
          <w:color w:val="222222"/>
          <w:sz w:val="24"/>
          <w:szCs w:val="24"/>
          <w:shd w:val="clear" w:color="auto" w:fill="FFFFFF"/>
        </w:rPr>
      </w:pPr>
    </w:p>
    <w:p w14:paraId="27211496" w14:textId="77777777" w:rsidR="00E141D5" w:rsidRDefault="00E141D5" w:rsidP="003401B2">
      <w:pPr>
        <w:ind w:left="720" w:hanging="720"/>
        <w:rPr>
          <w:rFonts w:ascii="Times New Roman" w:hAnsi="Times New Roman" w:cs="Times New Roman"/>
          <w:i/>
          <w:color w:val="222222"/>
          <w:sz w:val="24"/>
          <w:szCs w:val="24"/>
          <w:shd w:val="clear" w:color="auto" w:fill="FFFFFF"/>
        </w:rPr>
      </w:pPr>
      <w:proofErr w:type="spellStart"/>
      <w:r w:rsidRPr="009004C7">
        <w:rPr>
          <w:rFonts w:ascii="Times New Roman" w:hAnsi="Times New Roman" w:cs="Times New Roman"/>
          <w:i/>
          <w:color w:val="222222"/>
          <w:sz w:val="24"/>
          <w:szCs w:val="24"/>
          <w:shd w:val="clear" w:color="auto" w:fill="FFFFFF"/>
        </w:rPr>
        <w:t>Jehn</w:t>
      </w:r>
      <w:proofErr w:type="spellEnd"/>
      <w:r w:rsidRPr="009004C7">
        <w:rPr>
          <w:rFonts w:ascii="Times New Roman" w:hAnsi="Times New Roman" w:cs="Times New Roman"/>
          <w:i/>
          <w:color w:val="222222"/>
          <w:sz w:val="24"/>
          <w:szCs w:val="24"/>
          <w:shd w:val="clear" w:color="auto" w:fill="FFFFFF"/>
        </w:rPr>
        <w:t>, K. A., &amp; Mannix, E. A. (2001). The dynamic nature of conflict: A longitudinal study of intragroup conflict and group performance. Academy of management journal, 44(2), 238-251.</w:t>
      </w:r>
    </w:p>
    <w:p w14:paraId="77F21EE1" w14:textId="77777777" w:rsidR="009004C7" w:rsidRPr="009004C7" w:rsidRDefault="009004C7" w:rsidP="003401B2">
      <w:pPr>
        <w:ind w:left="720" w:hanging="720"/>
        <w:rPr>
          <w:rFonts w:ascii="Times New Roman" w:hAnsi="Times New Roman" w:cs="Times New Roman"/>
          <w:i/>
          <w:color w:val="222222"/>
          <w:sz w:val="24"/>
          <w:szCs w:val="24"/>
          <w:shd w:val="clear" w:color="auto" w:fill="FFFFFF"/>
        </w:rPr>
      </w:pPr>
    </w:p>
    <w:p w14:paraId="3B1F8B25" w14:textId="77777777" w:rsidR="00E141D5" w:rsidRDefault="00E141D5" w:rsidP="003401B2">
      <w:pPr>
        <w:ind w:left="720" w:hanging="720"/>
        <w:rPr>
          <w:rFonts w:ascii="Times New Roman" w:hAnsi="Times New Roman" w:cs="Times New Roman"/>
          <w:i/>
          <w:color w:val="222222"/>
          <w:sz w:val="24"/>
          <w:szCs w:val="24"/>
          <w:shd w:val="clear" w:color="auto" w:fill="FFFFFF"/>
        </w:rPr>
      </w:pPr>
      <w:proofErr w:type="spellStart"/>
      <w:r w:rsidRPr="009004C7">
        <w:rPr>
          <w:rFonts w:ascii="Times New Roman" w:hAnsi="Times New Roman" w:cs="Times New Roman"/>
          <w:i/>
          <w:color w:val="222222"/>
          <w:sz w:val="24"/>
          <w:szCs w:val="24"/>
          <w:shd w:val="clear" w:color="auto" w:fill="FFFFFF"/>
        </w:rPr>
        <w:lastRenderedPageBreak/>
        <w:t>Jehn</w:t>
      </w:r>
      <w:proofErr w:type="spellEnd"/>
      <w:r w:rsidRPr="009004C7">
        <w:rPr>
          <w:rFonts w:ascii="Times New Roman" w:hAnsi="Times New Roman" w:cs="Times New Roman"/>
          <w:i/>
          <w:color w:val="222222"/>
          <w:sz w:val="24"/>
          <w:szCs w:val="24"/>
          <w:shd w:val="clear" w:color="auto" w:fill="FFFFFF"/>
        </w:rPr>
        <w:t xml:space="preserve">, K. A., </w:t>
      </w:r>
      <w:proofErr w:type="spellStart"/>
      <w:r w:rsidRPr="009004C7">
        <w:rPr>
          <w:rFonts w:ascii="Times New Roman" w:hAnsi="Times New Roman" w:cs="Times New Roman"/>
          <w:i/>
          <w:color w:val="222222"/>
          <w:sz w:val="24"/>
          <w:szCs w:val="24"/>
          <w:shd w:val="clear" w:color="auto" w:fill="FFFFFF"/>
        </w:rPr>
        <w:t>Northcraft</w:t>
      </w:r>
      <w:proofErr w:type="spellEnd"/>
      <w:r w:rsidRPr="009004C7">
        <w:rPr>
          <w:rFonts w:ascii="Times New Roman" w:hAnsi="Times New Roman" w:cs="Times New Roman"/>
          <w:i/>
          <w:color w:val="222222"/>
          <w:sz w:val="24"/>
          <w:szCs w:val="24"/>
          <w:shd w:val="clear" w:color="auto" w:fill="FFFFFF"/>
        </w:rPr>
        <w:t>, G. B., &amp; Neale, M. A. (1999). Why differences make a difference: A field study of diversity, conflict and performance in workgroups. Administrative science quarterly, 44(4), 741-763.</w:t>
      </w:r>
    </w:p>
    <w:p w14:paraId="1E979062" w14:textId="77777777" w:rsidR="009004C7" w:rsidRPr="009004C7" w:rsidRDefault="009004C7" w:rsidP="003401B2">
      <w:pPr>
        <w:ind w:left="720" w:hanging="720"/>
        <w:rPr>
          <w:rFonts w:ascii="Times New Roman" w:hAnsi="Times New Roman" w:cs="Times New Roman"/>
          <w:i/>
          <w:color w:val="222222"/>
          <w:sz w:val="24"/>
          <w:szCs w:val="24"/>
          <w:shd w:val="clear" w:color="auto" w:fill="FFFFFF"/>
        </w:rPr>
      </w:pPr>
    </w:p>
    <w:p w14:paraId="4429DD50" w14:textId="77777777" w:rsidR="00E141D5" w:rsidRDefault="00E141D5" w:rsidP="003401B2">
      <w:pPr>
        <w:ind w:left="720" w:hanging="720"/>
        <w:rPr>
          <w:rFonts w:ascii="Times New Roman" w:hAnsi="Times New Roman" w:cs="Times New Roman"/>
          <w:i/>
          <w:color w:val="222222"/>
          <w:sz w:val="24"/>
          <w:szCs w:val="24"/>
          <w:shd w:val="clear" w:color="auto" w:fill="FFFFFF"/>
        </w:rPr>
      </w:pPr>
      <w:r w:rsidRPr="009004C7">
        <w:rPr>
          <w:rFonts w:ascii="Times New Roman" w:hAnsi="Times New Roman" w:cs="Times New Roman"/>
          <w:i/>
          <w:color w:val="222222"/>
          <w:sz w:val="24"/>
          <w:szCs w:val="24"/>
          <w:shd w:val="clear" w:color="auto" w:fill="FFFFFF"/>
        </w:rPr>
        <w:t>Jones, G. R., George, J. M., &amp; Hill, C. W. (2000). Contemporary management. Boston, MA: Irwin/McGraw-Hill.</w:t>
      </w:r>
    </w:p>
    <w:p w14:paraId="378AAFC8" w14:textId="77777777" w:rsidR="009004C7" w:rsidRPr="009004C7" w:rsidRDefault="009004C7" w:rsidP="003401B2">
      <w:pPr>
        <w:ind w:left="720" w:hanging="720"/>
        <w:rPr>
          <w:rFonts w:ascii="Times New Roman" w:hAnsi="Times New Roman" w:cs="Times New Roman"/>
          <w:i/>
          <w:color w:val="222222"/>
          <w:sz w:val="24"/>
          <w:szCs w:val="24"/>
          <w:shd w:val="clear" w:color="auto" w:fill="FFFFFF"/>
        </w:rPr>
      </w:pPr>
    </w:p>
    <w:p w14:paraId="151C1BDC" w14:textId="77777777" w:rsidR="00E141D5" w:rsidRDefault="00E141D5" w:rsidP="003401B2">
      <w:pPr>
        <w:ind w:left="720" w:hanging="720"/>
        <w:rPr>
          <w:rFonts w:ascii="Times New Roman" w:hAnsi="Times New Roman" w:cs="Times New Roman"/>
          <w:i/>
          <w:color w:val="222222"/>
          <w:sz w:val="24"/>
          <w:szCs w:val="24"/>
          <w:shd w:val="clear" w:color="auto" w:fill="FFFFFF"/>
        </w:rPr>
      </w:pPr>
      <w:r w:rsidRPr="009004C7">
        <w:rPr>
          <w:rFonts w:ascii="Times New Roman" w:hAnsi="Times New Roman" w:cs="Times New Roman"/>
          <w:i/>
          <w:color w:val="222222"/>
          <w:sz w:val="24"/>
          <w:szCs w:val="24"/>
          <w:shd w:val="clear" w:color="auto" w:fill="FFFFFF"/>
        </w:rPr>
        <w:t>Jones, G. R., George, J. M., &amp; Hill, C. W. (2000). Contemporary management. Boston, MA: Irwin/McGraw-Hill.</w:t>
      </w:r>
    </w:p>
    <w:p w14:paraId="5E865DA0" w14:textId="77777777" w:rsidR="009004C7" w:rsidRPr="009004C7" w:rsidRDefault="009004C7" w:rsidP="003401B2">
      <w:pPr>
        <w:ind w:left="720" w:hanging="720"/>
        <w:rPr>
          <w:rFonts w:ascii="Times New Roman" w:hAnsi="Times New Roman" w:cs="Times New Roman"/>
          <w:i/>
          <w:color w:val="222222"/>
          <w:sz w:val="24"/>
          <w:szCs w:val="24"/>
          <w:shd w:val="clear" w:color="auto" w:fill="FFFFFF"/>
        </w:rPr>
      </w:pPr>
    </w:p>
    <w:p w14:paraId="72657992" w14:textId="657C5B5B" w:rsidR="00E141D5" w:rsidRDefault="00E141D5" w:rsidP="003401B2">
      <w:pPr>
        <w:ind w:left="720" w:hanging="720"/>
        <w:rPr>
          <w:rFonts w:ascii="Times New Roman" w:hAnsi="Times New Roman" w:cs="Times New Roman"/>
          <w:i/>
          <w:color w:val="222222"/>
          <w:sz w:val="24"/>
          <w:szCs w:val="24"/>
          <w:shd w:val="clear" w:color="auto" w:fill="FFFFFF"/>
        </w:rPr>
      </w:pPr>
      <w:r w:rsidRPr="009004C7">
        <w:rPr>
          <w:rFonts w:ascii="Times New Roman" w:hAnsi="Times New Roman" w:cs="Times New Roman"/>
          <w:i/>
          <w:color w:val="222222"/>
          <w:sz w:val="24"/>
          <w:szCs w:val="24"/>
          <w:shd w:val="clear" w:color="auto" w:fill="FFFFFF"/>
        </w:rPr>
        <w:t xml:space="preserve">Kinicki, A., &amp; </w:t>
      </w:r>
      <w:proofErr w:type="spellStart"/>
      <w:r w:rsidRPr="009004C7">
        <w:rPr>
          <w:rFonts w:ascii="Times New Roman" w:hAnsi="Times New Roman" w:cs="Times New Roman"/>
          <w:i/>
          <w:color w:val="222222"/>
          <w:sz w:val="24"/>
          <w:szCs w:val="24"/>
          <w:shd w:val="clear" w:color="auto" w:fill="FFFFFF"/>
        </w:rPr>
        <w:t>Kreitner</w:t>
      </w:r>
      <w:proofErr w:type="spellEnd"/>
      <w:r w:rsidRPr="009004C7">
        <w:rPr>
          <w:rFonts w:ascii="Times New Roman" w:hAnsi="Times New Roman" w:cs="Times New Roman"/>
          <w:i/>
          <w:color w:val="222222"/>
          <w:sz w:val="24"/>
          <w:szCs w:val="24"/>
          <w:shd w:val="clear" w:color="auto" w:fill="FFFFFF"/>
        </w:rPr>
        <w:t xml:space="preserve">, R. (2008). Organizational </w:t>
      </w:r>
      <w:proofErr w:type="spellStart"/>
      <w:r w:rsidRPr="009004C7">
        <w:rPr>
          <w:rFonts w:ascii="Times New Roman" w:hAnsi="Times New Roman" w:cs="Times New Roman"/>
          <w:i/>
          <w:color w:val="222222"/>
          <w:sz w:val="24"/>
          <w:szCs w:val="24"/>
          <w:shd w:val="clear" w:color="auto" w:fill="FFFFFF"/>
        </w:rPr>
        <w:t>behavior</w:t>
      </w:r>
      <w:proofErr w:type="spellEnd"/>
      <w:r w:rsidRPr="009004C7">
        <w:rPr>
          <w:rFonts w:ascii="Times New Roman" w:hAnsi="Times New Roman" w:cs="Times New Roman"/>
          <w:i/>
          <w:color w:val="222222"/>
          <w:sz w:val="24"/>
          <w:szCs w:val="24"/>
          <w:shd w:val="clear" w:color="auto" w:fill="FFFFFF"/>
        </w:rPr>
        <w:t>. International Edition.</w:t>
      </w:r>
    </w:p>
    <w:p w14:paraId="6EC990D7" w14:textId="77777777" w:rsidR="003401B2" w:rsidRPr="009004C7" w:rsidRDefault="003401B2" w:rsidP="003401B2">
      <w:pPr>
        <w:ind w:left="720" w:hanging="720"/>
        <w:rPr>
          <w:rFonts w:ascii="Times New Roman" w:hAnsi="Times New Roman" w:cs="Times New Roman"/>
          <w:i/>
          <w:color w:val="222222"/>
          <w:sz w:val="24"/>
          <w:szCs w:val="24"/>
          <w:shd w:val="clear" w:color="auto" w:fill="FFFFFF"/>
        </w:rPr>
      </w:pPr>
    </w:p>
    <w:p w14:paraId="39F5CE26" w14:textId="77777777" w:rsidR="00E141D5" w:rsidRDefault="00E141D5" w:rsidP="003401B2">
      <w:pPr>
        <w:ind w:left="720" w:hanging="720"/>
        <w:rPr>
          <w:rFonts w:ascii="Times New Roman" w:hAnsi="Times New Roman" w:cs="Times New Roman"/>
          <w:i/>
          <w:color w:val="222222"/>
          <w:sz w:val="24"/>
          <w:szCs w:val="24"/>
          <w:shd w:val="clear" w:color="auto" w:fill="FFFFFF"/>
        </w:rPr>
      </w:pPr>
      <w:proofErr w:type="spellStart"/>
      <w:r w:rsidRPr="009004C7">
        <w:rPr>
          <w:rFonts w:ascii="Times New Roman" w:hAnsi="Times New Roman" w:cs="Times New Roman"/>
          <w:i/>
          <w:color w:val="222222"/>
          <w:sz w:val="24"/>
          <w:szCs w:val="24"/>
          <w:shd w:val="clear" w:color="auto" w:fill="FFFFFF"/>
        </w:rPr>
        <w:t>Knippen</w:t>
      </w:r>
      <w:proofErr w:type="spellEnd"/>
      <w:r w:rsidRPr="009004C7">
        <w:rPr>
          <w:rFonts w:ascii="Times New Roman" w:hAnsi="Times New Roman" w:cs="Times New Roman"/>
          <w:i/>
          <w:color w:val="222222"/>
          <w:sz w:val="24"/>
          <w:szCs w:val="24"/>
          <w:shd w:val="clear" w:color="auto" w:fill="FFFFFF"/>
        </w:rPr>
        <w:t>, J. T., &amp; Green, T. B. (1999). Handling conflicts. Journal of workplace learning, 11(1), 27-32.</w:t>
      </w:r>
    </w:p>
    <w:p w14:paraId="63C2B863" w14:textId="77777777" w:rsidR="009004C7" w:rsidRPr="009004C7" w:rsidRDefault="009004C7" w:rsidP="003401B2">
      <w:pPr>
        <w:ind w:left="720" w:hanging="720"/>
        <w:rPr>
          <w:rFonts w:ascii="Times New Roman" w:hAnsi="Times New Roman" w:cs="Times New Roman"/>
          <w:i/>
          <w:color w:val="222222"/>
          <w:sz w:val="24"/>
          <w:szCs w:val="24"/>
          <w:shd w:val="clear" w:color="auto" w:fill="FFFFFF"/>
        </w:rPr>
      </w:pPr>
    </w:p>
    <w:p w14:paraId="25F2683D" w14:textId="77777777" w:rsidR="00E141D5" w:rsidRDefault="00E141D5" w:rsidP="003401B2">
      <w:pPr>
        <w:ind w:left="720" w:hanging="720"/>
        <w:rPr>
          <w:rFonts w:ascii="Times New Roman" w:hAnsi="Times New Roman" w:cs="Times New Roman"/>
          <w:i/>
          <w:color w:val="222222"/>
          <w:sz w:val="24"/>
          <w:szCs w:val="24"/>
          <w:shd w:val="clear" w:color="auto" w:fill="FFFFFF"/>
        </w:rPr>
      </w:pPr>
      <w:proofErr w:type="spellStart"/>
      <w:r w:rsidRPr="009004C7">
        <w:rPr>
          <w:rFonts w:ascii="Times New Roman" w:hAnsi="Times New Roman" w:cs="Times New Roman"/>
          <w:i/>
          <w:color w:val="222222"/>
          <w:sz w:val="24"/>
          <w:szCs w:val="24"/>
          <w:shd w:val="clear" w:color="auto" w:fill="FFFFFF"/>
        </w:rPr>
        <w:t>Kreitner</w:t>
      </w:r>
      <w:proofErr w:type="spellEnd"/>
      <w:r w:rsidRPr="009004C7">
        <w:rPr>
          <w:rFonts w:ascii="Times New Roman" w:hAnsi="Times New Roman" w:cs="Times New Roman"/>
          <w:i/>
          <w:color w:val="222222"/>
          <w:sz w:val="24"/>
          <w:szCs w:val="24"/>
          <w:shd w:val="clear" w:color="auto" w:fill="FFFFFF"/>
        </w:rPr>
        <w:t xml:space="preserve">, R., &amp; Kinicki, A. (2008). Organizational </w:t>
      </w:r>
      <w:proofErr w:type="spellStart"/>
      <w:r w:rsidRPr="009004C7">
        <w:rPr>
          <w:rFonts w:ascii="Times New Roman" w:hAnsi="Times New Roman" w:cs="Times New Roman"/>
          <w:i/>
          <w:color w:val="222222"/>
          <w:sz w:val="24"/>
          <w:szCs w:val="24"/>
          <w:shd w:val="clear" w:color="auto" w:fill="FFFFFF"/>
        </w:rPr>
        <w:t>behavior</w:t>
      </w:r>
      <w:proofErr w:type="spellEnd"/>
      <w:r w:rsidRPr="009004C7">
        <w:rPr>
          <w:rFonts w:ascii="Times New Roman" w:hAnsi="Times New Roman" w:cs="Times New Roman"/>
          <w:i/>
          <w:color w:val="222222"/>
          <w:sz w:val="24"/>
          <w:szCs w:val="24"/>
          <w:shd w:val="clear" w:color="auto" w:fill="FFFFFF"/>
        </w:rPr>
        <w:t>: Key concepts, skills &amp; best practices.</w:t>
      </w:r>
    </w:p>
    <w:p w14:paraId="7E4AEEA2" w14:textId="77777777" w:rsidR="009004C7" w:rsidRPr="009004C7" w:rsidRDefault="009004C7" w:rsidP="003401B2">
      <w:pPr>
        <w:ind w:left="720" w:hanging="720"/>
        <w:rPr>
          <w:rFonts w:ascii="Times New Roman" w:hAnsi="Times New Roman" w:cs="Times New Roman"/>
          <w:i/>
          <w:color w:val="222222"/>
          <w:sz w:val="24"/>
          <w:szCs w:val="24"/>
          <w:shd w:val="clear" w:color="auto" w:fill="FFFFFF"/>
        </w:rPr>
      </w:pPr>
    </w:p>
    <w:p w14:paraId="5F95BD3B" w14:textId="77777777" w:rsidR="00E141D5" w:rsidRPr="009004C7" w:rsidRDefault="00E141D5" w:rsidP="003401B2">
      <w:pPr>
        <w:ind w:left="720" w:hanging="720"/>
        <w:rPr>
          <w:rFonts w:ascii="Times New Roman" w:hAnsi="Times New Roman" w:cs="Times New Roman"/>
          <w:i/>
          <w:color w:val="222222"/>
          <w:sz w:val="24"/>
          <w:szCs w:val="24"/>
          <w:shd w:val="clear" w:color="auto" w:fill="FFFFFF"/>
        </w:rPr>
      </w:pPr>
      <w:proofErr w:type="spellStart"/>
      <w:r w:rsidRPr="009004C7">
        <w:rPr>
          <w:rFonts w:ascii="Times New Roman" w:hAnsi="Times New Roman" w:cs="Times New Roman"/>
          <w:i/>
          <w:color w:val="222222"/>
          <w:sz w:val="24"/>
          <w:szCs w:val="24"/>
          <w:shd w:val="clear" w:color="auto" w:fill="FFFFFF"/>
        </w:rPr>
        <w:t>Kreitner</w:t>
      </w:r>
      <w:proofErr w:type="spellEnd"/>
      <w:r w:rsidRPr="009004C7">
        <w:rPr>
          <w:rFonts w:ascii="Times New Roman" w:hAnsi="Times New Roman" w:cs="Times New Roman"/>
          <w:i/>
          <w:color w:val="222222"/>
          <w:sz w:val="24"/>
          <w:szCs w:val="24"/>
          <w:shd w:val="clear" w:color="auto" w:fill="FFFFFF"/>
        </w:rPr>
        <w:t xml:space="preserve">, R., &amp; Kinicki, A. (2008). Organizational </w:t>
      </w:r>
      <w:proofErr w:type="spellStart"/>
      <w:r w:rsidRPr="009004C7">
        <w:rPr>
          <w:rFonts w:ascii="Times New Roman" w:hAnsi="Times New Roman" w:cs="Times New Roman"/>
          <w:i/>
          <w:color w:val="222222"/>
          <w:sz w:val="24"/>
          <w:szCs w:val="24"/>
          <w:shd w:val="clear" w:color="auto" w:fill="FFFFFF"/>
        </w:rPr>
        <w:t>behavior</w:t>
      </w:r>
      <w:proofErr w:type="spellEnd"/>
      <w:r w:rsidRPr="009004C7">
        <w:rPr>
          <w:rFonts w:ascii="Times New Roman" w:hAnsi="Times New Roman" w:cs="Times New Roman"/>
          <w:i/>
          <w:color w:val="222222"/>
          <w:sz w:val="24"/>
          <w:szCs w:val="24"/>
          <w:shd w:val="clear" w:color="auto" w:fill="FFFFFF"/>
        </w:rPr>
        <w:t>: Key concepts, skills &amp; best practices.</w:t>
      </w:r>
    </w:p>
    <w:p w14:paraId="0E896ECE" w14:textId="77777777" w:rsidR="00E141D5" w:rsidRDefault="00E141D5" w:rsidP="003401B2">
      <w:pPr>
        <w:spacing w:line="360" w:lineRule="auto"/>
        <w:ind w:left="720" w:hanging="720"/>
        <w:jc w:val="both"/>
        <w:rPr>
          <w:rFonts w:ascii="Times New Roman" w:hAnsi="Times New Roman" w:cs="Times New Roman"/>
          <w:i/>
          <w:color w:val="000000"/>
          <w:sz w:val="24"/>
          <w:szCs w:val="24"/>
        </w:rPr>
      </w:pPr>
      <w:proofErr w:type="spellStart"/>
      <w:r w:rsidRPr="0013356C">
        <w:rPr>
          <w:rFonts w:ascii="Times New Roman" w:hAnsi="Times New Roman" w:cs="Times New Roman"/>
          <w:i/>
          <w:color w:val="000000"/>
          <w:sz w:val="24"/>
          <w:szCs w:val="24"/>
        </w:rPr>
        <w:t>Kriesberg</w:t>
      </w:r>
      <w:proofErr w:type="spellEnd"/>
      <w:r w:rsidRPr="0013356C">
        <w:rPr>
          <w:rFonts w:ascii="Times New Roman" w:hAnsi="Times New Roman" w:cs="Times New Roman"/>
          <w:i/>
          <w:color w:val="000000"/>
          <w:sz w:val="24"/>
          <w:szCs w:val="24"/>
        </w:rPr>
        <w:t xml:space="preserve">, L.  (1998). Constructive Conflicts: From Escalation to Resolution. Maryland: Rowman </w:t>
      </w:r>
      <w:proofErr w:type="spellStart"/>
      <w:r w:rsidRPr="0013356C">
        <w:rPr>
          <w:rFonts w:ascii="Times New Roman" w:hAnsi="Times New Roman" w:cs="Times New Roman"/>
          <w:i/>
          <w:color w:val="000000"/>
          <w:sz w:val="24"/>
          <w:szCs w:val="24"/>
        </w:rPr>
        <w:t>Littlefields</w:t>
      </w:r>
      <w:proofErr w:type="spellEnd"/>
      <w:r w:rsidRPr="0013356C">
        <w:rPr>
          <w:rFonts w:ascii="Times New Roman" w:hAnsi="Times New Roman" w:cs="Times New Roman"/>
          <w:i/>
          <w:color w:val="000000"/>
          <w:sz w:val="24"/>
          <w:szCs w:val="24"/>
        </w:rPr>
        <w:t xml:space="preserve"> Ltd.</w:t>
      </w:r>
    </w:p>
    <w:p w14:paraId="1BB1BE8E" w14:textId="77777777" w:rsidR="009004C7" w:rsidRPr="0013356C" w:rsidRDefault="009004C7" w:rsidP="003401B2">
      <w:pPr>
        <w:spacing w:line="360" w:lineRule="auto"/>
        <w:ind w:left="720" w:hanging="720"/>
        <w:jc w:val="both"/>
        <w:rPr>
          <w:rFonts w:ascii="Times New Roman" w:hAnsi="Times New Roman" w:cs="Times New Roman"/>
          <w:i/>
          <w:color w:val="000000"/>
          <w:sz w:val="24"/>
          <w:szCs w:val="24"/>
        </w:rPr>
      </w:pPr>
    </w:p>
    <w:p w14:paraId="496C9DAA" w14:textId="2FB06383" w:rsidR="00E141D5" w:rsidRDefault="00E141D5" w:rsidP="003401B2">
      <w:pPr>
        <w:ind w:left="720" w:hanging="720"/>
        <w:rPr>
          <w:rFonts w:ascii="Times New Roman" w:hAnsi="Times New Roman" w:cs="Times New Roman"/>
          <w:i/>
          <w:color w:val="222222"/>
          <w:sz w:val="24"/>
          <w:szCs w:val="24"/>
          <w:shd w:val="clear" w:color="auto" w:fill="FFFFFF"/>
        </w:rPr>
      </w:pPr>
      <w:proofErr w:type="spellStart"/>
      <w:r w:rsidRPr="0013356C">
        <w:rPr>
          <w:rFonts w:ascii="Times New Roman" w:hAnsi="Times New Roman" w:cs="Times New Roman"/>
          <w:i/>
          <w:color w:val="222222"/>
          <w:sz w:val="24"/>
          <w:szCs w:val="24"/>
          <w:shd w:val="clear" w:color="auto" w:fill="FFFFFF"/>
        </w:rPr>
        <w:t>Kriesberg</w:t>
      </w:r>
      <w:proofErr w:type="spellEnd"/>
      <w:r w:rsidRPr="0013356C">
        <w:rPr>
          <w:rFonts w:ascii="Times New Roman" w:hAnsi="Times New Roman" w:cs="Times New Roman"/>
          <w:i/>
          <w:color w:val="222222"/>
          <w:sz w:val="24"/>
          <w:szCs w:val="24"/>
          <w:shd w:val="clear" w:color="auto" w:fill="FFFFFF"/>
        </w:rPr>
        <w:t>, L. (1998). Coexistence and the reconciliation of communal conflicts. </w:t>
      </w:r>
      <w:r w:rsidRPr="009004C7">
        <w:rPr>
          <w:rFonts w:ascii="Times New Roman" w:hAnsi="Times New Roman" w:cs="Times New Roman"/>
          <w:i/>
          <w:color w:val="222222"/>
          <w:sz w:val="24"/>
          <w:szCs w:val="24"/>
          <w:shd w:val="clear" w:color="auto" w:fill="FFFFFF"/>
        </w:rPr>
        <w:t>The handbook of interethnic coexistence</w:t>
      </w:r>
      <w:r w:rsidRPr="0013356C">
        <w:rPr>
          <w:rFonts w:ascii="Times New Roman" w:hAnsi="Times New Roman" w:cs="Times New Roman"/>
          <w:i/>
          <w:color w:val="222222"/>
          <w:sz w:val="24"/>
          <w:szCs w:val="24"/>
          <w:shd w:val="clear" w:color="auto" w:fill="FFFFFF"/>
        </w:rPr>
        <w:t>, 182-198.</w:t>
      </w:r>
    </w:p>
    <w:p w14:paraId="1CE663AC" w14:textId="77777777" w:rsidR="003401B2" w:rsidRPr="0013356C" w:rsidRDefault="003401B2" w:rsidP="003401B2">
      <w:pPr>
        <w:ind w:left="720" w:hanging="720"/>
        <w:rPr>
          <w:rFonts w:ascii="Times New Roman" w:hAnsi="Times New Roman" w:cs="Times New Roman"/>
          <w:i/>
          <w:color w:val="222222"/>
          <w:sz w:val="24"/>
          <w:szCs w:val="24"/>
          <w:shd w:val="clear" w:color="auto" w:fill="FFFFFF"/>
        </w:rPr>
      </w:pPr>
    </w:p>
    <w:p w14:paraId="66E971E0" w14:textId="739A7DAF" w:rsidR="00E141D5" w:rsidRDefault="00E141D5" w:rsidP="003401B2">
      <w:pPr>
        <w:ind w:left="720" w:hanging="720"/>
        <w:rPr>
          <w:rFonts w:ascii="Times New Roman" w:hAnsi="Times New Roman" w:cs="Times New Roman"/>
          <w:i/>
          <w:color w:val="222222"/>
          <w:sz w:val="24"/>
          <w:szCs w:val="24"/>
          <w:shd w:val="clear" w:color="auto" w:fill="FFFFFF"/>
        </w:rPr>
      </w:pPr>
      <w:proofErr w:type="spellStart"/>
      <w:r w:rsidRPr="0013356C">
        <w:rPr>
          <w:rFonts w:ascii="Times New Roman" w:hAnsi="Times New Roman" w:cs="Times New Roman"/>
          <w:i/>
          <w:color w:val="222222"/>
          <w:sz w:val="24"/>
          <w:szCs w:val="24"/>
          <w:shd w:val="clear" w:color="auto" w:fill="FFFFFF"/>
        </w:rPr>
        <w:t>Lederach</w:t>
      </w:r>
      <w:proofErr w:type="spellEnd"/>
      <w:r w:rsidRPr="0013356C">
        <w:rPr>
          <w:rFonts w:ascii="Times New Roman" w:hAnsi="Times New Roman" w:cs="Times New Roman"/>
          <w:i/>
          <w:color w:val="222222"/>
          <w:sz w:val="24"/>
          <w:szCs w:val="24"/>
          <w:shd w:val="clear" w:color="auto" w:fill="FFFFFF"/>
        </w:rPr>
        <w:t xml:space="preserve">, J. P., &amp; </w:t>
      </w:r>
      <w:proofErr w:type="spellStart"/>
      <w:r w:rsidRPr="0013356C">
        <w:rPr>
          <w:rFonts w:ascii="Times New Roman" w:hAnsi="Times New Roman" w:cs="Times New Roman"/>
          <w:i/>
          <w:color w:val="222222"/>
          <w:sz w:val="24"/>
          <w:szCs w:val="24"/>
          <w:shd w:val="clear" w:color="auto" w:fill="FFFFFF"/>
        </w:rPr>
        <w:t>Maiese</w:t>
      </w:r>
      <w:proofErr w:type="spellEnd"/>
      <w:r w:rsidRPr="0013356C">
        <w:rPr>
          <w:rFonts w:ascii="Times New Roman" w:hAnsi="Times New Roman" w:cs="Times New Roman"/>
          <w:i/>
          <w:color w:val="222222"/>
          <w:sz w:val="24"/>
          <w:szCs w:val="24"/>
          <w:shd w:val="clear" w:color="auto" w:fill="FFFFFF"/>
        </w:rPr>
        <w:t>, M. (2003). Conflict transformation. </w:t>
      </w:r>
      <w:r w:rsidRPr="009004C7">
        <w:rPr>
          <w:rFonts w:ascii="Times New Roman" w:hAnsi="Times New Roman" w:cs="Times New Roman"/>
          <w:i/>
          <w:color w:val="222222"/>
          <w:sz w:val="24"/>
          <w:szCs w:val="24"/>
          <w:shd w:val="clear" w:color="auto" w:fill="FFFFFF"/>
        </w:rPr>
        <w:t>Beyond intractability</w:t>
      </w:r>
      <w:r w:rsidRPr="0013356C">
        <w:rPr>
          <w:rFonts w:ascii="Times New Roman" w:hAnsi="Times New Roman" w:cs="Times New Roman"/>
          <w:i/>
          <w:color w:val="222222"/>
          <w:sz w:val="24"/>
          <w:szCs w:val="24"/>
          <w:shd w:val="clear" w:color="auto" w:fill="FFFFFF"/>
        </w:rPr>
        <w:t xml:space="preserve">. </w:t>
      </w:r>
    </w:p>
    <w:p w14:paraId="08D49CB6" w14:textId="77777777" w:rsidR="003401B2" w:rsidRPr="0013356C" w:rsidRDefault="003401B2" w:rsidP="003401B2">
      <w:pPr>
        <w:ind w:left="720" w:hanging="720"/>
        <w:rPr>
          <w:rFonts w:ascii="Times New Roman" w:hAnsi="Times New Roman" w:cs="Times New Roman"/>
          <w:i/>
          <w:color w:val="222222"/>
          <w:sz w:val="24"/>
          <w:szCs w:val="24"/>
          <w:shd w:val="clear" w:color="auto" w:fill="FFFFFF"/>
        </w:rPr>
      </w:pPr>
    </w:p>
    <w:p w14:paraId="24C28687" w14:textId="6213D095" w:rsidR="00E141D5" w:rsidRDefault="00E141D5" w:rsidP="003401B2">
      <w:pPr>
        <w:ind w:left="720" w:hanging="720"/>
        <w:rPr>
          <w:rFonts w:ascii="Times New Roman" w:hAnsi="Times New Roman" w:cs="Times New Roman"/>
          <w:i/>
          <w:color w:val="222222"/>
          <w:sz w:val="24"/>
          <w:szCs w:val="24"/>
          <w:shd w:val="clear" w:color="auto" w:fill="FFFFFF"/>
        </w:rPr>
      </w:pPr>
      <w:proofErr w:type="spellStart"/>
      <w:r w:rsidRPr="0013356C">
        <w:rPr>
          <w:rFonts w:ascii="Times New Roman" w:hAnsi="Times New Roman" w:cs="Times New Roman"/>
          <w:i/>
          <w:color w:val="222222"/>
          <w:sz w:val="24"/>
          <w:szCs w:val="24"/>
          <w:shd w:val="clear" w:color="auto" w:fill="FFFFFF"/>
        </w:rPr>
        <w:t>Lederach</w:t>
      </w:r>
      <w:proofErr w:type="spellEnd"/>
      <w:r w:rsidRPr="0013356C">
        <w:rPr>
          <w:rFonts w:ascii="Times New Roman" w:hAnsi="Times New Roman" w:cs="Times New Roman"/>
          <w:i/>
          <w:color w:val="222222"/>
          <w:sz w:val="24"/>
          <w:szCs w:val="24"/>
          <w:shd w:val="clear" w:color="auto" w:fill="FFFFFF"/>
        </w:rPr>
        <w:t xml:space="preserve">, J. P., &amp; </w:t>
      </w:r>
      <w:proofErr w:type="spellStart"/>
      <w:r w:rsidRPr="0013356C">
        <w:rPr>
          <w:rFonts w:ascii="Times New Roman" w:hAnsi="Times New Roman" w:cs="Times New Roman"/>
          <w:i/>
          <w:color w:val="222222"/>
          <w:sz w:val="24"/>
          <w:szCs w:val="24"/>
          <w:shd w:val="clear" w:color="auto" w:fill="FFFFFF"/>
        </w:rPr>
        <w:t>Maiese</w:t>
      </w:r>
      <w:proofErr w:type="spellEnd"/>
      <w:r w:rsidRPr="0013356C">
        <w:rPr>
          <w:rFonts w:ascii="Times New Roman" w:hAnsi="Times New Roman" w:cs="Times New Roman"/>
          <w:i/>
          <w:color w:val="222222"/>
          <w:sz w:val="24"/>
          <w:szCs w:val="24"/>
          <w:shd w:val="clear" w:color="auto" w:fill="FFFFFF"/>
        </w:rPr>
        <w:t>, M. (2003). Conflict transformation. </w:t>
      </w:r>
      <w:r w:rsidRPr="000741B8">
        <w:rPr>
          <w:rFonts w:ascii="Times New Roman" w:hAnsi="Times New Roman" w:cs="Times New Roman"/>
          <w:i/>
          <w:color w:val="222222"/>
          <w:sz w:val="24"/>
          <w:szCs w:val="24"/>
          <w:shd w:val="clear" w:color="auto" w:fill="FFFFFF"/>
        </w:rPr>
        <w:t>Beyond intractability.</w:t>
      </w:r>
    </w:p>
    <w:p w14:paraId="2D35D62C" w14:textId="77777777" w:rsidR="003401B2" w:rsidRPr="000741B8" w:rsidRDefault="003401B2" w:rsidP="003401B2">
      <w:pPr>
        <w:ind w:left="720" w:hanging="720"/>
        <w:rPr>
          <w:rFonts w:ascii="Times New Roman" w:hAnsi="Times New Roman" w:cs="Times New Roman"/>
          <w:i/>
          <w:color w:val="222222"/>
          <w:sz w:val="24"/>
          <w:szCs w:val="24"/>
          <w:shd w:val="clear" w:color="auto" w:fill="FFFFFF"/>
        </w:rPr>
      </w:pPr>
    </w:p>
    <w:p w14:paraId="55AFAEF3" w14:textId="77777777" w:rsidR="00E141D5" w:rsidRPr="000741B8" w:rsidRDefault="00E141D5" w:rsidP="003401B2">
      <w:pPr>
        <w:ind w:left="720" w:hanging="720"/>
        <w:rPr>
          <w:rFonts w:ascii="Times New Roman" w:hAnsi="Times New Roman" w:cs="Times New Roman"/>
          <w:i/>
          <w:color w:val="222222"/>
          <w:sz w:val="24"/>
          <w:szCs w:val="24"/>
          <w:shd w:val="clear" w:color="auto" w:fill="FFFFFF"/>
        </w:rPr>
      </w:pPr>
      <w:proofErr w:type="spellStart"/>
      <w:r w:rsidRPr="000741B8">
        <w:rPr>
          <w:rFonts w:ascii="Times New Roman" w:hAnsi="Times New Roman" w:cs="Times New Roman"/>
          <w:i/>
          <w:color w:val="222222"/>
          <w:sz w:val="24"/>
          <w:szCs w:val="24"/>
          <w:shd w:val="clear" w:color="auto" w:fill="FFFFFF"/>
        </w:rPr>
        <w:t>Lederach</w:t>
      </w:r>
      <w:proofErr w:type="spellEnd"/>
      <w:r w:rsidRPr="000741B8">
        <w:rPr>
          <w:rFonts w:ascii="Times New Roman" w:hAnsi="Times New Roman" w:cs="Times New Roman"/>
          <w:i/>
          <w:color w:val="222222"/>
          <w:sz w:val="24"/>
          <w:szCs w:val="24"/>
          <w:shd w:val="clear" w:color="auto" w:fill="FFFFFF"/>
        </w:rPr>
        <w:t>, J.P. (2003). The Little Book of Conflict Transformation. USA: Good Books, Intercourse, PA.</w:t>
      </w:r>
    </w:p>
    <w:p w14:paraId="4FD78C2C" w14:textId="477080A5" w:rsidR="00E141D5" w:rsidRDefault="00E141D5" w:rsidP="003401B2">
      <w:pPr>
        <w:ind w:left="720" w:hanging="720"/>
        <w:rPr>
          <w:rFonts w:ascii="Times New Roman" w:hAnsi="Times New Roman" w:cs="Times New Roman"/>
          <w:i/>
          <w:color w:val="222222"/>
          <w:sz w:val="24"/>
          <w:szCs w:val="24"/>
          <w:shd w:val="clear" w:color="auto" w:fill="FFFFFF"/>
        </w:rPr>
      </w:pPr>
      <w:r w:rsidRPr="0013356C">
        <w:rPr>
          <w:rFonts w:ascii="Times New Roman" w:hAnsi="Times New Roman" w:cs="Times New Roman"/>
          <w:i/>
          <w:color w:val="222222"/>
          <w:sz w:val="24"/>
          <w:szCs w:val="24"/>
          <w:shd w:val="clear" w:color="auto" w:fill="FFFFFF"/>
        </w:rPr>
        <w:lastRenderedPageBreak/>
        <w:t>Lee, Y., Park, H., &amp; Cameron, G. T. (2018). Strategic communication in US higher education: Testing congruity effects of university identity and image among parents of prospective students. </w:t>
      </w:r>
      <w:r w:rsidRPr="009004C7">
        <w:rPr>
          <w:rFonts w:ascii="Times New Roman" w:hAnsi="Times New Roman" w:cs="Times New Roman"/>
          <w:i/>
          <w:color w:val="222222"/>
          <w:sz w:val="24"/>
          <w:szCs w:val="24"/>
          <w:shd w:val="clear" w:color="auto" w:fill="FFFFFF"/>
        </w:rPr>
        <w:t>International Journal of Strategic Communication</w:t>
      </w:r>
      <w:r w:rsidRPr="0013356C">
        <w:rPr>
          <w:rFonts w:ascii="Times New Roman" w:hAnsi="Times New Roman" w:cs="Times New Roman"/>
          <w:i/>
          <w:color w:val="222222"/>
          <w:sz w:val="24"/>
          <w:szCs w:val="24"/>
          <w:shd w:val="clear" w:color="auto" w:fill="FFFFFF"/>
        </w:rPr>
        <w:t>, </w:t>
      </w:r>
      <w:r w:rsidRPr="009004C7">
        <w:rPr>
          <w:rFonts w:ascii="Times New Roman" w:hAnsi="Times New Roman" w:cs="Times New Roman"/>
          <w:i/>
          <w:color w:val="222222"/>
          <w:sz w:val="24"/>
          <w:szCs w:val="24"/>
          <w:shd w:val="clear" w:color="auto" w:fill="FFFFFF"/>
        </w:rPr>
        <w:t>12</w:t>
      </w:r>
      <w:r w:rsidRPr="0013356C">
        <w:rPr>
          <w:rFonts w:ascii="Times New Roman" w:hAnsi="Times New Roman" w:cs="Times New Roman"/>
          <w:i/>
          <w:color w:val="222222"/>
          <w:sz w:val="24"/>
          <w:szCs w:val="24"/>
          <w:shd w:val="clear" w:color="auto" w:fill="FFFFFF"/>
        </w:rPr>
        <w:t>(3), 308-327.</w:t>
      </w:r>
    </w:p>
    <w:p w14:paraId="420413C8" w14:textId="77777777" w:rsidR="003401B2" w:rsidRPr="0013356C" w:rsidRDefault="003401B2" w:rsidP="003401B2">
      <w:pPr>
        <w:ind w:left="720" w:hanging="720"/>
        <w:rPr>
          <w:rFonts w:ascii="Times New Roman" w:hAnsi="Times New Roman" w:cs="Times New Roman"/>
          <w:i/>
          <w:color w:val="222222"/>
          <w:sz w:val="24"/>
          <w:szCs w:val="24"/>
          <w:shd w:val="clear" w:color="auto" w:fill="FFFFFF"/>
        </w:rPr>
      </w:pPr>
    </w:p>
    <w:p w14:paraId="1B296368" w14:textId="7AC7C571" w:rsidR="00E141D5" w:rsidRDefault="00E141D5" w:rsidP="003401B2">
      <w:pPr>
        <w:ind w:left="720" w:hanging="720"/>
        <w:rPr>
          <w:rFonts w:ascii="Times New Roman" w:hAnsi="Times New Roman" w:cs="Times New Roman"/>
          <w:i/>
          <w:color w:val="222222"/>
          <w:sz w:val="24"/>
          <w:szCs w:val="24"/>
          <w:shd w:val="clear" w:color="auto" w:fill="FFFFFF"/>
        </w:rPr>
      </w:pPr>
      <w:r w:rsidRPr="0013356C">
        <w:rPr>
          <w:rFonts w:ascii="Times New Roman" w:hAnsi="Times New Roman" w:cs="Times New Roman"/>
          <w:i/>
          <w:color w:val="222222"/>
          <w:sz w:val="24"/>
          <w:szCs w:val="24"/>
          <w:shd w:val="clear" w:color="auto" w:fill="FFFFFF"/>
        </w:rPr>
        <w:t>Li, J. (2019). Mediators’ strategies for a successful mediation: a literature review of conflict mediation.</w:t>
      </w:r>
    </w:p>
    <w:p w14:paraId="5CEE7B88" w14:textId="77777777" w:rsidR="003401B2" w:rsidRPr="0013356C" w:rsidRDefault="003401B2" w:rsidP="003401B2">
      <w:pPr>
        <w:ind w:left="720" w:hanging="720"/>
        <w:rPr>
          <w:rFonts w:ascii="Times New Roman" w:hAnsi="Times New Roman" w:cs="Times New Roman"/>
          <w:i/>
          <w:color w:val="222222"/>
          <w:sz w:val="24"/>
          <w:szCs w:val="24"/>
          <w:shd w:val="clear" w:color="auto" w:fill="FFFFFF"/>
        </w:rPr>
      </w:pPr>
    </w:p>
    <w:p w14:paraId="1DD74415" w14:textId="77777777" w:rsidR="00E141D5" w:rsidRDefault="00E141D5" w:rsidP="003401B2">
      <w:pPr>
        <w:ind w:left="720" w:hanging="720"/>
        <w:rPr>
          <w:rFonts w:ascii="Times New Roman" w:hAnsi="Times New Roman" w:cs="Times New Roman"/>
          <w:i/>
          <w:color w:val="222222"/>
          <w:sz w:val="24"/>
          <w:szCs w:val="24"/>
          <w:shd w:val="clear" w:color="auto" w:fill="FFFFFF"/>
        </w:rPr>
      </w:pPr>
      <w:r w:rsidRPr="0013356C">
        <w:rPr>
          <w:rFonts w:ascii="Times New Roman" w:hAnsi="Times New Roman" w:cs="Times New Roman"/>
          <w:i/>
          <w:color w:val="222222"/>
          <w:sz w:val="24"/>
          <w:szCs w:val="24"/>
          <w:shd w:val="clear" w:color="auto" w:fill="FFFFFF"/>
        </w:rPr>
        <w:t xml:space="preserve">Mahama, E. S., &amp; </w:t>
      </w:r>
      <w:proofErr w:type="spellStart"/>
      <w:r w:rsidRPr="0013356C">
        <w:rPr>
          <w:rFonts w:ascii="Times New Roman" w:hAnsi="Times New Roman" w:cs="Times New Roman"/>
          <w:i/>
          <w:color w:val="222222"/>
          <w:sz w:val="24"/>
          <w:szCs w:val="24"/>
          <w:shd w:val="clear" w:color="auto" w:fill="FFFFFF"/>
        </w:rPr>
        <w:t>Longi</w:t>
      </w:r>
      <w:proofErr w:type="spellEnd"/>
      <w:r w:rsidRPr="0013356C">
        <w:rPr>
          <w:rFonts w:ascii="Times New Roman" w:hAnsi="Times New Roman" w:cs="Times New Roman"/>
          <w:i/>
          <w:color w:val="222222"/>
          <w:sz w:val="24"/>
          <w:szCs w:val="24"/>
          <w:shd w:val="clear" w:color="auto" w:fill="FFFFFF"/>
        </w:rPr>
        <w:t>, F. T. (2013). Conflicts in Northern Ghana: search for solutions, stakeholders and way forward. </w:t>
      </w:r>
      <w:r w:rsidRPr="009004C7">
        <w:rPr>
          <w:rFonts w:ascii="Times New Roman" w:hAnsi="Times New Roman" w:cs="Times New Roman"/>
          <w:i/>
          <w:color w:val="222222"/>
          <w:sz w:val="24"/>
          <w:szCs w:val="24"/>
          <w:shd w:val="clear" w:color="auto" w:fill="FFFFFF"/>
        </w:rPr>
        <w:t>Ghana Journal of Development Studies</w:t>
      </w:r>
      <w:r w:rsidRPr="0013356C">
        <w:rPr>
          <w:rFonts w:ascii="Times New Roman" w:hAnsi="Times New Roman" w:cs="Times New Roman"/>
          <w:i/>
          <w:color w:val="222222"/>
          <w:sz w:val="24"/>
          <w:szCs w:val="24"/>
          <w:shd w:val="clear" w:color="auto" w:fill="FFFFFF"/>
        </w:rPr>
        <w:t>, </w:t>
      </w:r>
      <w:r w:rsidRPr="009004C7">
        <w:rPr>
          <w:rFonts w:ascii="Times New Roman" w:hAnsi="Times New Roman" w:cs="Times New Roman"/>
          <w:i/>
          <w:color w:val="222222"/>
          <w:sz w:val="24"/>
          <w:szCs w:val="24"/>
          <w:shd w:val="clear" w:color="auto" w:fill="FFFFFF"/>
        </w:rPr>
        <w:t>10</w:t>
      </w:r>
      <w:r w:rsidRPr="0013356C">
        <w:rPr>
          <w:rFonts w:ascii="Times New Roman" w:hAnsi="Times New Roman" w:cs="Times New Roman"/>
          <w:i/>
          <w:color w:val="222222"/>
          <w:sz w:val="24"/>
          <w:szCs w:val="24"/>
          <w:shd w:val="clear" w:color="auto" w:fill="FFFFFF"/>
        </w:rPr>
        <w:t>(1-2), 112-129.</w:t>
      </w:r>
    </w:p>
    <w:p w14:paraId="04A268C6" w14:textId="77777777" w:rsidR="00CE20EE" w:rsidRDefault="00CE20EE" w:rsidP="003401B2">
      <w:pPr>
        <w:ind w:left="720" w:hanging="720"/>
        <w:rPr>
          <w:rFonts w:ascii="Times New Roman" w:hAnsi="Times New Roman" w:cs="Times New Roman"/>
          <w:i/>
          <w:color w:val="222222"/>
          <w:sz w:val="24"/>
          <w:szCs w:val="24"/>
          <w:shd w:val="clear" w:color="auto" w:fill="FFFFFF"/>
        </w:rPr>
      </w:pPr>
    </w:p>
    <w:p w14:paraId="665B8F0D" w14:textId="77777777" w:rsidR="00E141D5" w:rsidRDefault="00E141D5" w:rsidP="003401B2">
      <w:pPr>
        <w:ind w:left="720" w:hanging="720"/>
        <w:rPr>
          <w:rFonts w:ascii="Times New Roman" w:hAnsi="Times New Roman" w:cs="Times New Roman"/>
          <w:i/>
          <w:color w:val="222222"/>
          <w:sz w:val="24"/>
          <w:szCs w:val="24"/>
          <w:shd w:val="clear" w:color="auto" w:fill="FFFFFF"/>
        </w:rPr>
      </w:pPr>
      <w:proofErr w:type="spellStart"/>
      <w:r w:rsidRPr="00CE20EE">
        <w:rPr>
          <w:rFonts w:ascii="Times New Roman" w:hAnsi="Times New Roman" w:cs="Times New Roman"/>
          <w:i/>
          <w:color w:val="222222"/>
          <w:sz w:val="24"/>
          <w:szCs w:val="24"/>
          <w:shd w:val="clear" w:color="auto" w:fill="FFFFFF"/>
        </w:rPr>
        <w:t>Marfo</w:t>
      </w:r>
      <w:proofErr w:type="spellEnd"/>
      <w:r w:rsidRPr="00CE20EE">
        <w:rPr>
          <w:rFonts w:ascii="Times New Roman" w:hAnsi="Times New Roman" w:cs="Times New Roman"/>
          <w:i/>
          <w:color w:val="222222"/>
          <w:sz w:val="24"/>
          <w:szCs w:val="24"/>
          <w:shd w:val="clear" w:color="auto" w:fill="FFFFFF"/>
        </w:rPr>
        <w:t>, S. (2010). Conflict Management and Peace Building Lecture Notes. UDS, Wa Campus (Unpublished).</w:t>
      </w:r>
    </w:p>
    <w:p w14:paraId="7FDFAFF6" w14:textId="77777777" w:rsidR="00CE20EE" w:rsidRPr="00CE20EE" w:rsidRDefault="00CE20EE" w:rsidP="003401B2">
      <w:pPr>
        <w:ind w:left="720" w:hanging="720"/>
        <w:rPr>
          <w:rFonts w:ascii="Times New Roman" w:hAnsi="Times New Roman" w:cs="Times New Roman"/>
          <w:i/>
          <w:color w:val="222222"/>
          <w:sz w:val="24"/>
          <w:szCs w:val="24"/>
          <w:shd w:val="clear" w:color="auto" w:fill="FFFFFF"/>
        </w:rPr>
      </w:pPr>
    </w:p>
    <w:p w14:paraId="618BD31E" w14:textId="77777777" w:rsidR="00E141D5" w:rsidRDefault="00E141D5" w:rsidP="003401B2">
      <w:pPr>
        <w:ind w:left="720" w:hanging="720"/>
        <w:rPr>
          <w:rFonts w:ascii="Times New Roman" w:hAnsi="Times New Roman" w:cs="Times New Roman"/>
          <w:i/>
          <w:color w:val="222222"/>
          <w:sz w:val="24"/>
          <w:szCs w:val="24"/>
          <w:shd w:val="clear" w:color="auto" w:fill="FFFFFF"/>
        </w:rPr>
      </w:pPr>
      <w:proofErr w:type="spellStart"/>
      <w:r w:rsidRPr="00CE20EE">
        <w:rPr>
          <w:rFonts w:ascii="Times New Roman" w:hAnsi="Times New Roman" w:cs="Times New Roman"/>
          <w:i/>
          <w:color w:val="222222"/>
          <w:sz w:val="24"/>
          <w:szCs w:val="24"/>
          <w:shd w:val="clear" w:color="auto" w:fill="FFFFFF"/>
        </w:rPr>
        <w:t>Marfo</w:t>
      </w:r>
      <w:proofErr w:type="spellEnd"/>
      <w:r w:rsidRPr="00CE20EE">
        <w:rPr>
          <w:rFonts w:ascii="Times New Roman" w:hAnsi="Times New Roman" w:cs="Times New Roman"/>
          <w:i/>
          <w:color w:val="222222"/>
          <w:sz w:val="24"/>
          <w:szCs w:val="24"/>
          <w:shd w:val="clear" w:color="auto" w:fill="FFFFFF"/>
        </w:rPr>
        <w:t>, S. (2018). Ashanti Regional House of Chiefs and Chieftaincy Conflict                                    Resolution: Examining Cases of Success and Challenges. University for Development Studies, Tamale-Ghana (Unpublished)</w:t>
      </w:r>
      <w:r w:rsidRPr="00CE20EE">
        <w:rPr>
          <w:rFonts w:ascii="Times New Roman" w:hAnsi="Times New Roman" w:cs="Times New Roman"/>
          <w:i/>
          <w:color w:val="222222"/>
          <w:sz w:val="24"/>
          <w:szCs w:val="24"/>
          <w:shd w:val="clear" w:color="auto" w:fill="FFFFFF"/>
        </w:rPr>
        <w:tab/>
        <w:t>.</w:t>
      </w:r>
    </w:p>
    <w:p w14:paraId="1432E74A" w14:textId="77777777" w:rsidR="00CE20EE" w:rsidRPr="00CE20EE" w:rsidRDefault="00CE20EE" w:rsidP="003401B2">
      <w:pPr>
        <w:ind w:left="720" w:hanging="720"/>
        <w:rPr>
          <w:rFonts w:ascii="Times New Roman" w:hAnsi="Times New Roman" w:cs="Times New Roman"/>
          <w:i/>
          <w:color w:val="222222"/>
          <w:sz w:val="24"/>
          <w:szCs w:val="24"/>
          <w:shd w:val="clear" w:color="auto" w:fill="FFFFFF"/>
        </w:rPr>
      </w:pPr>
    </w:p>
    <w:p w14:paraId="4C2F073B" w14:textId="77777777" w:rsidR="00E141D5" w:rsidRDefault="00E141D5" w:rsidP="003401B2">
      <w:pPr>
        <w:ind w:left="720" w:hanging="720"/>
        <w:rPr>
          <w:rFonts w:ascii="Times New Roman" w:hAnsi="Times New Roman" w:cs="Times New Roman"/>
          <w:i/>
          <w:color w:val="222222"/>
          <w:sz w:val="24"/>
          <w:szCs w:val="24"/>
          <w:shd w:val="clear" w:color="auto" w:fill="FFFFFF"/>
        </w:rPr>
      </w:pPr>
      <w:proofErr w:type="spellStart"/>
      <w:r w:rsidRPr="00CE20EE">
        <w:rPr>
          <w:rFonts w:ascii="Times New Roman" w:hAnsi="Times New Roman" w:cs="Times New Roman"/>
          <w:i/>
          <w:color w:val="222222"/>
          <w:sz w:val="24"/>
          <w:szCs w:val="24"/>
          <w:shd w:val="clear" w:color="auto" w:fill="FFFFFF"/>
        </w:rPr>
        <w:t>Marfo</w:t>
      </w:r>
      <w:proofErr w:type="spellEnd"/>
      <w:r w:rsidRPr="00CE20EE">
        <w:rPr>
          <w:rFonts w:ascii="Times New Roman" w:hAnsi="Times New Roman" w:cs="Times New Roman"/>
          <w:i/>
          <w:color w:val="222222"/>
          <w:sz w:val="24"/>
          <w:szCs w:val="24"/>
          <w:shd w:val="clear" w:color="auto" w:fill="FFFFFF"/>
        </w:rPr>
        <w:t>, S. (2019). Chiefs as Judges in modern Ghana: Exploring the Judicial Role and Challenges confronting the Ashanti Regional House of Chiefs. UDS International Journal of Development (UDSIJD</w:t>
      </w:r>
      <w:proofErr w:type="gramStart"/>
      <w:r w:rsidRPr="00CE20EE">
        <w:rPr>
          <w:rFonts w:ascii="Times New Roman" w:hAnsi="Times New Roman" w:cs="Times New Roman"/>
          <w:i/>
          <w:color w:val="222222"/>
          <w:sz w:val="24"/>
          <w:szCs w:val="24"/>
          <w:shd w:val="clear" w:color="auto" w:fill="FFFFFF"/>
        </w:rPr>
        <w:t>,)  6</w:t>
      </w:r>
      <w:proofErr w:type="gramEnd"/>
      <w:r w:rsidRPr="00CE20EE">
        <w:rPr>
          <w:rFonts w:ascii="Times New Roman" w:hAnsi="Times New Roman" w:cs="Times New Roman"/>
          <w:i/>
          <w:color w:val="222222"/>
          <w:sz w:val="24"/>
          <w:szCs w:val="24"/>
          <w:shd w:val="clear" w:color="auto" w:fill="FFFFFF"/>
        </w:rPr>
        <w:t>(3): 160-174</w:t>
      </w:r>
    </w:p>
    <w:p w14:paraId="27481AA5" w14:textId="77777777" w:rsidR="00CE20EE" w:rsidRPr="00CE20EE" w:rsidRDefault="00CE20EE" w:rsidP="003401B2">
      <w:pPr>
        <w:ind w:left="720" w:hanging="720"/>
        <w:rPr>
          <w:rFonts w:ascii="Times New Roman" w:hAnsi="Times New Roman" w:cs="Times New Roman"/>
          <w:i/>
          <w:color w:val="222222"/>
          <w:sz w:val="24"/>
          <w:szCs w:val="24"/>
          <w:shd w:val="clear" w:color="auto" w:fill="FFFFFF"/>
        </w:rPr>
      </w:pPr>
    </w:p>
    <w:p w14:paraId="43353A66" w14:textId="77777777" w:rsidR="00E141D5" w:rsidRPr="00CE20EE" w:rsidRDefault="00E141D5" w:rsidP="003401B2">
      <w:pPr>
        <w:ind w:left="720" w:hanging="720"/>
        <w:rPr>
          <w:rFonts w:ascii="Times New Roman" w:hAnsi="Times New Roman" w:cs="Times New Roman"/>
          <w:i/>
          <w:color w:val="222222"/>
          <w:sz w:val="24"/>
          <w:szCs w:val="24"/>
          <w:shd w:val="clear" w:color="auto" w:fill="FFFFFF"/>
        </w:rPr>
      </w:pPr>
      <w:proofErr w:type="spellStart"/>
      <w:r w:rsidRPr="00CE20EE">
        <w:rPr>
          <w:rFonts w:ascii="Times New Roman" w:hAnsi="Times New Roman" w:cs="Times New Roman"/>
          <w:i/>
          <w:color w:val="222222"/>
          <w:sz w:val="24"/>
          <w:szCs w:val="24"/>
          <w:shd w:val="clear" w:color="auto" w:fill="FFFFFF"/>
        </w:rPr>
        <w:t>Marfo</w:t>
      </w:r>
      <w:proofErr w:type="spellEnd"/>
      <w:r w:rsidRPr="00CE20EE">
        <w:rPr>
          <w:rFonts w:ascii="Times New Roman" w:hAnsi="Times New Roman" w:cs="Times New Roman"/>
          <w:i/>
          <w:color w:val="222222"/>
          <w:sz w:val="24"/>
          <w:szCs w:val="24"/>
          <w:shd w:val="clear" w:color="auto" w:fill="FFFFFF"/>
        </w:rPr>
        <w:t xml:space="preserve">, S., </w:t>
      </w:r>
      <w:proofErr w:type="spellStart"/>
      <w:r w:rsidRPr="00CE20EE">
        <w:rPr>
          <w:rFonts w:ascii="Times New Roman" w:hAnsi="Times New Roman" w:cs="Times New Roman"/>
          <w:i/>
          <w:color w:val="222222"/>
          <w:sz w:val="24"/>
          <w:szCs w:val="24"/>
          <w:shd w:val="clear" w:color="auto" w:fill="FFFFFF"/>
        </w:rPr>
        <w:t>Musah</w:t>
      </w:r>
      <w:proofErr w:type="spellEnd"/>
      <w:r w:rsidRPr="00CE20EE">
        <w:rPr>
          <w:rFonts w:ascii="Times New Roman" w:hAnsi="Times New Roman" w:cs="Times New Roman"/>
          <w:i/>
          <w:color w:val="222222"/>
          <w:sz w:val="24"/>
          <w:szCs w:val="24"/>
          <w:shd w:val="clear" w:color="auto" w:fill="FFFFFF"/>
        </w:rPr>
        <w:t xml:space="preserve">, H and </w:t>
      </w:r>
      <w:proofErr w:type="spellStart"/>
      <w:r w:rsidRPr="00CE20EE">
        <w:rPr>
          <w:rFonts w:ascii="Times New Roman" w:hAnsi="Times New Roman" w:cs="Times New Roman"/>
          <w:i/>
          <w:color w:val="222222"/>
          <w:sz w:val="24"/>
          <w:szCs w:val="24"/>
          <w:shd w:val="clear" w:color="auto" w:fill="FFFFFF"/>
        </w:rPr>
        <w:t>Akparep</w:t>
      </w:r>
      <w:proofErr w:type="spellEnd"/>
      <w:r w:rsidRPr="00CE20EE">
        <w:rPr>
          <w:rFonts w:ascii="Times New Roman" w:hAnsi="Times New Roman" w:cs="Times New Roman"/>
          <w:i/>
          <w:color w:val="222222"/>
          <w:sz w:val="24"/>
          <w:szCs w:val="24"/>
          <w:shd w:val="clear" w:color="auto" w:fill="FFFFFF"/>
        </w:rPr>
        <w:t xml:space="preserve">, J.Y. (2020).  Promoting Peace among Student Religious Groups in Public Universities in Ghana: UDS, Wa Campus in Perspective. Ghana Journal of Higher Education </w:t>
      </w:r>
      <w:proofErr w:type="gramStart"/>
      <w:r w:rsidRPr="00CE20EE">
        <w:rPr>
          <w:rFonts w:ascii="Times New Roman" w:hAnsi="Times New Roman" w:cs="Times New Roman"/>
          <w:i/>
          <w:color w:val="222222"/>
          <w:sz w:val="24"/>
          <w:szCs w:val="24"/>
          <w:shd w:val="clear" w:color="auto" w:fill="FFFFFF"/>
        </w:rPr>
        <w:t>Management,  6</w:t>
      </w:r>
      <w:proofErr w:type="gramEnd"/>
      <w:r w:rsidRPr="00CE20EE">
        <w:rPr>
          <w:rFonts w:ascii="Times New Roman" w:hAnsi="Times New Roman" w:cs="Times New Roman"/>
          <w:i/>
          <w:color w:val="222222"/>
          <w:sz w:val="24"/>
          <w:szCs w:val="24"/>
          <w:shd w:val="clear" w:color="auto" w:fill="FFFFFF"/>
        </w:rPr>
        <w:t>: 61-72.</w:t>
      </w:r>
    </w:p>
    <w:p w14:paraId="396BBF21" w14:textId="77777777" w:rsidR="0013356C" w:rsidRPr="009004C7" w:rsidRDefault="0013356C" w:rsidP="003401B2">
      <w:pPr>
        <w:ind w:left="720" w:hanging="720"/>
        <w:rPr>
          <w:rFonts w:ascii="Times New Roman" w:hAnsi="Times New Roman" w:cs="Times New Roman"/>
          <w:i/>
          <w:color w:val="222222"/>
          <w:sz w:val="24"/>
          <w:szCs w:val="24"/>
          <w:shd w:val="clear" w:color="auto" w:fill="FFFFFF"/>
        </w:rPr>
      </w:pPr>
    </w:p>
    <w:p w14:paraId="6C0E3E55" w14:textId="7D74DD8A" w:rsidR="00E141D5" w:rsidRPr="000741B8" w:rsidRDefault="00E141D5" w:rsidP="003401B2">
      <w:pPr>
        <w:ind w:left="720" w:hanging="720"/>
        <w:rPr>
          <w:rFonts w:ascii="Times New Roman" w:hAnsi="Times New Roman" w:cs="Times New Roman"/>
          <w:i/>
          <w:color w:val="222222"/>
          <w:sz w:val="24"/>
          <w:szCs w:val="24"/>
          <w:shd w:val="clear" w:color="auto" w:fill="FFFFFF"/>
        </w:rPr>
      </w:pPr>
      <w:proofErr w:type="spellStart"/>
      <w:r w:rsidRPr="000741B8">
        <w:rPr>
          <w:rFonts w:ascii="Times New Roman" w:hAnsi="Times New Roman" w:cs="Times New Roman"/>
          <w:i/>
          <w:color w:val="222222"/>
          <w:sz w:val="24"/>
          <w:szCs w:val="24"/>
          <w:shd w:val="clear" w:color="auto" w:fill="FFFFFF"/>
        </w:rPr>
        <w:t>Marfo</w:t>
      </w:r>
      <w:proofErr w:type="spellEnd"/>
      <w:r w:rsidRPr="000741B8">
        <w:rPr>
          <w:rFonts w:ascii="Times New Roman" w:hAnsi="Times New Roman" w:cs="Times New Roman"/>
          <w:i/>
          <w:color w:val="222222"/>
          <w:sz w:val="24"/>
          <w:szCs w:val="24"/>
          <w:shd w:val="clear" w:color="auto" w:fill="FFFFFF"/>
        </w:rPr>
        <w:t xml:space="preserve">, S., </w:t>
      </w:r>
      <w:proofErr w:type="spellStart"/>
      <w:r w:rsidRPr="000741B8">
        <w:rPr>
          <w:rFonts w:ascii="Times New Roman" w:hAnsi="Times New Roman" w:cs="Times New Roman"/>
          <w:i/>
          <w:color w:val="222222"/>
          <w:sz w:val="24"/>
          <w:szCs w:val="24"/>
          <w:shd w:val="clear" w:color="auto" w:fill="FFFFFF"/>
        </w:rPr>
        <w:t>Taayina</w:t>
      </w:r>
      <w:proofErr w:type="spellEnd"/>
      <w:r w:rsidRPr="000741B8">
        <w:rPr>
          <w:rFonts w:ascii="Times New Roman" w:hAnsi="Times New Roman" w:cs="Times New Roman"/>
          <w:i/>
          <w:color w:val="222222"/>
          <w:sz w:val="24"/>
          <w:szCs w:val="24"/>
          <w:shd w:val="clear" w:color="auto" w:fill="FFFFFF"/>
        </w:rPr>
        <w:t xml:space="preserve">, S.A. and </w:t>
      </w:r>
      <w:proofErr w:type="spellStart"/>
      <w:r w:rsidRPr="000741B8">
        <w:rPr>
          <w:rFonts w:ascii="Times New Roman" w:hAnsi="Times New Roman" w:cs="Times New Roman"/>
          <w:i/>
          <w:color w:val="222222"/>
          <w:sz w:val="24"/>
          <w:szCs w:val="24"/>
          <w:shd w:val="clear" w:color="auto" w:fill="FFFFFF"/>
        </w:rPr>
        <w:t>Musah</w:t>
      </w:r>
      <w:proofErr w:type="spellEnd"/>
      <w:r w:rsidRPr="000741B8">
        <w:rPr>
          <w:rFonts w:ascii="Times New Roman" w:hAnsi="Times New Roman" w:cs="Times New Roman"/>
          <w:i/>
          <w:color w:val="222222"/>
          <w:sz w:val="24"/>
          <w:szCs w:val="24"/>
          <w:shd w:val="clear" w:color="auto" w:fill="FFFFFF"/>
        </w:rPr>
        <w:t>, H. (2018). Interrogating the causes of interreligious conflicts in some Senior High Schools in Upper West Region, Ghana. UDS International Journal of Development</w:t>
      </w:r>
      <w:r w:rsidR="0013356C" w:rsidRPr="000741B8">
        <w:rPr>
          <w:rFonts w:ascii="Times New Roman" w:hAnsi="Times New Roman" w:cs="Times New Roman"/>
          <w:i/>
          <w:color w:val="222222"/>
          <w:sz w:val="24"/>
          <w:szCs w:val="24"/>
          <w:shd w:val="clear" w:color="auto" w:fill="FFFFFF"/>
        </w:rPr>
        <w:t>, 5</w:t>
      </w:r>
      <w:r w:rsidRPr="000741B8">
        <w:rPr>
          <w:rFonts w:ascii="Times New Roman" w:hAnsi="Times New Roman" w:cs="Times New Roman"/>
          <w:i/>
          <w:color w:val="222222"/>
          <w:sz w:val="24"/>
          <w:szCs w:val="24"/>
          <w:shd w:val="clear" w:color="auto" w:fill="FFFFFF"/>
        </w:rPr>
        <w:t xml:space="preserve">(1): 197-211.  </w:t>
      </w:r>
    </w:p>
    <w:p w14:paraId="797A3691" w14:textId="77777777" w:rsidR="00E141D5" w:rsidRDefault="00E141D5" w:rsidP="003401B2">
      <w:pPr>
        <w:ind w:left="720" w:hanging="720"/>
        <w:rPr>
          <w:rFonts w:ascii="Times New Roman" w:hAnsi="Times New Roman" w:cs="Times New Roman"/>
          <w:i/>
          <w:color w:val="222222"/>
          <w:sz w:val="24"/>
          <w:szCs w:val="24"/>
          <w:shd w:val="clear" w:color="auto" w:fill="FFFFFF"/>
        </w:rPr>
      </w:pPr>
      <w:r w:rsidRPr="0013356C">
        <w:rPr>
          <w:rFonts w:ascii="Times New Roman" w:hAnsi="Times New Roman" w:cs="Times New Roman"/>
          <w:i/>
          <w:color w:val="222222"/>
          <w:sz w:val="24"/>
          <w:szCs w:val="24"/>
          <w:shd w:val="clear" w:color="auto" w:fill="FFFFFF"/>
        </w:rPr>
        <w:t>Maxwell, J. C. (2013). </w:t>
      </w:r>
      <w:r w:rsidRPr="009004C7">
        <w:rPr>
          <w:rFonts w:ascii="Times New Roman" w:hAnsi="Times New Roman" w:cs="Times New Roman"/>
          <w:i/>
          <w:color w:val="222222"/>
          <w:sz w:val="24"/>
          <w:szCs w:val="24"/>
          <w:shd w:val="clear" w:color="auto" w:fill="FFFFFF"/>
        </w:rPr>
        <w:t>The 17 indisputable laws of teamwork: Embrace them and empower your team</w:t>
      </w:r>
      <w:r w:rsidRPr="0013356C">
        <w:rPr>
          <w:rFonts w:ascii="Times New Roman" w:hAnsi="Times New Roman" w:cs="Times New Roman"/>
          <w:i/>
          <w:color w:val="222222"/>
          <w:sz w:val="24"/>
          <w:szCs w:val="24"/>
          <w:shd w:val="clear" w:color="auto" w:fill="FFFFFF"/>
        </w:rPr>
        <w:t>. HarperCollins Leadership.</w:t>
      </w:r>
    </w:p>
    <w:p w14:paraId="0763F910" w14:textId="77777777" w:rsidR="0013356C" w:rsidRPr="009004C7" w:rsidRDefault="0013356C" w:rsidP="003401B2">
      <w:pPr>
        <w:ind w:left="720" w:hanging="720"/>
        <w:rPr>
          <w:rFonts w:ascii="Times New Roman" w:hAnsi="Times New Roman" w:cs="Times New Roman"/>
          <w:i/>
          <w:color w:val="222222"/>
          <w:sz w:val="24"/>
          <w:szCs w:val="24"/>
          <w:shd w:val="clear" w:color="auto" w:fill="FFFFFF"/>
        </w:rPr>
      </w:pPr>
    </w:p>
    <w:p w14:paraId="608C43E6" w14:textId="77777777" w:rsidR="00E141D5" w:rsidRPr="009004C7" w:rsidRDefault="00E141D5" w:rsidP="003401B2">
      <w:pPr>
        <w:ind w:left="720" w:hanging="720"/>
        <w:rPr>
          <w:rFonts w:ascii="Times New Roman" w:hAnsi="Times New Roman" w:cs="Times New Roman"/>
          <w:i/>
          <w:color w:val="222222"/>
          <w:sz w:val="24"/>
          <w:szCs w:val="24"/>
          <w:shd w:val="clear" w:color="auto" w:fill="FFFFFF"/>
        </w:rPr>
      </w:pPr>
      <w:proofErr w:type="spellStart"/>
      <w:r w:rsidRPr="009004C7">
        <w:rPr>
          <w:rFonts w:ascii="Times New Roman" w:hAnsi="Times New Roman" w:cs="Times New Roman"/>
          <w:i/>
          <w:color w:val="222222"/>
          <w:sz w:val="24"/>
          <w:szCs w:val="24"/>
          <w:shd w:val="clear" w:color="auto" w:fill="FFFFFF"/>
        </w:rPr>
        <w:t>Mohd</w:t>
      </w:r>
      <w:proofErr w:type="spellEnd"/>
      <w:r w:rsidRPr="009004C7">
        <w:rPr>
          <w:rFonts w:ascii="Times New Roman" w:hAnsi="Times New Roman" w:cs="Times New Roman"/>
          <w:i/>
          <w:color w:val="222222"/>
          <w:sz w:val="24"/>
          <w:szCs w:val="24"/>
          <w:shd w:val="clear" w:color="auto" w:fill="FFFFFF"/>
        </w:rPr>
        <w:t xml:space="preserve">, I. H., Omar, M. K., &amp; </w:t>
      </w:r>
      <w:proofErr w:type="spellStart"/>
      <w:r w:rsidRPr="009004C7">
        <w:rPr>
          <w:rFonts w:ascii="Times New Roman" w:hAnsi="Times New Roman" w:cs="Times New Roman"/>
          <w:i/>
          <w:color w:val="222222"/>
          <w:sz w:val="24"/>
          <w:szCs w:val="24"/>
          <w:shd w:val="clear" w:color="auto" w:fill="FFFFFF"/>
        </w:rPr>
        <w:t>Asri</w:t>
      </w:r>
      <w:proofErr w:type="spellEnd"/>
      <w:r w:rsidRPr="009004C7">
        <w:rPr>
          <w:rFonts w:ascii="Times New Roman" w:hAnsi="Times New Roman" w:cs="Times New Roman"/>
          <w:i/>
          <w:color w:val="222222"/>
          <w:sz w:val="24"/>
          <w:szCs w:val="24"/>
          <w:shd w:val="clear" w:color="auto" w:fill="FFFFFF"/>
        </w:rPr>
        <w:t>, T. N. T. (2016). The Effects of Organizational Conflicts on Team Effectiveness in a Malaysian Statutory Body Institutions. International Review of Management and Marketing, 6(7), 150-154.</w:t>
      </w:r>
    </w:p>
    <w:p w14:paraId="0015A5B3" w14:textId="77777777" w:rsidR="00E141D5" w:rsidRPr="009004C7" w:rsidRDefault="00E141D5" w:rsidP="003401B2">
      <w:pPr>
        <w:ind w:left="720" w:hanging="720"/>
        <w:rPr>
          <w:rFonts w:ascii="Times New Roman" w:hAnsi="Times New Roman" w:cs="Times New Roman"/>
          <w:i/>
          <w:color w:val="222222"/>
          <w:sz w:val="24"/>
          <w:szCs w:val="24"/>
          <w:shd w:val="clear" w:color="auto" w:fill="FFFFFF"/>
        </w:rPr>
      </w:pPr>
      <w:proofErr w:type="spellStart"/>
      <w:r w:rsidRPr="009004C7">
        <w:rPr>
          <w:rFonts w:ascii="Times New Roman" w:hAnsi="Times New Roman" w:cs="Times New Roman"/>
          <w:i/>
          <w:color w:val="222222"/>
          <w:sz w:val="24"/>
          <w:szCs w:val="24"/>
          <w:shd w:val="clear" w:color="auto" w:fill="FFFFFF"/>
        </w:rPr>
        <w:lastRenderedPageBreak/>
        <w:t>Msila</w:t>
      </w:r>
      <w:proofErr w:type="spellEnd"/>
      <w:r w:rsidRPr="009004C7">
        <w:rPr>
          <w:rFonts w:ascii="Times New Roman" w:hAnsi="Times New Roman" w:cs="Times New Roman"/>
          <w:i/>
          <w:color w:val="222222"/>
          <w:sz w:val="24"/>
          <w:szCs w:val="24"/>
          <w:shd w:val="clear" w:color="auto" w:fill="FFFFFF"/>
        </w:rPr>
        <w:t>, V. (2012). Conflict management and school leadership. Journal of communication, 3(1), 25-34.</w:t>
      </w:r>
    </w:p>
    <w:p w14:paraId="106F80A1" w14:textId="77777777" w:rsidR="0013356C" w:rsidRPr="00691819" w:rsidRDefault="0013356C" w:rsidP="003401B2">
      <w:pPr>
        <w:ind w:left="720" w:hanging="720"/>
        <w:rPr>
          <w:rFonts w:ascii="Times New Roman" w:hAnsi="Times New Roman" w:cs="Times New Roman"/>
          <w:sz w:val="24"/>
          <w:szCs w:val="24"/>
        </w:rPr>
      </w:pPr>
    </w:p>
    <w:p w14:paraId="59828105" w14:textId="77777777" w:rsidR="00E141D5" w:rsidRDefault="00E141D5" w:rsidP="003401B2">
      <w:pPr>
        <w:ind w:left="720" w:hanging="720"/>
        <w:rPr>
          <w:rFonts w:ascii="Times New Roman" w:hAnsi="Times New Roman" w:cs="Times New Roman"/>
          <w:i/>
          <w:color w:val="222222"/>
          <w:sz w:val="24"/>
          <w:szCs w:val="24"/>
          <w:shd w:val="clear" w:color="auto" w:fill="FFFFFF"/>
        </w:rPr>
      </w:pPr>
      <w:r w:rsidRPr="009004C7">
        <w:rPr>
          <w:rFonts w:ascii="Times New Roman" w:hAnsi="Times New Roman" w:cs="Times New Roman"/>
          <w:i/>
          <w:color w:val="222222"/>
          <w:sz w:val="24"/>
          <w:szCs w:val="24"/>
          <w:shd w:val="clear" w:color="auto" w:fill="FFFFFF"/>
        </w:rPr>
        <w:t xml:space="preserve">Mukhtar, U., &amp; </w:t>
      </w:r>
      <w:proofErr w:type="spellStart"/>
      <w:r w:rsidRPr="009004C7">
        <w:rPr>
          <w:rFonts w:ascii="Times New Roman" w:hAnsi="Times New Roman" w:cs="Times New Roman"/>
          <w:i/>
          <w:color w:val="222222"/>
          <w:sz w:val="24"/>
          <w:szCs w:val="24"/>
          <w:shd w:val="clear" w:color="auto" w:fill="FFFFFF"/>
        </w:rPr>
        <w:t>Siengthai</w:t>
      </w:r>
      <w:proofErr w:type="spellEnd"/>
      <w:r w:rsidRPr="009004C7">
        <w:rPr>
          <w:rFonts w:ascii="Times New Roman" w:hAnsi="Times New Roman" w:cs="Times New Roman"/>
          <w:i/>
          <w:color w:val="222222"/>
          <w:sz w:val="24"/>
          <w:szCs w:val="24"/>
          <w:shd w:val="clear" w:color="auto" w:fill="FFFFFF"/>
        </w:rPr>
        <w:t>, S. (2010). Determinants of perceived higher education conflict: Empirical evidence of employees of Pakistan public universities. International Journal of Interdisciplinary Social Sciences, 5(3), 23-36.</w:t>
      </w:r>
    </w:p>
    <w:p w14:paraId="29CAD3D2" w14:textId="77777777" w:rsidR="009004C7" w:rsidRPr="009004C7" w:rsidRDefault="009004C7" w:rsidP="003401B2">
      <w:pPr>
        <w:ind w:left="720" w:hanging="720"/>
        <w:rPr>
          <w:rFonts w:ascii="Times New Roman" w:hAnsi="Times New Roman" w:cs="Times New Roman"/>
          <w:i/>
          <w:color w:val="222222"/>
          <w:sz w:val="24"/>
          <w:szCs w:val="24"/>
          <w:shd w:val="clear" w:color="auto" w:fill="FFFFFF"/>
        </w:rPr>
      </w:pPr>
    </w:p>
    <w:p w14:paraId="7E9C711C" w14:textId="45F89164" w:rsidR="00E141D5" w:rsidRDefault="00E141D5" w:rsidP="003401B2">
      <w:pPr>
        <w:ind w:left="720" w:hanging="720"/>
        <w:rPr>
          <w:rFonts w:ascii="Times New Roman" w:hAnsi="Times New Roman" w:cs="Times New Roman"/>
          <w:i/>
          <w:color w:val="222222"/>
          <w:sz w:val="24"/>
          <w:szCs w:val="24"/>
          <w:shd w:val="clear" w:color="auto" w:fill="FFFFFF"/>
        </w:rPr>
      </w:pPr>
      <w:r w:rsidRPr="009004C7">
        <w:rPr>
          <w:rFonts w:ascii="Times New Roman" w:hAnsi="Times New Roman" w:cs="Times New Roman"/>
          <w:i/>
          <w:color w:val="222222"/>
          <w:sz w:val="24"/>
          <w:szCs w:val="24"/>
          <w:shd w:val="clear" w:color="auto" w:fill="FFFFFF"/>
        </w:rPr>
        <w:t xml:space="preserve">Mukhtar, U., Islam Z., and </w:t>
      </w:r>
      <w:proofErr w:type="spellStart"/>
      <w:r w:rsidRPr="009004C7">
        <w:rPr>
          <w:rFonts w:ascii="Times New Roman" w:hAnsi="Times New Roman" w:cs="Times New Roman"/>
          <w:i/>
          <w:color w:val="222222"/>
          <w:sz w:val="24"/>
          <w:szCs w:val="24"/>
          <w:shd w:val="clear" w:color="auto" w:fill="FFFFFF"/>
        </w:rPr>
        <w:t>Siengthai</w:t>
      </w:r>
      <w:proofErr w:type="spellEnd"/>
      <w:r w:rsidRPr="009004C7">
        <w:rPr>
          <w:rFonts w:ascii="Times New Roman" w:hAnsi="Times New Roman" w:cs="Times New Roman"/>
          <w:i/>
          <w:color w:val="222222"/>
          <w:sz w:val="24"/>
          <w:szCs w:val="24"/>
          <w:shd w:val="clear" w:color="auto" w:fill="FFFFFF"/>
        </w:rPr>
        <w:t>, S. (2010). Conflicts in higher education and perceived quality of education: empirical evidence from Pakistan. Research in Higher Education Journal, 1-12</w:t>
      </w:r>
    </w:p>
    <w:p w14:paraId="6BEE7F1E" w14:textId="77777777" w:rsidR="003401B2" w:rsidRPr="009004C7" w:rsidRDefault="003401B2" w:rsidP="003401B2">
      <w:pPr>
        <w:ind w:left="720" w:hanging="720"/>
        <w:rPr>
          <w:rFonts w:ascii="Times New Roman" w:hAnsi="Times New Roman" w:cs="Times New Roman"/>
          <w:i/>
          <w:color w:val="222222"/>
          <w:sz w:val="24"/>
          <w:szCs w:val="24"/>
          <w:shd w:val="clear" w:color="auto" w:fill="FFFFFF"/>
        </w:rPr>
      </w:pPr>
    </w:p>
    <w:p w14:paraId="52AC33E9" w14:textId="74DE456A" w:rsidR="00E141D5" w:rsidRDefault="00E141D5" w:rsidP="003401B2">
      <w:pPr>
        <w:ind w:left="720" w:hanging="720"/>
        <w:rPr>
          <w:rFonts w:ascii="Times New Roman" w:hAnsi="Times New Roman" w:cs="Times New Roman"/>
          <w:i/>
          <w:color w:val="222222"/>
          <w:sz w:val="24"/>
          <w:szCs w:val="24"/>
          <w:shd w:val="clear" w:color="auto" w:fill="FFFFFF"/>
        </w:rPr>
      </w:pPr>
      <w:proofErr w:type="spellStart"/>
      <w:r w:rsidRPr="009004C7">
        <w:rPr>
          <w:rFonts w:ascii="Times New Roman" w:hAnsi="Times New Roman" w:cs="Times New Roman"/>
          <w:i/>
          <w:color w:val="222222"/>
          <w:sz w:val="24"/>
          <w:szCs w:val="24"/>
          <w:shd w:val="clear" w:color="auto" w:fill="FFFFFF"/>
        </w:rPr>
        <w:t>Musembi</w:t>
      </w:r>
      <w:proofErr w:type="spellEnd"/>
      <w:r w:rsidRPr="009004C7">
        <w:rPr>
          <w:rFonts w:ascii="Times New Roman" w:hAnsi="Times New Roman" w:cs="Times New Roman"/>
          <w:i/>
          <w:color w:val="222222"/>
          <w:sz w:val="24"/>
          <w:szCs w:val="24"/>
          <w:shd w:val="clear" w:color="auto" w:fill="FFFFFF"/>
        </w:rPr>
        <w:t xml:space="preserve">, O., &amp; </w:t>
      </w:r>
      <w:proofErr w:type="spellStart"/>
      <w:r w:rsidRPr="009004C7">
        <w:rPr>
          <w:rFonts w:ascii="Times New Roman" w:hAnsi="Times New Roman" w:cs="Times New Roman"/>
          <w:i/>
          <w:color w:val="222222"/>
          <w:sz w:val="24"/>
          <w:szCs w:val="24"/>
          <w:shd w:val="clear" w:color="auto" w:fill="FFFFFF"/>
        </w:rPr>
        <w:t>Siele</w:t>
      </w:r>
      <w:proofErr w:type="spellEnd"/>
      <w:r w:rsidRPr="009004C7">
        <w:rPr>
          <w:rFonts w:ascii="Times New Roman" w:hAnsi="Times New Roman" w:cs="Times New Roman"/>
          <w:i/>
          <w:color w:val="222222"/>
          <w:sz w:val="24"/>
          <w:szCs w:val="24"/>
          <w:shd w:val="clear" w:color="auto" w:fill="FFFFFF"/>
        </w:rPr>
        <w:t xml:space="preserve">, S. (2004). </w:t>
      </w:r>
      <w:proofErr w:type="spellStart"/>
      <w:r w:rsidRPr="009004C7">
        <w:rPr>
          <w:rFonts w:ascii="Times New Roman" w:hAnsi="Times New Roman" w:cs="Times New Roman"/>
          <w:i/>
          <w:color w:val="222222"/>
          <w:sz w:val="24"/>
          <w:szCs w:val="24"/>
          <w:shd w:val="clear" w:color="auto" w:fill="FFFFFF"/>
        </w:rPr>
        <w:t>Saitoti</w:t>
      </w:r>
      <w:proofErr w:type="spellEnd"/>
      <w:r w:rsidRPr="009004C7">
        <w:rPr>
          <w:rFonts w:ascii="Times New Roman" w:hAnsi="Times New Roman" w:cs="Times New Roman"/>
          <w:i/>
          <w:color w:val="222222"/>
          <w:sz w:val="24"/>
          <w:szCs w:val="24"/>
          <w:shd w:val="clear" w:color="auto" w:fill="FFFFFF"/>
        </w:rPr>
        <w:t xml:space="preserve"> moves to probe unrest in schools. Daily Nation, July, 19(1).</w:t>
      </w:r>
    </w:p>
    <w:p w14:paraId="0E19F895" w14:textId="77777777" w:rsidR="003401B2" w:rsidRPr="009004C7" w:rsidRDefault="003401B2" w:rsidP="003401B2">
      <w:pPr>
        <w:ind w:left="720" w:hanging="720"/>
        <w:rPr>
          <w:rFonts w:ascii="Times New Roman" w:hAnsi="Times New Roman" w:cs="Times New Roman"/>
          <w:i/>
          <w:color w:val="222222"/>
          <w:sz w:val="24"/>
          <w:szCs w:val="24"/>
          <w:shd w:val="clear" w:color="auto" w:fill="FFFFFF"/>
        </w:rPr>
      </w:pPr>
    </w:p>
    <w:p w14:paraId="33504B7C" w14:textId="77777777" w:rsidR="00E141D5" w:rsidRDefault="00E141D5" w:rsidP="003401B2">
      <w:pPr>
        <w:ind w:left="720" w:hanging="720"/>
        <w:rPr>
          <w:rFonts w:ascii="Times New Roman" w:hAnsi="Times New Roman" w:cs="Times New Roman"/>
          <w:i/>
          <w:color w:val="222222"/>
          <w:sz w:val="24"/>
          <w:szCs w:val="24"/>
          <w:shd w:val="clear" w:color="auto" w:fill="FFFFFF"/>
        </w:rPr>
      </w:pPr>
      <w:proofErr w:type="spellStart"/>
      <w:r w:rsidRPr="009004C7">
        <w:rPr>
          <w:rFonts w:ascii="Times New Roman" w:hAnsi="Times New Roman" w:cs="Times New Roman"/>
          <w:i/>
          <w:color w:val="222222"/>
          <w:sz w:val="24"/>
          <w:szCs w:val="24"/>
          <w:shd w:val="clear" w:color="auto" w:fill="FFFFFF"/>
        </w:rPr>
        <w:t>Nordby</w:t>
      </w:r>
      <w:proofErr w:type="spellEnd"/>
      <w:r w:rsidRPr="009004C7">
        <w:rPr>
          <w:rFonts w:ascii="Times New Roman" w:hAnsi="Times New Roman" w:cs="Times New Roman"/>
          <w:i/>
          <w:color w:val="222222"/>
          <w:sz w:val="24"/>
          <w:szCs w:val="24"/>
          <w:shd w:val="clear" w:color="auto" w:fill="FFFFFF"/>
        </w:rPr>
        <w:t>, H. (2018). Management and conflict resolution: Conceptual tools for securing cooperation and organizational performance. Organizational conflict, 2-18.</w:t>
      </w:r>
    </w:p>
    <w:p w14:paraId="7B5F3115" w14:textId="77777777" w:rsidR="009004C7" w:rsidRPr="009004C7" w:rsidRDefault="009004C7" w:rsidP="003401B2">
      <w:pPr>
        <w:ind w:left="720" w:hanging="720"/>
        <w:rPr>
          <w:rFonts w:ascii="Times New Roman" w:hAnsi="Times New Roman" w:cs="Times New Roman"/>
          <w:i/>
          <w:color w:val="222222"/>
          <w:sz w:val="24"/>
          <w:szCs w:val="24"/>
          <w:shd w:val="clear" w:color="auto" w:fill="FFFFFF"/>
        </w:rPr>
      </w:pPr>
    </w:p>
    <w:p w14:paraId="2A6CA5B8" w14:textId="77777777" w:rsidR="00E141D5" w:rsidRDefault="00E141D5" w:rsidP="003401B2">
      <w:pPr>
        <w:ind w:left="720" w:hanging="720"/>
        <w:rPr>
          <w:rFonts w:ascii="Times New Roman" w:hAnsi="Times New Roman" w:cs="Times New Roman"/>
          <w:i/>
          <w:color w:val="222222"/>
          <w:sz w:val="24"/>
          <w:szCs w:val="24"/>
          <w:shd w:val="clear" w:color="auto" w:fill="FFFFFF"/>
        </w:rPr>
      </w:pPr>
      <w:proofErr w:type="spellStart"/>
      <w:r w:rsidRPr="009004C7">
        <w:rPr>
          <w:rFonts w:ascii="Times New Roman" w:hAnsi="Times New Roman" w:cs="Times New Roman"/>
          <w:i/>
          <w:color w:val="222222"/>
          <w:sz w:val="24"/>
          <w:szCs w:val="24"/>
          <w:shd w:val="clear" w:color="auto" w:fill="FFFFFF"/>
        </w:rPr>
        <w:t>Obuobisa</w:t>
      </w:r>
      <w:proofErr w:type="spellEnd"/>
      <w:r w:rsidRPr="009004C7">
        <w:rPr>
          <w:rFonts w:ascii="Times New Roman" w:hAnsi="Times New Roman" w:cs="Times New Roman"/>
          <w:i/>
          <w:color w:val="222222"/>
          <w:sz w:val="24"/>
          <w:szCs w:val="24"/>
          <w:shd w:val="clear" w:color="auto" w:fill="FFFFFF"/>
        </w:rPr>
        <w:t>-Darko, T. (2014). Conflict among teachers in junior high schools in a developing country. Journal of Education and Practice, 5(31), 41-49.</w:t>
      </w:r>
    </w:p>
    <w:p w14:paraId="0DEADDEE" w14:textId="77777777" w:rsidR="009004C7" w:rsidRPr="009004C7" w:rsidRDefault="009004C7" w:rsidP="003401B2">
      <w:pPr>
        <w:ind w:left="720" w:hanging="720"/>
        <w:rPr>
          <w:rFonts w:ascii="Times New Roman" w:hAnsi="Times New Roman" w:cs="Times New Roman"/>
          <w:i/>
          <w:color w:val="222222"/>
          <w:sz w:val="24"/>
          <w:szCs w:val="24"/>
          <w:shd w:val="clear" w:color="auto" w:fill="FFFFFF"/>
        </w:rPr>
      </w:pPr>
    </w:p>
    <w:p w14:paraId="251E5D3C" w14:textId="77777777" w:rsidR="00E141D5" w:rsidRDefault="00E141D5" w:rsidP="003401B2">
      <w:pPr>
        <w:ind w:left="720" w:hanging="720"/>
        <w:rPr>
          <w:bCs/>
          <w:i/>
          <w:color w:val="222222"/>
          <w:shd w:val="clear" w:color="auto" w:fill="FFFFFF"/>
        </w:rPr>
      </w:pPr>
      <w:proofErr w:type="spellStart"/>
      <w:r w:rsidRPr="009004C7">
        <w:rPr>
          <w:bCs/>
          <w:i/>
          <w:color w:val="222222"/>
          <w:shd w:val="clear" w:color="auto" w:fill="FFFFFF"/>
        </w:rPr>
        <w:t>Odotei</w:t>
      </w:r>
      <w:proofErr w:type="spellEnd"/>
      <w:r w:rsidRPr="009004C7">
        <w:rPr>
          <w:bCs/>
          <w:i/>
          <w:color w:val="222222"/>
          <w:shd w:val="clear" w:color="auto" w:fill="FFFFFF"/>
        </w:rPr>
        <w:t xml:space="preserve">, I.K. (2006). Women in Male Corridors of Power. In I.K. </w:t>
      </w:r>
      <w:proofErr w:type="spellStart"/>
      <w:r w:rsidRPr="009004C7">
        <w:rPr>
          <w:bCs/>
          <w:i/>
          <w:color w:val="222222"/>
          <w:shd w:val="clear" w:color="auto" w:fill="FFFFFF"/>
        </w:rPr>
        <w:t>Odotei</w:t>
      </w:r>
      <w:proofErr w:type="spellEnd"/>
      <w:r w:rsidRPr="009004C7">
        <w:rPr>
          <w:bCs/>
          <w:i/>
          <w:color w:val="222222"/>
          <w:shd w:val="clear" w:color="auto" w:fill="FFFFFF"/>
        </w:rPr>
        <w:t xml:space="preserve">, and A.K. </w:t>
      </w:r>
      <w:proofErr w:type="spellStart"/>
      <w:r w:rsidRPr="009004C7">
        <w:rPr>
          <w:bCs/>
          <w:i/>
          <w:color w:val="222222"/>
          <w:shd w:val="clear" w:color="auto" w:fill="FFFFFF"/>
        </w:rPr>
        <w:t>Awedoba</w:t>
      </w:r>
      <w:proofErr w:type="spellEnd"/>
      <w:r w:rsidRPr="009004C7">
        <w:rPr>
          <w:bCs/>
          <w:i/>
          <w:color w:val="222222"/>
          <w:shd w:val="clear" w:color="auto" w:fill="FFFFFF"/>
        </w:rPr>
        <w:t xml:space="preserve"> (Eds.). Chieftaincy in Ghana: Culture, Governance and   Development. Sub-Saharan Publishers, Accra, Ghana, pp. 81-100.</w:t>
      </w:r>
    </w:p>
    <w:p w14:paraId="0650AB23" w14:textId="77777777" w:rsidR="009004C7" w:rsidRPr="009004C7" w:rsidRDefault="009004C7" w:rsidP="003401B2">
      <w:pPr>
        <w:ind w:left="720" w:hanging="720"/>
        <w:rPr>
          <w:bCs/>
          <w:i/>
          <w:color w:val="222222"/>
          <w:shd w:val="clear" w:color="auto" w:fill="FFFFFF"/>
        </w:rPr>
      </w:pPr>
    </w:p>
    <w:p w14:paraId="18EB9506" w14:textId="5B56336B" w:rsidR="00E141D5" w:rsidRDefault="00E141D5" w:rsidP="003401B2">
      <w:pPr>
        <w:ind w:left="720" w:hanging="720"/>
        <w:rPr>
          <w:rFonts w:ascii="Times New Roman" w:hAnsi="Times New Roman" w:cs="Times New Roman"/>
          <w:i/>
          <w:color w:val="222222"/>
          <w:sz w:val="24"/>
          <w:szCs w:val="24"/>
          <w:shd w:val="clear" w:color="auto" w:fill="FFFFFF"/>
        </w:rPr>
      </w:pPr>
      <w:proofErr w:type="spellStart"/>
      <w:r w:rsidRPr="009004C7">
        <w:rPr>
          <w:rFonts w:ascii="Times New Roman" w:hAnsi="Times New Roman" w:cs="Times New Roman"/>
          <w:i/>
          <w:color w:val="222222"/>
          <w:sz w:val="24"/>
          <w:szCs w:val="24"/>
          <w:shd w:val="clear" w:color="auto" w:fill="FFFFFF"/>
        </w:rPr>
        <w:t>Olaleye</w:t>
      </w:r>
      <w:proofErr w:type="spellEnd"/>
      <w:r w:rsidRPr="009004C7">
        <w:rPr>
          <w:rFonts w:ascii="Times New Roman" w:hAnsi="Times New Roman" w:cs="Times New Roman"/>
          <w:i/>
          <w:color w:val="222222"/>
          <w:sz w:val="24"/>
          <w:szCs w:val="24"/>
          <w:shd w:val="clear" w:color="auto" w:fill="FFFFFF"/>
        </w:rPr>
        <w:t>, F. O. (2013). Conflict management strategies of university administrators in South-West Nigeria. Kuwait Chapter of Arabian Journal of Business and Management Review, 2(6), 1-9.</w:t>
      </w:r>
    </w:p>
    <w:p w14:paraId="14FF6D9C" w14:textId="77777777" w:rsidR="003401B2" w:rsidRPr="009004C7" w:rsidRDefault="003401B2" w:rsidP="003401B2">
      <w:pPr>
        <w:ind w:left="720" w:hanging="720"/>
        <w:rPr>
          <w:rFonts w:ascii="Times New Roman" w:hAnsi="Times New Roman" w:cs="Times New Roman"/>
          <w:i/>
          <w:color w:val="222222"/>
          <w:sz w:val="24"/>
          <w:szCs w:val="24"/>
          <w:shd w:val="clear" w:color="auto" w:fill="FFFFFF"/>
        </w:rPr>
      </w:pPr>
    </w:p>
    <w:p w14:paraId="20C0D2EF" w14:textId="77777777" w:rsidR="00E141D5" w:rsidRDefault="00E141D5" w:rsidP="003401B2">
      <w:pPr>
        <w:ind w:left="720" w:hanging="720"/>
        <w:rPr>
          <w:rFonts w:ascii="Times New Roman" w:hAnsi="Times New Roman" w:cs="Times New Roman"/>
          <w:i/>
          <w:color w:val="222222"/>
          <w:sz w:val="24"/>
          <w:szCs w:val="24"/>
          <w:shd w:val="clear" w:color="auto" w:fill="FFFFFF"/>
        </w:rPr>
      </w:pPr>
      <w:proofErr w:type="spellStart"/>
      <w:r w:rsidRPr="009004C7">
        <w:rPr>
          <w:rFonts w:ascii="Times New Roman" w:hAnsi="Times New Roman" w:cs="Times New Roman"/>
          <w:i/>
          <w:color w:val="222222"/>
          <w:sz w:val="24"/>
          <w:szCs w:val="24"/>
          <w:shd w:val="clear" w:color="auto" w:fill="FFFFFF"/>
        </w:rPr>
        <w:t>Olaleye</w:t>
      </w:r>
      <w:proofErr w:type="spellEnd"/>
      <w:r w:rsidRPr="009004C7">
        <w:rPr>
          <w:rFonts w:ascii="Times New Roman" w:hAnsi="Times New Roman" w:cs="Times New Roman"/>
          <w:i/>
          <w:color w:val="222222"/>
          <w:sz w:val="24"/>
          <w:szCs w:val="24"/>
          <w:shd w:val="clear" w:color="auto" w:fill="FFFFFF"/>
        </w:rPr>
        <w:t xml:space="preserve">, F. O., &amp; </w:t>
      </w:r>
      <w:proofErr w:type="spellStart"/>
      <w:r w:rsidRPr="009004C7">
        <w:rPr>
          <w:rFonts w:ascii="Times New Roman" w:hAnsi="Times New Roman" w:cs="Times New Roman"/>
          <w:i/>
          <w:color w:val="222222"/>
          <w:sz w:val="24"/>
          <w:szCs w:val="24"/>
          <w:shd w:val="clear" w:color="auto" w:fill="FFFFFF"/>
        </w:rPr>
        <w:t>Arogundade</w:t>
      </w:r>
      <w:proofErr w:type="spellEnd"/>
      <w:r w:rsidRPr="009004C7">
        <w:rPr>
          <w:rFonts w:ascii="Times New Roman" w:hAnsi="Times New Roman" w:cs="Times New Roman"/>
          <w:i/>
          <w:color w:val="222222"/>
          <w:sz w:val="24"/>
          <w:szCs w:val="24"/>
          <w:shd w:val="clear" w:color="auto" w:fill="FFFFFF"/>
        </w:rPr>
        <w:t xml:space="preserve">, B. B. (2013). Conflict management strategies of university administrators in South-West Nigeria. Kuwait Chapter of the Arabian Journal of Business and Management Review, 2(6), 96. </w:t>
      </w:r>
    </w:p>
    <w:p w14:paraId="5FC20F9E" w14:textId="77777777" w:rsidR="009004C7" w:rsidRPr="009004C7" w:rsidRDefault="009004C7" w:rsidP="003401B2">
      <w:pPr>
        <w:ind w:left="720" w:hanging="720"/>
        <w:rPr>
          <w:rFonts w:ascii="Times New Roman" w:hAnsi="Times New Roman" w:cs="Times New Roman"/>
          <w:i/>
          <w:color w:val="222222"/>
          <w:sz w:val="24"/>
          <w:szCs w:val="24"/>
          <w:shd w:val="clear" w:color="auto" w:fill="FFFFFF"/>
        </w:rPr>
      </w:pPr>
    </w:p>
    <w:p w14:paraId="2068E6CE" w14:textId="77777777" w:rsidR="00E141D5" w:rsidRDefault="00E141D5" w:rsidP="003401B2">
      <w:pPr>
        <w:ind w:left="720" w:hanging="720"/>
        <w:rPr>
          <w:rFonts w:ascii="Times New Roman" w:hAnsi="Times New Roman" w:cs="Times New Roman"/>
          <w:color w:val="222222"/>
          <w:sz w:val="24"/>
          <w:szCs w:val="24"/>
          <w:shd w:val="clear" w:color="auto" w:fill="FFFFFF"/>
        </w:rPr>
      </w:pPr>
      <w:r w:rsidRPr="00691819">
        <w:rPr>
          <w:rFonts w:ascii="Times New Roman" w:hAnsi="Times New Roman" w:cs="Times New Roman"/>
          <w:color w:val="222222"/>
          <w:sz w:val="24"/>
          <w:szCs w:val="24"/>
          <w:shd w:val="clear" w:color="auto" w:fill="FFFFFF"/>
        </w:rPr>
        <w:t>Opoku-</w:t>
      </w:r>
      <w:proofErr w:type="spellStart"/>
      <w:r w:rsidRPr="00691819">
        <w:rPr>
          <w:rFonts w:ascii="Times New Roman" w:hAnsi="Times New Roman" w:cs="Times New Roman"/>
          <w:color w:val="222222"/>
          <w:sz w:val="24"/>
          <w:szCs w:val="24"/>
          <w:shd w:val="clear" w:color="auto" w:fill="FFFFFF"/>
        </w:rPr>
        <w:t>Asare</w:t>
      </w:r>
      <w:proofErr w:type="spellEnd"/>
      <w:r w:rsidRPr="00691819">
        <w:rPr>
          <w:rFonts w:ascii="Times New Roman" w:hAnsi="Times New Roman" w:cs="Times New Roman"/>
          <w:color w:val="222222"/>
          <w:sz w:val="24"/>
          <w:szCs w:val="24"/>
          <w:shd w:val="clear" w:color="auto" w:fill="FFFFFF"/>
        </w:rPr>
        <w:t xml:space="preserve">, N. A. A., </w:t>
      </w:r>
      <w:proofErr w:type="spellStart"/>
      <w:r w:rsidRPr="00691819">
        <w:rPr>
          <w:rFonts w:ascii="Times New Roman" w:hAnsi="Times New Roman" w:cs="Times New Roman"/>
          <w:color w:val="222222"/>
          <w:sz w:val="24"/>
          <w:szCs w:val="24"/>
          <w:shd w:val="clear" w:color="auto" w:fill="FFFFFF"/>
        </w:rPr>
        <w:t>Takyi</w:t>
      </w:r>
      <w:proofErr w:type="spellEnd"/>
      <w:r w:rsidRPr="00691819">
        <w:rPr>
          <w:rFonts w:ascii="Times New Roman" w:hAnsi="Times New Roman" w:cs="Times New Roman"/>
          <w:color w:val="222222"/>
          <w:sz w:val="24"/>
          <w:szCs w:val="24"/>
          <w:shd w:val="clear" w:color="auto" w:fill="FFFFFF"/>
        </w:rPr>
        <w:t>, H., &amp; Owusu-Mensah, M. (2015). Conflict prevalence in primary school and how it is understood to affect teaching and learning in Ghana. </w:t>
      </w:r>
      <w:r w:rsidRPr="00691819">
        <w:rPr>
          <w:rFonts w:ascii="Times New Roman" w:hAnsi="Times New Roman" w:cs="Times New Roman"/>
          <w:i/>
          <w:iCs/>
          <w:color w:val="222222"/>
          <w:sz w:val="24"/>
          <w:szCs w:val="24"/>
          <w:shd w:val="clear" w:color="auto" w:fill="FFFFFF"/>
        </w:rPr>
        <w:t>Sage Open</w:t>
      </w:r>
      <w:r w:rsidRPr="00691819">
        <w:rPr>
          <w:rFonts w:ascii="Times New Roman" w:hAnsi="Times New Roman" w:cs="Times New Roman"/>
          <w:color w:val="222222"/>
          <w:sz w:val="24"/>
          <w:szCs w:val="24"/>
          <w:shd w:val="clear" w:color="auto" w:fill="FFFFFF"/>
        </w:rPr>
        <w:t>, </w:t>
      </w:r>
      <w:r w:rsidRPr="00691819">
        <w:rPr>
          <w:rFonts w:ascii="Times New Roman" w:hAnsi="Times New Roman" w:cs="Times New Roman"/>
          <w:i/>
          <w:iCs/>
          <w:color w:val="222222"/>
          <w:sz w:val="24"/>
          <w:szCs w:val="24"/>
          <w:shd w:val="clear" w:color="auto" w:fill="FFFFFF"/>
        </w:rPr>
        <w:t>5</w:t>
      </w:r>
      <w:r w:rsidRPr="00691819">
        <w:rPr>
          <w:rFonts w:ascii="Times New Roman" w:hAnsi="Times New Roman" w:cs="Times New Roman"/>
          <w:color w:val="222222"/>
          <w:sz w:val="24"/>
          <w:szCs w:val="24"/>
          <w:shd w:val="clear" w:color="auto" w:fill="FFFFFF"/>
        </w:rPr>
        <w:t>(3), 2158244015592935.</w:t>
      </w:r>
    </w:p>
    <w:p w14:paraId="736B275A" w14:textId="77777777" w:rsidR="00E141D5" w:rsidRDefault="00E141D5" w:rsidP="003401B2">
      <w:pPr>
        <w:ind w:left="720" w:hanging="720"/>
        <w:rPr>
          <w:rFonts w:ascii="Times New Roman" w:hAnsi="Times New Roman" w:cs="Times New Roman"/>
          <w:color w:val="222222"/>
          <w:sz w:val="24"/>
          <w:szCs w:val="24"/>
          <w:shd w:val="clear" w:color="auto" w:fill="FFFFFF"/>
        </w:rPr>
      </w:pPr>
      <w:r w:rsidRPr="00691819">
        <w:rPr>
          <w:rFonts w:ascii="Times New Roman" w:hAnsi="Times New Roman" w:cs="Times New Roman"/>
          <w:color w:val="222222"/>
          <w:sz w:val="24"/>
          <w:szCs w:val="24"/>
          <w:shd w:val="clear" w:color="auto" w:fill="FFFFFF"/>
        </w:rPr>
        <w:lastRenderedPageBreak/>
        <w:t>Porter, T. W., &amp; Lilly, B. S. (1996). The effects of conflict, trust, and task commitment on project team performance. </w:t>
      </w:r>
      <w:r w:rsidRPr="009004C7">
        <w:rPr>
          <w:rFonts w:ascii="Times New Roman" w:hAnsi="Times New Roman" w:cs="Times New Roman"/>
          <w:color w:val="222222"/>
          <w:sz w:val="24"/>
          <w:szCs w:val="24"/>
          <w:shd w:val="clear" w:color="auto" w:fill="FFFFFF"/>
        </w:rPr>
        <w:t>International Journal of Conflict Management</w:t>
      </w:r>
      <w:r w:rsidRPr="00691819">
        <w:rPr>
          <w:rFonts w:ascii="Times New Roman" w:hAnsi="Times New Roman" w:cs="Times New Roman"/>
          <w:color w:val="222222"/>
          <w:sz w:val="24"/>
          <w:szCs w:val="24"/>
          <w:shd w:val="clear" w:color="auto" w:fill="FFFFFF"/>
        </w:rPr>
        <w:t>.</w:t>
      </w:r>
    </w:p>
    <w:p w14:paraId="2E1D63F4" w14:textId="77777777" w:rsidR="009004C7" w:rsidRPr="00691819" w:rsidRDefault="009004C7" w:rsidP="003401B2">
      <w:pPr>
        <w:ind w:left="720" w:hanging="720"/>
        <w:rPr>
          <w:rFonts w:ascii="Times New Roman" w:hAnsi="Times New Roman" w:cs="Times New Roman"/>
          <w:color w:val="222222"/>
          <w:sz w:val="24"/>
          <w:szCs w:val="24"/>
          <w:shd w:val="clear" w:color="auto" w:fill="FFFFFF"/>
        </w:rPr>
      </w:pPr>
    </w:p>
    <w:p w14:paraId="70D1A293" w14:textId="77777777" w:rsidR="00E141D5" w:rsidRDefault="00E141D5" w:rsidP="003401B2">
      <w:pPr>
        <w:ind w:left="720" w:hanging="720"/>
        <w:rPr>
          <w:rFonts w:ascii="Times New Roman" w:hAnsi="Times New Roman" w:cs="Times New Roman"/>
          <w:color w:val="222222"/>
          <w:sz w:val="24"/>
          <w:szCs w:val="24"/>
          <w:shd w:val="clear" w:color="auto" w:fill="FFFFFF"/>
        </w:rPr>
      </w:pPr>
      <w:r w:rsidRPr="00691819">
        <w:rPr>
          <w:rFonts w:ascii="Times New Roman" w:hAnsi="Times New Roman" w:cs="Times New Roman"/>
          <w:color w:val="222222"/>
          <w:sz w:val="24"/>
          <w:szCs w:val="24"/>
          <w:shd w:val="clear" w:color="auto" w:fill="FFFFFF"/>
        </w:rPr>
        <w:t>Rahim, M. A. (2023). </w:t>
      </w:r>
      <w:r w:rsidRPr="009004C7">
        <w:rPr>
          <w:rFonts w:ascii="Times New Roman" w:hAnsi="Times New Roman" w:cs="Times New Roman"/>
          <w:color w:val="222222"/>
          <w:sz w:val="24"/>
          <w:szCs w:val="24"/>
          <w:shd w:val="clear" w:color="auto" w:fill="FFFFFF"/>
        </w:rPr>
        <w:t>Managing conflict in organizations</w:t>
      </w:r>
      <w:r w:rsidRPr="00691819">
        <w:rPr>
          <w:rFonts w:ascii="Times New Roman" w:hAnsi="Times New Roman" w:cs="Times New Roman"/>
          <w:color w:val="222222"/>
          <w:sz w:val="24"/>
          <w:szCs w:val="24"/>
          <w:shd w:val="clear" w:color="auto" w:fill="FFFFFF"/>
        </w:rPr>
        <w:t>. Taylor &amp; Francis.</w:t>
      </w:r>
    </w:p>
    <w:p w14:paraId="38905E55" w14:textId="77777777" w:rsidR="009004C7" w:rsidRPr="00691819" w:rsidRDefault="009004C7" w:rsidP="003401B2">
      <w:pPr>
        <w:ind w:left="720" w:hanging="720"/>
        <w:rPr>
          <w:rFonts w:ascii="Times New Roman" w:hAnsi="Times New Roman" w:cs="Times New Roman"/>
          <w:color w:val="222222"/>
          <w:sz w:val="24"/>
          <w:szCs w:val="24"/>
          <w:shd w:val="clear" w:color="auto" w:fill="FFFFFF"/>
        </w:rPr>
      </w:pPr>
    </w:p>
    <w:p w14:paraId="3556DD69" w14:textId="77777777" w:rsidR="00E141D5" w:rsidRDefault="00E141D5" w:rsidP="003401B2">
      <w:pPr>
        <w:ind w:left="720" w:hanging="720"/>
        <w:rPr>
          <w:rFonts w:ascii="Times New Roman" w:hAnsi="Times New Roman" w:cs="Times New Roman"/>
          <w:color w:val="222222"/>
          <w:sz w:val="24"/>
          <w:szCs w:val="24"/>
          <w:shd w:val="clear" w:color="auto" w:fill="FFFFFF"/>
        </w:rPr>
      </w:pPr>
      <w:r w:rsidRPr="00691819">
        <w:rPr>
          <w:rFonts w:ascii="Times New Roman" w:hAnsi="Times New Roman" w:cs="Times New Roman"/>
          <w:color w:val="222222"/>
          <w:sz w:val="24"/>
          <w:szCs w:val="24"/>
          <w:shd w:val="clear" w:color="auto" w:fill="FFFFFF"/>
        </w:rPr>
        <w:t xml:space="preserve">Ramani, K., &amp; </w:t>
      </w:r>
      <w:proofErr w:type="spellStart"/>
      <w:r w:rsidRPr="00691819">
        <w:rPr>
          <w:rFonts w:ascii="Times New Roman" w:hAnsi="Times New Roman" w:cs="Times New Roman"/>
          <w:color w:val="222222"/>
          <w:sz w:val="24"/>
          <w:szCs w:val="24"/>
          <w:shd w:val="clear" w:color="auto" w:fill="FFFFFF"/>
        </w:rPr>
        <w:t>Zhimin</w:t>
      </w:r>
      <w:proofErr w:type="spellEnd"/>
      <w:r w:rsidRPr="00691819">
        <w:rPr>
          <w:rFonts w:ascii="Times New Roman" w:hAnsi="Times New Roman" w:cs="Times New Roman"/>
          <w:color w:val="222222"/>
          <w:sz w:val="24"/>
          <w:szCs w:val="24"/>
          <w:shd w:val="clear" w:color="auto" w:fill="FFFFFF"/>
        </w:rPr>
        <w:t>, L. (2010). A survey on conflict resolution mechanisms in public secondary schools: A case of Nairobi province, Kenya. </w:t>
      </w:r>
      <w:r w:rsidRPr="009004C7">
        <w:rPr>
          <w:rFonts w:ascii="Times New Roman" w:hAnsi="Times New Roman" w:cs="Times New Roman"/>
          <w:color w:val="222222"/>
          <w:sz w:val="24"/>
          <w:szCs w:val="24"/>
          <w:shd w:val="clear" w:color="auto" w:fill="FFFFFF"/>
        </w:rPr>
        <w:t>Educational research and reviews, 5(5), 242.</w:t>
      </w:r>
    </w:p>
    <w:p w14:paraId="157FC2CA" w14:textId="77777777" w:rsidR="009004C7" w:rsidRPr="009004C7" w:rsidRDefault="009004C7" w:rsidP="003401B2">
      <w:pPr>
        <w:ind w:left="720" w:hanging="720"/>
        <w:rPr>
          <w:rFonts w:ascii="Times New Roman" w:hAnsi="Times New Roman" w:cs="Times New Roman"/>
          <w:color w:val="222222"/>
          <w:sz w:val="24"/>
          <w:szCs w:val="24"/>
          <w:shd w:val="clear" w:color="auto" w:fill="FFFFFF"/>
        </w:rPr>
      </w:pPr>
    </w:p>
    <w:p w14:paraId="6078D04C" w14:textId="77777777" w:rsidR="00E141D5" w:rsidRDefault="00E141D5" w:rsidP="003401B2">
      <w:pPr>
        <w:ind w:left="720" w:hanging="720"/>
        <w:rPr>
          <w:rFonts w:ascii="Times New Roman" w:hAnsi="Times New Roman" w:cs="Times New Roman"/>
          <w:i/>
          <w:color w:val="222222"/>
          <w:sz w:val="24"/>
          <w:szCs w:val="24"/>
          <w:shd w:val="clear" w:color="auto" w:fill="FFFFFF"/>
        </w:rPr>
      </w:pPr>
      <w:r w:rsidRPr="009004C7">
        <w:rPr>
          <w:rFonts w:ascii="Times New Roman" w:hAnsi="Times New Roman" w:cs="Times New Roman"/>
          <w:i/>
          <w:color w:val="222222"/>
          <w:sz w:val="24"/>
          <w:szCs w:val="24"/>
          <w:shd w:val="clear" w:color="auto" w:fill="FFFFFF"/>
        </w:rPr>
        <w:t xml:space="preserve">Riaz, M. K., &amp; Junaid, F. A. (2013). Workplace conflict: Constructive or destructive. Muhammad Khan Riaz &amp; Fatima Ali </w:t>
      </w:r>
      <w:proofErr w:type="spellStart"/>
      <w:r w:rsidRPr="009004C7">
        <w:rPr>
          <w:rFonts w:ascii="Times New Roman" w:hAnsi="Times New Roman" w:cs="Times New Roman"/>
          <w:i/>
          <w:color w:val="222222"/>
          <w:sz w:val="24"/>
          <w:szCs w:val="24"/>
          <w:shd w:val="clear" w:color="auto" w:fill="FFFFFF"/>
        </w:rPr>
        <w:t>Juniad</w:t>
      </w:r>
      <w:proofErr w:type="spellEnd"/>
      <w:r w:rsidRPr="009004C7">
        <w:rPr>
          <w:rFonts w:ascii="Times New Roman" w:hAnsi="Times New Roman" w:cs="Times New Roman"/>
          <w:i/>
          <w:color w:val="222222"/>
          <w:sz w:val="24"/>
          <w:szCs w:val="24"/>
          <w:shd w:val="clear" w:color="auto" w:fill="FFFFFF"/>
        </w:rPr>
        <w:t xml:space="preserve"> (2014). Workplace Conflict: Constructive or Destructive. SRM–IMT Journal of Business &amp; Management Research, 3(1), 84-90.</w:t>
      </w:r>
    </w:p>
    <w:p w14:paraId="258A24A9" w14:textId="77777777" w:rsidR="009004C7" w:rsidRPr="009004C7" w:rsidRDefault="009004C7" w:rsidP="003401B2">
      <w:pPr>
        <w:ind w:left="720" w:hanging="720"/>
        <w:rPr>
          <w:rFonts w:ascii="Times New Roman" w:hAnsi="Times New Roman" w:cs="Times New Roman"/>
          <w:i/>
          <w:color w:val="222222"/>
          <w:sz w:val="24"/>
          <w:szCs w:val="24"/>
          <w:shd w:val="clear" w:color="auto" w:fill="FFFFFF"/>
        </w:rPr>
      </w:pPr>
    </w:p>
    <w:p w14:paraId="15DBD492" w14:textId="0DB1B300" w:rsidR="00E141D5" w:rsidRDefault="00E141D5" w:rsidP="003401B2">
      <w:pPr>
        <w:ind w:left="720" w:hanging="720"/>
        <w:rPr>
          <w:rFonts w:ascii="Times New Roman" w:hAnsi="Times New Roman" w:cs="Times New Roman"/>
          <w:i/>
          <w:color w:val="222222"/>
          <w:sz w:val="24"/>
          <w:szCs w:val="24"/>
          <w:shd w:val="clear" w:color="auto" w:fill="FFFFFF"/>
        </w:rPr>
      </w:pPr>
      <w:proofErr w:type="spellStart"/>
      <w:r w:rsidRPr="009004C7">
        <w:rPr>
          <w:rFonts w:ascii="Times New Roman" w:hAnsi="Times New Roman" w:cs="Times New Roman"/>
          <w:i/>
          <w:color w:val="222222"/>
          <w:sz w:val="24"/>
          <w:szCs w:val="24"/>
          <w:shd w:val="clear" w:color="auto" w:fill="FFFFFF"/>
        </w:rPr>
        <w:t>Roloff</w:t>
      </w:r>
      <w:proofErr w:type="spellEnd"/>
      <w:r w:rsidRPr="009004C7">
        <w:rPr>
          <w:rFonts w:ascii="Times New Roman" w:hAnsi="Times New Roman" w:cs="Times New Roman"/>
          <w:i/>
          <w:color w:val="222222"/>
          <w:sz w:val="24"/>
          <w:szCs w:val="24"/>
          <w:shd w:val="clear" w:color="auto" w:fill="FFFFFF"/>
        </w:rPr>
        <w:t>, M. E. (1987). Communication and conflict.</w:t>
      </w:r>
    </w:p>
    <w:p w14:paraId="752CCB7C" w14:textId="77777777" w:rsidR="003401B2" w:rsidRPr="009004C7" w:rsidRDefault="003401B2" w:rsidP="003401B2">
      <w:pPr>
        <w:ind w:left="720" w:hanging="720"/>
        <w:rPr>
          <w:rFonts w:ascii="Times New Roman" w:hAnsi="Times New Roman" w:cs="Times New Roman"/>
          <w:i/>
          <w:color w:val="222222"/>
          <w:sz w:val="24"/>
          <w:szCs w:val="24"/>
          <w:shd w:val="clear" w:color="auto" w:fill="FFFFFF"/>
        </w:rPr>
      </w:pPr>
    </w:p>
    <w:p w14:paraId="2D769A2A" w14:textId="77777777" w:rsidR="00E141D5" w:rsidRDefault="00E141D5" w:rsidP="003401B2">
      <w:pPr>
        <w:ind w:left="720" w:hanging="720"/>
        <w:rPr>
          <w:rFonts w:ascii="Times New Roman" w:hAnsi="Times New Roman" w:cs="Times New Roman"/>
          <w:i/>
          <w:color w:val="222222"/>
          <w:sz w:val="24"/>
          <w:szCs w:val="24"/>
          <w:shd w:val="clear" w:color="auto" w:fill="FFFFFF"/>
        </w:rPr>
      </w:pPr>
      <w:r w:rsidRPr="009004C7">
        <w:rPr>
          <w:rFonts w:ascii="Times New Roman" w:hAnsi="Times New Roman" w:cs="Times New Roman"/>
          <w:i/>
          <w:color w:val="222222"/>
          <w:sz w:val="24"/>
          <w:szCs w:val="24"/>
          <w:shd w:val="clear" w:color="auto" w:fill="FFFFFF"/>
        </w:rPr>
        <w:t>Rothman, J. (1992). From Confrontation to Cooperation: Resolving Ethnic and Regional Conflict. California: SAGE Publishers, Inc.</w:t>
      </w:r>
    </w:p>
    <w:p w14:paraId="3FAD2237" w14:textId="77777777" w:rsidR="009004C7" w:rsidRPr="009004C7" w:rsidRDefault="009004C7" w:rsidP="003401B2">
      <w:pPr>
        <w:ind w:left="720" w:hanging="720"/>
        <w:rPr>
          <w:rFonts w:ascii="Times New Roman" w:hAnsi="Times New Roman" w:cs="Times New Roman"/>
          <w:i/>
          <w:color w:val="222222"/>
          <w:sz w:val="24"/>
          <w:szCs w:val="24"/>
          <w:shd w:val="clear" w:color="auto" w:fill="FFFFFF"/>
        </w:rPr>
      </w:pPr>
    </w:p>
    <w:p w14:paraId="3A050EC8" w14:textId="77777777" w:rsidR="00E141D5" w:rsidRDefault="00E141D5" w:rsidP="003401B2">
      <w:pPr>
        <w:ind w:left="720" w:hanging="720"/>
        <w:rPr>
          <w:rFonts w:ascii="Times New Roman" w:hAnsi="Times New Roman" w:cs="Times New Roman"/>
          <w:i/>
          <w:color w:val="222222"/>
          <w:sz w:val="24"/>
          <w:szCs w:val="24"/>
          <w:shd w:val="clear" w:color="auto" w:fill="FFFFFF"/>
        </w:rPr>
      </w:pPr>
      <w:r w:rsidRPr="009004C7">
        <w:rPr>
          <w:rFonts w:ascii="Times New Roman" w:hAnsi="Times New Roman" w:cs="Times New Roman"/>
          <w:i/>
          <w:color w:val="222222"/>
          <w:sz w:val="24"/>
          <w:szCs w:val="24"/>
          <w:shd w:val="clear" w:color="auto" w:fill="FFFFFF"/>
        </w:rPr>
        <w:t>Salam, R. (2008) Calm returns to UDS, Wa campus. Available. Calm%20returns%20to%20UDS,%20Wa%20campus%20-%20MyJoyOnline.com.html</w:t>
      </w:r>
    </w:p>
    <w:p w14:paraId="2E90ADE7" w14:textId="77777777" w:rsidR="009004C7" w:rsidRPr="009004C7" w:rsidRDefault="009004C7" w:rsidP="003401B2">
      <w:pPr>
        <w:ind w:left="720" w:hanging="720"/>
        <w:rPr>
          <w:rFonts w:ascii="Times New Roman" w:hAnsi="Times New Roman" w:cs="Times New Roman"/>
          <w:i/>
          <w:color w:val="222222"/>
          <w:sz w:val="24"/>
          <w:szCs w:val="24"/>
          <w:shd w:val="clear" w:color="auto" w:fill="FFFFFF"/>
        </w:rPr>
      </w:pPr>
    </w:p>
    <w:p w14:paraId="6F14DA1B" w14:textId="77777777" w:rsidR="00E141D5" w:rsidRDefault="00E141D5" w:rsidP="003401B2">
      <w:pPr>
        <w:ind w:left="720" w:hanging="720"/>
        <w:rPr>
          <w:rFonts w:ascii="Times New Roman" w:hAnsi="Times New Roman" w:cs="Times New Roman"/>
          <w:i/>
          <w:color w:val="222222"/>
          <w:sz w:val="24"/>
          <w:szCs w:val="24"/>
          <w:shd w:val="clear" w:color="auto" w:fill="FFFFFF"/>
        </w:rPr>
      </w:pPr>
      <w:r w:rsidRPr="009004C7">
        <w:rPr>
          <w:rFonts w:ascii="Times New Roman" w:hAnsi="Times New Roman" w:cs="Times New Roman"/>
          <w:i/>
          <w:color w:val="222222"/>
          <w:sz w:val="24"/>
          <w:szCs w:val="24"/>
          <w:shd w:val="clear" w:color="auto" w:fill="FFFFFF"/>
        </w:rPr>
        <w:t>Salim, A.S. (2002). African Conflicts: Their Management, Resolution and Post-Conflict Reconstruction. Ethiopia: Development Policy Management Forum (DPMF).</w:t>
      </w:r>
    </w:p>
    <w:p w14:paraId="7F6C49C9" w14:textId="77777777" w:rsidR="009004C7" w:rsidRPr="009004C7" w:rsidRDefault="009004C7" w:rsidP="003401B2">
      <w:pPr>
        <w:ind w:left="720" w:hanging="720"/>
        <w:rPr>
          <w:rFonts w:ascii="Times New Roman" w:hAnsi="Times New Roman" w:cs="Times New Roman"/>
          <w:i/>
          <w:color w:val="222222"/>
          <w:sz w:val="24"/>
          <w:szCs w:val="24"/>
          <w:shd w:val="clear" w:color="auto" w:fill="FFFFFF"/>
        </w:rPr>
      </w:pPr>
    </w:p>
    <w:p w14:paraId="0E003AA4" w14:textId="77777777" w:rsidR="00E141D5" w:rsidRDefault="00E141D5" w:rsidP="003401B2">
      <w:pPr>
        <w:ind w:left="720" w:hanging="720"/>
        <w:rPr>
          <w:rFonts w:ascii="Times New Roman" w:hAnsi="Times New Roman" w:cs="Times New Roman"/>
          <w:i/>
          <w:color w:val="222222"/>
          <w:sz w:val="24"/>
          <w:szCs w:val="24"/>
          <w:shd w:val="clear" w:color="auto" w:fill="FFFFFF"/>
        </w:rPr>
      </w:pPr>
      <w:proofErr w:type="spellStart"/>
      <w:r w:rsidRPr="009004C7">
        <w:rPr>
          <w:rFonts w:ascii="Times New Roman" w:hAnsi="Times New Roman" w:cs="Times New Roman"/>
          <w:i/>
          <w:color w:val="222222"/>
          <w:sz w:val="24"/>
          <w:szCs w:val="24"/>
          <w:shd w:val="clear" w:color="auto" w:fill="FFFFFF"/>
        </w:rPr>
        <w:t>Sarantakos</w:t>
      </w:r>
      <w:proofErr w:type="spellEnd"/>
      <w:r w:rsidRPr="009004C7">
        <w:rPr>
          <w:rFonts w:ascii="Times New Roman" w:hAnsi="Times New Roman" w:cs="Times New Roman"/>
          <w:i/>
          <w:color w:val="222222"/>
          <w:sz w:val="24"/>
          <w:szCs w:val="24"/>
          <w:shd w:val="clear" w:color="auto" w:fill="FFFFFF"/>
        </w:rPr>
        <w:t>, S. (2005). Social Research (3rd edition). New York: PALGRAVE Macmillan.</w:t>
      </w:r>
    </w:p>
    <w:p w14:paraId="7857A02C" w14:textId="77777777" w:rsidR="009004C7" w:rsidRPr="009004C7" w:rsidRDefault="009004C7" w:rsidP="003401B2">
      <w:pPr>
        <w:ind w:left="720" w:hanging="720"/>
        <w:rPr>
          <w:rFonts w:ascii="Times New Roman" w:hAnsi="Times New Roman" w:cs="Times New Roman"/>
          <w:i/>
          <w:color w:val="222222"/>
          <w:sz w:val="24"/>
          <w:szCs w:val="24"/>
          <w:shd w:val="clear" w:color="auto" w:fill="FFFFFF"/>
        </w:rPr>
      </w:pPr>
    </w:p>
    <w:p w14:paraId="39D670BB" w14:textId="77777777" w:rsidR="00E141D5" w:rsidRDefault="00E141D5" w:rsidP="003401B2">
      <w:pPr>
        <w:ind w:left="720" w:hanging="720"/>
        <w:rPr>
          <w:rFonts w:ascii="Times New Roman" w:hAnsi="Times New Roman" w:cs="Times New Roman"/>
          <w:i/>
          <w:color w:val="222222"/>
          <w:sz w:val="24"/>
          <w:szCs w:val="24"/>
          <w:shd w:val="clear" w:color="auto" w:fill="FFFFFF"/>
        </w:rPr>
      </w:pPr>
      <w:r w:rsidRPr="009004C7">
        <w:rPr>
          <w:rFonts w:ascii="Times New Roman" w:hAnsi="Times New Roman" w:cs="Times New Roman"/>
          <w:i/>
          <w:color w:val="222222"/>
          <w:sz w:val="24"/>
          <w:szCs w:val="24"/>
          <w:shd w:val="clear" w:color="auto" w:fill="FFFFFF"/>
        </w:rPr>
        <w:t>Saunders, M., Lewis, P., and Thornhill, A. (2009). Research Methods for Business Students (5th edition). England: Prentice Hall.</w:t>
      </w:r>
    </w:p>
    <w:p w14:paraId="54A8B770" w14:textId="77777777" w:rsidR="009004C7" w:rsidRPr="009004C7" w:rsidRDefault="009004C7" w:rsidP="003401B2">
      <w:pPr>
        <w:ind w:left="720" w:hanging="720"/>
        <w:rPr>
          <w:rFonts w:ascii="Times New Roman" w:hAnsi="Times New Roman" w:cs="Times New Roman"/>
          <w:i/>
          <w:color w:val="222222"/>
          <w:sz w:val="24"/>
          <w:szCs w:val="24"/>
          <w:shd w:val="clear" w:color="auto" w:fill="FFFFFF"/>
        </w:rPr>
      </w:pPr>
    </w:p>
    <w:p w14:paraId="72AF96E3" w14:textId="77777777" w:rsidR="00E141D5" w:rsidRDefault="00E141D5" w:rsidP="003401B2">
      <w:pPr>
        <w:ind w:left="720" w:hanging="720"/>
        <w:rPr>
          <w:rFonts w:ascii="Times New Roman" w:hAnsi="Times New Roman" w:cs="Times New Roman"/>
          <w:i/>
          <w:color w:val="222222"/>
          <w:sz w:val="24"/>
          <w:szCs w:val="24"/>
          <w:shd w:val="clear" w:color="auto" w:fill="FFFFFF"/>
        </w:rPr>
      </w:pPr>
      <w:r w:rsidRPr="009004C7">
        <w:rPr>
          <w:rFonts w:ascii="Times New Roman" w:hAnsi="Times New Roman" w:cs="Times New Roman"/>
          <w:i/>
          <w:color w:val="222222"/>
          <w:sz w:val="24"/>
          <w:szCs w:val="24"/>
          <w:shd w:val="clear" w:color="auto" w:fill="FFFFFF"/>
        </w:rPr>
        <w:t>Shani, A. B., &amp; Lau, J. B. (2000). Behaviour in organization: The joint dynamics of splitting and triangulation. Administrative Science Quarterly, 34, 1-7.</w:t>
      </w:r>
    </w:p>
    <w:p w14:paraId="553C8451" w14:textId="77777777" w:rsidR="00E141D5" w:rsidRDefault="00E141D5" w:rsidP="003401B2">
      <w:pPr>
        <w:ind w:left="720" w:hanging="720"/>
        <w:rPr>
          <w:rFonts w:ascii="Times New Roman" w:hAnsi="Times New Roman" w:cs="Times New Roman"/>
          <w:i/>
          <w:color w:val="222222"/>
          <w:sz w:val="24"/>
          <w:szCs w:val="24"/>
          <w:shd w:val="clear" w:color="auto" w:fill="FFFFFF"/>
        </w:rPr>
      </w:pPr>
      <w:proofErr w:type="spellStart"/>
      <w:r w:rsidRPr="009004C7">
        <w:rPr>
          <w:rFonts w:ascii="Times New Roman" w:hAnsi="Times New Roman" w:cs="Times New Roman"/>
          <w:i/>
          <w:color w:val="222222"/>
          <w:sz w:val="24"/>
          <w:szCs w:val="24"/>
          <w:shd w:val="clear" w:color="auto" w:fill="FFFFFF"/>
        </w:rPr>
        <w:lastRenderedPageBreak/>
        <w:t>Sossou</w:t>
      </w:r>
      <w:proofErr w:type="spellEnd"/>
      <w:r w:rsidRPr="009004C7">
        <w:rPr>
          <w:rFonts w:ascii="Times New Roman" w:hAnsi="Times New Roman" w:cs="Times New Roman"/>
          <w:i/>
          <w:color w:val="222222"/>
          <w:sz w:val="24"/>
          <w:szCs w:val="24"/>
          <w:shd w:val="clear" w:color="auto" w:fill="FFFFFF"/>
        </w:rPr>
        <w:t xml:space="preserve">, M. A., &amp; </w:t>
      </w:r>
      <w:proofErr w:type="spellStart"/>
      <w:r w:rsidRPr="009004C7">
        <w:rPr>
          <w:rFonts w:ascii="Times New Roman" w:hAnsi="Times New Roman" w:cs="Times New Roman"/>
          <w:i/>
          <w:color w:val="222222"/>
          <w:sz w:val="24"/>
          <w:szCs w:val="24"/>
          <w:shd w:val="clear" w:color="auto" w:fill="FFFFFF"/>
        </w:rPr>
        <w:t>Yogtiba</w:t>
      </w:r>
      <w:proofErr w:type="spellEnd"/>
      <w:r w:rsidRPr="009004C7">
        <w:rPr>
          <w:rFonts w:ascii="Times New Roman" w:hAnsi="Times New Roman" w:cs="Times New Roman"/>
          <w:i/>
          <w:color w:val="222222"/>
          <w:sz w:val="24"/>
          <w:szCs w:val="24"/>
          <w:shd w:val="clear" w:color="auto" w:fill="FFFFFF"/>
        </w:rPr>
        <w:t>, J. A. (2015). Abuse, neglect, and violence against elderly women in Ghana: Implications for social justice and human rights. Journal of Elder Abuse &amp; Neglect, 27(4-5), 422-427.</w:t>
      </w:r>
    </w:p>
    <w:p w14:paraId="7F31E478" w14:textId="77777777" w:rsidR="009004C7" w:rsidRPr="009004C7" w:rsidRDefault="009004C7" w:rsidP="003401B2">
      <w:pPr>
        <w:ind w:left="720" w:hanging="720"/>
        <w:rPr>
          <w:rFonts w:ascii="Times New Roman" w:hAnsi="Times New Roman" w:cs="Times New Roman"/>
          <w:i/>
          <w:color w:val="222222"/>
          <w:sz w:val="24"/>
          <w:szCs w:val="24"/>
          <w:shd w:val="clear" w:color="auto" w:fill="FFFFFF"/>
        </w:rPr>
      </w:pPr>
    </w:p>
    <w:p w14:paraId="0DACE907" w14:textId="77777777" w:rsidR="00E141D5" w:rsidRDefault="00E141D5" w:rsidP="003401B2">
      <w:pPr>
        <w:ind w:left="720" w:hanging="720"/>
        <w:rPr>
          <w:rFonts w:ascii="Times New Roman" w:hAnsi="Times New Roman" w:cs="Times New Roman"/>
          <w:i/>
          <w:color w:val="222222"/>
          <w:sz w:val="24"/>
          <w:szCs w:val="24"/>
          <w:shd w:val="clear" w:color="auto" w:fill="FFFFFF"/>
        </w:rPr>
      </w:pPr>
      <w:r w:rsidRPr="009004C7">
        <w:rPr>
          <w:rFonts w:ascii="Times New Roman" w:hAnsi="Times New Roman" w:cs="Times New Roman"/>
          <w:i/>
          <w:color w:val="222222"/>
          <w:sz w:val="24"/>
          <w:szCs w:val="24"/>
          <w:shd w:val="clear" w:color="auto" w:fill="FFFFFF"/>
        </w:rPr>
        <w:t xml:space="preserve">Stone, M. (1999). How to Resolve Conflict at Work: A Take Charge Assistant Book. USA: </w:t>
      </w:r>
      <w:proofErr w:type="spellStart"/>
      <w:r w:rsidRPr="009004C7">
        <w:rPr>
          <w:rFonts w:ascii="Times New Roman" w:hAnsi="Times New Roman" w:cs="Times New Roman"/>
          <w:i/>
          <w:color w:val="222222"/>
          <w:sz w:val="24"/>
          <w:szCs w:val="24"/>
          <w:shd w:val="clear" w:color="auto" w:fill="FFFFFF"/>
        </w:rPr>
        <w:t>Amacom</w:t>
      </w:r>
      <w:proofErr w:type="spellEnd"/>
      <w:r w:rsidRPr="009004C7">
        <w:rPr>
          <w:rFonts w:ascii="Times New Roman" w:hAnsi="Times New Roman" w:cs="Times New Roman"/>
          <w:i/>
          <w:color w:val="222222"/>
          <w:sz w:val="24"/>
          <w:szCs w:val="24"/>
          <w:shd w:val="clear" w:color="auto" w:fill="FFFFFF"/>
        </w:rPr>
        <w:t>.</w:t>
      </w:r>
    </w:p>
    <w:p w14:paraId="3816D39E" w14:textId="77777777" w:rsidR="009004C7" w:rsidRPr="009004C7" w:rsidRDefault="009004C7" w:rsidP="003401B2">
      <w:pPr>
        <w:ind w:left="720" w:hanging="720"/>
        <w:rPr>
          <w:rFonts w:ascii="Times New Roman" w:hAnsi="Times New Roman" w:cs="Times New Roman"/>
          <w:i/>
          <w:color w:val="222222"/>
          <w:sz w:val="24"/>
          <w:szCs w:val="24"/>
          <w:shd w:val="clear" w:color="auto" w:fill="FFFFFF"/>
        </w:rPr>
      </w:pPr>
    </w:p>
    <w:p w14:paraId="3D745D9A" w14:textId="77777777" w:rsidR="00E141D5" w:rsidRDefault="00E141D5" w:rsidP="003401B2">
      <w:pPr>
        <w:ind w:left="720" w:hanging="720"/>
        <w:rPr>
          <w:rFonts w:ascii="Times New Roman" w:hAnsi="Times New Roman" w:cs="Times New Roman"/>
          <w:i/>
          <w:color w:val="222222"/>
          <w:sz w:val="24"/>
          <w:szCs w:val="24"/>
          <w:shd w:val="clear" w:color="auto" w:fill="FFFFFF"/>
        </w:rPr>
      </w:pPr>
      <w:proofErr w:type="spellStart"/>
      <w:r w:rsidRPr="009004C7">
        <w:rPr>
          <w:rFonts w:ascii="Times New Roman" w:hAnsi="Times New Roman" w:cs="Times New Roman"/>
          <w:i/>
          <w:color w:val="222222"/>
          <w:sz w:val="24"/>
          <w:szCs w:val="24"/>
          <w:shd w:val="clear" w:color="auto" w:fill="FFFFFF"/>
        </w:rPr>
        <w:t>Sulemana</w:t>
      </w:r>
      <w:proofErr w:type="spellEnd"/>
      <w:r w:rsidRPr="009004C7">
        <w:rPr>
          <w:rFonts w:ascii="Times New Roman" w:hAnsi="Times New Roman" w:cs="Times New Roman"/>
          <w:i/>
          <w:color w:val="222222"/>
          <w:sz w:val="24"/>
          <w:szCs w:val="24"/>
          <w:shd w:val="clear" w:color="auto" w:fill="FFFFFF"/>
        </w:rPr>
        <w:t>, M. (2009). Understanding the Causes and Impacts of Conflicts on the Northern Region of Ghana. Ghana Policy Journal. Vol. 3 (1), pp.115-125.</w:t>
      </w:r>
    </w:p>
    <w:p w14:paraId="5EC13055" w14:textId="77777777" w:rsidR="009004C7" w:rsidRPr="009004C7" w:rsidRDefault="009004C7" w:rsidP="003401B2">
      <w:pPr>
        <w:ind w:left="720" w:hanging="720"/>
        <w:rPr>
          <w:rFonts w:ascii="Times New Roman" w:hAnsi="Times New Roman" w:cs="Times New Roman"/>
          <w:i/>
          <w:color w:val="222222"/>
          <w:sz w:val="24"/>
          <w:szCs w:val="24"/>
          <w:shd w:val="clear" w:color="auto" w:fill="FFFFFF"/>
        </w:rPr>
      </w:pPr>
    </w:p>
    <w:p w14:paraId="3437AF4B" w14:textId="77777777" w:rsidR="00E141D5" w:rsidRDefault="00E141D5" w:rsidP="003401B2">
      <w:pPr>
        <w:ind w:left="720" w:hanging="720"/>
        <w:rPr>
          <w:rFonts w:ascii="Times New Roman" w:hAnsi="Times New Roman" w:cs="Times New Roman"/>
          <w:i/>
          <w:color w:val="222222"/>
          <w:sz w:val="24"/>
          <w:szCs w:val="24"/>
          <w:shd w:val="clear" w:color="auto" w:fill="FFFFFF"/>
        </w:rPr>
      </w:pPr>
      <w:proofErr w:type="spellStart"/>
      <w:r w:rsidRPr="00C472DA">
        <w:rPr>
          <w:rFonts w:ascii="Times New Roman" w:hAnsi="Times New Roman" w:cs="Times New Roman"/>
          <w:i/>
          <w:color w:val="222222"/>
          <w:sz w:val="24"/>
          <w:szCs w:val="24"/>
          <w:shd w:val="clear" w:color="auto" w:fill="FFFFFF"/>
        </w:rPr>
        <w:t>Sulemana</w:t>
      </w:r>
      <w:proofErr w:type="spellEnd"/>
      <w:r w:rsidRPr="00C472DA">
        <w:rPr>
          <w:rFonts w:ascii="Times New Roman" w:hAnsi="Times New Roman" w:cs="Times New Roman"/>
          <w:i/>
          <w:color w:val="222222"/>
          <w:sz w:val="24"/>
          <w:szCs w:val="24"/>
          <w:shd w:val="clear" w:color="auto" w:fill="FFFFFF"/>
        </w:rPr>
        <w:t>, M. (2009). Understanding the causes and impacts of conflicts in the Northern Region of Ghana.</w:t>
      </w:r>
    </w:p>
    <w:p w14:paraId="34682836" w14:textId="77777777" w:rsidR="009004C7" w:rsidRPr="009004C7" w:rsidRDefault="009004C7" w:rsidP="003401B2">
      <w:pPr>
        <w:ind w:left="720" w:hanging="720"/>
        <w:rPr>
          <w:rFonts w:ascii="Times New Roman" w:hAnsi="Times New Roman" w:cs="Times New Roman"/>
          <w:i/>
          <w:color w:val="222222"/>
          <w:sz w:val="24"/>
          <w:szCs w:val="24"/>
          <w:shd w:val="clear" w:color="auto" w:fill="FFFFFF"/>
        </w:rPr>
      </w:pPr>
    </w:p>
    <w:p w14:paraId="574C9B9F" w14:textId="77777777" w:rsidR="00E141D5" w:rsidRDefault="00E141D5" w:rsidP="003401B2">
      <w:pPr>
        <w:ind w:left="720" w:hanging="720"/>
        <w:rPr>
          <w:rFonts w:ascii="Times New Roman" w:hAnsi="Times New Roman" w:cs="Times New Roman"/>
          <w:i/>
          <w:color w:val="222222"/>
          <w:sz w:val="24"/>
          <w:szCs w:val="24"/>
          <w:shd w:val="clear" w:color="auto" w:fill="FFFFFF"/>
        </w:rPr>
      </w:pPr>
      <w:r w:rsidRPr="009004C7">
        <w:rPr>
          <w:rFonts w:ascii="Times New Roman" w:hAnsi="Times New Roman" w:cs="Times New Roman"/>
          <w:i/>
          <w:color w:val="222222"/>
          <w:sz w:val="24"/>
          <w:szCs w:val="24"/>
          <w:shd w:val="clear" w:color="auto" w:fill="FFFFFF"/>
        </w:rPr>
        <w:t>Tabitha, M., &amp; Florence, G. (2019). Conflicts and conflict management in modern organizations-A pre–conflict resolution environment approach. International Journal of Scientific and Research Publications, 9(8), 2250-3153.</w:t>
      </w:r>
    </w:p>
    <w:p w14:paraId="0D5D27D5" w14:textId="77777777" w:rsidR="009004C7" w:rsidRPr="009004C7" w:rsidRDefault="009004C7" w:rsidP="003401B2">
      <w:pPr>
        <w:ind w:left="720" w:hanging="720"/>
        <w:rPr>
          <w:rFonts w:ascii="Times New Roman" w:hAnsi="Times New Roman" w:cs="Times New Roman"/>
          <w:i/>
          <w:color w:val="222222"/>
          <w:sz w:val="24"/>
          <w:szCs w:val="24"/>
          <w:shd w:val="clear" w:color="auto" w:fill="FFFFFF"/>
        </w:rPr>
      </w:pPr>
    </w:p>
    <w:p w14:paraId="30FB18A0" w14:textId="727B53DA" w:rsidR="00E141D5" w:rsidRDefault="00E141D5" w:rsidP="003401B2">
      <w:pPr>
        <w:ind w:left="720" w:hanging="720"/>
        <w:rPr>
          <w:rFonts w:ascii="Times New Roman" w:hAnsi="Times New Roman" w:cs="Times New Roman"/>
          <w:i/>
          <w:color w:val="222222"/>
          <w:sz w:val="24"/>
          <w:szCs w:val="24"/>
          <w:shd w:val="clear" w:color="auto" w:fill="FFFFFF"/>
        </w:rPr>
      </w:pPr>
      <w:proofErr w:type="spellStart"/>
      <w:r w:rsidRPr="009004C7">
        <w:rPr>
          <w:rFonts w:ascii="Times New Roman" w:hAnsi="Times New Roman" w:cs="Times New Roman"/>
          <w:i/>
          <w:color w:val="222222"/>
          <w:sz w:val="24"/>
          <w:szCs w:val="24"/>
          <w:shd w:val="clear" w:color="auto" w:fill="FFFFFF"/>
        </w:rPr>
        <w:t>Tawiah</w:t>
      </w:r>
      <w:proofErr w:type="spellEnd"/>
      <w:r w:rsidRPr="009004C7">
        <w:rPr>
          <w:rFonts w:ascii="Times New Roman" w:hAnsi="Times New Roman" w:cs="Times New Roman"/>
          <w:i/>
          <w:color w:val="222222"/>
          <w:sz w:val="24"/>
          <w:szCs w:val="24"/>
          <w:shd w:val="clear" w:color="auto" w:fill="FFFFFF"/>
        </w:rPr>
        <w:t>, O. (2021). Armed police deployed to KNUST ca</w:t>
      </w:r>
      <w:r w:rsidR="00C37D94" w:rsidRPr="009004C7">
        <w:rPr>
          <w:rFonts w:ascii="Times New Roman" w:hAnsi="Times New Roman" w:cs="Times New Roman"/>
          <w:i/>
          <w:color w:val="222222"/>
          <w:sz w:val="24"/>
          <w:szCs w:val="24"/>
          <w:shd w:val="clear" w:color="auto" w:fill="FFFFFF"/>
        </w:rPr>
        <w:t xml:space="preserve">mpus over planned </w:t>
      </w:r>
      <w:proofErr w:type="gramStart"/>
      <w:r w:rsidR="00C37D94" w:rsidRPr="009004C7">
        <w:rPr>
          <w:rFonts w:ascii="Times New Roman" w:hAnsi="Times New Roman" w:cs="Times New Roman"/>
          <w:i/>
          <w:color w:val="222222"/>
          <w:sz w:val="24"/>
          <w:szCs w:val="24"/>
          <w:shd w:val="clear" w:color="auto" w:fill="FFFFFF"/>
        </w:rPr>
        <w:t>disturbances.Available</w:t>
      </w:r>
      <w:proofErr w:type="gramEnd"/>
      <w:r w:rsidR="00C37D94" w:rsidRPr="009004C7">
        <w:rPr>
          <w:rFonts w:ascii="Times New Roman" w:hAnsi="Times New Roman" w:cs="Times New Roman"/>
          <w:i/>
          <w:color w:val="222222"/>
          <w:sz w:val="24"/>
          <w:szCs w:val="24"/>
          <w:shd w:val="clear" w:color="auto" w:fill="FFFFFF"/>
        </w:rPr>
        <w:t>:</w:t>
      </w:r>
      <w:r w:rsidRPr="009004C7">
        <w:rPr>
          <w:rFonts w:ascii="Times New Roman" w:hAnsi="Times New Roman" w:cs="Times New Roman"/>
          <w:i/>
          <w:color w:val="222222"/>
          <w:sz w:val="24"/>
          <w:szCs w:val="24"/>
          <w:shd w:val="clear" w:color="auto" w:fill="FFFFFF"/>
        </w:rPr>
        <w:t>Armed%20police%20deployed%20to%20KNUST%20campus%20over%20planned%20disturbances%20-.html</w:t>
      </w:r>
    </w:p>
    <w:p w14:paraId="6B874F30" w14:textId="77777777" w:rsidR="00AF3E6C" w:rsidRPr="009004C7" w:rsidRDefault="00AF3E6C" w:rsidP="003401B2">
      <w:pPr>
        <w:ind w:left="720" w:hanging="720"/>
        <w:rPr>
          <w:rFonts w:ascii="Times New Roman" w:hAnsi="Times New Roman" w:cs="Times New Roman"/>
          <w:i/>
          <w:color w:val="222222"/>
          <w:sz w:val="24"/>
          <w:szCs w:val="24"/>
          <w:shd w:val="clear" w:color="auto" w:fill="FFFFFF"/>
        </w:rPr>
      </w:pPr>
    </w:p>
    <w:p w14:paraId="2BEC8140" w14:textId="77777777" w:rsidR="00E141D5" w:rsidRDefault="00E141D5" w:rsidP="003401B2">
      <w:pPr>
        <w:ind w:left="720" w:hanging="720"/>
        <w:rPr>
          <w:rFonts w:ascii="Times New Roman" w:hAnsi="Times New Roman" w:cs="Times New Roman"/>
          <w:i/>
          <w:color w:val="222222"/>
          <w:sz w:val="24"/>
          <w:szCs w:val="24"/>
          <w:shd w:val="clear" w:color="auto" w:fill="FFFFFF"/>
        </w:rPr>
      </w:pPr>
      <w:proofErr w:type="spellStart"/>
      <w:r w:rsidRPr="009004C7">
        <w:rPr>
          <w:rFonts w:ascii="Times New Roman" w:hAnsi="Times New Roman" w:cs="Times New Roman"/>
          <w:i/>
          <w:color w:val="222222"/>
          <w:sz w:val="24"/>
          <w:szCs w:val="24"/>
          <w:shd w:val="clear" w:color="auto" w:fill="FFFFFF"/>
        </w:rPr>
        <w:t>Tjosvold</w:t>
      </w:r>
      <w:proofErr w:type="spellEnd"/>
      <w:r w:rsidRPr="009004C7">
        <w:rPr>
          <w:rFonts w:ascii="Times New Roman" w:hAnsi="Times New Roman" w:cs="Times New Roman"/>
          <w:i/>
          <w:color w:val="222222"/>
          <w:sz w:val="24"/>
          <w:szCs w:val="24"/>
          <w:shd w:val="clear" w:color="auto" w:fill="FFFFFF"/>
        </w:rPr>
        <w:t>, D., Dann, V., &amp; Wong, C. (1992). Managing conflict between departments to serve customers. Human Relations, 45(10), 1035-1054.</w:t>
      </w:r>
    </w:p>
    <w:p w14:paraId="0FF82E69" w14:textId="77777777" w:rsidR="009004C7" w:rsidRPr="009004C7" w:rsidRDefault="009004C7" w:rsidP="003401B2">
      <w:pPr>
        <w:ind w:left="720" w:hanging="720"/>
        <w:rPr>
          <w:rFonts w:ascii="Times New Roman" w:hAnsi="Times New Roman" w:cs="Times New Roman"/>
          <w:i/>
          <w:color w:val="222222"/>
          <w:sz w:val="24"/>
          <w:szCs w:val="24"/>
          <w:shd w:val="clear" w:color="auto" w:fill="FFFFFF"/>
        </w:rPr>
      </w:pPr>
    </w:p>
    <w:p w14:paraId="2B2746E6" w14:textId="77777777" w:rsidR="00E141D5" w:rsidRDefault="00E141D5" w:rsidP="003401B2">
      <w:pPr>
        <w:ind w:left="720" w:hanging="720"/>
        <w:rPr>
          <w:rFonts w:ascii="Times New Roman" w:hAnsi="Times New Roman" w:cs="Times New Roman"/>
          <w:i/>
          <w:color w:val="222222"/>
          <w:sz w:val="24"/>
          <w:szCs w:val="24"/>
          <w:shd w:val="clear" w:color="auto" w:fill="FFFFFF"/>
        </w:rPr>
      </w:pPr>
      <w:proofErr w:type="spellStart"/>
      <w:r w:rsidRPr="009004C7">
        <w:rPr>
          <w:rFonts w:ascii="Times New Roman" w:hAnsi="Times New Roman" w:cs="Times New Roman"/>
          <w:i/>
          <w:color w:val="222222"/>
          <w:sz w:val="24"/>
          <w:szCs w:val="24"/>
          <w:shd w:val="clear" w:color="auto" w:fill="FFFFFF"/>
        </w:rPr>
        <w:t>Tshuma</w:t>
      </w:r>
      <w:proofErr w:type="spellEnd"/>
      <w:r w:rsidRPr="009004C7">
        <w:rPr>
          <w:rFonts w:ascii="Times New Roman" w:hAnsi="Times New Roman" w:cs="Times New Roman"/>
          <w:i/>
          <w:color w:val="222222"/>
          <w:sz w:val="24"/>
          <w:szCs w:val="24"/>
          <w:shd w:val="clear" w:color="auto" w:fill="FFFFFF"/>
        </w:rPr>
        <w:t xml:space="preserve">, R., Ndlovu, S., &amp; </w:t>
      </w:r>
      <w:proofErr w:type="spellStart"/>
      <w:r w:rsidRPr="009004C7">
        <w:rPr>
          <w:rFonts w:ascii="Times New Roman" w:hAnsi="Times New Roman" w:cs="Times New Roman"/>
          <w:i/>
          <w:color w:val="222222"/>
          <w:sz w:val="24"/>
          <w:szCs w:val="24"/>
          <w:shd w:val="clear" w:color="auto" w:fill="FFFFFF"/>
        </w:rPr>
        <w:t>Bhebhe</w:t>
      </w:r>
      <w:proofErr w:type="spellEnd"/>
      <w:r w:rsidRPr="009004C7">
        <w:rPr>
          <w:rFonts w:ascii="Times New Roman" w:hAnsi="Times New Roman" w:cs="Times New Roman"/>
          <w:i/>
          <w:color w:val="222222"/>
          <w:sz w:val="24"/>
          <w:szCs w:val="24"/>
          <w:shd w:val="clear" w:color="auto" w:fill="FFFFFF"/>
        </w:rPr>
        <w:t xml:space="preserve">, S. (2016). Causes of conflict among school personnel in </w:t>
      </w:r>
      <w:proofErr w:type="spellStart"/>
      <w:r w:rsidRPr="009004C7">
        <w:rPr>
          <w:rFonts w:ascii="Times New Roman" w:hAnsi="Times New Roman" w:cs="Times New Roman"/>
          <w:i/>
          <w:color w:val="222222"/>
          <w:sz w:val="24"/>
          <w:szCs w:val="24"/>
          <w:shd w:val="clear" w:color="auto" w:fill="FFFFFF"/>
        </w:rPr>
        <w:t>Gwanda</w:t>
      </w:r>
      <w:proofErr w:type="spellEnd"/>
      <w:r w:rsidRPr="009004C7">
        <w:rPr>
          <w:rFonts w:ascii="Times New Roman" w:hAnsi="Times New Roman" w:cs="Times New Roman"/>
          <w:i/>
          <w:color w:val="222222"/>
          <w:sz w:val="24"/>
          <w:szCs w:val="24"/>
          <w:shd w:val="clear" w:color="auto" w:fill="FFFFFF"/>
        </w:rPr>
        <w:t xml:space="preserve"> District secondary schools in Zimbabwe. IOSR Journal of Humanities and Social Science, 21(4), 32-41.</w:t>
      </w:r>
    </w:p>
    <w:p w14:paraId="5AA3AF30" w14:textId="77777777" w:rsidR="009004C7" w:rsidRPr="009004C7" w:rsidRDefault="009004C7" w:rsidP="003401B2">
      <w:pPr>
        <w:ind w:left="720" w:hanging="720"/>
        <w:rPr>
          <w:rFonts w:ascii="Times New Roman" w:hAnsi="Times New Roman" w:cs="Times New Roman"/>
          <w:i/>
          <w:color w:val="222222"/>
          <w:sz w:val="24"/>
          <w:szCs w:val="24"/>
          <w:shd w:val="clear" w:color="auto" w:fill="FFFFFF"/>
        </w:rPr>
      </w:pPr>
    </w:p>
    <w:p w14:paraId="1CD7A672" w14:textId="77777777" w:rsidR="00E141D5" w:rsidRPr="00AF3E6C" w:rsidRDefault="00E141D5" w:rsidP="003401B2">
      <w:pPr>
        <w:ind w:left="720" w:hanging="720"/>
        <w:rPr>
          <w:rFonts w:ascii="Times New Roman" w:hAnsi="Times New Roman" w:cs="Times New Roman"/>
          <w:i/>
          <w:color w:val="222222"/>
          <w:sz w:val="24"/>
          <w:szCs w:val="24"/>
          <w:shd w:val="clear" w:color="auto" w:fill="FFFFFF"/>
        </w:rPr>
      </w:pPr>
      <w:r w:rsidRPr="00C472DA">
        <w:rPr>
          <w:rFonts w:ascii="Times New Roman" w:hAnsi="Times New Roman" w:cs="Times New Roman"/>
          <w:i/>
          <w:color w:val="222222"/>
          <w:sz w:val="24"/>
          <w:szCs w:val="24"/>
          <w:shd w:val="clear" w:color="auto" w:fill="FFFFFF"/>
        </w:rPr>
        <w:t xml:space="preserve">Turner, M. E., &amp; </w:t>
      </w:r>
      <w:proofErr w:type="spellStart"/>
      <w:r w:rsidRPr="00C472DA">
        <w:rPr>
          <w:rFonts w:ascii="Times New Roman" w:hAnsi="Times New Roman" w:cs="Times New Roman"/>
          <w:i/>
          <w:color w:val="222222"/>
          <w:sz w:val="24"/>
          <w:szCs w:val="24"/>
          <w:shd w:val="clear" w:color="auto" w:fill="FFFFFF"/>
        </w:rPr>
        <w:t>Pratkanis</w:t>
      </w:r>
      <w:proofErr w:type="spellEnd"/>
      <w:r w:rsidRPr="00C472DA">
        <w:rPr>
          <w:rFonts w:ascii="Times New Roman" w:hAnsi="Times New Roman" w:cs="Times New Roman"/>
          <w:i/>
          <w:color w:val="222222"/>
          <w:sz w:val="24"/>
          <w:szCs w:val="24"/>
          <w:shd w:val="clear" w:color="auto" w:fill="FFFFFF"/>
        </w:rPr>
        <w:t>, A. R. (1997). </w:t>
      </w:r>
      <w:r w:rsidRPr="00AF3E6C">
        <w:rPr>
          <w:rFonts w:ascii="Times New Roman" w:hAnsi="Times New Roman" w:cs="Times New Roman"/>
          <w:i/>
          <w:color w:val="222222"/>
          <w:sz w:val="24"/>
          <w:szCs w:val="24"/>
          <w:shd w:val="clear" w:color="auto" w:fill="FFFFFF"/>
        </w:rPr>
        <w:t>Mitigating groupthink by stimulating constructive conflict. Sage Publications, Inc.</w:t>
      </w:r>
    </w:p>
    <w:p w14:paraId="3086C66B" w14:textId="77777777" w:rsidR="00AF3E6C" w:rsidRPr="00C472DA" w:rsidRDefault="00AF3E6C" w:rsidP="003401B2">
      <w:pPr>
        <w:spacing w:line="360" w:lineRule="auto"/>
        <w:ind w:left="720" w:hanging="720"/>
        <w:rPr>
          <w:rFonts w:ascii="Times New Roman" w:hAnsi="Times New Roman" w:cs="Times New Roman"/>
          <w:i/>
          <w:sz w:val="24"/>
          <w:szCs w:val="24"/>
        </w:rPr>
      </w:pPr>
    </w:p>
    <w:p w14:paraId="1819226E" w14:textId="77777777" w:rsidR="00E141D5" w:rsidRPr="00AF3E6C" w:rsidRDefault="00E141D5" w:rsidP="003401B2">
      <w:pPr>
        <w:ind w:left="720" w:hanging="720"/>
        <w:rPr>
          <w:rFonts w:ascii="Times New Roman" w:hAnsi="Times New Roman" w:cs="Times New Roman"/>
          <w:i/>
          <w:color w:val="222222"/>
          <w:sz w:val="24"/>
          <w:szCs w:val="24"/>
          <w:shd w:val="clear" w:color="auto" w:fill="FFFFFF"/>
        </w:rPr>
      </w:pPr>
      <w:proofErr w:type="spellStart"/>
      <w:r w:rsidRPr="00AF3E6C">
        <w:rPr>
          <w:rFonts w:ascii="Times New Roman" w:hAnsi="Times New Roman" w:cs="Times New Roman"/>
          <w:i/>
          <w:color w:val="222222"/>
          <w:sz w:val="24"/>
          <w:szCs w:val="24"/>
          <w:shd w:val="clear" w:color="auto" w:fill="FFFFFF"/>
        </w:rPr>
        <w:t>Twumasi</w:t>
      </w:r>
      <w:proofErr w:type="spellEnd"/>
      <w:r w:rsidRPr="00AF3E6C">
        <w:rPr>
          <w:rFonts w:ascii="Times New Roman" w:hAnsi="Times New Roman" w:cs="Times New Roman"/>
          <w:i/>
          <w:color w:val="222222"/>
          <w:sz w:val="24"/>
          <w:szCs w:val="24"/>
          <w:shd w:val="clear" w:color="auto" w:fill="FFFFFF"/>
        </w:rPr>
        <w:t>. P. K. (2001). Social Research in Rural Communities (2nd edition). Accra: Universities Press.</w:t>
      </w:r>
    </w:p>
    <w:p w14:paraId="3D76B9EF" w14:textId="77777777" w:rsidR="00AF3E6C" w:rsidRPr="00C472DA" w:rsidRDefault="00AF3E6C" w:rsidP="003401B2">
      <w:pPr>
        <w:spacing w:line="360" w:lineRule="auto"/>
        <w:ind w:left="720" w:hanging="720"/>
        <w:jc w:val="both"/>
        <w:rPr>
          <w:rFonts w:ascii="Times New Roman" w:hAnsi="Times New Roman" w:cs="Times New Roman"/>
          <w:i/>
          <w:color w:val="000000"/>
          <w:sz w:val="24"/>
          <w:szCs w:val="24"/>
        </w:rPr>
      </w:pPr>
    </w:p>
    <w:p w14:paraId="174AA696" w14:textId="77777777" w:rsidR="00E141D5" w:rsidRDefault="00E141D5" w:rsidP="003401B2">
      <w:pPr>
        <w:ind w:left="720" w:hanging="720"/>
        <w:rPr>
          <w:rFonts w:ascii="Times New Roman" w:hAnsi="Times New Roman" w:cs="Times New Roman"/>
          <w:i/>
          <w:color w:val="222222"/>
          <w:sz w:val="24"/>
          <w:szCs w:val="24"/>
          <w:shd w:val="clear" w:color="auto" w:fill="FFFFFF"/>
        </w:rPr>
      </w:pPr>
      <w:r w:rsidRPr="00AF3E6C">
        <w:rPr>
          <w:rFonts w:ascii="Times New Roman" w:hAnsi="Times New Roman" w:cs="Times New Roman"/>
          <w:i/>
          <w:color w:val="222222"/>
          <w:sz w:val="24"/>
          <w:szCs w:val="24"/>
          <w:shd w:val="clear" w:color="auto" w:fill="FFFFFF"/>
        </w:rPr>
        <w:lastRenderedPageBreak/>
        <w:t xml:space="preserve">Uchendu, C. C., </w:t>
      </w:r>
      <w:proofErr w:type="spellStart"/>
      <w:r w:rsidRPr="00AF3E6C">
        <w:rPr>
          <w:rFonts w:ascii="Times New Roman" w:hAnsi="Times New Roman" w:cs="Times New Roman"/>
          <w:i/>
          <w:color w:val="222222"/>
          <w:sz w:val="24"/>
          <w:szCs w:val="24"/>
          <w:shd w:val="clear" w:color="auto" w:fill="FFFFFF"/>
        </w:rPr>
        <w:t>Anijaobi</w:t>
      </w:r>
      <w:proofErr w:type="spellEnd"/>
      <w:r w:rsidRPr="00AF3E6C">
        <w:rPr>
          <w:rFonts w:ascii="Times New Roman" w:hAnsi="Times New Roman" w:cs="Times New Roman"/>
          <w:i/>
          <w:color w:val="222222"/>
          <w:sz w:val="24"/>
          <w:szCs w:val="24"/>
          <w:shd w:val="clear" w:color="auto" w:fill="FFFFFF"/>
        </w:rPr>
        <w:t xml:space="preserve">-Idem, F. N., &amp; </w:t>
      </w:r>
      <w:proofErr w:type="spellStart"/>
      <w:r w:rsidRPr="00AF3E6C">
        <w:rPr>
          <w:rFonts w:ascii="Times New Roman" w:hAnsi="Times New Roman" w:cs="Times New Roman"/>
          <w:i/>
          <w:color w:val="222222"/>
          <w:sz w:val="24"/>
          <w:szCs w:val="24"/>
          <w:shd w:val="clear" w:color="auto" w:fill="FFFFFF"/>
        </w:rPr>
        <w:t>Odigwe</w:t>
      </w:r>
      <w:proofErr w:type="spellEnd"/>
      <w:r w:rsidRPr="00AF3E6C">
        <w:rPr>
          <w:rFonts w:ascii="Times New Roman" w:hAnsi="Times New Roman" w:cs="Times New Roman"/>
          <w:i/>
          <w:color w:val="222222"/>
          <w:sz w:val="24"/>
          <w:szCs w:val="24"/>
          <w:shd w:val="clear" w:color="auto" w:fill="FFFFFF"/>
        </w:rPr>
        <w:t>, F. N. (2013). Conflict management and organizational performance in secondary schools in Cross River State, Nigeria. Research Journal in Organizational Psychology &amp; Educational Studies, 2(2), 67-71.</w:t>
      </w:r>
    </w:p>
    <w:p w14:paraId="76DCDCC2" w14:textId="77777777" w:rsidR="001F6288" w:rsidRPr="00AF3E6C" w:rsidRDefault="001F6288" w:rsidP="003401B2">
      <w:pPr>
        <w:ind w:left="720" w:hanging="720"/>
        <w:rPr>
          <w:rFonts w:ascii="Times New Roman" w:hAnsi="Times New Roman" w:cs="Times New Roman"/>
          <w:i/>
          <w:color w:val="222222"/>
          <w:sz w:val="24"/>
          <w:szCs w:val="24"/>
          <w:shd w:val="clear" w:color="auto" w:fill="FFFFFF"/>
        </w:rPr>
      </w:pPr>
    </w:p>
    <w:p w14:paraId="25E58D0E" w14:textId="77777777" w:rsidR="00E141D5" w:rsidRDefault="00E141D5" w:rsidP="003401B2">
      <w:pPr>
        <w:ind w:left="720" w:hanging="720"/>
        <w:rPr>
          <w:rFonts w:ascii="Times New Roman" w:hAnsi="Times New Roman" w:cs="Times New Roman"/>
          <w:i/>
          <w:color w:val="222222"/>
          <w:sz w:val="24"/>
          <w:szCs w:val="24"/>
          <w:shd w:val="clear" w:color="auto" w:fill="FFFFFF"/>
        </w:rPr>
      </w:pPr>
      <w:proofErr w:type="spellStart"/>
      <w:r w:rsidRPr="001F6288">
        <w:rPr>
          <w:rFonts w:ascii="Times New Roman" w:hAnsi="Times New Roman" w:cs="Times New Roman"/>
          <w:i/>
          <w:color w:val="222222"/>
          <w:sz w:val="24"/>
          <w:szCs w:val="24"/>
          <w:shd w:val="clear" w:color="auto" w:fill="FFFFFF"/>
        </w:rPr>
        <w:t>Usendok</w:t>
      </w:r>
      <w:proofErr w:type="spellEnd"/>
      <w:r w:rsidRPr="001F6288">
        <w:rPr>
          <w:rFonts w:ascii="Times New Roman" w:hAnsi="Times New Roman" w:cs="Times New Roman"/>
          <w:i/>
          <w:color w:val="222222"/>
          <w:sz w:val="24"/>
          <w:szCs w:val="24"/>
          <w:shd w:val="clear" w:color="auto" w:fill="FFFFFF"/>
        </w:rPr>
        <w:t xml:space="preserve">, I. G. (2022). Organizational Conflict and Employee Job Performance: A Case Study of </w:t>
      </w:r>
      <w:proofErr w:type="spellStart"/>
      <w:r w:rsidRPr="001F6288">
        <w:rPr>
          <w:rFonts w:ascii="Times New Roman" w:hAnsi="Times New Roman" w:cs="Times New Roman"/>
          <w:i/>
          <w:color w:val="222222"/>
          <w:sz w:val="24"/>
          <w:szCs w:val="24"/>
          <w:shd w:val="clear" w:color="auto" w:fill="FFFFFF"/>
        </w:rPr>
        <w:t>Akwa</w:t>
      </w:r>
      <w:proofErr w:type="spellEnd"/>
      <w:r w:rsidRPr="001F6288">
        <w:rPr>
          <w:rFonts w:ascii="Times New Roman" w:hAnsi="Times New Roman" w:cs="Times New Roman"/>
          <w:i/>
          <w:color w:val="222222"/>
          <w:sz w:val="24"/>
          <w:szCs w:val="24"/>
          <w:shd w:val="clear" w:color="auto" w:fill="FFFFFF"/>
        </w:rPr>
        <w:t xml:space="preserve"> Ibom State University. European Journal of Business and Innovation Research, 10(3), 10-25.</w:t>
      </w:r>
    </w:p>
    <w:p w14:paraId="53E5C3C5" w14:textId="77777777" w:rsidR="001F6288" w:rsidRPr="001F6288" w:rsidRDefault="001F6288" w:rsidP="003401B2">
      <w:pPr>
        <w:ind w:left="720" w:hanging="720"/>
        <w:rPr>
          <w:rFonts w:ascii="Times New Roman" w:hAnsi="Times New Roman" w:cs="Times New Roman"/>
          <w:i/>
          <w:color w:val="222222"/>
          <w:sz w:val="24"/>
          <w:szCs w:val="24"/>
          <w:shd w:val="clear" w:color="auto" w:fill="FFFFFF"/>
        </w:rPr>
      </w:pPr>
    </w:p>
    <w:p w14:paraId="72610D47" w14:textId="77777777" w:rsidR="00E141D5" w:rsidRDefault="00E141D5" w:rsidP="003401B2">
      <w:pPr>
        <w:ind w:left="720" w:hanging="720"/>
        <w:rPr>
          <w:rFonts w:ascii="Times New Roman" w:hAnsi="Times New Roman" w:cs="Times New Roman"/>
          <w:i/>
          <w:color w:val="222222"/>
          <w:sz w:val="24"/>
          <w:szCs w:val="24"/>
          <w:shd w:val="clear" w:color="auto" w:fill="FFFFFF"/>
        </w:rPr>
      </w:pPr>
      <w:proofErr w:type="spellStart"/>
      <w:r w:rsidRPr="001F6288">
        <w:rPr>
          <w:rFonts w:ascii="Times New Roman" w:hAnsi="Times New Roman" w:cs="Times New Roman"/>
          <w:i/>
          <w:color w:val="222222"/>
          <w:sz w:val="24"/>
          <w:szCs w:val="24"/>
          <w:shd w:val="clear" w:color="auto" w:fill="FFFFFF"/>
        </w:rPr>
        <w:t>Wahyuni</w:t>
      </w:r>
      <w:proofErr w:type="spellEnd"/>
      <w:r w:rsidRPr="001F6288">
        <w:rPr>
          <w:rFonts w:ascii="Times New Roman" w:hAnsi="Times New Roman" w:cs="Times New Roman"/>
          <w:i/>
          <w:color w:val="222222"/>
          <w:sz w:val="24"/>
          <w:szCs w:val="24"/>
          <w:shd w:val="clear" w:color="auto" w:fill="FFFFFF"/>
        </w:rPr>
        <w:t>, D. (2012). The research design maze: Understanding paradigms, cases, methods and methodologies. Journal of applied management accounting research, 10(1), 69-80.</w:t>
      </w:r>
    </w:p>
    <w:p w14:paraId="609BFC3F" w14:textId="77777777" w:rsidR="001F6288" w:rsidRPr="001F6288" w:rsidRDefault="001F6288" w:rsidP="003401B2">
      <w:pPr>
        <w:ind w:left="720" w:hanging="720"/>
        <w:rPr>
          <w:rFonts w:ascii="Times New Roman" w:hAnsi="Times New Roman" w:cs="Times New Roman"/>
          <w:i/>
          <w:color w:val="222222"/>
          <w:sz w:val="24"/>
          <w:szCs w:val="24"/>
          <w:shd w:val="clear" w:color="auto" w:fill="FFFFFF"/>
        </w:rPr>
      </w:pPr>
    </w:p>
    <w:p w14:paraId="104749AB" w14:textId="77777777" w:rsidR="00E141D5" w:rsidRDefault="00E141D5" w:rsidP="003401B2">
      <w:pPr>
        <w:ind w:left="720" w:hanging="720"/>
        <w:rPr>
          <w:rFonts w:ascii="Times New Roman" w:hAnsi="Times New Roman" w:cs="Times New Roman"/>
          <w:i/>
          <w:color w:val="222222"/>
          <w:sz w:val="24"/>
          <w:szCs w:val="24"/>
          <w:shd w:val="clear" w:color="auto" w:fill="FFFFFF"/>
        </w:rPr>
      </w:pPr>
      <w:r w:rsidRPr="001F6288">
        <w:rPr>
          <w:rFonts w:ascii="Times New Roman" w:hAnsi="Times New Roman" w:cs="Times New Roman"/>
          <w:i/>
          <w:color w:val="222222"/>
          <w:sz w:val="24"/>
          <w:szCs w:val="24"/>
          <w:shd w:val="clear" w:color="auto" w:fill="FFFFFF"/>
        </w:rPr>
        <w:t>Watt, W. M. (2013). Relational communication: Principles for effective leadership. Book review, 37.</w:t>
      </w:r>
    </w:p>
    <w:p w14:paraId="73A1D077" w14:textId="77777777" w:rsidR="001F6288" w:rsidRPr="001F6288" w:rsidRDefault="001F6288" w:rsidP="003401B2">
      <w:pPr>
        <w:ind w:left="720" w:hanging="720"/>
        <w:rPr>
          <w:rFonts w:ascii="Times New Roman" w:hAnsi="Times New Roman" w:cs="Times New Roman"/>
          <w:i/>
          <w:color w:val="222222"/>
          <w:sz w:val="24"/>
          <w:szCs w:val="24"/>
          <w:shd w:val="clear" w:color="auto" w:fill="FFFFFF"/>
        </w:rPr>
      </w:pPr>
    </w:p>
    <w:p w14:paraId="19E1D5C1" w14:textId="77777777" w:rsidR="00E141D5" w:rsidRDefault="00E141D5" w:rsidP="003401B2">
      <w:pPr>
        <w:ind w:left="720" w:hanging="720"/>
        <w:rPr>
          <w:rFonts w:ascii="Times New Roman" w:hAnsi="Times New Roman" w:cs="Times New Roman"/>
          <w:i/>
          <w:color w:val="222222"/>
          <w:sz w:val="24"/>
          <w:szCs w:val="24"/>
          <w:shd w:val="clear" w:color="auto" w:fill="FFFFFF"/>
        </w:rPr>
      </w:pPr>
      <w:r w:rsidRPr="001F6288">
        <w:rPr>
          <w:rFonts w:ascii="Times New Roman" w:hAnsi="Times New Roman" w:cs="Times New Roman"/>
          <w:i/>
          <w:color w:val="222222"/>
          <w:sz w:val="24"/>
          <w:szCs w:val="24"/>
          <w:shd w:val="clear" w:color="auto" w:fill="FFFFFF"/>
        </w:rPr>
        <w:t>Wheaton, B. (1974). Interpersonal conflict and cohesiveness in dyadic relationships. Sociometry, 328-348.</w:t>
      </w:r>
    </w:p>
    <w:p w14:paraId="4EFD1693" w14:textId="77777777" w:rsidR="001F6288" w:rsidRPr="001F6288" w:rsidRDefault="001F6288" w:rsidP="003401B2">
      <w:pPr>
        <w:ind w:left="720" w:hanging="720"/>
        <w:rPr>
          <w:rFonts w:ascii="Times New Roman" w:hAnsi="Times New Roman" w:cs="Times New Roman"/>
          <w:i/>
          <w:color w:val="222222"/>
          <w:sz w:val="24"/>
          <w:szCs w:val="24"/>
          <w:shd w:val="clear" w:color="auto" w:fill="FFFFFF"/>
        </w:rPr>
      </w:pPr>
    </w:p>
    <w:p w14:paraId="07D1FC2C" w14:textId="77777777" w:rsidR="00E141D5" w:rsidRPr="001F6288" w:rsidRDefault="00E141D5" w:rsidP="003401B2">
      <w:pPr>
        <w:ind w:left="720" w:hanging="720"/>
        <w:rPr>
          <w:rFonts w:ascii="Times New Roman" w:hAnsi="Times New Roman" w:cs="Times New Roman"/>
          <w:i/>
          <w:color w:val="222222"/>
          <w:sz w:val="24"/>
          <w:szCs w:val="24"/>
          <w:shd w:val="clear" w:color="auto" w:fill="FFFFFF"/>
        </w:rPr>
      </w:pPr>
      <w:r w:rsidRPr="001F6288">
        <w:rPr>
          <w:rFonts w:ascii="Times New Roman" w:hAnsi="Times New Roman" w:cs="Times New Roman"/>
          <w:i/>
          <w:color w:val="222222"/>
          <w:sz w:val="24"/>
          <w:szCs w:val="24"/>
          <w:shd w:val="clear" w:color="auto" w:fill="FFFFFF"/>
        </w:rPr>
        <w:t xml:space="preserve">Wilmot, W., &amp; </w:t>
      </w:r>
      <w:proofErr w:type="spellStart"/>
      <w:r w:rsidRPr="001F6288">
        <w:rPr>
          <w:rFonts w:ascii="Times New Roman" w:hAnsi="Times New Roman" w:cs="Times New Roman"/>
          <w:i/>
          <w:color w:val="222222"/>
          <w:sz w:val="24"/>
          <w:szCs w:val="24"/>
          <w:shd w:val="clear" w:color="auto" w:fill="FFFFFF"/>
        </w:rPr>
        <w:t>Hocker</w:t>
      </w:r>
      <w:proofErr w:type="spellEnd"/>
      <w:r w:rsidRPr="001F6288">
        <w:rPr>
          <w:rFonts w:ascii="Times New Roman" w:hAnsi="Times New Roman" w:cs="Times New Roman"/>
          <w:i/>
          <w:color w:val="222222"/>
          <w:sz w:val="24"/>
          <w:szCs w:val="24"/>
          <w:shd w:val="clear" w:color="auto" w:fill="FFFFFF"/>
        </w:rPr>
        <w:t>, J. L. (2017). Interpersonal conflict (p. 384). McGraw-Hill Education.</w:t>
      </w:r>
    </w:p>
    <w:p w14:paraId="2C64BC1D" w14:textId="77777777" w:rsidR="0084181B" w:rsidRPr="00BE1510" w:rsidRDefault="0084181B" w:rsidP="0084181B">
      <w:pPr>
        <w:spacing w:line="480" w:lineRule="auto"/>
        <w:jc w:val="both"/>
        <w:rPr>
          <w:rFonts w:ascii="Times New Roman" w:hAnsi="Times New Roman" w:cs="Times New Roman"/>
          <w:sz w:val="24"/>
          <w:szCs w:val="24"/>
        </w:rPr>
      </w:pPr>
    </w:p>
    <w:p w14:paraId="787FD174" w14:textId="542531F2" w:rsidR="0084181B" w:rsidRDefault="0084181B" w:rsidP="0084181B"/>
    <w:p w14:paraId="31F9E1EA" w14:textId="786B08CE" w:rsidR="00691819" w:rsidRDefault="00691819" w:rsidP="0084181B"/>
    <w:p w14:paraId="3D3DBCB3" w14:textId="2F220F31" w:rsidR="00691819" w:rsidRDefault="00691819" w:rsidP="0084181B"/>
    <w:p w14:paraId="48AD9E0C" w14:textId="1B8AA047" w:rsidR="003401B2" w:rsidRDefault="003401B2" w:rsidP="0084181B"/>
    <w:p w14:paraId="3033964A" w14:textId="06FB1B9F" w:rsidR="003401B2" w:rsidRDefault="003401B2" w:rsidP="0084181B"/>
    <w:p w14:paraId="6A5F4514" w14:textId="2F7C0384" w:rsidR="003401B2" w:rsidRDefault="003401B2" w:rsidP="0084181B"/>
    <w:p w14:paraId="439F9B58" w14:textId="77777777" w:rsidR="003401B2" w:rsidRDefault="003401B2" w:rsidP="0084181B"/>
    <w:p w14:paraId="29E3CEF1" w14:textId="02E1E37B" w:rsidR="00691819" w:rsidRDefault="00691819" w:rsidP="0084181B"/>
    <w:p w14:paraId="2EE0A9F2" w14:textId="2779EFD3" w:rsidR="00691819" w:rsidRDefault="00691819" w:rsidP="0084181B"/>
    <w:p w14:paraId="2F998277" w14:textId="489ACF2F" w:rsidR="00691819" w:rsidRDefault="00691819" w:rsidP="0084181B"/>
    <w:p w14:paraId="760B12AA" w14:textId="77777777" w:rsidR="003401B2" w:rsidRDefault="003401B2" w:rsidP="0084181B"/>
    <w:p w14:paraId="0A435D49" w14:textId="099B2BC5" w:rsidR="00691819" w:rsidRDefault="00691819" w:rsidP="0084181B"/>
    <w:p w14:paraId="19C3B7C5" w14:textId="77777777" w:rsidR="00916095" w:rsidRPr="00731AAF" w:rsidRDefault="00916095" w:rsidP="003401B2">
      <w:pPr>
        <w:pStyle w:val="Heading1"/>
      </w:pPr>
      <w:bookmarkStart w:id="101" w:name="_Toc146492491"/>
      <w:r w:rsidRPr="00731AAF">
        <w:lastRenderedPageBreak/>
        <w:t xml:space="preserve">APPENDIX </w:t>
      </w:r>
      <w:r w:rsidRPr="00731AAF">
        <w:tab/>
        <w:t>A</w:t>
      </w:r>
      <w:bookmarkEnd w:id="101"/>
    </w:p>
    <w:p w14:paraId="046DD2FE" w14:textId="77777777" w:rsidR="00916095" w:rsidRPr="00916095" w:rsidRDefault="00916095" w:rsidP="00916095">
      <w:pPr>
        <w:pStyle w:val="Figure"/>
        <w:rPr>
          <w:szCs w:val="24"/>
        </w:rPr>
      </w:pPr>
    </w:p>
    <w:p w14:paraId="20EAC816" w14:textId="5D65390E" w:rsidR="00691819" w:rsidRPr="00691819" w:rsidRDefault="00691819" w:rsidP="0084181B">
      <w:pPr>
        <w:rPr>
          <w:rFonts w:ascii="Times New Roman" w:hAnsi="Times New Roman" w:cs="Times New Roman"/>
          <w:b/>
          <w:sz w:val="24"/>
          <w:szCs w:val="24"/>
        </w:rPr>
      </w:pPr>
      <w:r w:rsidRPr="00691819">
        <w:rPr>
          <w:rFonts w:ascii="Times New Roman" w:hAnsi="Times New Roman" w:cs="Times New Roman"/>
          <w:b/>
          <w:sz w:val="24"/>
          <w:szCs w:val="24"/>
        </w:rPr>
        <w:t xml:space="preserve">INTRODUCTORY LETTER TO COLLECT DATA </w:t>
      </w:r>
    </w:p>
    <w:p w14:paraId="6242A330" w14:textId="3D6D73B2" w:rsidR="00691819" w:rsidRDefault="003A664A" w:rsidP="0084181B">
      <w:r w:rsidRPr="003A664A">
        <w:rPr>
          <w:noProof/>
          <w:lang w:val="en-US"/>
        </w:rPr>
        <w:drawing>
          <wp:inline distT="0" distB="0" distL="0" distR="0" wp14:anchorId="587785D5" wp14:editId="71001D7B">
            <wp:extent cx="5275834" cy="6996022"/>
            <wp:effectExtent l="0" t="0" r="1270" b="0"/>
            <wp:docPr id="27" name="Picture 27" descr="C:\Users\Kel Business\Documents\intro letter Ms Aapagr-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el Business\Documents\intro letter Ms Aapagr-1.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277770" cy="6998589"/>
                    </a:xfrm>
                    <a:prstGeom prst="rect">
                      <a:avLst/>
                    </a:prstGeom>
                    <a:noFill/>
                    <a:ln>
                      <a:noFill/>
                    </a:ln>
                  </pic:spPr>
                </pic:pic>
              </a:graphicData>
            </a:graphic>
          </wp:inline>
        </w:drawing>
      </w:r>
    </w:p>
    <w:p w14:paraId="16BFAED1" w14:textId="2CCCF5D0" w:rsidR="00691819" w:rsidRDefault="00691819" w:rsidP="0084181B"/>
    <w:p w14:paraId="4DFF0401" w14:textId="77F31281" w:rsidR="00691819" w:rsidRDefault="00691819" w:rsidP="0084181B"/>
    <w:p w14:paraId="0A5CD9BF" w14:textId="62BC47FD" w:rsidR="00691819" w:rsidRDefault="00691819" w:rsidP="0084181B"/>
    <w:p w14:paraId="119845A5" w14:textId="77777777" w:rsidR="00916095" w:rsidRPr="00916095" w:rsidRDefault="00916095" w:rsidP="003401B2">
      <w:pPr>
        <w:pStyle w:val="Heading1"/>
        <w:rPr>
          <w:lang w:val="en-US"/>
        </w:rPr>
      </w:pPr>
      <w:bookmarkStart w:id="102" w:name="_Toc146492492"/>
      <w:r w:rsidRPr="00916095">
        <w:rPr>
          <w:lang w:val="en-US"/>
        </w:rPr>
        <w:lastRenderedPageBreak/>
        <w:t xml:space="preserve">APPENDIX </w:t>
      </w:r>
      <w:r w:rsidRPr="00916095">
        <w:rPr>
          <w:lang w:val="en-US"/>
        </w:rPr>
        <w:tab/>
        <w:t>B</w:t>
      </w:r>
      <w:bookmarkEnd w:id="102"/>
    </w:p>
    <w:p w14:paraId="19B4987F" w14:textId="77777777" w:rsidR="00916095" w:rsidRPr="00916095" w:rsidRDefault="00916095" w:rsidP="00916095"/>
    <w:p w14:paraId="404AF38A" w14:textId="23CE60BA" w:rsidR="00916095" w:rsidRPr="00916095" w:rsidRDefault="000B51A7" w:rsidP="00916095">
      <w:pPr>
        <w:spacing w:after="0" w:line="240" w:lineRule="auto"/>
        <w:rPr>
          <w:rFonts w:ascii="Times New Roman" w:hAnsi="Times New Roman" w:cs="Times New Roman"/>
          <w:b/>
          <w:lang w:val="en-US"/>
        </w:rPr>
      </w:pPr>
      <w:r w:rsidRPr="00916095">
        <w:rPr>
          <w:rFonts w:ascii="Times New Roman" w:hAnsi="Times New Roman" w:cs="Times New Roman"/>
          <w:b/>
          <w:lang w:val="en-US"/>
        </w:rPr>
        <w:t>INTERVIEW</w:t>
      </w:r>
      <w:r>
        <w:rPr>
          <w:rFonts w:ascii="Times New Roman" w:hAnsi="Times New Roman" w:cs="Times New Roman"/>
          <w:b/>
          <w:lang w:val="en-US"/>
        </w:rPr>
        <w:t xml:space="preserve">ER ADMINISTERED QUESTIONNAIRE </w:t>
      </w:r>
      <w:r w:rsidR="00916095" w:rsidRPr="00916095">
        <w:rPr>
          <w:rFonts w:ascii="Times New Roman" w:hAnsi="Times New Roman" w:cs="Times New Roman"/>
          <w:b/>
          <w:lang w:val="en-US"/>
        </w:rPr>
        <w:t xml:space="preserve">FOR PARTICIPANTS </w:t>
      </w:r>
    </w:p>
    <w:p w14:paraId="672E0195" w14:textId="0570B5B4" w:rsidR="00691819" w:rsidRDefault="00691819" w:rsidP="0084181B"/>
    <w:p w14:paraId="627B18E3" w14:textId="77777777" w:rsidR="00691819" w:rsidRPr="0015032E" w:rsidRDefault="00691819" w:rsidP="00691819">
      <w:pPr>
        <w:spacing w:after="0" w:line="240" w:lineRule="auto"/>
        <w:jc w:val="center"/>
        <w:rPr>
          <w:rFonts w:ascii="Times New Roman" w:hAnsi="Times New Roman" w:cs="Times New Roman"/>
          <w:b/>
          <w:lang w:val="en-US"/>
        </w:rPr>
      </w:pPr>
      <w:r w:rsidRPr="0015032E">
        <w:rPr>
          <w:rFonts w:ascii="Times New Roman" w:hAnsi="Times New Roman" w:cs="Times New Roman"/>
          <w:b/>
          <w:lang w:val="en-US"/>
        </w:rPr>
        <w:t>SDD UNIVERSITY OF BUSINESS AND INTEGRATED DEVELOPMENT STUDIES</w:t>
      </w:r>
    </w:p>
    <w:p w14:paraId="27769D59" w14:textId="77777777" w:rsidR="00691819" w:rsidRPr="00691819" w:rsidRDefault="00691819" w:rsidP="00691819">
      <w:pPr>
        <w:spacing w:after="0" w:line="240" w:lineRule="auto"/>
        <w:jc w:val="center"/>
        <w:rPr>
          <w:rFonts w:ascii="Times New Roman" w:hAnsi="Times New Roman" w:cs="Times New Roman"/>
          <w:b/>
          <w:sz w:val="24"/>
          <w:szCs w:val="24"/>
          <w:lang w:val="en-US"/>
        </w:rPr>
      </w:pPr>
      <w:r w:rsidRPr="0015032E">
        <w:rPr>
          <w:rFonts w:ascii="Times New Roman" w:hAnsi="Times New Roman" w:cs="Times New Roman"/>
          <w:b/>
          <w:lang w:val="en-US"/>
        </w:rPr>
        <w:t>INTERVIEW GUIDE FOR SECTIONAL HEADS, ADMINISTRATIVE AND</w:t>
      </w:r>
      <w:r w:rsidRPr="00691819">
        <w:rPr>
          <w:rFonts w:ascii="Times New Roman" w:hAnsi="Times New Roman" w:cs="Times New Roman"/>
          <w:b/>
          <w:sz w:val="24"/>
          <w:szCs w:val="24"/>
          <w:lang w:val="en-US"/>
        </w:rPr>
        <w:t xml:space="preserve"> MANAGEMENT STAFF</w:t>
      </w:r>
    </w:p>
    <w:p w14:paraId="0C7F33DB" w14:textId="77777777" w:rsidR="00691819" w:rsidRPr="00691819" w:rsidRDefault="00691819" w:rsidP="00691819">
      <w:pPr>
        <w:spacing w:after="0" w:line="240" w:lineRule="auto"/>
        <w:jc w:val="center"/>
        <w:rPr>
          <w:rFonts w:ascii="Times New Roman" w:hAnsi="Times New Roman" w:cs="Times New Roman"/>
          <w:sz w:val="24"/>
          <w:szCs w:val="24"/>
          <w:lang w:val="en-US"/>
        </w:rPr>
      </w:pPr>
    </w:p>
    <w:p w14:paraId="06F507D8" w14:textId="6A4818BD" w:rsidR="00691819" w:rsidRPr="00691819" w:rsidRDefault="00691819" w:rsidP="00691819">
      <w:pPr>
        <w:spacing w:after="0" w:line="240" w:lineRule="auto"/>
        <w:rPr>
          <w:rFonts w:ascii="Times New Roman" w:hAnsi="Times New Roman" w:cs="Times New Roman"/>
          <w:sz w:val="24"/>
          <w:szCs w:val="24"/>
          <w:lang w:val="en-US"/>
        </w:rPr>
      </w:pPr>
      <w:r w:rsidRPr="00691819">
        <w:rPr>
          <w:rFonts w:ascii="Times New Roman" w:hAnsi="Times New Roman" w:cs="Times New Roman"/>
          <w:sz w:val="24"/>
          <w:szCs w:val="24"/>
          <w:lang w:val="en-US"/>
        </w:rPr>
        <w:t>I am currently working on my MPhil Thesis entitled: ‘Conflict Management Strategies in Public Universities in Ghana, a case in SDD UBIDS’ I would therefore be grateful if you could frankly respond to the stated questions. Your anonymity and confidentiality of information’s are guaranteed</w:t>
      </w:r>
      <w:r w:rsidR="00365891">
        <w:rPr>
          <w:rFonts w:ascii="Times New Roman" w:hAnsi="Times New Roman" w:cs="Times New Roman"/>
          <w:sz w:val="24"/>
          <w:szCs w:val="24"/>
          <w:lang w:val="en-US"/>
        </w:rPr>
        <w:t>.</w:t>
      </w:r>
    </w:p>
    <w:p w14:paraId="013A8E30" w14:textId="77777777" w:rsidR="00691819" w:rsidRPr="00691819" w:rsidRDefault="00691819" w:rsidP="00691819">
      <w:pPr>
        <w:spacing w:after="0" w:line="240" w:lineRule="auto"/>
        <w:rPr>
          <w:rFonts w:ascii="Times New Roman" w:hAnsi="Times New Roman" w:cs="Times New Roman"/>
          <w:sz w:val="24"/>
          <w:szCs w:val="24"/>
          <w:lang w:val="en-US"/>
        </w:rPr>
      </w:pPr>
    </w:p>
    <w:p w14:paraId="3E6D7B10" w14:textId="77777777" w:rsidR="00691819" w:rsidRPr="00691819" w:rsidRDefault="00691819" w:rsidP="00691819">
      <w:pPr>
        <w:spacing w:after="0" w:line="240" w:lineRule="auto"/>
        <w:rPr>
          <w:rFonts w:ascii="Times New Roman" w:hAnsi="Times New Roman" w:cs="Times New Roman"/>
          <w:sz w:val="24"/>
          <w:szCs w:val="24"/>
          <w:lang w:val="en-US"/>
        </w:rPr>
      </w:pPr>
      <w:r w:rsidRPr="00691819">
        <w:rPr>
          <w:rFonts w:ascii="Times New Roman" w:hAnsi="Times New Roman" w:cs="Times New Roman"/>
          <w:sz w:val="24"/>
          <w:szCs w:val="24"/>
          <w:lang w:val="en-US"/>
        </w:rPr>
        <w:t>Thank you</w:t>
      </w:r>
    </w:p>
    <w:p w14:paraId="0916F46D" w14:textId="77777777" w:rsidR="00691819" w:rsidRPr="00691819" w:rsidRDefault="00691819" w:rsidP="00691819">
      <w:pPr>
        <w:spacing w:after="0" w:line="240" w:lineRule="auto"/>
        <w:rPr>
          <w:rFonts w:ascii="Times New Roman" w:hAnsi="Times New Roman" w:cs="Times New Roman"/>
          <w:sz w:val="24"/>
          <w:szCs w:val="24"/>
          <w:lang w:val="en-US"/>
        </w:rPr>
      </w:pPr>
    </w:p>
    <w:p w14:paraId="50ABAFD8" w14:textId="77777777" w:rsidR="00691819" w:rsidRPr="00691819" w:rsidRDefault="00691819" w:rsidP="00691819">
      <w:pPr>
        <w:spacing w:line="480" w:lineRule="auto"/>
        <w:rPr>
          <w:rFonts w:ascii="Times New Roman" w:hAnsi="Times New Roman" w:cs="Times New Roman"/>
          <w:b/>
          <w:sz w:val="24"/>
          <w:szCs w:val="24"/>
          <w:lang w:val="en-US"/>
        </w:rPr>
      </w:pPr>
      <w:r w:rsidRPr="00691819">
        <w:rPr>
          <w:rFonts w:ascii="Times New Roman" w:hAnsi="Times New Roman" w:cs="Times New Roman"/>
          <w:b/>
          <w:sz w:val="24"/>
          <w:szCs w:val="24"/>
          <w:lang w:val="en-US"/>
        </w:rPr>
        <w:t>Section A: Background Information of respondents</w:t>
      </w:r>
    </w:p>
    <w:p w14:paraId="6585DECA" w14:textId="77777777" w:rsidR="00691819" w:rsidRPr="00691819" w:rsidRDefault="00691819" w:rsidP="00691819">
      <w:pPr>
        <w:numPr>
          <w:ilvl w:val="0"/>
          <w:numId w:val="34"/>
        </w:numPr>
        <w:spacing w:line="360" w:lineRule="auto"/>
        <w:contextualSpacing/>
        <w:rPr>
          <w:rFonts w:ascii="Times New Roman" w:hAnsi="Times New Roman" w:cs="Times New Roman"/>
          <w:sz w:val="24"/>
          <w:szCs w:val="24"/>
          <w:lang w:val="en-US"/>
        </w:rPr>
      </w:pPr>
      <w:r w:rsidRPr="00691819">
        <w:rPr>
          <w:rFonts w:ascii="Times New Roman" w:hAnsi="Times New Roman" w:cs="Times New Roman"/>
          <w:sz w:val="24"/>
          <w:szCs w:val="24"/>
          <w:lang w:val="en-US"/>
        </w:rPr>
        <w:t>Age</w:t>
      </w:r>
    </w:p>
    <w:p w14:paraId="5BC0C5BF" w14:textId="77777777" w:rsidR="00691819" w:rsidRPr="00691819" w:rsidRDefault="00691819" w:rsidP="00691819">
      <w:pPr>
        <w:numPr>
          <w:ilvl w:val="0"/>
          <w:numId w:val="34"/>
        </w:numPr>
        <w:spacing w:line="360" w:lineRule="auto"/>
        <w:contextualSpacing/>
        <w:rPr>
          <w:rFonts w:ascii="Times New Roman" w:hAnsi="Times New Roman" w:cs="Times New Roman"/>
          <w:sz w:val="24"/>
          <w:szCs w:val="24"/>
          <w:lang w:val="en-US"/>
        </w:rPr>
      </w:pPr>
      <w:r w:rsidRPr="00691819">
        <w:rPr>
          <w:rFonts w:ascii="Times New Roman" w:hAnsi="Times New Roman" w:cs="Times New Roman"/>
          <w:sz w:val="24"/>
          <w:szCs w:val="24"/>
          <w:lang w:val="en-US"/>
        </w:rPr>
        <w:t>Gender</w:t>
      </w:r>
    </w:p>
    <w:p w14:paraId="0D6F0C7A" w14:textId="77777777" w:rsidR="00691819" w:rsidRPr="00691819" w:rsidRDefault="00691819" w:rsidP="00691819">
      <w:pPr>
        <w:numPr>
          <w:ilvl w:val="0"/>
          <w:numId w:val="34"/>
        </w:numPr>
        <w:spacing w:line="360" w:lineRule="auto"/>
        <w:contextualSpacing/>
        <w:rPr>
          <w:rFonts w:ascii="Times New Roman" w:hAnsi="Times New Roman" w:cs="Times New Roman"/>
          <w:sz w:val="24"/>
          <w:szCs w:val="24"/>
          <w:lang w:val="en-US"/>
        </w:rPr>
      </w:pPr>
      <w:r w:rsidRPr="00691819">
        <w:rPr>
          <w:rFonts w:ascii="Times New Roman" w:hAnsi="Times New Roman" w:cs="Times New Roman"/>
          <w:sz w:val="24"/>
          <w:szCs w:val="24"/>
          <w:lang w:val="en-US"/>
        </w:rPr>
        <w:t>Position</w:t>
      </w:r>
    </w:p>
    <w:p w14:paraId="783E60DC" w14:textId="77777777" w:rsidR="00691819" w:rsidRPr="00691819" w:rsidRDefault="00691819" w:rsidP="00691819">
      <w:pPr>
        <w:numPr>
          <w:ilvl w:val="0"/>
          <w:numId w:val="34"/>
        </w:numPr>
        <w:spacing w:line="360" w:lineRule="auto"/>
        <w:contextualSpacing/>
        <w:rPr>
          <w:rFonts w:ascii="Times New Roman" w:hAnsi="Times New Roman" w:cs="Times New Roman"/>
          <w:sz w:val="24"/>
          <w:szCs w:val="24"/>
          <w:lang w:val="en-US"/>
        </w:rPr>
      </w:pPr>
      <w:r w:rsidRPr="00691819">
        <w:rPr>
          <w:rFonts w:ascii="Times New Roman" w:hAnsi="Times New Roman" w:cs="Times New Roman"/>
          <w:sz w:val="24"/>
          <w:szCs w:val="24"/>
          <w:lang w:val="en-US"/>
        </w:rPr>
        <w:t>Duration of Employment</w:t>
      </w:r>
    </w:p>
    <w:p w14:paraId="0C16CF23" w14:textId="77777777" w:rsidR="00691819" w:rsidRPr="00691819" w:rsidRDefault="00691819" w:rsidP="00691819">
      <w:pPr>
        <w:numPr>
          <w:ilvl w:val="0"/>
          <w:numId w:val="34"/>
        </w:numPr>
        <w:spacing w:line="360" w:lineRule="auto"/>
        <w:contextualSpacing/>
        <w:rPr>
          <w:rFonts w:ascii="Times New Roman" w:hAnsi="Times New Roman" w:cs="Times New Roman"/>
          <w:sz w:val="24"/>
          <w:szCs w:val="24"/>
          <w:lang w:val="en-US"/>
        </w:rPr>
      </w:pPr>
      <w:r w:rsidRPr="00691819">
        <w:rPr>
          <w:rFonts w:ascii="Times New Roman" w:hAnsi="Times New Roman" w:cs="Times New Roman"/>
          <w:sz w:val="24"/>
          <w:szCs w:val="24"/>
          <w:lang w:val="en-US"/>
        </w:rPr>
        <w:t>Highest Educational qualification</w:t>
      </w:r>
    </w:p>
    <w:p w14:paraId="621524E4" w14:textId="77777777" w:rsidR="00691819" w:rsidRPr="00691819" w:rsidRDefault="00691819" w:rsidP="00691819">
      <w:pPr>
        <w:spacing w:line="360" w:lineRule="auto"/>
        <w:rPr>
          <w:rFonts w:ascii="Times New Roman" w:hAnsi="Times New Roman" w:cs="Times New Roman"/>
          <w:b/>
          <w:sz w:val="24"/>
          <w:szCs w:val="24"/>
          <w:lang w:val="en-US"/>
        </w:rPr>
      </w:pPr>
      <w:r w:rsidRPr="00691819">
        <w:rPr>
          <w:rFonts w:ascii="Times New Roman" w:hAnsi="Times New Roman" w:cs="Times New Roman"/>
          <w:b/>
          <w:sz w:val="24"/>
          <w:szCs w:val="24"/>
          <w:lang w:val="en-US"/>
        </w:rPr>
        <w:t>Section B: Nature/types/sources and effects of Conflicts in UBIDS</w:t>
      </w:r>
    </w:p>
    <w:p w14:paraId="60351AFD" w14:textId="77777777" w:rsidR="00691819" w:rsidRPr="00691819" w:rsidRDefault="00691819" w:rsidP="00691819">
      <w:pPr>
        <w:numPr>
          <w:ilvl w:val="0"/>
          <w:numId w:val="34"/>
        </w:numPr>
        <w:spacing w:line="360" w:lineRule="auto"/>
        <w:contextualSpacing/>
        <w:rPr>
          <w:rFonts w:ascii="Times New Roman" w:hAnsi="Times New Roman" w:cs="Times New Roman"/>
          <w:sz w:val="24"/>
          <w:szCs w:val="24"/>
          <w:lang w:val="en-US"/>
        </w:rPr>
      </w:pPr>
      <w:r w:rsidRPr="00691819">
        <w:rPr>
          <w:rFonts w:ascii="Times New Roman" w:hAnsi="Times New Roman" w:cs="Times New Roman"/>
          <w:sz w:val="24"/>
          <w:szCs w:val="24"/>
          <w:lang w:val="en-US"/>
        </w:rPr>
        <w:t>What are the types of conflicts occurring in this institution?</w:t>
      </w:r>
    </w:p>
    <w:p w14:paraId="705945C8" w14:textId="77777777" w:rsidR="00691819" w:rsidRPr="00691819" w:rsidRDefault="00691819" w:rsidP="00691819">
      <w:pPr>
        <w:numPr>
          <w:ilvl w:val="0"/>
          <w:numId w:val="34"/>
        </w:numPr>
        <w:spacing w:line="360" w:lineRule="auto"/>
        <w:contextualSpacing/>
        <w:rPr>
          <w:rFonts w:ascii="Times New Roman" w:hAnsi="Times New Roman" w:cs="Times New Roman"/>
          <w:sz w:val="24"/>
          <w:szCs w:val="24"/>
          <w:lang w:val="en-US"/>
        </w:rPr>
      </w:pPr>
      <w:r w:rsidRPr="00691819">
        <w:rPr>
          <w:rFonts w:ascii="Times New Roman" w:hAnsi="Times New Roman" w:cs="Times New Roman"/>
          <w:sz w:val="24"/>
          <w:szCs w:val="24"/>
          <w:lang w:val="en-US"/>
        </w:rPr>
        <w:t>How would you describe the nature of these conflicts? Explain.</w:t>
      </w:r>
    </w:p>
    <w:p w14:paraId="2BD6FCBF" w14:textId="77777777" w:rsidR="00691819" w:rsidRPr="00691819" w:rsidRDefault="00691819" w:rsidP="00691819">
      <w:pPr>
        <w:numPr>
          <w:ilvl w:val="0"/>
          <w:numId w:val="34"/>
        </w:numPr>
        <w:spacing w:line="360" w:lineRule="auto"/>
        <w:contextualSpacing/>
        <w:rPr>
          <w:rFonts w:ascii="Times New Roman" w:hAnsi="Times New Roman" w:cs="Times New Roman"/>
          <w:sz w:val="24"/>
          <w:szCs w:val="24"/>
          <w:lang w:val="en-US"/>
        </w:rPr>
      </w:pPr>
      <w:r w:rsidRPr="00691819">
        <w:rPr>
          <w:rFonts w:ascii="Times New Roman" w:hAnsi="Times New Roman" w:cs="Times New Roman"/>
          <w:sz w:val="24"/>
          <w:szCs w:val="24"/>
          <w:lang w:val="en-US"/>
        </w:rPr>
        <w:t>What are the main causes of these conflict?</w:t>
      </w:r>
    </w:p>
    <w:p w14:paraId="71AB0539" w14:textId="77777777" w:rsidR="00691819" w:rsidRPr="00691819" w:rsidRDefault="00691819" w:rsidP="00691819">
      <w:pPr>
        <w:numPr>
          <w:ilvl w:val="0"/>
          <w:numId w:val="34"/>
        </w:numPr>
        <w:spacing w:line="360" w:lineRule="auto"/>
        <w:contextualSpacing/>
        <w:rPr>
          <w:rFonts w:ascii="Times New Roman" w:hAnsi="Times New Roman" w:cs="Times New Roman"/>
          <w:sz w:val="24"/>
          <w:szCs w:val="24"/>
          <w:lang w:val="en-US"/>
        </w:rPr>
      </w:pPr>
      <w:r w:rsidRPr="00691819">
        <w:rPr>
          <w:rFonts w:ascii="Times New Roman" w:hAnsi="Times New Roman" w:cs="Times New Roman"/>
          <w:sz w:val="24"/>
          <w:szCs w:val="24"/>
          <w:lang w:val="en-US"/>
        </w:rPr>
        <w:t>Who are the principal actors (contenders) in these conflicts?</w:t>
      </w:r>
    </w:p>
    <w:p w14:paraId="48F453BE" w14:textId="77777777" w:rsidR="00691819" w:rsidRPr="00691819" w:rsidRDefault="00691819" w:rsidP="00691819">
      <w:pPr>
        <w:numPr>
          <w:ilvl w:val="0"/>
          <w:numId w:val="34"/>
        </w:numPr>
        <w:spacing w:line="360" w:lineRule="auto"/>
        <w:contextualSpacing/>
        <w:rPr>
          <w:rFonts w:ascii="Times New Roman" w:hAnsi="Times New Roman" w:cs="Times New Roman"/>
          <w:sz w:val="24"/>
          <w:szCs w:val="24"/>
          <w:lang w:val="en-US"/>
        </w:rPr>
      </w:pPr>
      <w:r w:rsidRPr="00691819">
        <w:rPr>
          <w:rFonts w:ascii="Times New Roman" w:hAnsi="Times New Roman" w:cs="Times New Roman"/>
          <w:sz w:val="24"/>
          <w:szCs w:val="24"/>
          <w:lang w:val="en-US"/>
        </w:rPr>
        <w:t>In what way (s) are these conflict manifested</w:t>
      </w:r>
    </w:p>
    <w:p w14:paraId="603D7990" w14:textId="77777777" w:rsidR="00691819" w:rsidRPr="00691819" w:rsidRDefault="00691819" w:rsidP="00691819">
      <w:pPr>
        <w:numPr>
          <w:ilvl w:val="0"/>
          <w:numId w:val="34"/>
        </w:numPr>
        <w:spacing w:line="360" w:lineRule="auto"/>
        <w:contextualSpacing/>
        <w:rPr>
          <w:rFonts w:ascii="Times New Roman" w:hAnsi="Times New Roman" w:cs="Times New Roman"/>
          <w:sz w:val="24"/>
          <w:szCs w:val="24"/>
          <w:lang w:val="en-US"/>
        </w:rPr>
      </w:pPr>
      <w:r w:rsidRPr="00691819">
        <w:rPr>
          <w:rFonts w:ascii="Times New Roman" w:hAnsi="Times New Roman" w:cs="Times New Roman"/>
          <w:sz w:val="24"/>
          <w:szCs w:val="24"/>
          <w:lang w:val="en-US"/>
        </w:rPr>
        <w:t xml:space="preserve">How dose these conflicts affect teaching and learning/staff performance </w:t>
      </w:r>
    </w:p>
    <w:p w14:paraId="316D657A" w14:textId="77777777" w:rsidR="00691819" w:rsidRPr="00691819" w:rsidRDefault="00691819" w:rsidP="00691819">
      <w:pPr>
        <w:spacing w:line="360" w:lineRule="auto"/>
        <w:ind w:left="360"/>
        <w:rPr>
          <w:rFonts w:ascii="Times New Roman" w:hAnsi="Times New Roman" w:cs="Times New Roman"/>
          <w:sz w:val="24"/>
          <w:szCs w:val="24"/>
          <w:lang w:val="en-US"/>
        </w:rPr>
      </w:pPr>
    </w:p>
    <w:p w14:paraId="4CDABCD5" w14:textId="77777777" w:rsidR="00691819" w:rsidRPr="00691819" w:rsidRDefault="00691819" w:rsidP="00691819">
      <w:pPr>
        <w:spacing w:line="360" w:lineRule="auto"/>
        <w:rPr>
          <w:rFonts w:ascii="Times New Roman" w:hAnsi="Times New Roman" w:cs="Times New Roman"/>
          <w:b/>
          <w:sz w:val="24"/>
          <w:szCs w:val="24"/>
          <w:lang w:val="en-US"/>
        </w:rPr>
      </w:pPr>
      <w:r w:rsidRPr="00691819">
        <w:rPr>
          <w:rFonts w:ascii="Times New Roman" w:hAnsi="Times New Roman" w:cs="Times New Roman"/>
          <w:b/>
          <w:sz w:val="24"/>
          <w:szCs w:val="24"/>
          <w:lang w:val="en-US"/>
        </w:rPr>
        <w:t>Section C: Conflict Resolution Mechanisms</w:t>
      </w:r>
    </w:p>
    <w:p w14:paraId="7E8B041A" w14:textId="77777777" w:rsidR="00691819" w:rsidRPr="00691819" w:rsidRDefault="00691819" w:rsidP="00691819">
      <w:pPr>
        <w:numPr>
          <w:ilvl w:val="0"/>
          <w:numId w:val="34"/>
        </w:numPr>
        <w:spacing w:line="360" w:lineRule="auto"/>
        <w:contextualSpacing/>
        <w:rPr>
          <w:rFonts w:ascii="Times New Roman" w:hAnsi="Times New Roman" w:cs="Times New Roman"/>
          <w:sz w:val="24"/>
          <w:szCs w:val="24"/>
          <w:lang w:val="en-US"/>
        </w:rPr>
      </w:pPr>
      <w:r w:rsidRPr="00691819">
        <w:rPr>
          <w:rFonts w:ascii="Times New Roman" w:hAnsi="Times New Roman" w:cs="Times New Roman"/>
          <w:sz w:val="24"/>
          <w:szCs w:val="24"/>
          <w:lang w:val="en-US"/>
        </w:rPr>
        <w:t>Have you witnessed or encountered any conflict of any sort in this institution?</w:t>
      </w:r>
    </w:p>
    <w:p w14:paraId="362959A6" w14:textId="77777777" w:rsidR="00691819" w:rsidRPr="00691819" w:rsidRDefault="00691819" w:rsidP="00691819">
      <w:pPr>
        <w:numPr>
          <w:ilvl w:val="0"/>
          <w:numId w:val="34"/>
        </w:numPr>
        <w:spacing w:line="360" w:lineRule="auto"/>
        <w:contextualSpacing/>
        <w:rPr>
          <w:rFonts w:ascii="Times New Roman" w:hAnsi="Times New Roman" w:cs="Times New Roman"/>
          <w:sz w:val="24"/>
          <w:szCs w:val="24"/>
          <w:lang w:val="en-US"/>
        </w:rPr>
      </w:pPr>
      <w:r w:rsidRPr="00691819">
        <w:rPr>
          <w:rFonts w:ascii="Times New Roman" w:hAnsi="Times New Roman" w:cs="Times New Roman"/>
          <w:sz w:val="24"/>
          <w:szCs w:val="24"/>
          <w:lang w:val="en-US"/>
        </w:rPr>
        <w:t xml:space="preserve"> If yes, what approach do you use to address the conflict explain </w:t>
      </w:r>
    </w:p>
    <w:p w14:paraId="6B61070D" w14:textId="77777777" w:rsidR="00691819" w:rsidRPr="00691819" w:rsidRDefault="00691819" w:rsidP="00691819">
      <w:pPr>
        <w:numPr>
          <w:ilvl w:val="0"/>
          <w:numId w:val="34"/>
        </w:numPr>
        <w:spacing w:line="360" w:lineRule="auto"/>
        <w:contextualSpacing/>
        <w:rPr>
          <w:rFonts w:ascii="Times New Roman" w:hAnsi="Times New Roman" w:cs="Times New Roman"/>
          <w:sz w:val="24"/>
          <w:szCs w:val="24"/>
          <w:lang w:val="en-US"/>
        </w:rPr>
      </w:pPr>
      <w:r w:rsidRPr="00691819">
        <w:rPr>
          <w:rFonts w:ascii="Times New Roman" w:hAnsi="Times New Roman" w:cs="Times New Roman"/>
          <w:sz w:val="24"/>
          <w:szCs w:val="24"/>
          <w:lang w:val="en-US"/>
        </w:rPr>
        <w:t>What conflict strategy do you adopt in responds to the conflict situation: Explain</w:t>
      </w:r>
    </w:p>
    <w:p w14:paraId="04585E16" w14:textId="77777777" w:rsidR="00691819" w:rsidRPr="00691819" w:rsidRDefault="00691819" w:rsidP="00691819">
      <w:pPr>
        <w:numPr>
          <w:ilvl w:val="0"/>
          <w:numId w:val="34"/>
        </w:numPr>
        <w:spacing w:line="360" w:lineRule="auto"/>
        <w:contextualSpacing/>
        <w:rPr>
          <w:rFonts w:ascii="Times New Roman" w:hAnsi="Times New Roman" w:cs="Times New Roman"/>
          <w:sz w:val="24"/>
          <w:szCs w:val="24"/>
          <w:lang w:val="en-US"/>
        </w:rPr>
      </w:pPr>
      <w:r w:rsidRPr="00691819">
        <w:rPr>
          <w:rFonts w:ascii="Times New Roman" w:hAnsi="Times New Roman" w:cs="Times New Roman"/>
          <w:sz w:val="24"/>
          <w:szCs w:val="24"/>
          <w:lang w:val="en-US"/>
        </w:rPr>
        <w:lastRenderedPageBreak/>
        <w:t>What form of institutional strategies target the resolution of conflicts in SDD UBIDS</w:t>
      </w:r>
    </w:p>
    <w:p w14:paraId="4D1E15E2" w14:textId="77777777" w:rsidR="00691819" w:rsidRPr="00691819" w:rsidRDefault="00691819" w:rsidP="00691819">
      <w:pPr>
        <w:numPr>
          <w:ilvl w:val="0"/>
          <w:numId w:val="34"/>
        </w:numPr>
        <w:spacing w:line="360" w:lineRule="auto"/>
        <w:contextualSpacing/>
        <w:rPr>
          <w:rFonts w:ascii="Times New Roman" w:hAnsi="Times New Roman" w:cs="Times New Roman"/>
          <w:sz w:val="24"/>
          <w:szCs w:val="24"/>
          <w:lang w:val="en-US"/>
        </w:rPr>
      </w:pPr>
      <w:r w:rsidRPr="00691819">
        <w:rPr>
          <w:rFonts w:ascii="Times New Roman" w:hAnsi="Times New Roman" w:cs="Times New Roman"/>
          <w:sz w:val="24"/>
          <w:szCs w:val="24"/>
          <w:lang w:val="en-US"/>
        </w:rPr>
        <w:t>What approaches are adopted by Management in addressing conflict in SDD UBIDS</w:t>
      </w:r>
    </w:p>
    <w:p w14:paraId="163A592B" w14:textId="77777777" w:rsidR="00691819" w:rsidRPr="00691819" w:rsidRDefault="00691819" w:rsidP="00691819">
      <w:pPr>
        <w:numPr>
          <w:ilvl w:val="0"/>
          <w:numId w:val="34"/>
        </w:numPr>
        <w:spacing w:line="360" w:lineRule="auto"/>
        <w:contextualSpacing/>
        <w:rPr>
          <w:rFonts w:ascii="Times New Roman" w:hAnsi="Times New Roman" w:cs="Times New Roman"/>
          <w:sz w:val="24"/>
          <w:szCs w:val="24"/>
          <w:lang w:val="en-US"/>
        </w:rPr>
      </w:pPr>
      <w:r w:rsidRPr="00691819">
        <w:rPr>
          <w:rFonts w:ascii="Times New Roman" w:hAnsi="Times New Roman" w:cs="Times New Roman"/>
          <w:sz w:val="24"/>
          <w:szCs w:val="24"/>
          <w:lang w:val="en-US"/>
        </w:rPr>
        <w:t>How would you rate the approaches adopted by |management in addressing conflict in the university?</w:t>
      </w:r>
    </w:p>
    <w:p w14:paraId="577B86D5" w14:textId="77777777" w:rsidR="00691819" w:rsidRPr="00691819" w:rsidRDefault="00691819" w:rsidP="00691819">
      <w:pPr>
        <w:numPr>
          <w:ilvl w:val="0"/>
          <w:numId w:val="34"/>
        </w:numPr>
        <w:spacing w:line="360" w:lineRule="auto"/>
        <w:contextualSpacing/>
        <w:rPr>
          <w:rFonts w:ascii="Times New Roman" w:hAnsi="Times New Roman" w:cs="Times New Roman"/>
          <w:sz w:val="24"/>
          <w:szCs w:val="24"/>
          <w:lang w:val="en-US"/>
        </w:rPr>
      </w:pPr>
      <w:r w:rsidRPr="00691819">
        <w:rPr>
          <w:rFonts w:ascii="Times New Roman" w:hAnsi="Times New Roman" w:cs="Times New Roman"/>
          <w:sz w:val="24"/>
          <w:szCs w:val="24"/>
          <w:lang w:val="en-US"/>
        </w:rPr>
        <w:t>What could be done to make conflicts productive SDD UBIDS</w:t>
      </w:r>
    </w:p>
    <w:p w14:paraId="38F08CC5" w14:textId="77777777" w:rsidR="00691819" w:rsidRPr="00691819" w:rsidRDefault="00691819" w:rsidP="00691819">
      <w:pPr>
        <w:spacing w:line="480" w:lineRule="auto"/>
        <w:rPr>
          <w:rFonts w:ascii="Times New Roman" w:hAnsi="Times New Roman" w:cs="Times New Roman"/>
          <w:sz w:val="24"/>
          <w:szCs w:val="24"/>
          <w:lang w:val="en-US"/>
        </w:rPr>
      </w:pPr>
    </w:p>
    <w:p w14:paraId="7F5530E9" w14:textId="77777777" w:rsidR="00691819" w:rsidRPr="00691819" w:rsidRDefault="00691819" w:rsidP="00691819">
      <w:pPr>
        <w:spacing w:line="480" w:lineRule="auto"/>
        <w:rPr>
          <w:rFonts w:ascii="Times New Roman" w:hAnsi="Times New Roman" w:cs="Times New Roman"/>
          <w:sz w:val="24"/>
          <w:szCs w:val="24"/>
          <w:lang w:val="en-US"/>
        </w:rPr>
      </w:pPr>
    </w:p>
    <w:p w14:paraId="4CA0920A" w14:textId="77777777" w:rsidR="000265E2" w:rsidRDefault="000265E2" w:rsidP="000265E2">
      <w:pPr>
        <w:pStyle w:val="Figure"/>
        <w:rPr>
          <w:sz w:val="32"/>
          <w:szCs w:val="32"/>
        </w:rPr>
      </w:pPr>
    </w:p>
    <w:p w14:paraId="5B0B02DF" w14:textId="77777777" w:rsidR="000265E2" w:rsidRPr="00731AAF" w:rsidRDefault="000265E2" w:rsidP="000265E2">
      <w:pPr>
        <w:pStyle w:val="Figure"/>
        <w:rPr>
          <w:sz w:val="32"/>
          <w:szCs w:val="32"/>
        </w:rPr>
      </w:pPr>
    </w:p>
    <w:p w14:paraId="507A1960" w14:textId="77777777" w:rsidR="000265E2" w:rsidRDefault="000265E2" w:rsidP="000265E2">
      <w:pPr>
        <w:rPr>
          <w:color w:val="FF0000"/>
        </w:rPr>
      </w:pPr>
    </w:p>
    <w:p w14:paraId="772C5515" w14:textId="77777777" w:rsidR="000265E2" w:rsidRPr="0043672C" w:rsidRDefault="000265E2" w:rsidP="000265E2">
      <w:pPr>
        <w:rPr>
          <w:color w:val="FF0000"/>
        </w:rPr>
        <w:sectPr w:rsidR="000265E2" w:rsidRPr="0043672C" w:rsidSect="00C04D35">
          <w:pgSz w:w="11909" w:h="16834" w:code="9"/>
          <w:pgMar w:top="1440" w:right="1440" w:bottom="1440" w:left="2160" w:header="720" w:footer="720" w:gutter="0"/>
          <w:cols w:space="720"/>
          <w:docGrid w:linePitch="360"/>
        </w:sectPr>
      </w:pPr>
    </w:p>
    <w:p w14:paraId="2DEF256F" w14:textId="70A26D90" w:rsidR="00691819" w:rsidRDefault="00691819" w:rsidP="0084181B"/>
    <w:p w14:paraId="22522D4B" w14:textId="77777777" w:rsidR="00691819" w:rsidRPr="0084181B" w:rsidRDefault="00691819" w:rsidP="0084181B"/>
    <w:sectPr w:rsidR="00691819" w:rsidRPr="0084181B" w:rsidSect="002F6B4D">
      <w:type w:val="continuous"/>
      <w:pgSz w:w="11909" w:h="16834"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484F80B" w14:textId="77777777" w:rsidR="00491814" w:rsidRDefault="00491814" w:rsidP="00835791">
      <w:pPr>
        <w:spacing w:after="0" w:line="240" w:lineRule="auto"/>
      </w:pPr>
      <w:r>
        <w:separator/>
      </w:r>
    </w:p>
  </w:endnote>
  <w:endnote w:type="continuationSeparator" w:id="0">
    <w:p w14:paraId="48422209" w14:textId="77777777" w:rsidR="00491814" w:rsidRDefault="00491814" w:rsidP="0083579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Segoe UI">
    <w:panose1 w:val="020B0502040204020203"/>
    <w:charset w:val="00"/>
    <w:family w:val="swiss"/>
    <w:pitch w:val="variable"/>
    <w:sig w:usb0="E10022FF" w:usb1="C000E47F" w:usb2="00000029" w:usb3="00000000" w:csb0="000001DF" w:csb1="00000000"/>
  </w:font>
  <w:font w:name="Arial-BoldMT">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07401323"/>
      <w:docPartObj>
        <w:docPartGallery w:val="Page Numbers (Bottom of Page)"/>
        <w:docPartUnique/>
      </w:docPartObj>
    </w:sdtPr>
    <w:sdtEndPr>
      <w:rPr>
        <w:rFonts w:ascii="Times New Roman" w:hAnsi="Times New Roman" w:cs="Times New Roman"/>
        <w:noProof/>
        <w:sz w:val="24"/>
      </w:rPr>
    </w:sdtEndPr>
    <w:sdtContent>
      <w:p w14:paraId="05A02DB9" w14:textId="619FFCBD" w:rsidR="00A1279F" w:rsidRPr="00DD3440" w:rsidRDefault="00A1279F">
        <w:pPr>
          <w:pStyle w:val="Footer"/>
          <w:jc w:val="center"/>
          <w:rPr>
            <w:rFonts w:ascii="Times New Roman" w:hAnsi="Times New Roman" w:cs="Times New Roman"/>
            <w:sz w:val="24"/>
          </w:rPr>
        </w:pPr>
        <w:r w:rsidRPr="00DD3440">
          <w:rPr>
            <w:rFonts w:ascii="Times New Roman" w:hAnsi="Times New Roman" w:cs="Times New Roman"/>
            <w:sz w:val="24"/>
          </w:rPr>
          <w:fldChar w:fldCharType="begin"/>
        </w:r>
        <w:r w:rsidRPr="00DD3440">
          <w:rPr>
            <w:rFonts w:ascii="Times New Roman" w:hAnsi="Times New Roman" w:cs="Times New Roman"/>
            <w:sz w:val="24"/>
          </w:rPr>
          <w:instrText xml:space="preserve"> PAGE   \* MERGEFORMAT </w:instrText>
        </w:r>
        <w:r w:rsidRPr="00DD3440">
          <w:rPr>
            <w:rFonts w:ascii="Times New Roman" w:hAnsi="Times New Roman" w:cs="Times New Roman"/>
            <w:sz w:val="24"/>
          </w:rPr>
          <w:fldChar w:fldCharType="separate"/>
        </w:r>
        <w:r w:rsidR="00F03F11">
          <w:rPr>
            <w:rFonts w:ascii="Times New Roman" w:hAnsi="Times New Roman" w:cs="Times New Roman"/>
            <w:noProof/>
            <w:sz w:val="24"/>
          </w:rPr>
          <w:t>86</w:t>
        </w:r>
        <w:r w:rsidRPr="00DD3440">
          <w:rPr>
            <w:rFonts w:ascii="Times New Roman" w:hAnsi="Times New Roman" w:cs="Times New Roman"/>
            <w:noProof/>
            <w:sz w:val="24"/>
          </w:rPr>
          <w:fldChar w:fldCharType="end"/>
        </w:r>
      </w:p>
    </w:sdtContent>
  </w:sdt>
  <w:p w14:paraId="4F905A1C" w14:textId="77777777" w:rsidR="00A1279F" w:rsidRDefault="00A1279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5D6D41A" w14:textId="77777777" w:rsidR="00491814" w:rsidRDefault="00491814" w:rsidP="00835791">
      <w:pPr>
        <w:spacing w:after="0" w:line="240" w:lineRule="auto"/>
      </w:pPr>
      <w:r>
        <w:separator/>
      </w:r>
    </w:p>
  </w:footnote>
  <w:footnote w:type="continuationSeparator" w:id="0">
    <w:p w14:paraId="2D608386" w14:textId="77777777" w:rsidR="00491814" w:rsidRDefault="00491814" w:rsidP="0083579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6F55D3"/>
    <w:multiLevelType w:val="hybridMultilevel"/>
    <w:tmpl w:val="8CD8E4E0"/>
    <w:lvl w:ilvl="0" w:tplc="1E06180E">
      <w:start w:val="1"/>
      <w:numFmt w:val="bullet"/>
      <w:lvlText w:val="•"/>
      <w:lvlJc w:val="left"/>
      <w:pPr>
        <w:tabs>
          <w:tab w:val="num" w:pos="720"/>
        </w:tabs>
        <w:ind w:left="720" w:hanging="360"/>
      </w:pPr>
      <w:rPr>
        <w:rFonts w:ascii="Arial" w:hAnsi="Arial" w:hint="default"/>
      </w:rPr>
    </w:lvl>
    <w:lvl w:ilvl="1" w:tplc="49B055F2" w:tentative="1">
      <w:start w:val="1"/>
      <w:numFmt w:val="bullet"/>
      <w:lvlText w:val="•"/>
      <w:lvlJc w:val="left"/>
      <w:pPr>
        <w:tabs>
          <w:tab w:val="num" w:pos="1440"/>
        </w:tabs>
        <w:ind w:left="1440" w:hanging="360"/>
      </w:pPr>
      <w:rPr>
        <w:rFonts w:ascii="Arial" w:hAnsi="Arial" w:hint="default"/>
      </w:rPr>
    </w:lvl>
    <w:lvl w:ilvl="2" w:tplc="BA2E0A34" w:tentative="1">
      <w:start w:val="1"/>
      <w:numFmt w:val="bullet"/>
      <w:lvlText w:val="•"/>
      <w:lvlJc w:val="left"/>
      <w:pPr>
        <w:tabs>
          <w:tab w:val="num" w:pos="2160"/>
        </w:tabs>
        <w:ind w:left="2160" w:hanging="360"/>
      </w:pPr>
      <w:rPr>
        <w:rFonts w:ascii="Arial" w:hAnsi="Arial" w:hint="default"/>
      </w:rPr>
    </w:lvl>
    <w:lvl w:ilvl="3" w:tplc="CC42B39E" w:tentative="1">
      <w:start w:val="1"/>
      <w:numFmt w:val="bullet"/>
      <w:lvlText w:val="•"/>
      <w:lvlJc w:val="left"/>
      <w:pPr>
        <w:tabs>
          <w:tab w:val="num" w:pos="2880"/>
        </w:tabs>
        <w:ind w:left="2880" w:hanging="360"/>
      </w:pPr>
      <w:rPr>
        <w:rFonts w:ascii="Arial" w:hAnsi="Arial" w:hint="default"/>
      </w:rPr>
    </w:lvl>
    <w:lvl w:ilvl="4" w:tplc="470E54A4" w:tentative="1">
      <w:start w:val="1"/>
      <w:numFmt w:val="bullet"/>
      <w:lvlText w:val="•"/>
      <w:lvlJc w:val="left"/>
      <w:pPr>
        <w:tabs>
          <w:tab w:val="num" w:pos="3600"/>
        </w:tabs>
        <w:ind w:left="3600" w:hanging="360"/>
      </w:pPr>
      <w:rPr>
        <w:rFonts w:ascii="Arial" w:hAnsi="Arial" w:hint="default"/>
      </w:rPr>
    </w:lvl>
    <w:lvl w:ilvl="5" w:tplc="B1E41E0E" w:tentative="1">
      <w:start w:val="1"/>
      <w:numFmt w:val="bullet"/>
      <w:lvlText w:val="•"/>
      <w:lvlJc w:val="left"/>
      <w:pPr>
        <w:tabs>
          <w:tab w:val="num" w:pos="4320"/>
        </w:tabs>
        <w:ind w:left="4320" w:hanging="360"/>
      </w:pPr>
      <w:rPr>
        <w:rFonts w:ascii="Arial" w:hAnsi="Arial" w:hint="default"/>
      </w:rPr>
    </w:lvl>
    <w:lvl w:ilvl="6" w:tplc="51D86030" w:tentative="1">
      <w:start w:val="1"/>
      <w:numFmt w:val="bullet"/>
      <w:lvlText w:val="•"/>
      <w:lvlJc w:val="left"/>
      <w:pPr>
        <w:tabs>
          <w:tab w:val="num" w:pos="5040"/>
        </w:tabs>
        <w:ind w:left="5040" w:hanging="360"/>
      </w:pPr>
      <w:rPr>
        <w:rFonts w:ascii="Arial" w:hAnsi="Arial" w:hint="default"/>
      </w:rPr>
    </w:lvl>
    <w:lvl w:ilvl="7" w:tplc="8D3CBAD0" w:tentative="1">
      <w:start w:val="1"/>
      <w:numFmt w:val="bullet"/>
      <w:lvlText w:val="•"/>
      <w:lvlJc w:val="left"/>
      <w:pPr>
        <w:tabs>
          <w:tab w:val="num" w:pos="5760"/>
        </w:tabs>
        <w:ind w:left="5760" w:hanging="360"/>
      </w:pPr>
      <w:rPr>
        <w:rFonts w:ascii="Arial" w:hAnsi="Arial" w:hint="default"/>
      </w:rPr>
    </w:lvl>
    <w:lvl w:ilvl="8" w:tplc="5D981CE6"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29956E3"/>
    <w:multiLevelType w:val="hybridMultilevel"/>
    <w:tmpl w:val="137CC26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4166002"/>
    <w:multiLevelType w:val="hybridMultilevel"/>
    <w:tmpl w:val="2EB89CC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4236724"/>
    <w:multiLevelType w:val="hybridMultilevel"/>
    <w:tmpl w:val="376C7C1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4BB1EE7"/>
    <w:multiLevelType w:val="hybridMultilevel"/>
    <w:tmpl w:val="88E66BE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5EA08F8"/>
    <w:multiLevelType w:val="hybridMultilevel"/>
    <w:tmpl w:val="98568D5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62436DD"/>
    <w:multiLevelType w:val="hybridMultilevel"/>
    <w:tmpl w:val="60669F5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9C62617"/>
    <w:multiLevelType w:val="hybridMultilevel"/>
    <w:tmpl w:val="FAD2FF5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0F224B1A"/>
    <w:multiLevelType w:val="hybridMultilevel"/>
    <w:tmpl w:val="EFE244F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127423F5"/>
    <w:multiLevelType w:val="hybridMultilevel"/>
    <w:tmpl w:val="4FE699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67B15D9"/>
    <w:multiLevelType w:val="hybridMultilevel"/>
    <w:tmpl w:val="D602897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1B1662A9"/>
    <w:multiLevelType w:val="hybridMultilevel"/>
    <w:tmpl w:val="8690ED08"/>
    <w:lvl w:ilvl="0" w:tplc="04090001">
      <w:start w:val="1"/>
      <w:numFmt w:val="bullet"/>
      <w:lvlText w:val=""/>
      <w:lvlJc w:val="left"/>
      <w:pPr>
        <w:ind w:left="720" w:hanging="360"/>
      </w:pPr>
      <w:rPr>
        <w:rFonts w:ascii="Symbol" w:hAnsi="Symbol" w:hint="default"/>
      </w:rPr>
    </w:lvl>
    <w:lvl w:ilvl="1" w:tplc="1598E9EE">
      <w:start w:val="10"/>
      <w:numFmt w:val="bullet"/>
      <w:lvlText w:val="•"/>
      <w:lvlJc w:val="left"/>
      <w:pPr>
        <w:ind w:left="1440" w:hanging="360"/>
      </w:pPr>
      <w:rPr>
        <w:rFonts w:ascii="Times New Roman" w:eastAsiaTheme="minorHAnsi" w:hAnsi="Times New Roman"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0FD2F8C"/>
    <w:multiLevelType w:val="hybridMultilevel"/>
    <w:tmpl w:val="B7387F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C2F3A00"/>
    <w:multiLevelType w:val="hybridMultilevel"/>
    <w:tmpl w:val="B6D0B772"/>
    <w:lvl w:ilvl="0" w:tplc="0409000F">
      <w:start w:val="1"/>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1053D4A"/>
    <w:multiLevelType w:val="hybridMultilevel"/>
    <w:tmpl w:val="148CB80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353379E"/>
    <w:multiLevelType w:val="hybridMultilevel"/>
    <w:tmpl w:val="8F542210"/>
    <w:lvl w:ilvl="0" w:tplc="04090001">
      <w:start w:val="1"/>
      <w:numFmt w:val="bullet"/>
      <w:lvlText w:val=""/>
      <w:lvlJc w:val="left"/>
      <w:pPr>
        <w:ind w:left="360" w:hanging="360"/>
      </w:pPr>
      <w:rPr>
        <w:rFonts w:ascii="Symbol" w:hAnsi="Symbol" w:hint="default"/>
      </w:rPr>
    </w:lvl>
    <w:lvl w:ilvl="1" w:tplc="32565F16">
      <w:start w:val="9"/>
      <w:numFmt w:val="bullet"/>
      <w:lvlText w:val="•"/>
      <w:lvlJc w:val="left"/>
      <w:pPr>
        <w:ind w:left="1080" w:hanging="360"/>
      </w:pPr>
      <w:rPr>
        <w:rFonts w:ascii="Calibri" w:eastAsiaTheme="minorHAnsi" w:hAnsi="Calibri" w:cs="Calibri"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35473231"/>
    <w:multiLevelType w:val="hybridMultilevel"/>
    <w:tmpl w:val="9FD2EB2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7102944"/>
    <w:multiLevelType w:val="hybridMultilevel"/>
    <w:tmpl w:val="7CA8B388"/>
    <w:lvl w:ilvl="0" w:tplc="04090001">
      <w:start w:val="1"/>
      <w:numFmt w:val="bullet"/>
      <w:lvlText w:val=""/>
      <w:lvlJc w:val="left"/>
      <w:pPr>
        <w:ind w:left="720" w:hanging="360"/>
      </w:pPr>
      <w:rPr>
        <w:rFonts w:ascii="Symbol" w:hAnsi="Symbol" w:hint="default"/>
      </w:rPr>
    </w:lvl>
    <w:lvl w:ilvl="1" w:tplc="17D49314">
      <w:start w:val="10"/>
      <w:numFmt w:val="bullet"/>
      <w:lvlText w:val="•"/>
      <w:lvlJc w:val="left"/>
      <w:pPr>
        <w:ind w:left="1440" w:hanging="360"/>
      </w:pPr>
      <w:rPr>
        <w:rFonts w:ascii="Times New Roman" w:eastAsiaTheme="minorHAnsi" w:hAnsi="Times New Roman"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B31795D"/>
    <w:multiLevelType w:val="hybridMultilevel"/>
    <w:tmpl w:val="7DD0F1B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3CB94A7E"/>
    <w:multiLevelType w:val="hybridMultilevel"/>
    <w:tmpl w:val="F0906DF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3E63300E"/>
    <w:multiLevelType w:val="hybridMultilevel"/>
    <w:tmpl w:val="A35C8962"/>
    <w:lvl w:ilvl="0" w:tplc="0409000F">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15:restartNumberingAfterBreak="0">
    <w:nsid w:val="423D548B"/>
    <w:multiLevelType w:val="hybridMultilevel"/>
    <w:tmpl w:val="4A3683A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426D091F"/>
    <w:multiLevelType w:val="hybridMultilevel"/>
    <w:tmpl w:val="5C86190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44CA34A7"/>
    <w:multiLevelType w:val="hybridMultilevel"/>
    <w:tmpl w:val="76646C4A"/>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4" w15:restartNumberingAfterBreak="0">
    <w:nsid w:val="53687D71"/>
    <w:multiLevelType w:val="hybridMultilevel"/>
    <w:tmpl w:val="669E3208"/>
    <w:lvl w:ilvl="0" w:tplc="0409000B">
      <w:start w:val="1"/>
      <w:numFmt w:val="bullet"/>
      <w:lvlText w:val=""/>
      <w:lvlJc w:val="left"/>
      <w:pPr>
        <w:ind w:left="720" w:hanging="360"/>
      </w:pPr>
      <w:rPr>
        <w:rFonts w:ascii="Wingdings" w:hAnsi="Wingdings" w:hint="default"/>
      </w:rPr>
    </w:lvl>
    <w:lvl w:ilvl="1" w:tplc="17D49314">
      <w:start w:val="10"/>
      <w:numFmt w:val="bullet"/>
      <w:lvlText w:val="•"/>
      <w:lvlJc w:val="left"/>
      <w:pPr>
        <w:ind w:left="1440" w:hanging="360"/>
      </w:pPr>
      <w:rPr>
        <w:rFonts w:ascii="Times New Roman" w:eastAsiaTheme="minorHAnsi" w:hAnsi="Times New Roman"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571579DD"/>
    <w:multiLevelType w:val="hybridMultilevel"/>
    <w:tmpl w:val="BC24698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57FE7624"/>
    <w:multiLevelType w:val="hybridMultilevel"/>
    <w:tmpl w:val="4E268E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5C405CC4"/>
    <w:multiLevelType w:val="hybridMultilevel"/>
    <w:tmpl w:val="1F4AD1E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EE7143B"/>
    <w:multiLevelType w:val="hybridMultilevel"/>
    <w:tmpl w:val="094AE1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D1A5569"/>
    <w:multiLevelType w:val="multilevel"/>
    <w:tmpl w:val="AA783FAE"/>
    <w:lvl w:ilvl="0">
      <w:start w:val="2"/>
      <w:numFmt w:val="decimal"/>
      <w:lvlText w:val="%1"/>
      <w:lvlJc w:val="left"/>
      <w:pPr>
        <w:ind w:left="480" w:hanging="480"/>
      </w:pPr>
      <w:rPr>
        <w:rFonts w:hint="default"/>
        <w:b/>
      </w:rPr>
    </w:lvl>
    <w:lvl w:ilvl="1">
      <w:start w:val="3"/>
      <w:numFmt w:val="decimal"/>
      <w:lvlText w:val="%1.%2"/>
      <w:lvlJc w:val="left"/>
      <w:pPr>
        <w:ind w:left="480" w:hanging="480"/>
      </w:pPr>
      <w:rPr>
        <w:rFonts w:hint="default"/>
        <w:b/>
      </w:rPr>
    </w:lvl>
    <w:lvl w:ilvl="2">
      <w:start w:val="4"/>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30" w15:restartNumberingAfterBreak="0">
    <w:nsid w:val="71E77355"/>
    <w:multiLevelType w:val="hybridMultilevel"/>
    <w:tmpl w:val="C268C4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5AF1E88"/>
    <w:multiLevelType w:val="hybridMultilevel"/>
    <w:tmpl w:val="E166922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7A61321C"/>
    <w:multiLevelType w:val="hybridMultilevel"/>
    <w:tmpl w:val="9516F4C8"/>
    <w:lvl w:ilvl="0" w:tplc="29C27C1C">
      <w:start w:val="1"/>
      <w:numFmt w:val="decimal"/>
      <w:lvlText w:val="%1)"/>
      <w:lvlJc w:val="left"/>
      <w:pPr>
        <w:ind w:left="720" w:hanging="360"/>
      </w:pPr>
      <w:rPr>
        <w:rFonts w:asciiTheme="minorHAnsi" w:eastAsiaTheme="minorHAnsi" w:hAnsiTheme="minorHAnsi" w:cstheme="minorBidi"/>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3" w15:restartNumberingAfterBreak="0">
    <w:nsid w:val="7D602235"/>
    <w:multiLevelType w:val="hybridMultilevel"/>
    <w:tmpl w:val="051440E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7D9504C6"/>
    <w:multiLevelType w:val="hybridMultilevel"/>
    <w:tmpl w:val="B0B468B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32"/>
  </w:num>
  <w:num w:numId="2">
    <w:abstractNumId w:val="17"/>
  </w:num>
  <w:num w:numId="3">
    <w:abstractNumId w:val="12"/>
  </w:num>
  <w:num w:numId="4">
    <w:abstractNumId w:val="11"/>
  </w:num>
  <w:num w:numId="5">
    <w:abstractNumId w:val="2"/>
  </w:num>
  <w:num w:numId="6">
    <w:abstractNumId w:val="26"/>
  </w:num>
  <w:num w:numId="7">
    <w:abstractNumId w:val="18"/>
  </w:num>
  <w:num w:numId="8">
    <w:abstractNumId w:val="19"/>
  </w:num>
  <w:num w:numId="9">
    <w:abstractNumId w:val="25"/>
  </w:num>
  <w:num w:numId="10">
    <w:abstractNumId w:val="30"/>
  </w:num>
  <w:num w:numId="11">
    <w:abstractNumId w:val="8"/>
  </w:num>
  <w:num w:numId="12">
    <w:abstractNumId w:val="10"/>
  </w:num>
  <w:num w:numId="13">
    <w:abstractNumId w:val="20"/>
  </w:num>
  <w:num w:numId="14">
    <w:abstractNumId w:val="27"/>
  </w:num>
  <w:num w:numId="15">
    <w:abstractNumId w:val="15"/>
  </w:num>
  <w:num w:numId="16">
    <w:abstractNumId w:val="34"/>
  </w:num>
  <w:num w:numId="17">
    <w:abstractNumId w:val="9"/>
  </w:num>
  <w:num w:numId="18">
    <w:abstractNumId w:val="22"/>
  </w:num>
  <w:num w:numId="19">
    <w:abstractNumId w:val="6"/>
  </w:num>
  <w:num w:numId="20">
    <w:abstractNumId w:val="29"/>
  </w:num>
  <w:num w:numId="21">
    <w:abstractNumId w:val="13"/>
  </w:num>
  <w:num w:numId="22">
    <w:abstractNumId w:val="24"/>
  </w:num>
  <w:num w:numId="23">
    <w:abstractNumId w:val="14"/>
  </w:num>
  <w:num w:numId="24">
    <w:abstractNumId w:val="4"/>
  </w:num>
  <w:num w:numId="25">
    <w:abstractNumId w:val="5"/>
  </w:num>
  <w:num w:numId="26">
    <w:abstractNumId w:val="1"/>
  </w:num>
  <w:num w:numId="27">
    <w:abstractNumId w:val="16"/>
  </w:num>
  <w:num w:numId="28">
    <w:abstractNumId w:val="21"/>
  </w:num>
  <w:num w:numId="29">
    <w:abstractNumId w:val="31"/>
  </w:num>
  <w:num w:numId="30">
    <w:abstractNumId w:val="3"/>
  </w:num>
  <w:num w:numId="31">
    <w:abstractNumId w:val="33"/>
  </w:num>
  <w:num w:numId="32">
    <w:abstractNumId w:val="23"/>
  </w:num>
  <w:num w:numId="33">
    <w:abstractNumId w:val="7"/>
  </w:num>
  <w:num w:numId="34">
    <w:abstractNumId w:val="28"/>
  </w:num>
  <w:num w:numId="35">
    <w:abstractNumId w:val="0"/>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4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30884"/>
    <w:rsid w:val="00003C96"/>
    <w:rsid w:val="0001011E"/>
    <w:rsid w:val="0001296D"/>
    <w:rsid w:val="000247FF"/>
    <w:rsid w:val="000265E2"/>
    <w:rsid w:val="00035019"/>
    <w:rsid w:val="00042619"/>
    <w:rsid w:val="00047262"/>
    <w:rsid w:val="00050203"/>
    <w:rsid w:val="00050692"/>
    <w:rsid w:val="00053EFA"/>
    <w:rsid w:val="000547B3"/>
    <w:rsid w:val="00054E1C"/>
    <w:rsid w:val="00056984"/>
    <w:rsid w:val="000741B8"/>
    <w:rsid w:val="000762E9"/>
    <w:rsid w:val="00076517"/>
    <w:rsid w:val="00076B05"/>
    <w:rsid w:val="00080BC9"/>
    <w:rsid w:val="000A23F0"/>
    <w:rsid w:val="000A2C85"/>
    <w:rsid w:val="000B0F3E"/>
    <w:rsid w:val="000B3B97"/>
    <w:rsid w:val="000B51A7"/>
    <w:rsid w:val="000B6816"/>
    <w:rsid w:val="000C12D5"/>
    <w:rsid w:val="000C26DE"/>
    <w:rsid w:val="000C507C"/>
    <w:rsid w:val="000D2082"/>
    <w:rsid w:val="000D2515"/>
    <w:rsid w:val="000D2880"/>
    <w:rsid w:val="000D603C"/>
    <w:rsid w:val="000E1575"/>
    <w:rsid w:val="000E4F58"/>
    <w:rsid w:val="000F2BE1"/>
    <w:rsid w:val="000F7180"/>
    <w:rsid w:val="0010086B"/>
    <w:rsid w:val="00101B09"/>
    <w:rsid w:val="00106826"/>
    <w:rsid w:val="00113464"/>
    <w:rsid w:val="001170F2"/>
    <w:rsid w:val="001177B4"/>
    <w:rsid w:val="001221AF"/>
    <w:rsid w:val="00123E3A"/>
    <w:rsid w:val="00124356"/>
    <w:rsid w:val="00125F55"/>
    <w:rsid w:val="0013078C"/>
    <w:rsid w:val="0013356C"/>
    <w:rsid w:val="00134C2F"/>
    <w:rsid w:val="00134D26"/>
    <w:rsid w:val="001442C8"/>
    <w:rsid w:val="00147EC6"/>
    <w:rsid w:val="0015032E"/>
    <w:rsid w:val="00150BC1"/>
    <w:rsid w:val="00150F49"/>
    <w:rsid w:val="00155013"/>
    <w:rsid w:val="00155F29"/>
    <w:rsid w:val="00163266"/>
    <w:rsid w:val="00167DFF"/>
    <w:rsid w:val="001700C2"/>
    <w:rsid w:val="00177CA4"/>
    <w:rsid w:val="00196BFD"/>
    <w:rsid w:val="001A6AAB"/>
    <w:rsid w:val="001B74A0"/>
    <w:rsid w:val="001C067C"/>
    <w:rsid w:val="001C433B"/>
    <w:rsid w:val="001C4B48"/>
    <w:rsid w:val="001D1C4E"/>
    <w:rsid w:val="001E040D"/>
    <w:rsid w:val="001E11BC"/>
    <w:rsid w:val="001E495A"/>
    <w:rsid w:val="001F0767"/>
    <w:rsid w:val="001F1526"/>
    <w:rsid w:val="001F4E93"/>
    <w:rsid w:val="001F6288"/>
    <w:rsid w:val="002002D7"/>
    <w:rsid w:val="002110AA"/>
    <w:rsid w:val="00213CA3"/>
    <w:rsid w:val="002152BA"/>
    <w:rsid w:val="00216517"/>
    <w:rsid w:val="00223181"/>
    <w:rsid w:val="00225BC3"/>
    <w:rsid w:val="00225CD0"/>
    <w:rsid w:val="00225D3F"/>
    <w:rsid w:val="002326F5"/>
    <w:rsid w:val="002561F5"/>
    <w:rsid w:val="0026691A"/>
    <w:rsid w:val="0027588C"/>
    <w:rsid w:val="00280C20"/>
    <w:rsid w:val="00293503"/>
    <w:rsid w:val="0029753D"/>
    <w:rsid w:val="0029773E"/>
    <w:rsid w:val="002A21B3"/>
    <w:rsid w:val="002B6CEB"/>
    <w:rsid w:val="002C0EC7"/>
    <w:rsid w:val="002C4B5F"/>
    <w:rsid w:val="002D38D1"/>
    <w:rsid w:val="002E3946"/>
    <w:rsid w:val="002F14DD"/>
    <w:rsid w:val="002F2311"/>
    <w:rsid w:val="002F5F28"/>
    <w:rsid w:val="002F6B4D"/>
    <w:rsid w:val="00302B6A"/>
    <w:rsid w:val="00303B5B"/>
    <w:rsid w:val="0030599B"/>
    <w:rsid w:val="00310F14"/>
    <w:rsid w:val="00314DF7"/>
    <w:rsid w:val="003239D5"/>
    <w:rsid w:val="0032781D"/>
    <w:rsid w:val="0033395C"/>
    <w:rsid w:val="00337151"/>
    <w:rsid w:val="00337C31"/>
    <w:rsid w:val="003401B2"/>
    <w:rsid w:val="003424DA"/>
    <w:rsid w:val="00343E4B"/>
    <w:rsid w:val="003459F3"/>
    <w:rsid w:val="00355170"/>
    <w:rsid w:val="00364E8E"/>
    <w:rsid w:val="00365891"/>
    <w:rsid w:val="00375401"/>
    <w:rsid w:val="0037606F"/>
    <w:rsid w:val="003811BC"/>
    <w:rsid w:val="003816DF"/>
    <w:rsid w:val="00394579"/>
    <w:rsid w:val="003A5AB6"/>
    <w:rsid w:val="003A664A"/>
    <w:rsid w:val="003B32F5"/>
    <w:rsid w:val="003C1119"/>
    <w:rsid w:val="003D27FC"/>
    <w:rsid w:val="003D6487"/>
    <w:rsid w:val="003F7346"/>
    <w:rsid w:val="00402315"/>
    <w:rsid w:val="0041433B"/>
    <w:rsid w:val="0043672C"/>
    <w:rsid w:val="00441F3B"/>
    <w:rsid w:val="00442AB6"/>
    <w:rsid w:val="00447C19"/>
    <w:rsid w:val="00462F13"/>
    <w:rsid w:val="0047103D"/>
    <w:rsid w:val="00476A87"/>
    <w:rsid w:val="00480043"/>
    <w:rsid w:val="00482E20"/>
    <w:rsid w:val="00484648"/>
    <w:rsid w:val="00484C2A"/>
    <w:rsid w:val="004863BA"/>
    <w:rsid w:val="00491814"/>
    <w:rsid w:val="00494D98"/>
    <w:rsid w:val="004B4468"/>
    <w:rsid w:val="004C67AE"/>
    <w:rsid w:val="004D0941"/>
    <w:rsid w:val="004D1E62"/>
    <w:rsid w:val="004D1FEA"/>
    <w:rsid w:val="004E4221"/>
    <w:rsid w:val="004E45D7"/>
    <w:rsid w:val="004E5332"/>
    <w:rsid w:val="004F0498"/>
    <w:rsid w:val="004F4975"/>
    <w:rsid w:val="00503129"/>
    <w:rsid w:val="00504ACF"/>
    <w:rsid w:val="00505E28"/>
    <w:rsid w:val="0051395A"/>
    <w:rsid w:val="005153D1"/>
    <w:rsid w:val="0051610D"/>
    <w:rsid w:val="0052154E"/>
    <w:rsid w:val="00525CEF"/>
    <w:rsid w:val="00532F57"/>
    <w:rsid w:val="005334A3"/>
    <w:rsid w:val="00557791"/>
    <w:rsid w:val="00560DEA"/>
    <w:rsid w:val="00562E0D"/>
    <w:rsid w:val="00571FAB"/>
    <w:rsid w:val="00593783"/>
    <w:rsid w:val="005969D4"/>
    <w:rsid w:val="005A2A8F"/>
    <w:rsid w:val="005A4E36"/>
    <w:rsid w:val="005A53FD"/>
    <w:rsid w:val="005A7ABA"/>
    <w:rsid w:val="005B2A83"/>
    <w:rsid w:val="005B3FCB"/>
    <w:rsid w:val="005B529B"/>
    <w:rsid w:val="005C0673"/>
    <w:rsid w:val="005C28F2"/>
    <w:rsid w:val="005C3A05"/>
    <w:rsid w:val="005C5636"/>
    <w:rsid w:val="005D054F"/>
    <w:rsid w:val="005D0D12"/>
    <w:rsid w:val="005D300A"/>
    <w:rsid w:val="005D460D"/>
    <w:rsid w:val="005D6333"/>
    <w:rsid w:val="005D7DC0"/>
    <w:rsid w:val="005E551F"/>
    <w:rsid w:val="005E7821"/>
    <w:rsid w:val="005E7F3E"/>
    <w:rsid w:val="005F35E7"/>
    <w:rsid w:val="00600DDA"/>
    <w:rsid w:val="00601CD1"/>
    <w:rsid w:val="00604E72"/>
    <w:rsid w:val="006073CA"/>
    <w:rsid w:val="00614ACF"/>
    <w:rsid w:val="006175DD"/>
    <w:rsid w:val="00634AEA"/>
    <w:rsid w:val="00635718"/>
    <w:rsid w:val="00641781"/>
    <w:rsid w:val="00646C47"/>
    <w:rsid w:val="0064752A"/>
    <w:rsid w:val="00652810"/>
    <w:rsid w:val="00652B40"/>
    <w:rsid w:val="00652C3F"/>
    <w:rsid w:val="00652C92"/>
    <w:rsid w:val="006537D3"/>
    <w:rsid w:val="00653C10"/>
    <w:rsid w:val="00660EDC"/>
    <w:rsid w:val="00661869"/>
    <w:rsid w:val="00661934"/>
    <w:rsid w:val="0066705A"/>
    <w:rsid w:val="006845D2"/>
    <w:rsid w:val="006875C0"/>
    <w:rsid w:val="00691819"/>
    <w:rsid w:val="006952E0"/>
    <w:rsid w:val="006A0CDB"/>
    <w:rsid w:val="006A1754"/>
    <w:rsid w:val="006A3E37"/>
    <w:rsid w:val="006A65A1"/>
    <w:rsid w:val="006A684B"/>
    <w:rsid w:val="006A78A6"/>
    <w:rsid w:val="006C17BD"/>
    <w:rsid w:val="006C6D1A"/>
    <w:rsid w:val="006C6D2C"/>
    <w:rsid w:val="006D0040"/>
    <w:rsid w:val="006D4DA7"/>
    <w:rsid w:val="006E1BA3"/>
    <w:rsid w:val="006E3E6B"/>
    <w:rsid w:val="006F35CD"/>
    <w:rsid w:val="006F35D0"/>
    <w:rsid w:val="0070742B"/>
    <w:rsid w:val="007102A3"/>
    <w:rsid w:val="0071312A"/>
    <w:rsid w:val="00726DD5"/>
    <w:rsid w:val="00730884"/>
    <w:rsid w:val="00731AAF"/>
    <w:rsid w:val="00732A26"/>
    <w:rsid w:val="0074210E"/>
    <w:rsid w:val="00742A1D"/>
    <w:rsid w:val="00744630"/>
    <w:rsid w:val="007532F0"/>
    <w:rsid w:val="00756424"/>
    <w:rsid w:val="00760B24"/>
    <w:rsid w:val="00765331"/>
    <w:rsid w:val="00774948"/>
    <w:rsid w:val="0077631D"/>
    <w:rsid w:val="00777B9D"/>
    <w:rsid w:val="007819AD"/>
    <w:rsid w:val="0079128D"/>
    <w:rsid w:val="00793B18"/>
    <w:rsid w:val="007A1223"/>
    <w:rsid w:val="007A617D"/>
    <w:rsid w:val="007A6DA4"/>
    <w:rsid w:val="007B04ED"/>
    <w:rsid w:val="007B261E"/>
    <w:rsid w:val="007B6A9D"/>
    <w:rsid w:val="007D0448"/>
    <w:rsid w:val="007D33B0"/>
    <w:rsid w:val="007D7694"/>
    <w:rsid w:val="007E28DC"/>
    <w:rsid w:val="007E28EA"/>
    <w:rsid w:val="007E6676"/>
    <w:rsid w:val="007F79FF"/>
    <w:rsid w:val="008018B9"/>
    <w:rsid w:val="008073E0"/>
    <w:rsid w:val="00811D59"/>
    <w:rsid w:val="00815384"/>
    <w:rsid w:val="00815454"/>
    <w:rsid w:val="00815542"/>
    <w:rsid w:val="00816444"/>
    <w:rsid w:val="00821CA9"/>
    <w:rsid w:val="00822163"/>
    <w:rsid w:val="00822894"/>
    <w:rsid w:val="00823280"/>
    <w:rsid w:val="00825AC0"/>
    <w:rsid w:val="00827398"/>
    <w:rsid w:val="00835791"/>
    <w:rsid w:val="00837458"/>
    <w:rsid w:val="00837B35"/>
    <w:rsid w:val="0084181B"/>
    <w:rsid w:val="008558A7"/>
    <w:rsid w:val="00856DC6"/>
    <w:rsid w:val="0086076E"/>
    <w:rsid w:val="008623B4"/>
    <w:rsid w:val="008706C1"/>
    <w:rsid w:val="00882107"/>
    <w:rsid w:val="008917DC"/>
    <w:rsid w:val="00893BC5"/>
    <w:rsid w:val="00896858"/>
    <w:rsid w:val="008A0BD9"/>
    <w:rsid w:val="008A31A5"/>
    <w:rsid w:val="008A4E3C"/>
    <w:rsid w:val="008A5299"/>
    <w:rsid w:val="008A55F0"/>
    <w:rsid w:val="008A6FD5"/>
    <w:rsid w:val="008B16BD"/>
    <w:rsid w:val="008B21F6"/>
    <w:rsid w:val="008B3E7A"/>
    <w:rsid w:val="008B646D"/>
    <w:rsid w:val="008C006B"/>
    <w:rsid w:val="008C0D23"/>
    <w:rsid w:val="008C5974"/>
    <w:rsid w:val="008E1B72"/>
    <w:rsid w:val="008E2555"/>
    <w:rsid w:val="008F1F48"/>
    <w:rsid w:val="008F6492"/>
    <w:rsid w:val="008F6B6D"/>
    <w:rsid w:val="009004C7"/>
    <w:rsid w:val="00901A0F"/>
    <w:rsid w:val="00902A23"/>
    <w:rsid w:val="0091075B"/>
    <w:rsid w:val="009135A4"/>
    <w:rsid w:val="00916095"/>
    <w:rsid w:val="009161B4"/>
    <w:rsid w:val="0091769A"/>
    <w:rsid w:val="009242FF"/>
    <w:rsid w:val="009417CA"/>
    <w:rsid w:val="00944EEE"/>
    <w:rsid w:val="00945810"/>
    <w:rsid w:val="009465AD"/>
    <w:rsid w:val="0094754A"/>
    <w:rsid w:val="00964FC4"/>
    <w:rsid w:val="0097025D"/>
    <w:rsid w:val="00971A3D"/>
    <w:rsid w:val="009728E6"/>
    <w:rsid w:val="00975904"/>
    <w:rsid w:val="00980F3E"/>
    <w:rsid w:val="009854E8"/>
    <w:rsid w:val="00994B4C"/>
    <w:rsid w:val="00997F66"/>
    <w:rsid w:val="009A05FA"/>
    <w:rsid w:val="009A77D4"/>
    <w:rsid w:val="009C2A5E"/>
    <w:rsid w:val="009C2F3C"/>
    <w:rsid w:val="009D031F"/>
    <w:rsid w:val="009D2DF5"/>
    <w:rsid w:val="009D442E"/>
    <w:rsid w:val="009D7229"/>
    <w:rsid w:val="009D7F06"/>
    <w:rsid w:val="009E3441"/>
    <w:rsid w:val="009F0CB8"/>
    <w:rsid w:val="009F5964"/>
    <w:rsid w:val="00A00830"/>
    <w:rsid w:val="00A01D8C"/>
    <w:rsid w:val="00A0512A"/>
    <w:rsid w:val="00A06C0A"/>
    <w:rsid w:val="00A1276F"/>
    <w:rsid w:val="00A1279F"/>
    <w:rsid w:val="00A12CF3"/>
    <w:rsid w:val="00A13E89"/>
    <w:rsid w:val="00A213C0"/>
    <w:rsid w:val="00A24C1D"/>
    <w:rsid w:val="00A26771"/>
    <w:rsid w:val="00A321D9"/>
    <w:rsid w:val="00A3278F"/>
    <w:rsid w:val="00A327D0"/>
    <w:rsid w:val="00A32F22"/>
    <w:rsid w:val="00A344E7"/>
    <w:rsid w:val="00A34F6D"/>
    <w:rsid w:val="00A35D6D"/>
    <w:rsid w:val="00A36948"/>
    <w:rsid w:val="00A52696"/>
    <w:rsid w:val="00A54FC1"/>
    <w:rsid w:val="00A6675D"/>
    <w:rsid w:val="00A66B82"/>
    <w:rsid w:val="00A67A61"/>
    <w:rsid w:val="00A67BE4"/>
    <w:rsid w:val="00A74AD1"/>
    <w:rsid w:val="00A75A66"/>
    <w:rsid w:val="00A77612"/>
    <w:rsid w:val="00A77ABC"/>
    <w:rsid w:val="00A83580"/>
    <w:rsid w:val="00A86996"/>
    <w:rsid w:val="00A9101C"/>
    <w:rsid w:val="00A921D7"/>
    <w:rsid w:val="00A92CEF"/>
    <w:rsid w:val="00A9337B"/>
    <w:rsid w:val="00AA21D4"/>
    <w:rsid w:val="00AB442F"/>
    <w:rsid w:val="00AB5550"/>
    <w:rsid w:val="00AB692C"/>
    <w:rsid w:val="00AC0427"/>
    <w:rsid w:val="00AC3EDF"/>
    <w:rsid w:val="00AC666F"/>
    <w:rsid w:val="00AC67F2"/>
    <w:rsid w:val="00AE52BB"/>
    <w:rsid w:val="00AF3E6C"/>
    <w:rsid w:val="00B00D3B"/>
    <w:rsid w:val="00B07814"/>
    <w:rsid w:val="00B1228D"/>
    <w:rsid w:val="00B136D7"/>
    <w:rsid w:val="00B22E25"/>
    <w:rsid w:val="00B23960"/>
    <w:rsid w:val="00B249B2"/>
    <w:rsid w:val="00B25D1B"/>
    <w:rsid w:val="00B3194B"/>
    <w:rsid w:val="00B33596"/>
    <w:rsid w:val="00B40419"/>
    <w:rsid w:val="00B4059C"/>
    <w:rsid w:val="00B47F62"/>
    <w:rsid w:val="00B51D8D"/>
    <w:rsid w:val="00B54B7D"/>
    <w:rsid w:val="00B5611E"/>
    <w:rsid w:val="00B576B5"/>
    <w:rsid w:val="00B67AB6"/>
    <w:rsid w:val="00B716A8"/>
    <w:rsid w:val="00B716FB"/>
    <w:rsid w:val="00B80DCF"/>
    <w:rsid w:val="00B90707"/>
    <w:rsid w:val="00B90DBF"/>
    <w:rsid w:val="00B971A9"/>
    <w:rsid w:val="00B97900"/>
    <w:rsid w:val="00BA2102"/>
    <w:rsid w:val="00BA2BBF"/>
    <w:rsid w:val="00BA421C"/>
    <w:rsid w:val="00BB1889"/>
    <w:rsid w:val="00BB3ADA"/>
    <w:rsid w:val="00BD0E21"/>
    <w:rsid w:val="00BD36BB"/>
    <w:rsid w:val="00BD6D76"/>
    <w:rsid w:val="00BD71F8"/>
    <w:rsid w:val="00BD7FD9"/>
    <w:rsid w:val="00BE1510"/>
    <w:rsid w:val="00BE6483"/>
    <w:rsid w:val="00BF0130"/>
    <w:rsid w:val="00BF1EE5"/>
    <w:rsid w:val="00BF316B"/>
    <w:rsid w:val="00BF54B0"/>
    <w:rsid w:val="00C023B2"/>
    <w:rsid w:val="00C04330"/>
    <w:rsid w:val="00C04D35"/>
    <w:rsid w:val="00C05CA0"/>
    <w:rsid w:val="00C0729A"/>
    <w:rsid w:val="00C17097"/>
    <w:rsid w:val="00C265EA"/>
    <w:rsid w:val="00C35A78"/>
    <w:rsid w:val="00C37D94"/>
    <w:rsid w:val="00C402BC"/>
    <w:rsid w:val="00C4235A"/>
    <w:rsid w:val="00C472DA"/>
    <w:rsid w:val="00C520F8"/>
    <w:rsid w:val="00C634C3"/>
    <w:rsid w:val="00C63CFC"/>
    <w:rsid w:val="00C769DF"/>
    <w:rsid w:val="00C825EA"/>
    <w:rsid w:val="00C829BA"/>
    <w:rsid w:val="00C83CA3"/>
    <w:rsid w:val="00C85E0B"/>
    <w:rsid w:val="00C96DE9"/>
    <w:rsid w:val="00CA745A"/>
    <w:rsid w:val="00CB2EC4"/>
    <w:rsid w:val="00CC408D"/>
    <w:rsid w:val="00CC48BB"/>
    <w:rsid w:val="00CD0D72"/>
    <w:rsid w:val="00CD410D"/>
    <w:rsid w:val="00CD64BA"/>
    <w:rsid w:val="00CD6F6B"/>
    <w:rsid w:val="00CE03E5"/>
    <w:rsid w:val="00CE0D3E"/>
    <w:rsid w:val="00CE20EE"/>
    <w:rsid w:val="00D2073F"/>
    <w:rsid w:val="00D268C7"/>
    <w:rsid w:val="00D279AA"/>
    <w:rsid w:val="00D30D7B"/>
    <w:rsid w:val="00D31FB8"/>
    <w:rsid w:val="00D33802"/>
    <w:rsid w:val="00D33F63"/>
    <w:rsid w:val="00D41ABE"/>
    <w:rsid w:val="00D47EA3"/>
    <w:rsid w:val="00D50630"/>
    <w:rsid w:val="00D51C6F"/>
    <w:rsid w:val="00D525EB"/>
    <w:rsid w:val="00D615BC"/>
    <w:rsid w:val="00D63D49"/>
    <w:rsid w:val="00D67E41"/>
    <w:rsid w:val="00D70076"/>
    <w:rsid w:val="00D73142"/>
    <w:rsid w:val="00D82A22"/>
    <w:rsid w:val="00D909AC"/>
    <w:rsid w:val="00D94A3B"/>
    <w:rsid w:val="00DA1D57"/>
    <w:rsid w:val="00DA5B3F"/>
    <w:rsid w:val="00DA7A1C"/>
    <w:rsid w:val="00DB2248"/>
    <w:rsid w:val="00DB2286"/>
    <w:rsid w:val="00DB43E4"/>
    <w:rsid w:val="00DC0CD8"/>
    <w:rsid w:val="00DC7E14"/>
    <w:rsid w:val="00DD16E8"/>
    <w:rsid w:val="00DD3440"/>
    <w:rsid w:val="00DD39BB"/>
    <w:rsid w:val="00DD6801"/>
    <w:rsid w:val="00DF2F4A"/>
    <w:rsid w:val="00DF3A16"/>
    <w:rsid w:val="00DF6F4E"/>
    <w:rsid w:val="00E01E61"/>
    <w:rsid w:val="00E141D5"/>
    <w:rsid w:val="00E14E9E"/>
    <w:rsid w:val="00E349C5"/>
    <w:rsid w:val="00E360D5"/>
    <w:rsid w:val="00E4050B"/>
    <w:rsid w:val="00E50A18"/>
    <w:rsid w:val="00E529E4"/>
    <w:rsid w:val="00E5637F"/>
    <w:rsid w:val="00E56C50"/>
    <w:rsid w:val="00E57C20"/>
    <w:rsid w:val="00E57E41"/>
    <w:rsid w:val="00E608E1"/>
    <w:rsid w:val="00E65DE5"/>
    <w:rsid w:val="00E712E7"/>
    <w:rsid w:val="00E746D2"/>
    <w:rsid w:val="00E8247E"/>
    <w:rsid w:val="00E8280D"/>
    <w:rsid w:val="00E836E2"/>
    <w:rsid w:val="00E87154"/>
    <w:rsid w:val="00E9074B"/>
    <w:rsid w:val="00E90964"/>
    <w:rsid w:val="00E91674"/>
    <w:rsid w:val="00E920F6"/>
    <w:rsid w:val="00E928A6"/>
    <w:rsid w:val="00E9374E"/>
    <w:rsid w:val="00E968B0"/>
    <w:rsid w:val="00EA3572"/>
    <w:rsid w:val="00EA4305"/>
    <w:rsid w:val="00EA556B"/>
    <w:rsid w:val="00EB14A7"/>
    <w:rsid w:val="00EB5079"/>
    <w:rsid w:val="00EB584C"/>
    <w:rsid w:val="00EC04EA"/>
    <w:rsid w:val="00EC0B9D"/>
    <w:rsid w:val="00EC1BFC"/>
    <w:rsid w:val="00EC70DB"/>
    <w:rsid w:val="00ED0C88"/>
    <w:rsid w:val="00EE1C60"/>
    <w:rsid w:val="00EF064B"/>
    <w:rsid w:val="00EF093E"/>
    <w:rsid w:val="00EF12AE"/>
    <w:rsid w:val="00F01F8F"/>
    <w:rsid w:val="00F036AF"/>
    <w:rsid w:val="00F03F11"/>
    <w:rsid w:val="00F04C8F"/>
    <w:rsid w:val="00F10477"/>
    <w:rsid w:val="00F16875"/>
    <w:rsid w:val="00F16E6B"/>
    <w:rsid w:val="00F2039B"/>
    <w:rsid w:val="00F2721E"/>
    <w:rsid w:val="00F32288"/>
    <w:rsid w:val="00F356FE"/>
    <w:rsid w:val="00F36C0E"/>
    <w:rsid w:val="00F4567B"/>
    <w:rsid w:val="00F470E5"/>
    <w:rsid w:val="00F53AC5"/>
    <w:rsid w:val="00F551CD"/>
    <w:rsid w:val="00F56078"/>
    <w:rsid w:val="00F62F4C"/>
    <w:rsid w:val="00F6375B"/>
    <w:rsid w:val="00F66BFA"/>
    <w:rsid w:val="00F7711D"/>
    <w:rsid w:val="00F871DF"/>
    <w:rsid w:val="00FA5780"/>
    <w:rsid w:val="00FB54F7"/>
    <w:rsid w:val="00FB598F"/>
    <w:rsid w:val="00FB7012"/>
    <w:rsid w:val="00FC0771"/>
    <w:rsid w:val="00FC28DB"/>
    <w:rsid w:val="00FC45B9"/>
    <w:rsid w:val="00FC7C11"/>
    <w:rsid w:val="00FD1012"/>
    <w:rsid w:val="00FD1DB7"/>
    <w:rsid w:val="00FD355B"/>
    <w:rsid w:val="00FD3B2D"/>
    <w:rsid w:val="00FD53B8"/>
    <w:rsid w:val="00FD68AF"/>
    <w:rsid w:val="00FD6A24"/>
    <w:rsid w:val="00FE0AE2"/>
    <w:rsid w:val="00FE367F"/>
    <w:rsid w:val="00FE41B6"/>
    <w:rsid w:val="00FF4043"/>
    <w:rsid w:val="00FF61A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FF1245"/>
  <w15:docId w15:val="{540BA81D-12F3-4CC6-8AAB-0AE7972BC8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DF2F4A"/>
    <w:pPr>
      <w:autoSpaceDE w:val="0"/>
      <w:autoSpaceDN w:val="0"/>
      <w:adjustRightInd w:val="0"/>
      <w:spacing w:after="0" w:line="480" w:lineRule="auto"/>
      <w:jc w:val="center"/>
      <w:outlineLvl w:val="0"/>
    </w:pPr>
    <w:rPr>
      <w:rFonts w:ascii="Times New Roman" w:hAnsi="Times New Roman" w:cs="Times New Roman"/>
      <w:b/>
      <w:sz w:val="24"/>
      <w:szCs w:val="24"/>
    </w:rPr>
  </w:style>
  <w:style w:type="paragraph" w:styleId="Heading2">
    <w:name w:val="heading 2"/>
    <w:basedOn w:val="Normal"/>
    <w:next w:val="Normal"/>
    <w:link w:val="Heading2Char"/>
    <w:uiPriority w:val="9"/>
    <w:unhideWhenUsed/>
    <w:qFormat/>
    <w:rsid w:val="00B90707"/>
    <w:pPr>
      <w:autoSpaceDE w:val="0"/>
      <w:autoSpaceDN w:val="0"/>
      <w:adjustRightInd w:val="0"/>
      <w:spacing w:before="240" w:line="480" w:lineRule="auto"/>
      <w:outlineLvl w:val="1"/>
    </w:pPr>
    <w:rPr>
      <w:rFonts w:ascii="Times New Roman" w:hAnsi="Times New Roman" w:cs="Times New Roman"/>
      <w:b/>
      <w:bCs/>
      <w:color w:val="000000"/>
      <w:sz w:val="24"/>
      <w:szCs w:val="24"/>
    </w:rPr>
  </w:style>
  <w:style w:type="paragraph" w:styleId="Heading3">
    <w:name w:val="heading 3"/>
    <w:basedOn w:val="Normal"/>
    <w:next w:val="Normal"/>
    <w:link w:val="Heading3Char"/>
    <w:uiPriority w:val="9"/>
    <w:unhideWhenUsed/>
    <w:qFormat/>
    <w:rsid w:val="00A54FC1"/>
    <w:pPr>
      <w:autoSpaceDE w:val="0"/>
      <w:autoSpaceDN w:val="0"/>
      <w:adjustRightInd w:val="0"/>
      <w:spacing w:before="240" w:line="480" w:lineRule="auto"/>
      <w:jc w:val="both"/>
      <w:outlineLvl w:val="2"/>
    </w:pPr>
    <w:rPr>
      <w:rFonts w:ascii="Times New Roman" w:hAnsi="Times New Roman" w:cs="Times New Roman"/>
      <w:b/>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F2F4A"/>
    <w:rPr>
      <w:rFonts w:ascii="Times New Roman" w:hAnsi="Times New Roman" w:cs="Times New Roman"/>
      <w:b/>
      <w:sz w:val="24"/>
      <w:szCs w:val="24"/>
    </w:rPr>
  </w:style>
  <w:style w:type="paragraph" w:styleId="ListParagraph">
    <w:name w:val="List Paragraph"/>
    <w:basedOn w:val="Normal"/>
    <w:uiPriority w:val="34"/>
    <w:qFormat/>
    <w:rsid w:val="004B4468"/>
    <w:pPr>
      <w:spacing w:after="0" w:line="480" w:lineRule="auto"/>
      <w:ind w:left="720"/>
      <w:contextualSpacing/>
      <w:jc w:val="both"/>
    </w:pPr>
    <w:rPr>
      <w:rFonts w:ascii="Calibri" w:eastAsia="Calibri" w:hAnsi="Calibri" w:cs="SimSun"/>
      <w:lang w:val="en-US"/>
    </w:rPr>
  </w:style>
  <w:style w:type="character" w:styleId="Hyperlink">
    <w:name w:val="Hyperlink"/>
    <w:basedOn w:val="DefaultParagraphFont"/>
    <w:uiPriority w:val="99"/>
    <w:rsid w:val="004B4468"/>
    <w:rPr>
      <w:color w:val="0000FF"/>
      <w:u w:val="single"/>
    </w:rPr>
  </w:style>
  <w:style w:type="paragraph" w:styleId="NoSpacing">
    <w:name w:val="No Spacing"/>
    <w:uiPriority w:val="1"/>
    <w:qFormat/>
    <w:rsid w:val="009242FF"/>
    <w:pPr>
      <w:spacing w:after="0" w:line="240" w:lineRule="auto"/>
    </w:pPr>
    <w:rPr>
      <w:lang w:val="en-US"/>
    </w:rPr>
  </w:style>
  <w:style w:type="paragraph" w:customStyle="1" w:styleId="Default">
    <w:name w:val="Default"/>
    <w:rsid w:val="00EC0B9D"/>
    <w:pPr>
      <w:autoSpaceDE w:val="0"/>
      <w:autoSpaceDN w:val="0"/>
      <w:adjustRightInd w:val="0"/>
      <w:spacing w:after="0" w:line="240" w:lineRule="auto"/>
    </w:pPr>
    <w:rPr>
      <w:rFonts w:ascii="Times New Roman" w:hAnsi="Times New Roman" w:cs="Times New Roman"/>
      <w:color w:val="000000"/>
      <w:sz w:val="24"/>
      <w:szCs w:val="24"/>
      <w:lang w:val="en-US"/>
    </w:rPr>
  </w:style>
  <w:style w:type="paragraph" w:styleId="Header">
    <w:name w:val="header"/>
    <w:basedOn w:val="Normal"/>
    <w:link w:val="HeaderChar"/>
    <w:uiPriority w:val="99"/>
    <w:unhideWhenUsed/>
    <w:rsid w:val="00835791"/>
    <w:pPr>
      <w:tabs>
        <w:tab w:val="center" w:pos="4513"/>
        <w:tab w:val="right" w:pos="9026"/>
      </w:tabs>
      <w:spacing w:after="0" w:line="240" w:lineRule="auto"/>
    </w:pPr>
  </w:style>
  <w:style w:type="character" w:customStyle="1" w:styleId="HeaderChar">
    <w:name w:val="Header Char"/>
    <w:basedOn w:val="DefaultParagraphFont"/>
    <w:link w:val="Header"/>
    <w:uiPriority w:val="99"/>
    <w:rsid w:val="00835791"/>
  </w:style>
  <w:style w:type="paragraph" w:styleId="Footer">
    <w:name w:val="footer"/>
    <w:basedOn w:val="Normal"/>
    <w:link w:val="FooterChar"/>
    <w:uiPriority w:val="99"/>
    <w:unhideWhenUsed/>
    <w:rsid w:val="00835791"/>
    <w:pPr>
      <w:tabs>
        <w:tab w:val="center" w:pos="4513"/>
        <w:tab w:val="right" w:pos="9026"/>
      </w:tabs>
      <w:spacing w:after="0" w:line="240" w:lineRule="auto"/>
    </w:pPr>
  </w:style>
  <w:style w:type="character" w:customStyle="1" w:styleId="FooterChar">
    <w:name w:val="Footer Char"/>
    <w:basedOn w:val="DefaultParagraphFont"/>
    <w:link w:val="Footer"/>
    <w:uiPriority w:val="99"/>
    <w:rsid w:val="00835791"/>
  </w:style>
  <w:style w:type="character" w:customStyle="1" w:styleId="ws6">
    <w:name w:val="ws6"/>
    <w:basedOn w:val="DefaultParagraphFont"/>
    <w:rsid w:val="007A617D"/>
  </w:style>
  <w:style w:type="table" w:styleId="TableGrid">
    <w:name w:val="Table Grid"/>
    <w:basedOn w:val="TableNormal"/>
    <w:uiPriority w:val="39"/>
    <w:rsid w:val="001177B4"/>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1177B4"/>
    <w:pPr>
      <w:spacing w:after="0" w:line="240" w:lineRule="auto"/>
    </w:pPr>
    <w:rPr>
      <w:rFonts w:ascii="Segoe UI" w:hAnsi="Segoe UI" w:cs="Segoe UI"/>
      <w:sz w:val="18"/>
      <w:szCs w:val="18"/>
      <w:lang w:val="en-US"/>
    </w:rPr>
  </w:style>
  <w:style w:type="character" w:customStyle="1" w:styleId="BalloonTextChar">
    <w:name w:val="Balloon Text Char"/>
    <w:basedOn w:val="DefaultParagraphFont"/>
    <w:link w:val="BalloonText"/>
    <w:uiPriority w:val="99"/>
    <w:semiHidden/>
    <w:rsid w:val="001177B4"/>
    <w:rPr>
      <w:rFonts w:ascii="Segoe UI" w:hAnsi="Segoe UI" w:cs="Segoe UI"/>
      <w:sz w:val="18"/>
      <w:szCs w:val="18"/>
      <w:lang w:val="en-US"/>
    </w:rPr>
  </w:style>
  <w:style w:type="paragraph" w:styleId="NormalWeb">
    <w:name w:val="Normal (Web)"/>
    <w:basedOn w:val="Normal"/>
    <w:uiPriority w:val="99"/>
    <w:semiHidden/>
    <w:unhideWhenUsed/>
    <w:rsid w:val="001177B4"/>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CommentReference">
    <w:name w:val="annotation reference"/>
    <w:basedOn w:val="DefaultParagraphFont"/>
    <w:uiPriority w:val="99"/>
    <w:semiHidden/>
    <w:unhideWhenUsed/>
    <w:rsid w:val="001177B4"/>
    <w:rPr>
      <w:sz w:val="16"/>
      <w:szCs w:val="16"/>
    </w:rPr>
  </w:style>
  <w:style w:type="paragraph" w:styleId="CommentText">
    <w:name w:val="annotation text"/>
    <w:basedOn w:val="Normal"/>
    <w:link w:val="CommentTextChar"/>
    <w:uiPriority w:val="99"/>
    <w:semiHidden/>
    <w:unhideWhenUsed/>
    <w:rsid w:val="001177B4"/>
    <w:pPr>
      <w:spacing w:line="240" w:lineRule="auto"/>
    </w:pPr>
    <w:rPr>
      <w:sz w:val="20"/>
      <w:szCs w:val="20"/>
      <w:lang w:val="en-US"/>
    </w:rPr>
  </w:style>
  <w:style w:type="character" w:customStyle="1" w:styleId="CommentTextChar">
    <w:name w:val="Comment Text Char"/>
    <w:basedOn w:val="DefaultParagraphFont"/>
    <w:link w:val="CommentText"/>
    <w:uiPriority w:val="99"/>
    <w:semiHidden/>
    <w:rsid w:val="001177B4"/>
    <w:rPr>
      <w:sz w:val="20"/>
      <w:szCs w:val="20"/>
      <w:lang w:val="en-US"/>
    </w:rPr>
  </w:style>
  <w:style w:type="paragraph" w:styleId="CommentSubject">
    <w:name w:val="annotation subject"/>
    <w:basedOn w:val="CommentText"/>
    <w:next w:val="CommentText"/>
    <w:link w:val="CommentSubjectChar"/>
    <w:uiPriority w:val="99"/>
    <w:semiHidden/>
    <w:unhideWhenUsed/>
    <w:rsid w:val="001177B4"/>
    <w:rPr>
      <w:b/>
      <w:bCs/>
    </w:rPr>
  </w:style>
  <w:style w:type="character" w:customStyle="1" w:styleId="CommentSubjectChar">
    <w:name w:val="Comment Subject Char"/>
    <w:basedOn w:val="CommentTextChar"/>
    <w:link w:val="CommentSubject"/>
    <w:uiPriority w:val="99"/>
    <w:semiHidden/>
    <w:rsid w:val="001177B4"/>
    <w:rPr>
      <w:b/>
      <w:bCs/>
      <w:sz w:val="20"/>
      <w:szCs w:val="20"/>
      <w:lang w:val="en-US"/>
    </w:rPr>
  </w:style>
  <w:style w:type="paragraph" w:styleId="Revision">
    <w:name w:val="Revision"/>
    <w:hidden/>
    <w:uiPriority w:val="99"/>
    <w:semiHidden/>
    <w:rsid w:val="001177B4"/>
    <w:pPr>
      <w:spacing w:after="0" w:line="240" w:lineRule="auto"/>
    </w:pPr>
    <w:rPr>
      <w:lang w:val="en-US"/>
    </w:rPr>
  </w:style>
  <w:style w:type="character" w:customStyle="1" w:styleId="fontstyle01">
    <w:name w:val="fontstyle01"/>
    <w:basedOn w:val="DefaultParagraphFont"/>
    <w:rsid w:val="00A3278F"/>
    <w:rPr>
      <w:rFonts w:ascii="Arial-BoldMT" w:hAnsi="Arial-BoldMT" w:hint="default"/>
      <w:b/>
      <w:bCs/>
      <w:i w:val="0"/>
      <w:iCs w:val="0"/>
      <w:color w:val="000000"/>
      <w:sz w:val="24"/>
      <w:szCs w:val="24"/>
    </w:rPr>
  </w:style>
  <w:style w:type="character" w:styleId="SubtleEmphasis">
    <w:name w:val="Subtle Emphasis"/>
    <w:basedOn w:val="DefaultParagraphFont"/>
    <w:uiPriority w:val="19"/>
    <w:qFormat/>
    <w:rsid w:val="00394579"/>
    <w:rPr>
      <w:i/>
      <w:iCs/>
      <w:color w:val="404040" w:themeColor="text1" w:themeTint="BF"/>
    </w:rPr>
  </w:style>
  <w:style w:type="character" w:customStyle="1" w:styleId="Heading2Char">
    <w:name w:val="Heading 2 Char"/>
    <w:basedOn w:val="DefaultParagraphFont"/>
    <w:link w:val="Heading2"/>
    <w:uiPriority w:val="9"/>
    <w:rsid w:val="00B90707"/>
    <w:rPr>
      <w:rFonts w:ascii="Times New Roman" w:hAnsi="Times New Roman" w:cs="Times New Roman"/>
      <w:b/>
      <w:bCs/>
      <w:color w:val="000000"/>
      <w:sz w:val="24"/>
      <w:szCs w:val="24"/>
    </w:rPr>
  </w:style>
  <w:style w:type="paragraph" w:customStyle="1" w:styleId="Table">
    <w:name w:val="Table"/>
    <w:basedOn w:val="Normal"/>
    <w:qFormat/>
    <w:rsid w:val="00A54FC1"/>
    <w:pPr>
      <w:spacing w:after="0" w:line="480" w:lineRule="auto"/>
      <w:jc w:val="both"/>
    </w:pPr>
    <w:rPr>
      <w:rFonts w:ascii="Times New Roman" w:hAnsi="Times New Roman" w:cs="Times New Roman"/>
      <w:b/>
      <w:bCs/>
      <w:sz w:val="24"/>
      <w:szCs w:val="24"/>
    </w:rPr>
  </w:style>
  <w:style w:type="paragraph" w:customStyle="1" w:styleId="Figure">
    <w:name w:val="Figure"/>
    <w:basedOn w:val="Normal"/>
    <w:qFormat/>
    <w:rsid w:val="009465AD"/>
    <w:rPr>
      <w:rFonts w:ascii="Times New Roman" w:hAnsi="Times New Roman" w:cs="Times New Roman"/>
      <w:b/>
      <w:sz w:val="24"/>
    </w:rPr>
  </w:style>
  <w:style w:type="character" w:customStyle="1" w:styleId="Heading3Char">
    <w:name w:val="Heading 3 Char"/>
    <w:basedOn w:val="DefaultParagraphFont"/>
    <w:link w:val="Heading3"/>
    <w:uiPriority w:val="9"/>
    <w:rsid w:val="00A54FC1"/>
    <w:rPr>
      <w:rFonts w:ascii="Times New Roman" w:hAnsi="Times New Roman" w:cs="Times New Roman"/>
      <w:b/>
      <w:sz w:val="24"/>
      <w:szCs w:val="24"/>
    </w:rPr>
  </w:style>
  <w:style w:type="table" w:customStyle="1" w:styleId="ListTable6Colorful1">
    <w:name w:val="List Table 6 Colorful1"/>
    <w:basedOn w:val="TableNormal"/>
    <w:uiPriority w:val="51"/>
    <w:rsid w:val="00E56C50"/>
    <w:pPr>
      <w:spacing w:after="0" w:line="240" w:lineRule="auto"/>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TableofFigures">
    <w:name w:val="table of figures"/>
    <w:basedOn w:val="Normal"/>
    <w:next w:val="Normal"/>
    <w:uiPriority w:val="99"/>
    <w:unhideWhenUsed/>
    <w:rsid w:val="00D67E41"/>
    <w:pPr>
      <w:spacing w:after="0"/>
    </w:pPr>
  </w:style>
  <w:style w:type="paragraph" w:styleId="TOCHeading">
    <w:name w:val="TOC Heading"/>
    <w:basedOn w:val="Heading1"/>
    <w:next w:val="Normal"/>
    <w:uiPriority w:val="39"/>
    <w:unhideWhenUsed/>
    <w:qFormat/>
    <w:rsid w:val="00F01F8F"/>
    <w:pPr>
      <w:keepNext/>
      <w:keepLines/>
      <w:autoSpaceDE/>
      <w:autoSpaceDN/>
      <w:adjustRightInd/>
      <w:spacing w:before="240" w:line="259" w:lineRule="auto"/>
      <w:jc w:val="left"/>
      <w:outlineLvl w:val="9"/>
    </w:pPr>
    <w:rPr>
      <w:rFonts w:asciiTheme="majorHAnsi" w:eastAsiaTheme="majorEastAsia" w:hAnsiTheme="majorHAnsi" w:cstheme="majorBidi"/>
      <w:b w:val="0"/>
      <w:color w:val="2E74B5" w:themeColor="accent1" w:themeShade="BF"/>
      <w:sz w:val="32"/>
      <w:szCs w:val="32"/>
      <w:lang w:val="en-US"/>
    </w:rPr>
  </w:style>
  <w:style w:type="paragraph" w:styleId="TOC1">
    <w:name w:val="toc 1"/>
    <w:basedOn w:val="Normal"/>
    <w:next w:val="Normal"/>
    <w:autoRedefine/>
    <w:uiPriority w:val="39"/>
    <w:unhideWhenUsed/>
    <w:rsid w:val="003424DA"/>
    <w:pPr>
      <w:spacing w:after="100"/>
    </w:pPr>
    <w:rPr>
      <w:rFonts w:ascii="Times New Roman" w:hAnsi="Times New Roman"/>
      <w:b/>
      <w:sz w:val="24"/>
    </w:rPr>
  </w:style>
  <w:style w:type="paragraph" w:styleId="TOC2">
    <w:name w:val="toc 2"/>
    <w:basedOn w:val="Normal"/>
    <w:next w:val="Normal"/>
    <w:autoRedefine/>
    <w:uiPriority w:val="39"/>
    <w:unhideWhenUsed/>
    <w:rsid w:val="003424DA"/>
    <w:pPr>
      <w:spacing w:after="100"/>
      <w:ind w:left="220"/>
    </w:pPr>
    <w:rPr>
      <w:rFonts w:ascii="Times New Roman" w:hAnsi="Times New Roman"/>
      <w:sz w:val="24"/>
    </w:rPr>
  </w:style>
  <w:style w:type="paragraph" w:styleId="TOC3">
    <w:name w:val="toc 3"/>
    <w:basedOn w:val="Normal"/>
    <w:next w:val="Normal"/>
    <w:autoRedefine/>
    <w:uiPriority w:val="39"/>
    <w:unhideWhenUsed/>
    <w:rsid w:val="003424DA"/>
    <w:pPr>
      <w:spacing w:after="100"/>
      <w:ind w:left="440"/>
    </w:pPr>
    <w:rPr>
      <w:rFonts w:ascii="Times New Roman" w:hAnsi="Times New Roman"/>
      <w:sz w:val="24"/>
    </w:rPr>
  </w:style>
  <w:style w:type="paragraph" w:customStyle="1" w:styleId="EndNoteBibliography">
    <w:name w:val="EndNote Bibliography"/>
    <w:basedOn w:val="Normal"/>
    <w:link w:val="EndNoteBibliographyChar"/>
    <w:rsid w:val="00777B9D"/>
    <w:pPr>
      <w:spacing w:after="200" w:line="240" w:lineRule="auto"/>
    </w:pPr>
    <w:rPr>
      <w:rFonts w:ascii="Calibri" w:hAnsi="Calibri" w:cs="Calibri"/>
      <w:noProof/>
      <w:lang w:val="en-US"/>
    </w:rPr>
  </w:style>
  <w:style w:type="character" w:customStyle="1" w:styleId="EndNoteBibliographyChar">
    <w:name w:val="EndNote Bibliography Char"/>
    <w:basedOn w:val="DefaultParagraphFont"/>
    <w:link w:val="EndNoteBibliography"/>
    <w:rsid w:val="00777B9D"/>
    <w:rPr>
      <w:rFonts w:ascii="Calibri" w:hAnsi="Calibri" w:cs="Calibri"/>
      <w:noProof/>
      <w:lang w:val="en-US"/>
    </w:rPr>
  </w:style>
  <w:style w:type="paragraph" w:styleId="TOC4">
    <w:name w:val="toc 4"/>
    <w:basedOn w:val="Normal"/>
    <w:next w:val="Normal"/>
    <w:autoRedefine/>
    <w:uiPriority w:val="39"/>
    <w:semiHidden/>
    <w:unhideWhenUsed/>
    <w:rsid w:val="003424DA"/>
    <w:pPr>
      <w:spacing w:after="100"/>
      <w:ind w:left="660"/>
    </w:pPr>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06989906">
      <w:bodyDiv w:val="1"/>
      <w:marLeft w:val="0"/>
      <w:marRight w:val="0"/>
      <w:marTop w:val="0"/>
      <w:marBottom w:val="0"/>
      <w:divBdr>
        <w:top w:val="none" w:sz="0" w:space="0" w:color="auto"/>
        <w:left w:val="none" w:sz="0" w:space="0" w:color="auto"/>
        <w:bottom w:val="none" w:sz="0" w:space="0" w:color="auto"/>
        <w:right w:val="none" w:sz="0" w:space="0" w:color="auto"/>
      </w:divBdr>
    </w:div>
    <w:div w:id="1221482208">
      <w:bodyDiv w:val="1"/>
      <w:marLeft w:val="0"/>
      <w:marRight w:val="0"/>
      <w:marTop w:val="0"/>
      <w:marBottom w:val="0"/>
      <w:divBdr>
        <w:top w:val="none" w:sz="0" w:space="0" w:color="auto"/>
        <w:left w:val="none" w:sz="0" w:space="0" w:color="auto"/>
        <w:bottom w:val="none" w:sz="0" w:space="0" w:color="auto"/>
        <w:right w:val="none" w:sz="0" w:space="0" w:color="auto"/>
      </w:divBdr>
    </w:div>
    <w:div w:id="20772415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hart" Target="charts/chart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5" Type="http://schemas.openxmlformats.org/officeDocument/2006/relationships/image" Target="media/image5.jpeg"/><Relationship Id="rId10" Type="http://schemas.openxmlformats.org/officeDocument/2006/relationships/image" Target="media/image2.jpg"/><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hyperlink" Target="https://citinewsroom.com/2018/10/knust-students-demo-turns-violent-property-destroyed/"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4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pieChart>
        <c:varyColors val="1"/>
        <c:ser>
          <c:idx val="0"/>
          <c:order val="0"/>
          <c:tx>
            <c:strRef>
              <c:f>Sheet1!$B$1</c:f>
              <c:strCache>
                <c:ptCount val="1"/>
                <c:pt idx="0">
                  <c:v>Participants</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9E08-4F47-9BFA-B11E490F7CB5}"/>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9E08-4F47-9BFA-B11E490F7CB5}"/>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9E08-4F47-9BFA-B11E490F7CB5}"/>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9E08-4F47-9BFA-B11E490F7CB5}"/>
              </c:ext>
            </c:extLst>
          </c:dPt>
          <c:cat>
            <c:strRef>
              <c:f>Sheet1!$A$2:$A$5</c:f>
              <c:strCache>
                <c:ptCount val="3"/>
                <c:pt idx="0">
                  <c:v>30-39</c:v>
                </c:pt>
                <c:pt idx="1">
                  <c:v>40-49</c:v>
                </c:pt>
                <c:pt idx="2">
                  <c:v>50-59</c:v>
                </c:pt>
              </c:strCache>
            </c:strRef>
          </c:cat>
          <c:val>
            <c:numRef>
              <c:f>Sheet1!$B$2:$B$5</c:f>
              <c:numCache>
                <c:formatCode>General</c:formatCode>
                <c:ptCount val="4"/>
                <c:pt idx="0">
                  <c:v>10</c:v>
                </c:pt>
                <c:pt idx="1">
                  <c:v>10</c:v>
                </c:pt>
                <c:pt idx="2">
                  <c:v>5</c:v>
                </c:pt>
              </c:numCache>
            </c:numRef>
          </c:val>
          <c:extLst>
            <c:ext xmlns:c16="http://schemas.microsoft.com/office/drawing/2014/chart" uri="{C3380CC4-5D6E-409C-BE32-E72D297353CC}">
              <c16:uniqueId val="{00000008-9E08-4F47-9BFA-B11E490F7CB5}"/>
            </c:ext>
          </c:extLst>
        </c:ser>
        <c:dLbls>
          <c:showLegendKey val="0"/>
          <c:showVal val="0"/>
          <c:showCatName val="0"/>
          <c:showSerName val="0"/>
          <c:showPercent val="0"/>
          <c:showBubbleSize val="0"/>
          <c:showLeaderLines val="1"/>
        </c:dLbls>
        <c:firstSliceAng val="0"/>
      </c:pieChart>
      <c:spPr>
        <a:noFill/>
        <a:ln>
          <a:noFill/>
        </a:ln>
        <a:effectLst/>
      </c:spPr>
    </c:plotArea>
    <c:legend>
      <c:legendPos val="b"/>
      <c:legendEntry>
        <c:idx val="3"/>
        <c:delete val="1"/>
      </c:legendEntry>
      <c:layout>
        <c:manualLayout>
          <c:xMode val="edge"/>
          <c:yMode val="edge"/>
          <c:x val="0.35759550889472147"/>
          <c:y val="0.9092257217847769"/>
          <c:w val="0.24777194517351997"/>
          <c:h val="6.6964754405699281E-2"/>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5">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516AE58A-6DE7-4C30-8F42-25F6484C88C6}">
  <we:reference id="wa200000368" version="1.0.0.0" store="en-US" storeType="OMEX"/>
  <we:alternateReferences>
    <we:reference id="WA200000368" version="1.0.0.0" store=""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01AA524-8990-43C9-8D76-D8250ABAC6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122</Pages>
  <Words>28627</Words>
  <Characters>163174</Characters>
  <Application>Microsoft Office Word</Application>
  <DocSecurity>0</DocSecurity>
  <Lines>1359</Lines>
  <Paragraphs>382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191419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ACCER</dc:creator>
  <cp:lastModifiedBy>MAINSERVER</cp:lastModifiedBy>
  <cp:revision>2</cp:revision>
  <cp:lastPrinted>2023-09-24T23:10:00Z</cp:lastPrinted>
  <dcterms:created xsi:type="dcterms:W3CDTF">2023-10-02T13:21:00Z</dcterms:created>
  <dcterms:modified xsi:type="dcterms:W3CDTF">2023-10-02T13:21:00Z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841052de796cc4ce4e7c27020fbaa47c1703e017b4627619aad5584afefb3574</vt:lpwstr>
  </property>
</Properties>
</file>