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42DEEA" w14:textId="375A4A77" w:rsidR="007533C6" w:rsidRPr="00702744" w:rsidRDefault="007533C6" w:rsidP="00A75194">
      <w:pPr>
        <w:spacing w:after="100" w:afterAutospacing="1" w:line="360" w:lineRule="auto"/>
        <w:jc w:val="center"/>
        <w:rPr>
          <w:rFonts w:ascii="Times New Roman" w:hAnsi="Times New Roman" w:cs="Times New Roman"/>
          <w:b/>
          <w:bCs/>
          <w:sz w:val="24"/>
          <w:szCs w:val="24"/>
          <w:lang w:val="en-US"/>
        </w:rPr>
      </w:pPr>
      <w:r w:rsidRPr="00702744">
        <w:rPr>
          <w:rFonts w:ascii="Times New Roman" w:hAnsi="Times New Roman" w:cs="Times New Roman"/>
          <w:b/>
          <w:bCs/>
          <w:sz w:val="24"/>
          <w:szCs w:val="24"/>
          <w:lang w:val="en-US"/>
        </w:rPr>
        <w:t>SIMON DIEDONG DOMBO UNIVERSITY OF BUSINESS AND INTEGRATED DEVELOPMENT STUDIES</w:t>
      </w:r>
    </w:p>
    <w:p w14:paraId="38049E1E" w14:textId="5F7EB70A" w:rsidR="009C39DF" w:rsidRPr="00702744" w:rsidRDefault="009C39DF" w:rsidP="00A75194">
      <w:pPr>
        <w:spacing w:after="100" w:afterAutospacing="1" w:line="360" w:lineRule="auto"/>
        <w:jc w:val="right"/>
        <w:rPr>
          <w:rFonts w:ascii="Times New Roman" w:hAnsi="Times New Roman" w:cs="Times New Roman"/>
          <w:noProof/>
          <w:sz w:val="24"/>
          <w:szCs w:val="24"/>
          <w:lang w:val="en-US"/>
        </w:rPr>
      </w:pPr>
    </w:p>
    <w:p w14:paraId="1B40D1DA" w14:textId="0212D64C" w:rsidR="009C3911" w:rsidRPr="00702744" w:rsidRDefault="009C3911" w:rsidP="00A75194">
      <w:pPr>
        <w:spacing w:after="100" w:afterAutospacing="1" w:line="360" w:lineRule="auto"/>
        <w:jc w:val="center"/>
        <w:rPr>
          <w:rFonts w:ascii="Times New Roman" w:hAnsi="Times New Roman" w:cs="Times New Roman"/>
          <w:noProof/>
          <w:sz w:val="24"/>
          <w:szCs w:val="24"/>
          <w:lang w:val="en-US"/>
        </w:rPr>
      </w:pPr>
    </w:p>
    <w:p w14:paraId="683F3AB4" w14:textId="5CBBF2DD" w:rsidR="009C3911" w:rsidRPr="00702744" w:rsidRDefault="009C3911" w:rsidP="00A75194">
      <w:pPr>
        <w:spacing w:after="100" w:afterAutospacing="1" w:line="360" w:lineRule="auto"/>
        <w:jc w:val="center"/>
        <w:rPr>
          <w:rFonts w:ascii="Times New Roman" w:hAnsi="Times New Roman" w:cs="Times New Roman"/>
          <w:noProof/>
          <w:sz w:val="24"/>
          <w:szCs w:val="24"/>
          <w:lang w:val="en-US"/>
        </w:rPr>
      </w:pPr>
    </w:p>
    <w:p w14:paraId="31610292" w14:textId="71AC5F4C" w:rsidR="009C3911" w:rsidRPr="00702744" w:rsidRDefault="009C3911" w:rsidP="00A75194">
      <w:pPr>
        <w:spacing w:after="100" w:afterAutospacing="1" w:line="360" w:lineRule="auto"/>
        <w:jc w:val="center"/>
        <w:rPr>
          <w:rFonts w:ascii="Times New Roman" w:hAnsi="Times New Roman" w:cs="Times New Roman"/>
          <w:noProof/>
          <w:sz w:val="24"/>
          <w:szCs w:val="24"/>
          <w:lang w:val="en-US"/>
        </w:rPr>
      </w:pPr>
    </w:p>
    <w:p w14:paraId="7CD0D2A7" w14:textId="77777777" w:rsidR="009C3911" w:rsidRPr="00702744" w:rsidRDefault="009C3911" w:rsidP="00A75194">
      <w:pPr>
        <w:spacing w:after="100" w:afterAutospacing="1" w:line="360" w:lineRule="auto"/>
        <w:jc w:val="center"/>
        <w:rPr>
          <w:rFonts w:ascii="Times New Roman" w:hAnsi="Times New Roman" w:cs="Times New Roman"/>
          <w:noProof/>
          <w:sz w:val="24"/>
          <w:szCs w:val="24"/>
          <w:lang w:val="en-US"/>
        </w:rPr>
      </w:pPr>
    </w:p>
    <w:p w14:paraId="339A6853" w14:textId="69E05DE3" w:rsidR="007533C6" w:rsidRPr="00702744" w:rsidRDefault="007533C6" w:rsidP="00A75194">
      <w:pPr>
        <w:spacing w:after="100" w:afterAutospacing="1" w:line="360" w:lineRule="auto"/>
        <w:jc w:val="center"/>
        <w:rPr>
          <w:rFonts w:ascii="Times New Roman" w:hAnsi="Times New Roman" w:cs="Times New Roman"/>
          <w:b/>
          <w:sz w:val="24"/>
          <w:szCs w:val="24"/>
        </w:rPr>
      </w:pPr>
    </w:p>
    <w:p w14:paraId="5D4268A5" w14:textId="160D74F5" w:rsidR="009C11A2" w:rsidRPr="00702744" w:rsidRDefault="009849B2" w:rsidP="00A75194">
      <w:pPr>
        <w:spacing w:after="100" w:afterAutospacing="1" w:line="360" w:lineRule="auto"/>
        <w:jc w:val="center"/>
        <w:rPr>
          <w:rFonts w:ascii="Times New Roman" w:hAnsi="Times New Roman" w:cs="Times New Roman"/>
          <w:b/>
          <w:sz w:val="24"/>
          <w:szCs w:val="24"/>
          <w:lang w:val="en-US"/>
        </w:rPr>
      </w:pPr>
      <w:bookmarkStart w:id="0" w:name="_Hlk147763130"/>
      <w:r w:rsidRPr="00702744">
        <w:rPr>
          <w:rFonts w:ascii="Times New Roman" w:hAnsi="Times New Roman" w:cs="Times New Roman"/>
          <w:b/>
          <w:sz w:val="24"/>
          <w:szCs w:val="24"/>
          <w:lang w:val="en-US"/>
        </w:rPr>
        <w:t xml:space="preserve">TIGER NUT PRODUCTION AND LIVELIHOOD </w:t>
      </w:r>
      <w:r w:rsidR="00F31D50" w:rsidRPr="00702744">
        <w:rPr>
          <w:rFonts w:ascii="Times New Roman" w:hAnsi="Times New Roman" w:cs="Times New Roman"/>
          <w:b/>
          <w:sz w:val="24"/>
          <w:szCs w:val="24"/>
          <w:lang w:val="en-US"/>
        </w:rPr>
        <w:t>ENHANCEMENT</w:t>
      </w:r>
      <w:r w:rsidR="000B1235" w:rsidRPr="00702744">
        <w:rPr>
          <w:rFonts w:ascii="Times New Roman" w:hAnsi="Times New Roman" w:cs="Times New Roman"/>
          <w:b/>
          <w:sz w:val="24"/>
          <w:szCs w:val="24"/>
          <w:lang w:val="en-US"/>
        </w:rPr>
        <w:t xml:space="preserve"> </w:t>
      </w:r>
      <w:r w:rsidRPr="00702744">
        <w:rPr>
          <w:rFonts w:ascii="Times New Roman" w:hAnsi="Times New Roman" w:cs="Times New Roman"/>
          <w:b/>
          <w:sz w:val="24"/>
          <w:szCs w:val="24"/>
          <w:lang w:val="en-US"/>
        </w:rPr>
        <w:t xml:space="preserve">OF </w:t>
      </w:r>
      <w:r w:rsidR="00D64A0B" w:rsidRPr="00702744">
        <w:rPr>
          <w:rFonts w:ascii="Times New Roman" w:hAnsi="Times New Roman" w:cs="Times New Roman"/>
          <w:b/>
          <w:sz w:val="24"/>
          <w:szCs w:val="24"/>
          <w:lang w:val="en-US"/>
        </w:rPr>
        <w:t>FARMER</w:t>
      </w:r>
      <w:r w:rsidR="00704284" w:rsidRPr="00702744">
        <w:rPr>
          <w:rFonts w:ascii="Times New Roman" w:hAnsi="Times New Roman" w:cs="Times New Roman"/>
          <w:b/>
          <w:sz w:val="24"/>
          <w:szCs w:val="24"/>
          <w:lang w:val="en-US"/>
        </w:rPr>
        <w:t>S</w:t>
      </w:r>
      <w:r w:rsidRPr="00702744">
        <w:rPr>
          <w:rFonts w:ascii="Times New Roman" w:hAnsi="Times New Roman" w:cs="Times New Roman"/>
          <w:b/>
          <w:sz w:val="24"/>
          <w:szCs w:val="24"/>
          <w:lang w:val="en-US"/>
        </w:rPr>
        <w:t>: A</w:t>
      </w:r>
      <w:r w:rsidR="00CE69CB" w:rsidRPr="00702744">
        <w:rPr>
          <w:rFonts w:ascii="Times New Roman" w:hAnsi="Times New Roman" w:cs="Times New Roman"/>
          <w:b/>
          <w:sz w:val="24"/>
          <w:szCs w:val="24"/>
          <w:lang w:val="en-US"/>
        </w:rPr>
        <w:t>N UNEARTHED</w:t>
      </w:r>
      <w:r w:rsidRPr="00702744">
        <w:rPr>
          <w:rFonts w:ascii="Times New Roman" w:hAnsi="Times New Roman" w:cs="Times New Roman"/>
          <w:b/>
          <w:sz w:val="24"/>
          <w:szCs w:val="24"/>
          <w:lang w:val="en-US"/>
        </w:rPr>
        <w:t xml:space="preserve"> “GOLD’’ BUSINESS IN </w:t>
      </w:r>
      <w:r w:rsidR="002577E7" w:rsidRPr="00702744">
        <w:rPr>
          <w:rFonts w:ascii="Times New Roman" w:hAnsi="Times New Roman" w:cs="Times New Roman"/>
          <w:b/>
          <w:sz w:val="24"/>
          <w:szCs w:val="24"/>
          <w:lang w:val="en-US"/>
        </w:rPr>
        <w:t xml:space="preserve">THE </w:t>
      </w:r>
      <w:r w:rsidR="00702744">
        <w:rPr>
          <w:rFonts w:ascii="Times New Roman" w:hAnsi="Times New Roman" w:cs="Times New Roman"/>
          <w:b/>
          <w:sz w:val="24"/>
          <w:szCs w:val="24"/>
          <w:lang w:val="en-US"/>
        </w:rPr>
        <w:t xml:space="preserve">                </w:t>
      </w:r>
      <w:r w:rsidR="004F5E50" w:rsidRPr="00702744">
        <w:rPr>
          <w:rFonts w:ascii="Times New Roman" w:hAnsi="Times New Roman" w:cs="Times New Roman"/>
          <w:b/>
          <w:sz w:val="24"/>
          <w:szCs w:val="24"/>
          <w:lang w:val="en-US"/>
        </w:rPr>
        <w:t xml:space="preserve">NADOWLI-KALEO DISTRICT, </w:t>
      </w:r>
      <w:r w:rsidR="00F94D70" w:rsidRPr="00702744">
        <w:rPr>
          <w:rFonts w:ascii="Times New Roman" w:hAnsi="Times New Roman" w:cs="Times New Roman"/>
          <w:b/>
          <w:sz w:val="24"/>
          <w:szCs w:val="24"/>
          <w:lang w:val="en-US"/>
        </w:rPr>
        <w:t>GHANA</w:t>
      </w:r>
    </w:p>
    <w:bookmarkEnd w:id="0"/>
    <w:p w14:paraId="3511A72D" w14:textId="722E4E2C" w:rsidR="00931EF4" w:rsidRPr="00702744" w:rsidRDefault="00931EF4" w:rsidP="00A75194">
      <w:pPr>
        <w:spacing w:after="100" w:afterAutospacing="1" w:line="360" w:lineRule="auto"/>
        <w:jc w:val="center"/>
        <w:rPr>
          <w:rFonts w:ascii="Times New Roman" w:hAnsi="Times New Roman" w:cs="Times New Roman"/>
          <w:bCs/>
          <w:sz w:val="24"/>
          <w:szCs w:val="24"/>
          <w:lang w:val="en-US"/>
        </w:rPr>
      </w:pPr>
    </w:p>
    <w:p w14:paraId="7579D169" w14:textId="02276D67" w:rsidR="009C3911" w:rsidRPr="00702744" w:rsidRDefault="009C3911" w:rsidP="00A75194">
      <w:pPr>
        <w:spacing w:after="100" w:afterAutospacing="1" w:line="360" w:lineRule="auto"/>
        <w:jc w:val="center"/>
        <w:rPr>
          <w:rFonts w:ascii="Times New Roman" w:hAnsi="Times New Roman" w:cs="Times New Roman"/>
          <w:bCs/>
          <w:sz w:val="24"/>
          <w:szCs w:val="24"/>
          <w:lang w:val="en-US"/>
        </w:rPr>
      </w:pPr>
    </w:p>
    <w:p w14:paraId="6C4F6344" w14:textId="3CA011E1" w:rsidR="00A371D3" w:rsidRPr="00702744" w:rsidRDefault="00A371D3" w:rsidP="00A75194">
      <w:pPr>
        <w:spacing w:after="100" w:afterAutospacing="1" w:line="360" w:lineRule="auto"/>
        <w:jc w:val="center"/>
        <w:rPr>
          <w:rFonts w:ascii="Times New Roman" w:hAnsi="Times New Roman" w:cs="Times New Roman"/>
          <w:bCs/>
          <w:sz w:val="24"/>
          <w:szCs w:val="24"/>
          <w:lang w:val="en-US"/>
        </w:rPr>
      </w:pPr>
    </w:p>
    <w:p w14:paraId="0E947A6B" w14:textId="76971E22" w:rsidR="009C11A2" w:rsidRPr="00702744" w:rsidRDefault="009849B2" w:rsidP="00A75194">
      <w:pPr>
        <w:spacing w:after="100" w:afterAutospacing="1" w:line="360" w:lineRule="auto"/>
        <w:jc w:val="center"/>
        <w:rPr>
          <w:rFonts w:ascii="Times New Roman" w:hAnsi="Times New Roman" w:cs="Times New Roman"/>
          <w:b/>
          <w:sz w:val="24"/>
          <w:szCs w:val="24"/>
        </w:rPr>
      </w:pPr>
      <w:r w:rsidRPr="00702744">
        <w:rPr>
          <w:rFonts w:ascii="Times New Roman" w:hAnsi="Times New Roman" w:cs="Times New Roman"/>
          <w:b/>
          <w:sz w:val="24"/>
          <w:szCs w:val="24"/>
        </w:rPr>
        <w:t>VINCENT BUOBODAARE DARI</w:t>
      </w:r>
    </w:p>
    <w:p w14:paraId="1D0CB224" w14:textId="0E95315D" w:rsidR="009C39DF" w:rsidRPr="00702744" w:rsidRDefault="009C39DF" w:rsidP="00A75194">
      <w:pPr>
        <w:spacing w:after="100" w:afterAutospacing="1" w:line="360" w:lineRule="auto"/>
        <w:jc w:val="center"/>
        <w:rPr>
          <w:rFonts w:ascii="Times New Roman" w:hAnsi="Times New Roman" w:cs="Times New Roman"/>
          <w:b/>
          <w:sz w:val="24"/>
          <w:szCs w:val="24"/>
          <w:lang w:val="en-US"/>
        </w:rPr>
      </w:pPr>
    </w:p>
    <w:p w14:paraId="0C936912" w14:textId="77777777" w:rsidR="00941A65" w:rsidRDefault="00941A65" w:rsidP="00A75194">
      <w:pPr>
        <w:spacing w:after="100" w:afterAutospacing="1" w:line="360" w:lineRule="auto"/>
        <w:jc w:val="center"/>
        <w:rPr>
          <w:rFonts w:ascii="Times New Roman" w:hAnsi="Times New Roman" w:cs="Times New Roman"/>
          <w:b/>
          <w:sz w:val="24"/>
          <w:szCs w:val="24"/>
          <w:lang w:val="en-US"/>
        </w:rPr>
      </w:pPr>
    </w:p>
    <w:p w14:paraId="1D4C8DCF" w14:textId="77777777" w:rsidR="00702744" w:rsidRDefault="00702744" w:rsidP="00A75194">
      <w:pPr>
        <w:spacing w:after="100" w:afterAutospacing="1" w:line="360" w:lineRule="auto"/>
        <w:jc w:val="center"/>
        <w:rPr>
          <w:rFonts w:ascii="Times New Roman" w:hAnsi="Times New Roman" w:cs="Times New Roman"/>
          <w:b/>
          <w:sz w:val="24"/>
          <w:szCs w:val="24"/>
          <w:lang w:val="en-US"/>
        </w:rPr>
      </w:pPr>
    </w:p>
    <w:p w14:paraId="1CE8F786" w14:textId="77777777" w:rsidR="00702744" w:rsidRDefault="00702744" w:rsidP="00A75194">
      <w:pPr>
        <w:spacing w:after="100" w:afterAutospacing="1" w:line="360" w:lineRule="auto"/>
        <w:jc w:val="center"/>
        <w:rPr>
          <w:rFonts w:ascii="Times New Roman" w:hAnsi="Times New Roman" w:cs="Times New Roman"/>
          <w:b/>
          <w:sz w:val="24"/>
          <w:szCs w:val="24"/>
          <w:lang w:val="en-US"/>
        </w:rPr>
      </w:pPr>
    </w:p>
    <w:p w14:paraId="306C816F" w14:textId="77777777" w:rsidR="00702744" w:rsidRDefault="00702744" w:rsidP="00A75194">
      <w:pPr>
        <w:spacing w:after="100" w:afterAutospacing="1" w:line="360" w:lineRule="auto"/>
        <w:jc w:val="center"/>
        <w:rPr>
          <w:rFonts w:ascii="Times New Roman" w:hAnsi="Times New Roman" w:cs="Times New Roman"/>
          <w:b/>
          <w:sz w:val="24"/>
          <w:szCs w:val="24"/>
          <w:lang w:val="en-US"/>
        </w:rPr>
      </w:pPr>
    </w:p>
    <w:p w14:paraId="74231ED7" w14:textId="77CB66C9" w:rsidR="009C11A2" w:rsidRPr="00702744" w:rsidRDefault="003F2844" w:rsidP="00702744">
      <w:pPr>
        <w:spacing w:after="100" w:afterAutospacing="1" w:line="360" w:lineRule="auto"/>
        <w:jc w:val="center"/>
        <w:rPr>
          <w:rFonts w:ascii="Times New Roman" w:hAnsi="Times New Roman" w:cs="Times New Roman"/>
          <w:b/>
          <w:sz w:val="24"/>
          <w:szCs w:val="24"/>
          <w:lang w:val="en-US"/>
        </w:rPr>
      </w:pPr>
      <w:r>
        <w:rPr>
          <w:rFonts w:ascii="Times New Roman" w:hAnsi="Times New Roman" w:cs="Times New Roman"/>
          <w:b/>
          <w:noProof/>
          <w:sz w:val="24"/>
          <w:szCs w:val="24"/>
          <w:lang w:val="en-US"/>
        </w:rPr>
        <mc:AlternateContent>
          <mc:Choice Requires="wps">
            <w:drawing>
              <wp:anchor distT="0" distB="0" distL="114300" distR="114300" simplePos="0" relativeHeight="251678720" behindDoc="0" locked="0" layoutInCell="1" allowOverlap="1" wp14:anchorId="51331A1D" wp14:editId="7FA297E2">
                <wp:simplePos x="0" y="0"/>
                <wp:positionH relativeFrom="column">
                  <wp:posOffset>2398143</wp:posOffset>
                </wp:positionH>
                <wp:positionV relativeFrom="paragraph">
                  <wp:posOffset>346650</wp:posOffset>
                </wp:positionV>
                <wp:extent cx="543465" cy="474453"/>
                <wp:effectExtent l="0" t="0" r="9525" b="1905"/>
                <wp:wrapNone/>
                <wp:docPr id="1" name="Text Box 1"/>
                <wp:cNvGraphicFramePr/>
                <a:graphic xmlns:a="http://schemas.openxmlformats.org/drawingml/2006/main">
                  <a:graphicData uri="http://schemas.microsoft.com/office/word/2010/wordprocessingShape">
                    <wps:wsp>
                      <wps:cNvSpPr txBox="1"/>
                      <wps:spPr>
                        <a:xfrm>
                          <a:off x="0" y="0"/>
                          <a:ext cx="543465" cy="47445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078C203" w14:textId="77777777" w:rsidR="00BE2841" w:rsidRDefault="00BE284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88.85pt;margin-top:27.3pt;width:42.8pt;height:37.3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" fillcolor="white [3201]" stroked="f" strokeweight=".5pt">
                <v:textbox>
                  <w:txbxContent>
                    <w:p w14:paraId="1078C203" w14:textId="77777777" w:rsidR="002A3771" w:rsidRDefault="002A3771"/>
                  </w:txbxContent>
                </v:textbox>
              </v:shape>
            </w:pict>
          </mc:Fallback>
        </mc:AlternateContent>
      </w:r>
      <w:r w:rsidR="009849B2" w:rsidRPr="00702744">
        <w:rPr>
          <w:rFonts w:ascii="Times New Roman" w:hAnsi="Times New Roman" w:cs="Times New Roman"/>
          <w:b/>
          <w:sz w:val="24"/>
          <w:szCs w:val="24"/>
          <w:lang w:val="en-US"/>
        </w:rPr>
        <w:t>202</w:t>
      </w:r>
      <w:r w:rsidR="00E03D4A" w:rsidRPr="00702744">
        <w:rPr>
          <w:rFonts w:ascii="Times New Roman" w:hAnsi="Times New Roman" w:cs="Times New Roman"/>
          <w:b/>
          <w:sz w:val="24"/>
          <w:szCs w:val="24"/>
          <w:lang w:val="en-US"/>
        </w:rPr>
        <w:t>4</w:t>
      </w:r>
    </w:p>
    <w:p w14:paraId="1FC8C520" w14:textId="77777777" w:rsidR="00702744" w:rsidRDefault="00702744" w:rsidP="00702744">
      <w:pPr>
        <w:spacing w:after="100" w:afterAutospacing="1" w:line="360" w:lineRule="auto"/>
        <w:jc w:val="center"/>
        <w:rPr>
          <w:rFonts w:ascii="Times New Roman" w:hAnsi="Times New Roman" w:cs="Times New Roman"/>
          <w:b/>
          <w:bCs/>
          <w:sz w:val="24"/>
          <w:szCs w:val="24"/>
          <w:lang w:val="en-US"/>
        </w:rPr>
        <w:sectPr w:rsidR="00702744" w:rsidSect="00702744">
          <w:footerReference w:type="default" r:id="rId10"/>
          <w:footerReference w:type="first" r:id="rId11"/>
          <w:type w:val="continuous"/>
          <w:pgSz w:w="11907" w:h="16839" w:code="9"/>
          <w:pgMar w:top="1440" w:right="1440" w:bottom="1440" w:left="2160" w:header="708" w:footer="708" w:gutter="0"/>
          <w:pgNumType w:fmt="lowerRoman" w:start="1"/>
          <w:cols w:space="708"/>
          <w:titlePg/>
          <w:docGrid w:linePitch="360"/>
        </w:sectPr>
      </w:pPr>
    </w:p>
    <w:p w14:paraId="0E75AC3A" w14:textId="0CEA9E54" w:rsidR="00575B4F" w:rsidRPr="00702744" w:rsidRDefault="00575B4F" w:rsidP="003F2844">
      <w:pPr>
        <w:spacing w:after="100" w:afterAutospacing="1" w:line="360" w:lineRule="auto"/>
        <w:jc w:val="center"/>
        <w:rPr>
          <w:rFonts w:ascii="Times New Roman" w:hAnsi="Times New Roman" w:cs="Times New Roman"/>
          <w:b/>
          <w:bCs/>
          <w:sz w:val="24"/>
          <w:szCs w:val="24"/>
          <w:lang w:val="en-US"/>
        </w:rPr>
      </w:pPr>
      <w:r w:rsidRPr="00702744">
        <w:rPr>
          <w:rFonts w:ascii="Times New Roman" w:hAnsi="Times New Roman" w:cs="Times New Roman"/>
          <w:b/>
          <w:bCs/>
          <w:sz w:val="24"/>
          <w:szCs w:val="24"/>
          <w:lang w:val="en-US"/>
        </w:rPr>
        <w:lastRenderedPageBreak/>
        <w:t>SIMON DIEDONG DOMBO UNIVERSITY OF BUSINESS AND INTEGRATED DEVELOPMENT STUDIES</w:t>
      </w:r>
    </w:p>
    <w:p w14:paraId="33DBB32E" w14:textId="30A0DD38" w:rsidR="00575B4F" w:rsidRPr="00702744" w:rsidRDefault="00575B4F" w:rsidP="00A75194">
      <w:pPr>
        <w:tabs>
          <w:tab w:val="left" w:pos="870"/>
          <w:tab w:val="center" w:pos="4680"/>
        </w:tabs>
        <w:spacing w:after="100" w:afterAutospacing="1" w:line="360" w:lineRule="auto"/>
        <w:rPr>
          <w:rFonts w:ascii="Times New Roman" w:hAnsi="Times New Roman" w:cs="Times New Roman"/>
          <w:b/>
          <w:sz w:val="24"/>
          <w:szCs w:val="24"/>
          <w:lang w:val="en-US"/>
        </w:rPr>
      </w:pPr>
    </w:p>
    <w:p w14:paraId="26537D98" w14:textId="77777777" w:rsidR="00627654" w:rsidRPr="00702744" w:rsidRDefault="00627654" w:rsidP="00A75194">
      <w:pPr>
        <w:tabs>
          <w:tab w:val="left" w:pos="870"/>
          <w:tab w:val="center" w:pos="4680"/>
        </w:tabs>
        <w:spacing w:after="100" w:afterAutospacing="1" w:line="360" w:lineRule="auto"/>
        <w:rPr>
          <w:rFonts w:ascii="Times New Roman" w:hAnsi="Times New Roman" w:cs="Times New Roman"/>
          <w:b/>
          <w:sz w:val="24"/>
          <w:szCs w:val="24"/>
          <w:lang w:val="en-US"/>
        </w:rPr>
      </w:pPr>
    </w:p>
    <w:p w14:paraId="4A002107" w14:textId="3E7BD413" w:rsidR="0060421D" w:rsidRPr="00702744" w:rsidRDefault="0060421D" w:rsidP="0060421D">
      <w:pPr>
        <w:spacing w:after="100" w:afterAutospacing="1" w:line="360" w:lineRule="auto"/>
        <w:jc w:val="center"/>
        <w:rPr>
          <w:rFonts w:ascii="Times New Roman" w:hAnsi="Times New Roman" w:cs="Times New Roman"/>
          <w:b/>
          <w:sz w:val="24"/>
          <w:szCs w:val="24"/>
          <w:lang w:val="en-US"/>
        </w:rPr>
      </w:pPr>
      <w:r w:rsidRPr="00702744">
        <w:rPr>
          <w:rFonts w:ascii="Times New Roman" w:hAnsi="Times New Roman" w:cs="Times New Roman"/>
          <w:b/>
          <w:sz w:val="24"/>
          <w:szCs w:val="24"/>
          <w:lang w:val="en-US"/>
        </w:rPr>
        <w:t xml:space="preserve">TIGER NUT PRODUCTION AND LIVELIHOOD ENHANCEMENT OF FARMERS: AN UNEARTHED “GOLD’’ BUSINESS IN </w:t>
      </w:r>
      <w:r w:rsidR="00702744">
        <w:rPr>
          <w:rFonts w:ascii="Times New Roman" w:hAnsi="Times New Roman" w:cs="Times New Roman"/>
          <w:b/>
          <w:sz w:val="24"/>
          <w:szCs w:val="24"/>
          <w:lang w:val="en-US"/>
        </w:rPr>
        <w:t xml:space="preserve">                                  </w:t>
      </w:r>
      <w:r w:rsidR="004F5E50" w:rsidRPr="00702744">
        <w:rPr>
          <w:rFonts w:ascii="Times New Roman" w:hAnsi="Times New Roman" w:cs="Times New Roman"/>
          <w:b/>
          <w:sz w:val="24"/>
          <w:szCs w:val="24"/>
          <w:lang w:val="en-US"/>
        </w:rPr>
        <w:t xml:space="preserve">NADOWLI-KALEO DISTRICT, </w:t>
      </w:r>
      <w:r w:rsidRPr="00702744">
        <w:rPr>
          <w:rFonts w:ascii="Times New Roman" w:hAnsi="Times New Roman" w:cs="Times New Roman"/>
          <w:b/>
          <w:sz w:val="24"/>
          <w:szCs w:val="24"/>
          <w:lang w:val="en-US"/>
        </w:rPr>
        <w:t>GHANA</w:t>
      </w:r>
    </w:p>
    <w:p w14:paraId="65512A7E" w14:textId="77777777" w:rsidR="00575B4F" w:rsidRPr="00702744" w:rsidRDefault="00575B4F" w:rsidP="00A75194">
      <w:pPr>
        <w:spacing w:after="100" w:afterAutospacing="1" w:line="360" w:lineRule="auto"/>
        <w:jc w:val="center"/>
        <w:rPr>
          <w:rFonts w:ascii="Times New Roman" w:hAnsi="Times New Roman" w:cs="Times New Roman"/>
          <w:bCs/>
          <w:sz w:val="24"/>
          <w:szCs w:val="24"/>
          <w:lang w:val="en-US"/>
        </w:rPr>
      </w:pPr>
    </w:p>
    <w:p w14:paraId="75D8045A" w14:textId="374BEA24" w:rsidR="00575B4F" w:rsidRPr="00702744" w:rsidRDefault="00627654" w:rsidP="00A75194">
      <w:pPr>
        <w:spacing w:after="100" w:afterAutospacing="1" w:line="360" w:lineRule="auto"/>
        <w:jc w:val="center"/>
        <w:rPr>
          <w:rFonts w:ascii="Times New Roman" w:hAnsi="Times New Roman" w:cs="Times New Roman"/>
          <w:b/>
          <w:sz w:val="24"/>
          <w:szCs w:val="24"/>
          <w:lang w:val="en-US"/>
        </w:rPr>
      </w:pPr>
      <w:r w:rsidRPr="00702744">
        <w:rPr>
          <w:rFonts w:ascii="Times New Roman" w:hAnsi="Times New Roman" w:cs="Times New Roman"/>
          <w:b/>
          <w:sz w:val="24"/>
          <w:szCs w:val="24"/>
          <w:lang w:val="en-US"/>
        </w:rPr>
        <w:t>BY:</w:t>
      </w:r>
    </w:p>
    <w:p w14:paraId="4B631DF4" w14:textId="7128A67F" w:rsidR="00575B4F" w:rsidRPr="00702744" w:rsidRDefault="00575B4F" w:rsidP="00A75194">
      <w:pPr>
        <w:spacing w:after="100" w:afterAutospacing="1" w:line="360" w:lineRule="auto"/>
        <w:jc w:val="center"/>
        <w:rPr>
          <w:rFonts w:ascii="Times New Roman" w:hAnsi="Times New Roman" w:cs="Times New Roman"/>
          <w:b/>
          <w:sz w:val="24"/>
          <w:szCs w:val="24"/>
        </w:rPr>
      </w:pPr>
      <w:r w:rsidRPr="00702744">
        <w:rPr>
          <w:rFonts w:ascii="Times New Roman" w:hAnsi="Times New Roman" w:cs="Times New Roman"/>
          <w:b/>
          <w:sz w:val="24"/>
          <w:szCs w:val="24"/>
        </w:rPr>
        <w:t>VINCENT BUOBODAARE DARI</w:t>
      </w:r>
    </w:p>
    <w:p w14:paraId="3F885AD6" w14:textId="18D7D6D8" w:rsidR="00201EDD" w:rsidRPr="00702744" w:rsidRDefault="00201EDD" w:rsidP="00A75194">
      <w:pPr>
        <w:spacing w:after="100" w:afterAutospacing="1" w:line="360" w:lineRule="auto"/>
        <w:jc w:val="center"/>
        <w:rPr>
          <w:rFonts w:ascii="Times New Roman" w:hAnsi="Times New Roman" w:cs="Times New Roman"/>
          <w:b/>
          <w:sz w:val="24"/>
          <w:szCs w:val="24"/>
        </w:rPr>
      </w:pPr>
      <w:r w:rsidRPr="00702744">
        <w:rPr>
          <w:rFonts w:ascii="Times New Roman" w:hAnsi="Times New Roman" w:cs="Times New Roman"/>
          <w:b/>
          <w:sz w:val="24"/>
          <w:szCs w:val="24"/>
        </w:rPr>
        <w:t>(PG0075021)</w:t>
      </w:r>
    </w:p>
    <w:p w14:paraId="7A2DD5EF" w14:textId="4B7531BA" w:rsidR="00627654" w:rsidRPr="00702744" w:rsidRDefault="00627654" w:rsidP="00A75194">
      <w:pPr>
        <w:spacing w:after="100" w:afterAutospacing="1" w:line="360" w:lineRule="auto"/>
        <w:jc w:val="center"/>
        <w:rPr>
          <w:rFonts w:ascii="Times New Roman" w:hAnsi="Times New Roman" w:cs="Times New Roman"/>
          <w:b/>
          <w:sz w:val="24"/>
          <w:szCs w:val="24"/>
        </w:rPr>
      </w:pPr>
    </w:p>
    <w:p w14:paraId="3480FAF9" w14:textId="258E021B" w:rsidR="00575B4F" w:rsidRPr="00702744" w:rsidRDefault="00C118AB" w:rsidP="00A75194">
      <w:pPr>
        <w:spacing w:after="100" w:afterAutospacing="1" w:line="360" w:lineRule="auto"/>
        <w:jc w:val="center"/>
        <w:rPr>
          <w:rFonts w:ascii="Times New Roman" w:hAnsi="Times New Roman" w:cs="Times New Roman"/>
          <w:b/>
          <w:sz w:val="24"/>
          <w:szCs w:val="24"/>
          <w:lang w:val="en-US"/>
        </w:rPr>
      </w:pPr>
      <w:r w:rsidRPr="00702744">
        <w:rPr>
          <w:rFonts w:ascii="Times New Roman" w:hAnsi="Times New Roman" w:cs="Times New Roman"/>
          <w:b/>
          <w:spacing w:val="-2"/>
          <w:sz w:val="24"/>
          <w:szCs w:val="24"/>
        </w:rPr>
        <w:t xml:space="preserve">A </w:t>
      </w:r>
      <w:r w:rsidR="00786FD1" w:rsidRPr="00702744">
        <w:rPr>
          <w:rFonts w:ascii="Times New Roman" w:hAnsi="Times New Roman" w:cs="Times New Roman"/>
          <w:b/>
          <w:spacing w:val="-2"/>
          <w:sz w:val="24"/>
          <w:szCs w:val="24"/>
        </w:rPr>
        <w:t>THESIS</w:t>
      </w:r>
      <w:r w:rsidR="00627654" w:rsidRPr="00702744">
        <w:rPr>
          <w:rFonts w:ascii="Times New Roman" w:hAnsi="Times New Roman" w:cs="Times New Roman"/>
          <w:b/>
          <w:spacing w:val="-2"/>
          <w:sz w:val="24"/>
          <w:szCs w:val="24"/>
        </w:rPr>
        <w:t xml:space="preserve"> </w:t>
      </w:r>
      <w:r w:rsidRPr="00702744">
        <w:rPr>
          <w:rFonts w:ascii="Times New Roman" w:hAnsi="Times New Roman" w:cs="Times New Roman"/>
          <w:b/>
          <w:spacing w:val="-2"/>
          <w:sz w:val="24"/>
          <w:szCs w:val="24"/>
        </w:rPr>
        <w:t xml:space="preserve">SUBMITTED TO THE </w:t>
      </w:r>
      <w:r w:rsidR="00627654" w:rsidRPr="00702744">
        <w:rPr>
          <w:rFonts w:ascii="Times New Roman" w:hAnsi="Times New Roman" w:cs="Times New Roman"/>
          <w:b/>
          <w:spacing w:val="-2"/>
          <w:sz w:val="24"/>
          <w:szCs w:val="24"/>
        </w:rPr>
        <w:t xml:space="preserve">DEPARTMENT OF GOVERNANCE AND DEVELOPMENT MANAGEMENT, </w:t>
      </w:r>
      <w:r w:rsidRPr="00702744">
        <w:rPr>
          <w:rFonts w:ascii="Times New Roman" w:hAnsi="Times New Roman" w:cs="Times New Roman"/>
          <w:b/>
          <w:spacing w:val="-2"/>
          <w:sz w:val="24"/>
          <w:szCs w:val="24"/>
        </w:rPr>
        <w:t>FACULTY OF PUBLIC POLICY AND GOVERNANCE</w:t>
      </w:r>
      <w:r w:rsidR="00627654" w:rsidRPr="00702744">
        <w:rPr>
          <w:rFonts w:ascii="Times New Roman" w:hAnsi="Times New Roman" w:cs="Times New Roman"/>
          <w:b/>
          <w:spacing w:val="-2"/>
          <w:sz w:val="24"/>
          <w:szCs w:val="24"/>
        </w:rPr>
        <w:t>,</w:t>
      </w:r>
      <w:r w:rsidRPr="00702744">
        <w:rPr>
          <w:rFonts w:ascii="Times New Roman" w:hAnsi="Times New Roman" w:cs="Times New Roman"/>
          <w:b/>
          <w:spacing w:val="-1"/>
          <w:sz w:val="24"/>
          <w:szCs w:val="24"/>
        </w:rPr>
        <w:t xml:space="preserve"> </w:t>
      </w:r>
      <w:r w:rsidRPr="00702744">
        <w:rPr>
          <w:rFonts w:ascii="Times New Roman" w:hAnsi="Times New Roman" w:cs="Times New Roman"/>
          <w:b/>
          <w:spacing w:val="-3"/>
          <w:sz w:val="24"/>
          <w:szCs w:val="24"/>
        </w:rPr>
        <w:t xml:space="preserve">SIMON DIEDONG </w:t>
      </w:r>
      <w:r w:rsidRPr="00702744">
        <w:rPr>
          <w:rFonts w:ascii="Times New Roman" w:hAnsi="Times New Roman" w:cs="Times New Roman"/>
          <w:b/>
          <w:spacing w:val="-2"/>
          <w:sz w:val="24"/>
          <w:szCs w:val="24"/>
        </w:rPr>
        <w:t>DOMBO UNIVERSITY</w:t>
      </w:r>
      <w:r w:rsidRPr="00702744">
        <w:rPr>
          <w:rFonts w:ascii="Times New Roman" w:hAnsi="Times New Roman" w:cs="Times New Roman"/>
          <w:b/>
          <w:spacing w:val="-1"/>
          <w:sz w:val="24"/>
          <w:szCs w:val="24"/>
        </w:rPr>
        <w:t xml:space="preserve"> </w:t>
      </w:r>
      <w:r w:rsidRPr="00702744">
        <w:rPr>
          <w:rFonts w:ascii="Times New Roman" w:hAnsi="Times New Roman" w:cs="Times New Roman"/>
          <w:b/>
          <w:spacing w:val="-2"/>
          <w:sz w:val="24"/>
          <w:szCs w:val="24"/>
        </w:rPr>
        <w:t>OF BUSINESS</w:t>
      </w:r>
      <w:r w:rsidRPr="00702744">
        <w:rPr>
          <w:rFonts w:ascii="Times New Roman" w:hAnsi="Times New Roman" w:cs="Times New Roman"/>
          <w:b/>
          <w:spacing w:val="-1"/>
          <w:sz w:val="24"/>
          <w:szCs w:val="24"/>
        </w:rPr>
        <w:t xml:space="preserve"> </w:t>
      </w:r>
      <w:r w:rsidRPr="00702744">
        <w:rPr>
          <w:rFonts w:ascii="Times New Roman" w:hAnsi="Times New Roman" w:cs="Times New Roman"/>
          <w:b/>
          <w:spacing w:val="-2"/>
          <w:sz w:val="24"/>
          <w:szCs w:val="24"/>
        </w:rPr>
        <w:t>AND INTEGRATED</w:t>
      </w:r>
      <w:r w:rsidRPr="00702744">
        <w:rPr>
          <w:rFonts w:ascii="Times New Roman" w:hAnsi="Times New Roman" w:cs="Times New Roman"/>
          <w:b/>
          <w:spacing w:val="-1"/>
          <w:sz w:val="24"/>
          <w:szCs w:val="24"/>
        </w:rPr>
        <w:t xml:space="preserve"> DEVELOPMENT</w:t>
      </w:r>
      <w:r w:rsidRPr="00702744">
        <w:rPr>
          <w:rFonts w:ascii="Times New Roman" w:hAnsi="Times New Roman" w:cs="Times New Roman"/>
          <w:b/>
          <w:spacing w:val="18"/>
          <w:sz w:val="24"/>
          <w:szCs w:val="24"/>
        </w:rPr>
        <w:t xml:space="preserve"> </w:t>
      </w:r>
      <w:r w:rsidRPr="00702744">
        <w:rPr>
          <w:rFonts w:ascii="Times New Roman" w:hAnsi="Times New Roman" w:cs="Times New Roman"/>
          <w:b/>
          <w:spacing w:val="-1"/>
          <w:sz w:val="24"/>
          <w:szCs w:val="24"/>
        </w:rPr>
        <w:t>STUDIES</w:t>
      </w:r>
      <w:r w:rsidR="00627654" w:rsidRPr="00702744">
        <w:rPr>
          <w:rFonts w:ascii="Times New Roman" w:hAnsi="Times New Roman" w:cs="Times New Roman"/>
          <w:b/>
          <w:spacing w:val="-1"/>
          <w:sz w:val="24"/>
          <w:szCs w:val="24"/>
        </w:rPr>
        <w:t>,</w:t>
      </w:r>
      <w:r w:rsidRPr="00702744">
        <w:rPr>
          <w:rFonts w:ascii="Times New Roman" w:hAnsi="Times New Roman" w:cs="Times New Roman"/>
          <w:b/>
          <w:spacing w:val="-1"/>
          <w:sz w:val="24"/>
          <w:szCs w:val="24"/>
        </w:rPr>
        <w:t xml:space="preserve"> </w:t>
      </w:r>
      <w:bookmarkStart w:id="1" w:name="_Hlk129513685"/>
      <w:r w:rsidRPr="00702744">
        <w:rPr>
          <w:rFonts w:ascii="Times New Roman" w:hAnsi="Times New Roman" w:cs="Times New Roman"/>
          <w:b/>
          <w:spacing w:val="-1"/>
          <w:sz w:val="24"/>
          <w:szCs w:val="24"/>
        </w:rPr>
        <w:t>I</w:t>
      </w:r>
      <w:r w:rsidRPr="00702744">
        <w:rPr>
          <w:rFonts w:ascii="Times New Roman" w:eastAsia="Calibri" w:hAnsi="Times New Roman" w:cs="Times New Roman"/>
          <w:b/>
          <w:sz w:val="24"/>
          <w:szCs w:val="24"/>
        </w:rPr>
        <w:t>N PARTIAL FULFIL</w:t>
      </w:r>
      <w:r w:rsidR="00627654" w:rsidRPr="00702744">
        <w:rPr>
          <w:rFonts w:ascii="Times New Roman" w:eastAsia="Calibri" w:hAnsi="Times New Roman" w:cs="Times New Roman"/>
          <w:b/>
          <w:sz w:val="24"/>
          <w:szCs w:val="24"/>
        </w:rPr>
        <w:t>L</w:t>
      </w:r>
      <w:r w:rsidRPr="00702744">
        <w:rPr>
          <w:rFonts w:ascii="Times New Roman" w:eastAsia="Calibri" w:hAnsi="Times New Roman" w:cs="Times New Roman"/>
          <w:b/>
          <w:sz w:val="24"/>
          <w:szCs w:val="24"/>
        </w:rPr>
        <w:t>MENT OF THE REQUIREMENTS FOR THE AWARD OF</w:t>
      </w:r>
      <w:r w:rsidRPr="00702744">
        <w:rPr>
          <w:rFonts w:ascii="Times New Roman" w:hAnsi="Times New Roman" w:cs="Times New Roman"/>
          <w:b/>
          <w:sz w:val="24"/>
          <w:szCs w:val="24"/>
        </w:rPr>
        <w:t xml:space="preserve"> </w:t>
      </w:r>
      <w:r w:rsidRPr="00702744">
        <w:rPr>
          <w:rFonts w:ascii="Times New Roman" w:hAnsi="Times New Roman" w:cs="Times New Roman"/>
          <w:b/>
          <w:spacing w:val="-2"/>
          <w:sz w:val="24"/>
          <w:szCs w:val="24"/>
        </w:rPr>
        <w:t xml:space="preserve">A MASTER OF PHILOSOPHY </w:t>
      </w:r>
      <w:r w:rsidRPr="00702744">
        <w:rPr>
          <w:rFonts w:ascii="Times New Roman" w:hAnsi="Times New Roman" w:cs="Times New Roman"/>
          <w:b/>
          <w:sz w:val="24"/>
          <w:szCs w:val="24"/>
        </w:rPr>
        <w:t>IN DEVELOPMENT MANAGEMENT</w:t>
      </w:r>
      <w:bookmarkEnd w:id="1"/>
    </w:p>
    <w:p w14:paraId="4E6D22AA" w14:textId="77777777" w:rsidR="00627654" w:rsidRDefault="00575B4F" w:rsidP="00A75194">
      <w:pPr>
        <w:tabs>
          <w:tab w:val="left" w:pos="870"/>
          <w:tab w:val="center" w:pos="4680"/>
        </w:tabs>
        <w:spacing w:after="100" w:afterAutospacing="1" w:line="360" w:lineRule="auto"/>
        <w:rPr>
          <w:rFonts w:ascii="Times New Roman" w:hAnsi="Times New Roman" w:cs="Times New Roman"/>
          <w:b/>
          <w:sz w:val="24"/>
          <w:szCs w:val="24"/>
          <w:lang w:val="en-US"/>
        </w:rPr>
      </w:pPr>
      <w:r w:rsidRPr="00702744">
        <w:rPr>
          <w:rFonts w:ascii="Times New Roman" w:hAnsi="Times New Roman" w:cs="Times New Roman"/>
          <w:b/>
          <w:sz w:val="24"/>
          <w:szCs w:val="24"/>
          <w:lang w:val="en-US"/>
        </w:rPr>
        <w:tab/>
      </w:r>
      <w:r w:rsidRPr="00702744">
        <w:rPr>
          <w:rFonts w:ascii="Times New Roman" w:hAnsi="Times New Roman" w:cs="Times New Roman"/>
          <w:b/>
          <w:sz w:val="24"/>
          <w:szCs w:val="24"/>
          <w:lang w:val="en-US"/>
        </w:rPr>
        <w:tab/>
      </w:r>
    </w:p>
    <w:p w14:paraId="2F83B971" w14:textId="77777777" w:rsidR="00702744" w:rsidRDefault="00702744" w:rsidP="00A75194">
      <w:pPr>
        <w:tabs>
          <w:tab w:val="left" w:pos="870"/>
          <w:tab w:val="center" w:pos="4680"/>
        </w:tabs>
        <w:spacing w:after="100" w:afterAutospacing="1" w:line="360" w:lineRule="auto"/>
        <w:rPr>
          <w:rFonts w:ascii="Times New Roman" w:hAnsi="Times New Roman" w:cs="Times New Roman"/>
          <w:b/>
          <w:sz w:val="24"/>
          <w:szCs w:val="24"/>
          <w:lang w:val="en-US"/>
        </w:rPr>
      </w:pPr>
    </w:p>
    <w:p w14:paraId="6B6DE40A" w14:textId="77777777" w:rsidR="00702744" w:rsidRDefault="00702744" w:rsidP="00A75194">
      <w:pPr>
        <w:tabs>
          <w:tab w:val="left" w:pos="870"/>
          <w:tab w:val="center" w:pos="4680"/>
        </w:tabs>
        <w:spacing w:after="100" w:afterAutospacing="1" w:line="360" w:lineRule="auto"/>
        <w:rPr>
          <w:rFonts w:ascii="Times New Roman" w:hAnsi="Times New Roman" w:cs="Times New Roman"/>
          <w:b/>
          <w:sz w:val="24"/>
          <w:szCs w:val="24"/>
          <w:lang w:val="en-US"/>
        </w:rPr>
      </w:pPr>
    </w:p>
    <w:p w14:paraId="2D482B74" w14:textId="77777777" w:rsidR="00627654" w:rsidRPr="00702744" w:rsidRDefault="00627654" w:rsidP="00A75194">
      <w:pPr>
        <w:tabs>
          <w:tab w:val="left" w:pos="870"/>
          <w:tab w:val="center" w:pos="4680"/>
        </w:tabs>
        <w:spacing w:after="100" w:afterAutospacing="1" w:line="360" w:lineRule="auto"/>
        <w:rPr>
          <w:rFonts w:ascii="Times New Roman" w:hAnsi="Times New Roman" w:cs="Times New Roman"/>
          <w:b/>
          <w:sz w:val="24"/>
          <w:szCs w:val="24"/>
          <w:lang w:val="en-US"/>
        </w:rPr>
      </w:pPr>
    </w:p>
    <w:p w14:paraId="658F72DB" w14:textId="5B86DC71" w:rsidR="00397A3D" w:rsidRPr="00702744" w:rsidRDefault="003F2844" w:rsidP="00A75194">
      <w:pPr>
        <w:tabs>
          <w:tab w:val="left" w:pos="870"/>
          <w:tab w:val="center" w:pos="4680"/>
        </w:tabs>
        <w:spacing w:after="100" w:afterAutospacing="1" w:line="360" w:lineRule="auto"/>
        <w:jc w:val="center"/>
        <w:rPr>
          <w:rFonts w:ascii="Times New Roman" w:hAnsi="Times New Roman" w:cs="Times New Roman"/>
          <w:b/>
          <w:sz w:val="24"/>
          <w:szCs w:val="24"/>
          <w:lang w:val="en-US"/>
        </w:rPr>
        <w:sectPr w:rsidR="00397A3D" w:rsidRPr="00702744" w:rsidSect="003F2844">
          <w:type w:val="continuous"/>
          <w:pgSz w:w="11907" w:h="16839" w:code="9"/>
          <w:pgMar w:top="1440" w:right="1440" w:bottom="1440" w:left="2160" w:header="708" w:footer="708" w:gutter="0"/>
          <w:pgNumType w:fmt="lowerRoman" w:start="1"/>
          <w:cols w:space="708"/>
          <w:titlePg/>
          <w:docGrid w:linePitch="360"/>
        </w:sectPr>
      </w:pPr>
      <w:r>
        <w:rPr>
          <w:rFonts w:ascii="Times New Roman" w:hAnsi="Times New Roman" w:cs="Times New Roman"/>
          <w:b/>
          <w:noProof/>
          <w:sz w:val="24"/>
          <w:szCs w:val="24"/>
          <w:lang w:val="en-US"/>
        </w:rPr>
        <mc:AlternateContent>
          <mc:Choice Requires="wps">
            <w:drawing>
              <wp:anchor distT="0" distB="0" distL="114300" distR="114300" simplePos="0" relativeHeight="251679744" behindDoc="0" locked="0" layoutInCell="1" allowOverlap="1" wp14:anchorId="5FC3B676" wp14:editId="3B65DFB3">
                <wp:simplePos x="0" y="0"/>
                <wp:positionH relativeFrom="column">
                  <wp:posOffset>2372264</wp:posOffset>
                </wp:positionH>
                <wp:positionV relativeFrom="paragraph">
                  <wp:posOffset>337017</wp:posOffset>
                </wp:positionV>
                <wp:extent cx="552091" cy="491706"/>
                <wp:effectExtent l="0" t="0" r="635" b="3810"/>
                <wp:wrapNone/>
                <wp:docPr id="16" name="Text Box 16"/>
                <wp:cNvGraphicFramePr/>
                <a:graphic xmlns:a="http://schemas.openxmlformats.org/drawingml/2006/main">
                  <a:graphicData uri="http://schemas.microsoft.com/office/word/2010/wordprocessingShape">
                    <wps:wsp>
                      <wps:cNvSpPr txBox="1"/>
                      <wps:spPr>
                        <a:xfrm>
                          <a:off x="0" y="0"/>
                          <a:ext cx="552091" cy="49170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807850" w14:textId="77777777" w:rsidR="00BE2841" w:rsidRDefault="00BE284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6" o:spid="_x0000_s1027" type="#_x0000_t202" style="position:absolute;left:0;text-align:left;margin-left:186.8pt;margin-top:26.55pt;width:43.45pt;height:38.7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" fillcolor="white [3201]" stroked="f" strokeweight=".5pt">
                <v:textbox>
                  <w:txbxContent>
                    <w:p w14:paraId="27807850" w14:textId="77777777" w:rsidR="002A3771" w:rsidRDefault="002A3771"/>
                  </w:txbxContent>
                </v:textbox>
              </v:shape>
            </w:pict>
          </mc:Fallback>
        </mc:AlternateContent>
      </w:r>
      <w:r w:rsidR="006E777E" w:rsidRPr="00702744">
        <w:rPr>
          <w:rFonts w:ascii="Times New Roman" w:hAnsi="Times New Roman" w:cs="Times New Roman"/>
          <w:b/>
          <w:sz w:val="24"/>
          <w:szCs w:val="24"/>
          <w:lang w:val="en-US"/>
        </w:rPr>
        <w:t>MARCH</w:t>
      </w:r>
      <w:r w:rsidR="00627654" w:rsidRPr="00702744">
        <w:rPr>
          <w:rFonts w:ascii="Times New Roman" w:hAnsi="Times New Roman" w:cs="Times New Roman"/>
          <w:b/>
          <w:sz w:val="24"/>
          <w:szCs w:val="24"/>
          <w:lang w:val="en-US"/>
        </w:rPr>
        <w:t xml:space="preserve">, </w:t>
      </w:r>
      <w:r w:rsidR="00575B4F" w:rsidRPr="00702744">
        <w:rPr>
          <w:rFonts w:ascii="Times New Roman" w:hAnsi="Times New Roman" w:cs="Times New Roman"/>
          <w:b/>
          <w:sz w:val="24"/>
          <w:szCs w:val="24"/>
          <w:lang w:val="en-US"/>
        </w:rPr>
        <w:t>202</w:t>
      </w:r>
      <w:r w:rsidR="00E03D4A" w:rsidRPr="00702744">
        <w:rPr>
          <w:rFonts w:ascii="Times New Roman" w:hAnsi="Times New Roman" w:cs="Times New Roman"/>
          <w:b/>
          <w:sz w:val="24"/>
          <w:szCs w:val="24"/>
          <w:lang w:val="en-US"/>
        </w:rPr>
        <w:t>4</w:t>
      </w:r>
    </w:p>
    <w:p w14:paraId="4C7F1930" w14:textId="77777777" w:rsidR="00627654" w:rsidRPr="00702744" w:rsidRDefault="00627654" w:rsidP="003F2844">
      <w:pPr>
        <w:pStyle w:val="Heading1"/>
        <w:spacing w:line="360" w:lineRule="auto"/>
      </w:pPr>
      <w:bookmarkStart w:id="2" w:name="_Toc161392498"/>
      <w:r w:rsidRPr="003F2844">
        <w:lastRenderedPageBreak/>
        <w:t>DECLARATION</w:t>
      </w:r>
      <w:bookmarkEnd w:id="2"/>
    </w:p>
    <w:p w14:paraId="7C9585B9" w14:textId="77777777" w:rsidR="00627654" w:rsidRPr="00702744" w:rsidRDefault="00627654"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CANDIDATE’S DECLARATION</w:t>
      </w:r>
    </w:p>
    <w:p w14:paraId="6D83626A" w14:textId="0BDE3638" w:rsidR="00627654" w:rsidRPr="00702744" w:rsidRDefault="0062765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 hereby declare that this thesis is the result of my original work and that no part of it has been presented for another degree in this University or elsewhere: </w:t>
      </w:r>
    </w:p>
    <w:p w14:paraId="3435DB7E" w14:textId="46820D1F" w:rsidR="00627654" w:rsidRPr="00702744" w:rsidRDefault="00627654" w:rsidP="0070274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Candidate’s Signature: </w:t>
      </w:r>
      <w:r w:rsidR="00B86DE9" w:rsidRPr="00702744">
        <w:rPr>
          <w:rFonts w:ascii="Times New Roman" w:hAnsi="Times New Roman" w:cs="Times New Roman"/>
          <w:sz w:val="24"/>
          <w:szCs w:val="24"/>
        </w:rPr>
        <w:t>______________________</w:t>
      </w:r>
      <w:r w:rsidRPr="00702744">
        <w:rPr>
          <w:rFonts w:ascii="Times New Roman" w:hAnsi="Times New Roman" w:cs="Times New Roman"/>
          <w:sz w:val="24"/>
          <w:szCs w:val="24"/>
        </w:rPr>
        <w:t xml:space="preserve">         </w:t>
      </w:r>
      <w:r w:rsidR="00357247" w:rsidRPr="00702744">
        <w:rPr>
          <w:rFonts w:ascii="Times New Roman" w:hAnsi="Times New Roman" w:cs="Times New Roman"/>
          <w:sz w:val="24"/>
          <w:szCs w:val="24"/>
        </w:rPr>
        <w:t>Date: _</w:t>
      </w:r>
      <w:r w:rsidR="00B86DE9" w:rsidRPr="00702744">
        <w:rPr>
          <w:rFonts w:ascii="Times New Roman" w:hAnsi="Times New Roman" w:cs="Times New Roman"/>
          <w:sz w:val="24"/>
          <w:szCs w:val="24"/>
        </w:rPr>
        <w:t>__________________</w:t>
      </w:r>
    </w:p>
    <w:p w14:paraId="3D099CAC" w14:textId="512FDCC9" w:rsidR="00627654" w:rsidRPr="00702744" w:rsidRDefault="00627654"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Candidate’s Name: Vincent Buobodaare Dari</w:t>
      </w:r>
    </w:p>
    <w:p w14:paraId="1CB59C89" w14:textId="77777777" w:rsidR="00627654" w:rsidRPr="00702744" w:rsidRDefault="00627654" w:rsidP="00A75194">
      <w:pPr>
        <w:spacing w:after="100" w:afterAutospacing="1" w:line="360" w:lineRule="auto"/>
        <w:jc w:val="both"/>
        <w:rPr>
          <w:rFonts w:ascii="Times New Roman" w:hAnsi="Times New Roman" w:cs="Times New Roman"/>
          <w:sz w:val="24"/>
          <w:szCs w:val="24"/>
        </w:rPr>
      </w:pPr>
    </w:p>
    <w:p w14:paraId="672FB33F" w14:textId="471C130B" w:rsidR="00627654" w:rsidRPr="00702744" w:rsidRDefault="00627654"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SUPERVISOR</w:t>
      </w:r>
      <w:r w:rsidR="00210D9A" w:rsidRPr="00702744">
        <w:rPr>
          <w:rFonts w:ascii="Times New Roman" w:hAnsi="Times New Roman" w:cs="Times New Roman"/>
          <w:b/>
          <w:bCs/>
          <w:sz w:val="24"/>
          <w:szCs w:val="24"/>
        </w:rPr>
        <w:t>’S DECLARATION</w:t>
      </w:r>
    </w:p>
    <w:p w14:paraId="7DE8B2C0" w14:textId="468F989C" w:rsidR="00A72175" w:rsidRPr="00702744" w:rsidRDefault="0062765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 hereby declare that the preparation and presentation of the thesis was supervised in accordance with the guidelines on supervision of thesis laid down by the SIMON DIEDONG DOMBO UNIVERSITY OF BUSINESS AND INTEGRATED DEVELOPMENT STUDIES</w:t>
      </w:r>
      <w:r w:rsidR="00C52E23"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p>
    <w:p w14:paraId="6A339E91" w14:textId="1D3AB211" w:rsidR="00210D9A" w:rsidRPr="00702744" w:rsidRDefault="00627654" w:rsidP="0070274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Supervisor’s </w:t>
      </w:r>
      <w:r w:rsidR="00357247" w:rsidRPr="00702744">
        <w:rPr>
          <w:rFonts w:ascii="Times New Roman" w:hAnsi="Times New Roman" w:cs="Times New Roman"/>
          <w:sz w:val="24"/>
          <w:szCs w:val="24"/>
        </w:rPr>
        <w:t>Signature: _</w:t>
      </w:r>
      <w:r w:rsidR="00414385" w:rsidRPr="00702744">
        <w:rPr>
          <w:rFonts w:ascii="Times New Roman" w:hAnsi="Times New Roman" w:cs="Times New Roman"/>
          <w:sz w:val="24"/>
          <w:szCs w:val="24"/>
        </w:rPr>
        <w:t>___________________</w:t>
      </w:r>
      <w:r w:rsidR="00CD59C5" w:rsidRPr="00702744">
        <w:rPr>
          <w:rFonts w:ascii="Times New Roman" w:hAnsi="Times New Roman" w:cs="Times New Roman"/>
          <w:sz w:val="24"/>
          <w:szCs w:val="24"/>
        </w:rPr>
        <w:t>__</w:t>
      </w:r>
      <w:r w:rsidR="00C52E23" w:rsidRPr="00702744">
        <w:rPr>
          <w:rFonts w:ascii="Times New Roman" w:hAnsi="Times New Roman" w:cs="Times New Roman"/>
          <w:sz w:val="24"/>
          <w:szCs w:val="24"/>
        </w:rPr>
        <w:t xml:space="preserve">        </w:t>
      </w:r>
      <w:r w:rsidR="00357247" w:rsidRPr="00702744">
        <w:rPr>
          <w:rFonts w:ascii="Times New Roman" w:hAnsi="Times New Roman" w:cs="Times New Roman"/>
          <w:sz w:val="24"/>
          <w:szCs w:val="24"/>
        </w:rPr>
        <w:t>Date: _</w:t>
      </w:r>
      <w:r w:rsidR="00414385" w:rsidRPr="00702744">
        <w:rPr>
          <w:rFonts w:ascii="Times New Roman" w:hAnsi="Times New Roman" w:cs="Times New Roman"/>
          <w:sz w:val="24"/>
          <w:szCs w:val="24"/>
        </w:rPr>
        <w:t>__________________</w:t>
      </w:r>
    </w:p>
    <w:p w14:paraId="22749348" w14:textId="2A8D82BA" w:rsidR="00627654" w:rsidRPr="00702744" w:rsidRDefault="00210D9A" w:rsidP="0070274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 xml:space="preserve">Supervisor’s </w:t>
      </w:r>
      <w:r w:rsidR="00627654" w:rsidRPr="00702744">
        <w:rPr>
          <w:rFonts w:ascii="Times New Roman" w:hAnsi="Times New Roman" w:cs="Times New Roman"/>
          <w:b/>
          <w:bCs/>
          <w:sz w:val="24"/>
          <w:szCs w:val="24"/>
        </w:rPr>
        <w:t>Name</w:t>
      </w:r>
      <w:r w:rsidR="00A72175" w:rsidRPr="00702744">
        <w:rPr>
          <w:rFonts w:ascii="Times New Roman" w:hAnsi="Times New Roman" w:cs="Times New Roman"/>
          <w:b/>
          <w:bCs/>
          <w:sz w:val="24"/>
          <w:szCs w:val="24"/>
        </w:rPr>
        <w:t>:</w:t>
      </w:r>
      <w:r w:rsidRPr="00702744">
        <w:rPr>
          <w:rFonts w:ascii="Times New Roman" w:hAnsi="Times New Roman" w:cs="Times New Roman"/>
          <w:b/>
          <w:bCs/>
          <w:sz w:val="24"/>
          <w:szCs w:val="24"/>
        </w:rPr>
        <w:t xml:space="preserve"> </w:t>
      </w:r>
      <w:r w:rsidR="00D7002A" w:rsidRPr="00702744">
        <w:rPr>
          <w:rFonts w:ascii="Times New Roman" w:hAnsi="Times New Roman" w:cs="Times New Roman"/>
          <w:b/>
          <w:bCs/>
          <w:sz w:val="24"/>
          <w:szCs w:val="24"/>
        </w:rPr>
        <w:t>Professor</w:t>
      </w:r>
      <w:r w:rsidRPr="00702744">
        <w:rPr>
          <w:rFonts w:ascii="Times New Roman" w:hAnsi="Times New Roman" w:cs="Times New Roman"/>
          <w:b/>
          <w:bCs/>
          <w:sz w:val="24"/>
          <w:szCs w:val="24"/>
        </w:rPr>
        <w:t xml:space="preserve"> Nicholas Fielmua</w:t>
      </w:r>
    </w:p>
    <w:p w14:paraId="05309E16" w14:textId="4CE40561" w:rsidR="00357247" w:rsidRPr="00702744" w:rsidRDefault="00357247" w:rsidP="00A75194">
      <w:pPr>
        <w:spacing w:after="100" w:afterAutospacing="1" w:line="360" w:lineRule="auto"/>
        <w:jc w:val="both"/>
        <w:rPr>
          <w:rFonts w:ascii="Times New Roman" w:hAnsi="Times New Roman" w:cs="Times New Roman"/>
          <w:sz w:val="24"/>
          <w:szCs w:val="24"/>
        </w:rPr>
      </w:pPr>
    </w:p>
    <w:p w14:paraId="62AF43A9" w14:textId="5D18464B" w:rsidR="003B6B93" w:rsidRPr="00702744" w:rsidRDefault="003B6B93" w:rsidP="00A75194">
      <w:pPr>
        <w:spacing w:after="100" w:afterAutospacing="1" w:line="360" w:lineRule="auto"/>
        <w:jc w:val="both"/>
        <w:rPr>
          <w:rFonts w:ascii="Times New Roman" w:hAnsi="Times New Roman" w:cs="Times New Roman"/>
          <w:sz w:val="24"/>
          <w:szCs w:val="24"/>
        </w:rPr>
      </w:pPr>
    </w:p>
    <w:p w14:paraId="074D9EA4" w14:textId="77777777" w:rsidR="00B14F3B" w:rsidRPr="00702744" w:rsidRDefault="00B14F3B" w:rsidP="00A75194">
      <w:pPr>
        <w:spacing w:after="100" w:afterAutospacing="1" w:line="360" w:lineRule="auto"/>
        <w:jc w:val="both"/>
        <w:rPr>
          <w:rFonts w:ascii="Times New Roman" w:hAnsi="Times New Roman" w:cs="Times New Roman"/>
          <w:sz w:val="24"/>
          <w:szCs w:val="24"/>
        </w:rPr>
      </w:pPr>
    </w:p>
    <w:p w14:paraId="46643D30" w14:textId="795017F5" w:rsidR="003B6B93" w:rsidRPr="00702744" w:rsidRDefault="003B6B93" w:rsidP="00A75194">
      <w:pPr>
        <w:spacing w:after="100" w:afterAutospacing="1" w:line="360" w:lineRule="auto"/>
        <w:rPr>
          <w:rFonts w:ascii="Times New Roman" w:hAnsi="Times New Roman" w:cs="Times New Roman"/>
          <w:sz w:val="24"/>
          <w:szCs w:val="24"/>
        </w:rPr>
      </w:pPr>
    </w:p>
    <w:p w14:paraId="10B400AD" w14:textId="648AAB43" w:rsidR="001F3DBF" w:rsidRDefault="001F3DBF" w:rsidP="00A75194">
      <w:pPr>
        <w:spacing w:after="100" w:afterAutospacing="1" w:line="360" w:lineRule="auto"/>
        <w:rPr>
          <w:rFonts w:ascii="Times New Roman" w:hAnsi="Times New Roman" w:cs="Times New Roman"/>
          <w:sz w:val="24"/>
          <w:szCs w:val="24"/>
        </w:rPr>
      </w:pPr>
    </w:p>
    <w:p w14:paraId="6FCDFB55" w14:textId="77777777" w:rsidR="00702744" w:rsidRPr="00702744" w:rsidRDefault="00702744" w:rsidP="00A75194">
      <w:pPr>
        <w:spacing w:after="100" w:afterAutospacing="1" w:line="360" w:lineRule="auto"/>
        <w:rPr>
          <w:rFonts w:ascii="Times New Roman" w:hAnsi="Times New Roman" w:cs="Times New Roman"/>
          <w:sz w:val="24"/>
          <w:szCs w:val="24"/>
        </w:rPr>
      </w:pPr>
    </w:p>
    <w:p w14:paraId="36D90EF2" w14:textId="3F9D6B55" w:rsidR="001F3DBF" w:rsidRPr="00702744" w:rsidRDefault="001F3DBF" w:rsidP="00A75194">
      <w:pPr>
        <w:spacing w:after="100" w:afterAutospacing="1" w:line="360" w:lineRule="auto"/>
        <w:rPr>
          <w:rFonts w:ascii="Times New Roman" w:hAnsi="Times New Roman" w:cs="Times New Roman"/>
          <w:sz w:val="24"/>
          <w:szCs w:val="24"/>
        </w:rPr>
      </w:pPr>
    </w:p>
    <w:p w14:paraId="152B7E30" w14:textId="77777777" w:rsidR="001F3DBF" w:rsidRPr="00702744" w:rsidRDefault="001F3DBF" w:rsidP="00A75194">
      <w:pPr>
        <w:spacing w:after="100" w:afterAutospacing="1" w:line="360" w:lineRule="auto"/>
        <w:rPr>
          <w:rFonts w:ascii="Times New Roman" w:hAnsi="Times New Roman" w:cs="Times New Roman"/>
          <w:sz w:val="24"/>
          <w:szCs w:val="24"/>
        </w:rPr>
      </w:pPr>
    </w:p>
    <w:p w14:paraId="2E5A913B" w14:textId="22AA77A1" w:rsidR="00357247" w:rsidRPr="00702744" w:rsidRDefault="00357247" w:rsidP="003F2844">
      <w:pPr>
        <w:pStyle w:val="Heading1"/>
        <w:spacing w:line="360" w:lineRule="auto"/>
      </w:pPr>
      <w:bookmarkStart w:id="3" w:name="_Toc161392499"/>
      <w:r w:rsidRPr="003F2844">
        <w:lastRenderedPageBreak/>
        <w:t>ABSTRACT</w:t>
      </w:r>
      <w:bookmarkEnd w:id="3"/>
    </w:p>
    <w:p w14:paraId="14C628C8" w14:textId="579925B7" w:rsidR="005C18F5" w:rsidRDefault="005C18F5" w:rsidP="003F284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 explored how land access, ownership arrangements and tiger nut farmers’ connection with local and international markets influence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livelihood enhancement of farmers in </w:t>
      </w:r>
      <w:r w:rsidR="004F5E50" w:rsidRPr="00702744">
        <w:rPr>
          <w:rFonts w:ascii="Times New Roman" w:hAnsi="Times New Roman" w:cs="Times New Roman"/>
          <w:sz w:val="24"/>
          <w:szCs w:val="24"/>
        </w:rPr>
        <w:t xml:space="preserve">the Nadowli-Kaleo District of </w:t>
      </w:r>
      <w:r w:rsidRPr="00702744">
        <w:rPr>
          <w:rFonts w:ascii="Times New Roman" w:hAnsi="Times New Roman" w:cs="Times New Roman"/>
          <w:sz w:val="24"/>
          <w:szCs w:val="24"/>
        </w:rPr>
        <w:t xml:space="preserve">Ghana.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 warm-season sedge, thrives in tropical climates but the crop remains underutilised in Ghana, particularly in the Upper West Region which is situated within the tropical climatic zone. Thus, poor rural farmers and small-scale dealers are left to try and commercialise the crop because it receives little attention, especially from the government. The study was guided by the assumption that the extent of access to, and control over ownership of land and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access to local and international markets have implications for sustaining and enhancing their livelihood outcomes. The study employed a mixed-method approach using a concurrent, triangulation research design to investigate the phenomenon. Multiple sampling techniques were employed to select the participants for the study. </w:t>
      </w:r>
      <w:r w:rsidR="00B36F43" w:rsidRPr="00702744">
        <w:rPr>
          <w:rFonts w:ascii="Times New Roman" w:hAnsi="Times New Roman" w:cs="Times New Roman"/>
          <w:sz w:val="24"/>
          <w:szCs w:val="24"/>
        </w:rPr>
        <w:t>The questionnaire</w:t>
      </w:r>
      <w:r w:rsidRPr="00702744">
        <w:rPr>
          <w:rFonts w:ascii="Times New Roman" w:hAnsi="Times New Roman" w:cs="Times New Roman"/>
          <w:sz w:val="24"/>
          <w:szCs w:val="24"/>
        </w:rPr>
        <w:t xml:space="preserve"> was administered to 166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Sankana, Takpo, Papu and Serekperee and 15 Key Informant Interviews were conducted with Tendamba, aged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aggregators and </w:t>
      </w:r>
      <w:r w:rsidR="00C71F05" w:rsidRPr="00702744">
        <w:rPr>
          <w:rFonts w:ascii="Times New Roman" w:hAnsi="Times New Roman" w:cs="Times New Roman"/>
          <w:sz w:val="24"/>
          <w:szCs w:val="24"/>
        </w:rPr>
        <w:t xml:space="preserve">an </w:t>
      </w:r>
      <w:r w:rsidRPr="00702744">
        <w:rPr>
          <w:rFonts w:ascii="Times New Roman" w:hAnsi="Times New Roman" w:cs="Times New Roman"/>
          <w:sz w:val="24"/>
          <w:szCs w:val="24"/>
        </w:rPr>
        <w:t>Agricultur</w:t>
      </w:r>
      <w:r w:rsidR="00E661FD" w:rsidRPr="00702744">
        <w:rPr>
          <w:rFonts w:ascii="Times New Roman" w:hAnsi="Times New Roman" w:cs="Times New Roman"/>
          <w:sz w:val="24"/>
          <w:szCs w:val="24"/>
        </w:rPr>
        <w:t>al</w:t>
      </w:r>
      <w:r w:rsidRPr="00702744">
        <w:rPr>
          <w:rFonts w:ascii="Times New Roman" w:hAnsi="Times New Roman" w:cs="Times New Roman"/>
          <w:sz w:val="24"/>
          <w:szCs w:val="24"/>
        </w:rPr>
        <w:t xml:space="preserve"> Extension Officer. Descriptive and thematic analytical approaches were employed to analyse the data. The results show that 82.7% of male participants had access to land through inheritance while 15.2% of female participants inherited family land for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The study found that male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mainly have </w:t>
      </w:r>
      <w:r w:rsidR="00FB3341" w:rsidRPr="00702744">
        <w:rPr>
          <w:rFonts w:ascii="Times New Roman" w:hAnsi="Times New Roman" w:cs="Times New Roman"/>
          <w:sz w:val="24"/>
          <w:szCs w:val="24"/>
        </w:rPr>
        <w:t xml:space="preserve">more </w:t>
      </w:r>
      <w:r w:rsidRPr="00702744">
        <w:rPr>
          <w:rFonts w:ascii="Times New Roman" w:hAnsi="Times New Roman" w:cs="Times New Roman"/>
          <w:sz w:val="24"/>
          <w:szCs w:val="24"/>
        </w:rPr>
        <w:t xml:space="preserve">secured land tenure than their female counterparts. With male farmers enjoying more secured land tenure, they dominate the production of the crop in the study area, produce in larger quantities and are arguably the main beneficiaries of the crop in the area.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in the study area is profitable as indicated by the positive average values of gross margin, net income and net return on investment. The profits translate into farmers' ownership of, and access to productive assets, healthcare and empower</w:t>
      </w:r>
      <w:r w:rsidR="00A401F3" w:rsidRPr="00702744">
        <w:rPr>
          <w:rFonts w:ascii="Times New Roman" w:hAnsi="Times New Roman" w:cs="Times New Roman"/>
          <w:sz w:val="24"/>
          <w:szCs w:val="24"/>
        </w:rPr>
        <w:t>ment</w:t>
      </w:r>
      <w:r w:rsidRPr="00702744">
        <w:rPr>
          <w:rFonts w:ascii="Times New Roman" w:hAnsi="Times New Roman" w:cs="Times New Roman"/>
          <w:sz w:val="24"/>
          <w:szCs w:val="24"/>
        </w:rPr>
        <w:t xml:space="preserve">. There is a considerable demand for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research area and the crop </w:t>
      </w:r>
      <w:r w:rsidR="00FB3341" w:rsidRPr="00702744">
        <w:rPr>
          <w:rFonts w:ascii="Times New Roman" w:hAnsi="Times New Roman" w:cs="Times New Roman"/>
          <w:sz w:val="24"/>
          <w:szCs w:val="24"/>
        </w:rPr>
        <w:t>possesses</w:t>
      </w:r>
      <w:r w:rsidRPr="00702744">
        <w:rPr>
          <w:rFonts w:ascii="Times New Roman" w:hAnsi="Times New Roman" w:cs="Times New Roman"/>
          <w:sz w:val="24"/>
          <w:szCs w:val="24"/>
        </w:rPr>
        <w:t xml:space="preserve"> an established trade network that spans both local and international markets. However,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lack cooperatives which have the potential to reduce the power that middlemen actually hold over them and to ensure a more equitable production network. It is, therefore, recommended that land reforms be carried out </w:t>
      </w:r>
      <w:r w:rsidR="00A401F3" w:rsidRPr="00702744">
        <w:rPr>
          <w:rFonts w:ascii="Times New Roman" w:hAnsi="Times New Roman" w:cs="Times New Roman"/>
          <w:sz w:val="24"/>
          <w:szCs w:val="24"/>
        </w:rPr>
        <w:t xml:space="preserve">in the study area </w:t>
      </w:r>
      <w:r w:rsidRPr="00702744">
        <w:rPr>
          <w:rFonts w:ascii="Times New Roman" w:hAnsi="Times New Roman" w:cs="Times New Roman"/>
          <w:sz w:val="24"/>
          <w:szCs w:val="24"/>
        </w:rPr>
        <w:t>to ensure equitable and secured access to, and ownership of land and that farmers should form cooperatives to take advantage of the existing trade network of the crop which spans both local and international markets.</w:t>
      </w:r>
    </w:p>
    <w:p w14:paraId="4C2FDED2" w14:textId="77777777" w:rsidR="00702744" w:rsidRDefault="00702744" w:rsidP="005C18F5">
      <w:pPr>
        <w:spacing w:after="100" w:afterAutospacing="1" w:line="360" w:lineRule="auto"/>
        <w:jc w:val="both"/>
        <w:rPr>
          <w:rFonts w:ascii="Times New Roman" w:hAnsi="Times New Roman" w:cs="Times New Roman"/>
          <w:sz w:val="24"/>
          <w:szCs w:val="24"/>
        </w:rPr>
      </w:pPr>
    </w:p>
    <w:p w14:paraId="6383EA31" w14:textId="77777777" w:rsidR="00702744" w:rsidRDefault="00702744" w:rsidP="005C18F5">
      <w:pPr>
        <w:spacing w:after="100" w:afterAutospacing="1" w:line="360" w:lineRule="auto"/>
        <w:jc w:val="both"/>
        <w:rPr>
          <w:rFonts w:ascii="Times New Roman" w:hAnsi="Times New Roman" w:cs="Times New Roman"/>
          <w:sz w:val="24"/>
          <w:szCs w:val="24"/>
        </w:rPr>
      </w:pPr>
    </w:p>
    <w:p w14:paraId="56BC33B7" w14:textId="77777777" w:rsidR="00702744" w:rsidRDefault="00702744" w:rsidP="005C18F5">
      <w:pPr>
        <w:spacing w:after="100" w:afterAutospacing="1" w:line="360" w:lineRule="auto"/>
        <w:jc w:val="both"/>
        <w:rPr>
          <w:rFonts w:ascii="Times New Roman" w:hAnsi="Times New Roman" w:cs="Times New Roman"/>
          <w:sz w:val="24"/>
          <w:szCs w:val="24"/>
        </w:rPr>
      </w:pPr>
    </w:p>
    <w:p w14:paraId="2F4C71CF" w14:textId="2515A2EB" w:rsidR="00357247" w:rsidRPr="00702744" w:rsidRDefault="00357247" w:rsidP="003F2844">
      <w:pPr>
        <w:pStyle w:val="Heading1"/>
        <w:spacing w:before="0" w:line="360" w:lineRule="auto"/>
      </w:pPr>
      <w:bookmarkStart w:id="4" w:name="_Toc519512394"/>
      <w:bookmarkStart w:id="5" w:name="_Toc517698953"/>
      <w:bookmarkStart w:id="6" w:name="_Toc518568399"/>
      <w:bookmarkStart w:id="7" w:name="_Toc519512302"/>
      <w:bookmarkStart w:id="8" w:name="_Toc128040664"/>
      <w:bookmarkStart w:id="9" w:name="_Toc161392500"/>
      <w:r w:rsidRPr="003F2844">
        <w:lastRenderedPageBreak/>
        <w:t>ACKNOWLEDGEMENT</w:t>
      </w:r>
      <w:bookmarkEnd w:id="4"/>
      <w:bookmarkEnd w:id="5"/>
      <w:bookmarkEnd w:id="6"/>
      <w:bookmarkEnd w:id="7"/>
      <w:bookmarkEnd w:id="8"/>
      <w:r w:rsidRPr="003F2844">
        <w:t>S</w:t>
      </w:r>
      <w:bookmarkEnd w:id="9"/>
    </w:p>
    <w:p w14:paraId="1D06ED06" w14:textId="34B2CD67" w:rsidR="0035026C" w:rsidRPr="00702744" w:rsidRDefault="007F215A" w:rsidP="00181D34">
      <w:pPr>
        <w:spacing w:after="100" w:afterAutospacing="1" w:line="360" w:lineRule="auto"/>
        <w:jc w:val="both"/>
        <w:rPr>
          <w:rFonts w:ascii="Times New Roman" w:hAnsi="Times New Roman" w:cs="Times New Roman"/>
          <w:color w:val="000000" w:themeColor="text1"/>
          <w:sz w:val="24"/>
          <w:szCs w:val="24"/>
        </w:rPr>
      </w:pPr>
      <w:r w:rsidRPr="00702744">
        <w:rPr>
          <w:rFonts w:ascii="Times New Roman" w:hAnsi="Times New Roman" w:cs="Times New Roman"/>
          <w:sz w:val="24"/>
          <w:szCs w:val="24"/>
        </w:rPr>
        <w:t xml:space="preserve">First and foremost, I would </w:t>
      </w:r>
      <w:r w:rsidR="00DC54FC" w:rsidRPr="00702744">
        <w:rPr>
          <w:rFonts w:ascii="Times New Roman" w:hAnsi="Times New Roman" w:cs="Times New Roman"/>
          <w:sz w:val="24"/>
          <w:szCs w:val="24"/>
        </w:rPr>
        <w:t>like</w:t>
      </w:r>
      <w:r w:rsidRPr="00702744">
        <w:rPr>
          <w:rFonts w:ascii="Times New Roman" w:hAnsi="Times New Roman" w:cs="Times New Roman"/>
          <w:sz w:val="24"/>
          <w:szCs w:val="24"/>
        </w:rPr>
        <w:t xml:space="preserve"> to express my sincere gratitude to </w:t>
      </w:r>
      <w:r w:rsidR="00D7002A" w:rsidRPr="00702744">
        <w:rPr>
          <w:rFonts w:ascii="Times New Roman" w:hAnsi="Times New Roman" w:cs="Times New Roman"/>
          <w:sz w:val="24"/>
          <w:szCs w:val="24"/>
        </w:rPr>
        <w:t xml:space="preserve">Professor Nicholas Fielmua; </w:t>
      </w:r>
      <w:r w:rsidRPr="00702744">
        <w:rPr>
          <w:rFonts w:ascii="Times New Roman" w:hAnsi="Times New Roman" w:cs="Times New Roman"/>
          <w:sz w:val="24"/>
          <w:szCs w:val="24"/>
        </w:rPr>
        <w:t>my supervisor</w:t>
      </w:r>
      <w:r w:rsidR="0035026C" w:rsidRPr="00702744">
        <w:rPr>
          <w:rFonts w:ascii="Times New Roman" w:hAnsi="Times New Roman" w:cs="Times New Roman"/>
          <w:sz w:val="24"/>
          <w:szCs w:val="24"/>
        </w:rPr>
        <w:t xml:space="preserve"> </w:t>
      </w:r>
      <w:r w:rsidR="00C87EBF" w:rsidRPr="00702744">
        <w:rPr>
          <w:rFonts w:ascii="Times New Roman" w:hAnsi="Times New Roman" w:cs="Times New Roman"/>
          <w:sz w:val="24"/>
          <w:szCs w:val="24"/>
        </w:rPr>
        <w:t>and</w:t>
      </w:r>
      <w:r w:rsidR="00D7002A" w:rsidRPr="00702744">
        <w:rPr>
          <w:rFonts w:ascii="Times New Roman" w:hAnsi="Times New Roman" w:cs="Times New Roman"/>
          <w:sz w:val="24"/>
          <w:szCs w:val="24"/>
        </w:rPr>
        <w:t xml:space="preserve"> </w:t>
      </w:r>
      <w:r w:rsidR="0035026C" w:rsidRPr="00702744">
        <w:rPr>
          <w:rFonts w:ascii="Times New Roman" w:hAnsi="Times New Roman" w:cs="Times New Roman"/>
          <w:sz w:val="24"/>
          <w:szCs w:val="24"/>
        </w:rPr>
        <w:t>Vice Dean of the Faculty of Planning and Land Management</w:t>
      </w:r>
      <w:r w:rsidRPr="00702744">
        <w:rPr>
          <w:rFonts w:ascii="Times New Roman" w:hAnsi="Times New Roman" w:cs="Times New Roman"/>
          <w:sz w:val="24"/>
          <w:szCs w:val="24"/>
        </w:rPr>
        <w:t xml:space="preserve"> for his support, encouragement</w:t>
      </w:r>
      <w:r w:rsidR="0035026C" w:rsidRPr="00702744">
        <w:rPr>
          <w:rFonts w:ascii="Times New Roman" w:hAnsi="Times New Roman" w:cs="Times New Roman"/>
          <w:sz w:val="24"/>
          <w:szCs w:val="24"/>
        </w:rPr>
        <w:t xml:space="preserve">, </w:t>
      </w:r>
      <w:r w:rsidR="00181D34" w:rsidRPr="00702744">
        <w:rPr>
          <w:rFonts w:ascii="Times New Roman" w:hAnsi="Times New Roman" w:cs="Times New Roman"/>
          <w:sz w:val="24"/>
          <w:szCs w:val="24"/>
        </w:rPr>
        <w:t xml:space="preserve">and </w:t>
      </w:r>
      <w:r w:rsidR="0035026C" w:rsidRPr="00702744">
        <w:rPr>
          <w:rFonts w:ascii="Times New Roman" w:hAnsi="Times New Roman" w:cs="Times New Roman"/>
          <w:sz w:val="24"/>
          <w:szCs w:val="24"/>
        </w:rPr>
        <w:t xml:space="preserve">constructive </w:t>
      </w:r>
      <w:r w:rsidR="0035026C" w:rsidRPr="00702744">
        <w:rPr>
          <w:rFonts w:ascii="Times New Roman" w:eastAsia="Calibri" w:hAnsi="Times New Roman" w:cs="Times New Roman"/>
          <w:sz w:val="24"/>
          <w:szCs w:val="24"/>
        </w:rPr>
        <w:t xml:space="preserve">advice that led to the </w:t>
      </w:r>
      <w:r w:rsidR="00181D34" w:rsidRPr="00702744">
        <w:rPr>
          <w:rFonts w:ascii="Times New Roman" w:eastAsia="Calibri" w:hAnsi="Times New Roman" w:cs="Times New Roman"/>
          <w:sz w:val="24"/>
          <w:szCs w:val="24"/>
        </w:rPr>
        <w:t xml:space="preserve">successful </w:t>
      </w:r>
      <w:r w:rsidR="0035026C" w:rsidRPr="00702744">
        <w:rPr>
          <w:rFonts w:ascii="Times New Roman" w:eastAsia="Calibri" w:hAnsi="Times New Roman" w:cs="Times New Roman"/>
          <w:sz w:val="24"/>
          <w:szCs w:val="24"/>
        </w:rPr>
        <w:t>completion of this thesis.</w:t>
      </w:r>
      <w:r w:rsidR="0035026C" w:rsidRPr="00702744">
        <w:rPr>
          <w:rFonts w:ascii="Times New Roman" w:hAnsi="Times New Roman" w:cs="Times New Roman"/>
          <w:color w:val="000000" w:themeColor="text1"/>
          <w:sz w:val="24"/>
          <w:szCs w:val="24"/>
        </w:rPr>
        <w:t xml:space="preserve"> </w:t>
      </w:r>
    </w:p>
    <w:p w14:paraId="27D76338" w14:textId="1E033CF9" w:rsidR="006B7C82" w:rsidRPr="00702744" w:rsidRDefault="0035026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color w:val="000000" w:themeColor="text1"/>
          <w:sz w:val="24"/>
          <w:szCs w:val="24"/>
        </w:rPr>
        <w:t xml:space="preserve">I am sincerely grateful to </w:t>
      </w:r>
      <w:r w:rsidRPr="00702744">
        <w:rPr>
          <w:rFonts w:ascii="Times New Roman" w:hAnsi="Times New Roman" w:cs="Times New Roman"/>
          <w:sz w:val="24"/>
          <w:szCs w:val="24"/>
        </w:rPr>
        <w:t xml:space="preserve">the German Academic Exchange Service (DAAD) and the German Federal Ministry for Foreign Affairs for funding my study </w:t>
      </w:r>
      <w:r w:rsidR="00147923" w:rsidRPr="00702744">
        <w:rPr>
          <w:rFonts w:ascii="Times New Roman" w:hAnsi="Times New Roman" w:cs="Times New Roman"/>
          <w:sz w:val="24"/>
          <w:szCs w:val="24"/>
        </w:rPr>
        <w:t>(</w:t>
      </w:r>
      <w:r w:rsidR="00292AF8" w:rsidRPr="00702744">
        <w:rPr>
          <w:rFonts w:ascii="Times New Roman" w:hAnsi="Times New Roman" w:cs="Times New Roman"/>
          <w:sz w:val="24"/>
          <w:szCs w:val="24"/>
        </w:rPr>
        <w:t>of which this thesis is an integral component</w:t>
      </w:r>
      <w:r w:rsidR="00147923" w:rsidRPr="00702744">
        <w:rPr>
          <w:rFonts w:ascii="Times New Roman" w:hAnsi="Times New Roman" w:cs="Times New Roman"/>
          <w:sz w:val="24"/>
          <w:szCs w:val="24"/>
        </w:rPr>
        <w:t>)</w:t>
      </w:r>
      <w:r w:rsidR="00292AF8" w:rsidRPr="00702744">
        <w:rPr>
          <w:rFonts w:ascii="Times New Roman" w:hAnsi="Times New Roman" w:cs="Times New Roman"/>
          <w:sz w:val="24"/>
          <w:szCs w:val="24"/>
        </w:rPr>
        <w:t xml:space="preserve"> </w:t>
      </w:r>
      <w:r w:rsidRPr="00702744">
        <w:rPr>
          <w:rFonts w:ascii="Times New Roman" w:hAnsi="Times New Roman" w:cs="Times New Roman"/>
          <w:sz w:val="24"/>
          <w:szCs w:val="24"/>
        </w:rPr>
        <w:t>through the West African Centre for Sustainable Rural Transformation (WAC-SRT)</w:t>
      </w:r>
      <w:r w:rsidR="007F215A"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r w:rsidR="006B7C82" w:rsidRPr="00702744">
        <w:rPr>
          <w:rFonts w:ascii="Times New Roman" w:hAnsi="Times New Roman" w:cs="Times New Roman"/>
          <w:sz w:val="24"/>
          <w:szCs w:val="24"/>
        </w:rPr>
        <w:t xml:space="preserve">Special gratitude goes to </w:t>
      </w:r>
      <w:r w:rsidRPr="00702744">
        <w:rPr>
          <w:rFonts w:ascii="Times New Roman" w:hAnsi="Times New Roman" w:cs="Times New Roman"/>
          <w:color w:val="000000" w:themeColor="text1"/>
          <w:sz w:val="24"/>
          <w:szCs w:val="24"/>
        </w:rPr>
        <w:t>Professor Emmanuel K</w:t>
      </w:r>
      <w:r w:rsidR="005763DC" w:rsidRPr="00702744">
        <w:rPr>
          <w:rFonts w:ascii="Times New Roman" w:hAnsi="Times New Roman" w:cs="Times New Roman"/>
          <w:color w:val="000000" w:themeColor="text1"/>
          <w:sz w:val="24"/>
          <w:szCs w:val="24"/>
        </w:rPr>
        <w:t>anchebe</w:t>
      </w:r>
      <w:r w:rsidRPr="00702744">
        <w:rPr>
          <w:rFonts w:ascii="Times New Roman" w:hAnsi="Times New Roman" w:cs="Times New Roman"/>
          <w:color w:val="000000" w:themeColor="text1"/>
          <w:sz w:val="24"/>
          <w:szCs w:val="24"/>
        </w:rPr>
        <w:t xml:space="preserve"> Derbile (</w:t>
      </w:r>
      <w:r w:rsidR="006B7C82" w:rsidRPr="00702744">
        <w:rPr>
          <w:rFonts w:ascii="Times New Roman" w:hAnsi="Times New Roman" w:cs="Times New Roman"/>
          <w:color w:val="000000" w:themeColor="text1"/>
          <w:sz w:val="24"/>
          <w:szCs w:val="24"/>
        </w:rPr>
        <w:t>Pro-Vice-Chancellor and Director of the WAC-SRT centre, SDD UBIDS</w:t>
      </w:r>
      <w:r w:rsidRPr="00702744">
        <w:rPr>
          <w:rFonts w:ascii="Times New Roman" w:hAnsi="Times New Roman" w:cs="Times New Roman"/>
          <w:color w:val="000000" w:themeColor="text1"/>
          <w:sz w:val="24"/>
          <w:szCs w:val="24"/>
        </w:rPr>
        <w:t>)</w:t>
      </w:r>
      <w:r w:rsidR="00292AF8" w:rsidRPr="00702744">
        <w:rPr>
          <w:rFonts w:ascii="Times New Roman" w:hAnsi="Times New Roman" w:cs="Times New Roman"/>
          <w:color w:val="000000" w:themeColor="text1"/>
          <w:sz w:val="24"/>
          <w:szCs w:val="24"/>
        </w:rPr>
        <w:t xml:space="preserve"> and </w:t>
      </w:r>
      <w:r w:rsidR="00D714B3" w:rsidRPr="00702744">
        <w:rPr>
          <w:rFonts w:ascii="Times New Roman" w:hAnsi="Times New Roman" w:cs="Times New Roman"/>
          <w:color w:val="000000" w:themeColor="text1"/>
          <w:sz w:val="24"/>
          <w:szCs w:val="24"/>
        </w:rPr>
        <w:t>Prof</w:t>
      </w:r>
      <w:r w:rsidR="00640F14" w:rsidRPr="00702744">
        <w:rPr>
          <w:rFonts w:ascii="Times New Roman" w:hAnsi="Times New Roman" w:cs="Times New Roman"/>
          <w:color w:val="000000" w:themeColor="text1"/>
          <w:sz w:val="24"/>
          <w:szCs w:val="24"/>
        </w:rPr>
        <w:t>essor</w:t>
      </w:r>
      <w:r w:rsidR="006B7C82" w:rsidRPr="00702744">
        <w:rPr>
          <w:rFonts w:ascii="Times New Roman" w:hAnsi="Times New Roman" w:cs="Times New Roman"/>
          <w:color w:val="000000" w:themeColor="text1"/>
          <w:sz w:val="24"/>
          <w:szCs w:val="24"/>
        </w:rPr>
        <w:t xml:space="preserve"> Elias </w:t>
      </w:r>
      <w:r w:rsidR="00530407" w:rsidRPr="00702744">
        <w:rPr>
          <w:rFonts w:ascii="Times New Roman" w:hAnsi="Times New Roman" w:cs="Times New Roman"/>
          <w:color w:val="000000" w:themeColor="text1"/>
          <w:sz w:val="24"/>
          <w:szCs w:val="24"/>
        </w:rPr>
        <w:t xml:space="preserve">Danyi </w:t>
      </w:r>
      <w:r w:rsidR="006B7C82" w:rsidRPr="00702744">
        <w:rPr>
          <w:rFonts w:ascii="Times New Roman" w:hAnsi="Times New Roman" w:cs="Times New Roman"/>
          <w:color w:val="000000" w:themeColor="text1"/>
          <w:sz w:val="24"/>
          <w:szCs w:val="24"/>
        </w:rPr>
        <w:t xml:space="preserve">Kuusaana; Coordinator of Academic Programmes, WAC-SRT </w:t>
      </w:r>
      <w:r w:rsidR="00292AF8" w:rsidRPr="00702744">
        <w:rPr>
          <w:rFonts w:ascii="Times New Roman" w:hAnsi="Times New Roman" w:cs="Times New Roman"/>
          <w:color w:val="000000" w:themeColor="text1"/>
          <w:sz w:val="24"/>
          <w:szCs w:val="24"/>
        </w:rPr>
        <w:t>centre</w:t>
      </w:r>
      <w:r w:rsidR="006B7C82" w:rsidRPr="00702744">
        <w:rPr>
          <w:rFonts w:ascii="Times New Roman" w:hAnsi="Times New Roman" w:cs="Times New Roman"/>
          <w:color w:val="000000" w:themeColor="text1"/>
          <w:sz w:val="24"/>
          <w:szCs w:val="24"/>
        </w:rPr>
        <w:t>, SDD UBIDS</w:t>
      </w:r>
      <w:r w:rsidR="0080633E" w:rsidRPr="00702744">
        <w:rPr>
          <w:rFonts w:ascii="Times New Roman" w:hAnsi="Times New Roman" w:cs="Times New Roman"/>
          <w:color w:val="000000" w:themeColor="text1"/>
          <w:sz w:val="24"/>
          <w:szCs w:val="24"/>
        </w:rPr>
        <w:t>,</w:t>
      </w:r>
      <w:r w:rsidR="006B7C82" w:rsidRPr="00702744">
        <w:rPr>
          <w:rFonts w:ascii="Times New Roman" w:hAnsi="Times New Roman" w:cs="Times New Roman"/>
          <w:color w:val="000000" w:themeColor="text1"/>
          <w:sz w:val="24"/>
          <w:szCs w:val="24"/>
        </w:rPr>
        <w:t xml:space="preserve"> </w:t>
      </w:r>
      <w:r w:rsidR="00292AF8" w:rsidRPr="00702744">
        <w:rPr>
          <w:rFonts w:ascii="Times New Roman" w:hAnsi="Times New Roman" w:cs="Times New Roman"/>
          <w:color w:val="000000" w:themeColor="text1"/>
          <w:sz w:val="24"/>
          <w:szCs w:val="24"/>
        </w:rPr>
        <w:t xml:space="preserve">for the scholarship opportunity </w:t>
      </w:r>
      <w:r w:rsidR="006B7C82" w:rsidRPr="00702744">
        <w:rPr>
          <w:rFonts w:ascii="Times New Roman" w:hAnsi="Times New Roman" w:cs="Times New Roman"/>
          <w:color w:val="000000" w:themeColor="text1"/>
          <w:sz w:val="24"/>
          <w:szCs w:val="24"/>
        </w:rPr>
        <w:t xml:space="preserve">and Mr. </w:t>
      </w:r>
      <w:r w:rsidR="00080A0A" w:rsidRPr="00702744">
        <w:rPr>
          <w:rFonts w:ascii="Times New Roman" w:hAnsi="Times New Roman" w:cs="Times New Roman"/>
          <w:sz w:val="24"/>
          <w:szCs w:val="24"/>
        </w:rPr>
        <w:t>Gordon Yenglier Yiridomoh</w:t>
      </w:r>
      <w:r w:rsidR="00292AF8" w:rsidRPr="00702744">
        <w:rPr>
          <w:rFonts w:ascii="Times New Roman" w:hAnsi="Times New Roman" w:cs="Times New Roman"/>
          <w:color w:val="000000" w:themeColor="text1"/>
          <w:sz w:val="24"/>
          <w:szCs w:val="24"/>
        </w:rPr>
        <w:t>;</w:t>
      </w:r>
      <w:r w:rsidR="006B7C82" w:rsidRPr="00702744">
        <w:rPr>
          <w:rFonts w:ascii="Times New Roman" w:hAnsi="Times New Roman" w:cs="Times New Roman"/>
          <w:color w:val="000000" w:themeColor="text1"/>
          <w:sz w:val="24"/>
          <w:szCs w:val="24"/>
        </w:rPr>
        <w:t xml:space="preserve"> Stu</w:t>
      </w:r>
      <w:r w:rsidR="00292AF8" w:rsidRPr="00702744">
        <w:rPr>
          <w:rFonts w:ascii="Times New Roman" w:hAnsi="Times New Roman" w:cs="Times New Roman"/>
          <w:color w:val="000000" w:themeColor="text1"/>
          <w:sz w:val="24"/>
          <w:szCs w:val="24"/>
        </w:rPr>
        <w:t xml:space="preserve">dent Affairs Officer at the </w:t>
      </w:r>
      <w:r w:rsidR="0088256E" w:rsidRPr="00702744">
        <w:rPr>
          <w:rFonts w:ascii="Times New Roman" w:hAnsi="Times New Roman" w:cs="Times New Roman"/>
          <w:sz w:val="24"/>
          <w:szCs w:val="24"/>
        </w:rPr>
        <w:t>WAC-SRT</w:t>
      </w:r>
      <w:r w:rsidR="0088256E" w:rsidRPr="00702744">
        <w:rPr>
          <w:rFonts w:ascii="Times New Roman" w:hAnsi="Times New Roman" w:cs="Times New Roman"/>
          <w:color w:val="000000" w:themeColor="text1"/>
          <w:sz w:val="24"/>
          <w:szCs w:val="24"/>
        </w:rPr>
        <w:t xml:space="preserve"> </w:t>
      </w:r>
      <w:r w:rsidR="00292AF8" w:rsidRPr="00702744">
        <w:rPr>
          <w:rFonts w:ascii="Times New Roman" w:hAnsi="Times New Roman" w:cs="Times New Roman"/>
          <w:color w:val="000000" w:themeColor="text1"/>
          <w:sz w:val="24"/>
          <w:szCs w:val="24"/>
        </w:rPr>
        <w:t xml:space="preserve">centre for his coordination of affairs during the period of </w:t>
      </w:r>
      <w:r w:rsidR="0088256E" w:rsidRPr="00702744">
        <w:rPr>
          <w:rFonts w:ascii="Times New Roman" w:hAnsi="Times New Roman" w:cs="Times New Roman"/>
          <w:color w:val="000000" w:themeColor="text1"/>
          <w:sz w:val="24"/>
          <w:szCs w:val="24"/>
        </w:rPr>
        <w:t xml:space="preserve">my </w:t>
      </w:r>
      <w:r w:rsidR="00292AF8" w:rsidRPr="00702744">
        <w:rPr>
          <w:rFonts w:ascii="Times New Roman" w:hAnsi="Times New Roman" w:cs="Times New Roman"/>
          <w:color w:val="000000" w:themeColor="text1"/>
          <w:sz w:val="24"/>
          <w:szCs w:val="24"/>
        </w:rPr>
        <w:t>study.</w:t>
      </w:r>
    </w:p>
    <w:p w14:paraId="56086B7F" w14:textId="684817B8" w:rsidR="007F215A" w:rsidRPr="00702744" w:rsidRDefault="007F215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w:t>
      </w:r>
      <w:r w:rsidR="005B5E4D" w:rsidRPr="00702744">
        <w:rPr>
          <w:rFonts w:ascii="Times New Roman" w:hAnsi="Times New Roman" w:cs="Times New Roman"/>
          <w:sz w:val="24"/>
          <w:szCs w:val="24"/>
        </w:rPr>
        <w:t xml:space="preserve"> am</w:t>
      </w:r>
      <w:r w:rsidRPr="00702744">
        <w:rPr>
          <w:rFonts w:ascii="Times New Roman" w:hAnsi="Times New Roman" w:cs="Times New Roman"/>
          <w:sz w:val="24"/>
          <w:szCs w:val="24"/>
        </w:rPr>
        <w:t xml:space="preserve"> grateful to the local authorities, residents, and people of Sankana, Takpo, Serekperee, and Papu for </w:t>
      </w:r>
      <w:r w:rsidR="00146E77" w:rsidRPr="00702744">
        <w:rPr>
          <w:rFonts w:ascii="Times New Roman" w:hAnsi="Times New Roman" w:cs="Times New Roman"/>
          <w:sz w:val="24"/>
          <w:szCs w:val="24"/>
        </w:rPr>
        <w:t xml:space="preserve">their warm reception during the </w:t>
      </w:r>
      <w:r w:rsidR="0029689B" w:rsidRPr="00702744">
        <w:rPr>
          <w:rFonts w:ascii="Times New Roman" w:hAnsi="Times New Roman" w:cs="Times New Roman"/>
          <w:sz w:val="24"/>
          <w:szCs w:val="24"/>
        </w:rPr>
        <w:t>data collection phase</w:t>
      </w:r>
      <w:r w:rsidRPr="00702744">
        <w:rPr>
          <w:rFonts w:ascii="Times New Roman" w:hAnsi="Times New Roman" w:cs="Times New Roman"/>
          <w:sz w:val="24"/>
          <w:szCs w:val="24"/>
        </w:rPr>
        <w:t xml:space="preserve">. </w:t>
      </w:r>
      <w:r w:rsidR="00A238F1" w:rsidRPr="00702744">
        <w:rPr>
          <w:rFonts w:ascii="Times New Roman" w:hAnsi="Times New Roman" w:cs="Times New Roman"/>
          <w:sz w:val="24"/>
          <w:szCs w:val="24"/>
        </w:rPr>
        <w:t xml:space="preserve">I am thankful to </w:t>
      </w:r>
      <w:r w:rsidRPr="00702744">
        <w:rPr>
          <w:rFonts w:ascii="Times New Roman" w:hAnsi="Times New Roman" w:cs="Times New Roman"/>
          <w:sz w:val="24"/>
          <w:szCs w:val="24"/>
        </w:rPr>
        <w:t xml:space="preserve">Mr. Emmanuel Vaabo of Sankana, Mr. Kobina Sabogu </w:t>
      </w:r>
      <w:r w:rsidR="00A238F1" w:rsidRPr="00702744">
        <w:rPr>
          <w:rFonts w:ascii="Times New Roman" w:hAnsi="Times New Roman" w:cs="Times New Roman"/>
          <w:sz w:val="24"/>
          <w:szCs w:val="24"/>
        </w:rPr>
        <w:t xml:space="preserve">and Mr. Barnabas Dakurah </w:t>
      </w:r>
      <w:r w:rsidRPr="00702744">
        <w:rPr>
          <w:rFonts w:ascii="Times New Roman" w:hAnsi="Times New Roman" w:cs="Times New Roman"/>
          <w:sz w:val="24"/>
          <w:szCs w:val="24"/>
        </w:rPr>
        <w:t>of Takpo, Mr. Boye Enye of Papu, and Mr. Festus Maanbo of Serekperee</w:t>
      </w:r>
      <w:r w:rsidR="00A238F1" w:rsidRPr="00702744">
        <w:rPr>
          <w:rFonts w:ascii="Times New Roman" w:hAnsi="Times New Roman" w:cs="Times New Roman"/>
          <w:sz w:val="24"/>
          <w:szCs w:val="24"/>
        </w:rPr>
        <w:t xml:space="preserve"> who help</w:t>
      </w:r>
      <w:r w:rsidR="006C3E2F" w:rsidRPr="00702744">
        <w:rPr>
          <w:rFonts w:ascii="Times New Roman" w:hAnsi="Times New Roman" w:cs="Times New Roman"/>
          <w:sz w:val="24"/>
          <w:szCs w:val="24"/>
        </w:rPr>
        <w:t>ed</w:t>
      </w:r>
      <w:r w:rsidR="00A238F1" w:rsidRPr="00702744">
        <w:rPr>
          <w:rFonts w:ascii="Times New Roman" w:hAnsi="Times New Roman" w:cs="Times New Roman"/>
          <w:sz w:val="24"/>
          <w:szCs w:val="24"/>
        </w:rPr>
        <w:t xml:space="preserve"> me mobilise the </w:t>
      </w:r>
      <w:r w:rsidR="00674A01" w:rsidRPr="00702744">
        <w:rPr>
          <w:rFonts w:ascii="Times New Roman" w:hAnsi="Times New Roman" w:cs="Times New Roman"/>
          <w:sz w:val="24"/>
          <w:szCs w:val="24"/>
        </w:rPr>
        <w:t>participant</w:t>
      </w:r>
      <w:r w:rsidR="00A238F1" w:rsidRPr="00702744">
        <w:rPr>
          <w:rFonts w:ascii="Times New Roman" w:hAnsi="Times New Roman" w:cs="Times New Roman"/>
          <w:sz w:val="24"/>
          <w:szCs w:val="24"/>
        </w:rPr>
        <w:t>s</w:t>
      </w:r>
      <w:r w:rsidR="00D320B0" w:rsidRPr="00702744">
        <w:rPr>
          <w:rFonts w:ascii="Times New Roman" w:hAnsi="Times New Roman" w:cs="Times New Roman"/>
          <w:sz w:val="24"/>
          <w:szCs w:val="24"/>
        </w:rPr>
        <w:t xml:space="preserve"> for the study</w:t>
      </w:r>
      <w:r w:rsidR="00A238F1"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p>
    <w:p w14:paraId="1C10C5DA" w14:textId="38D08A46" w:rsidR="007F215A" w:rsidRPr="00702744" w:rsidRDefault="007F215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 owe a debt of gratitude to everyone who took part in this study, </w:t>
      </w:r>
      <w:r w:rsidR="007443D7" w:rsidRPr="00702744">
        <w:rPr>
          <w:rFonts w:ascii="Times New Roman" w:hAnsi="Times New Roman" w:cs="Times New Roman"/>
          <w:sz w:val="24"/>
          <w:szCs w:val="24"/>
        </w:rPr>
        <w:t>especially</w:t>
      </w:r>
      <w:r w:rsidRPr="00702744">
        <w:rPr>
          <w:rFonts w:ascii="Times New Roman" w:hAnsi="Times New Roman" w:cs="Times New Roman"/>
          <w:sz w:val="24"/>
          <w:szCs w:val="24"/>
        </w:rPr>
        <w:t xml:space="preserve">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C07491" w:rsidRPr="00702744">
        <w:rPr>
          <w:rFonts w:ascii="Times New Roman" w:hAnsi="Times New Roman" w:cs="Times New Roman"/>
          <w:sz w:val="24"/>
          <w:szCs w:val="24"/>
        </w:rPr>
        <w:t>aged</w:t>
      </w:r>
      <w:r w:rsidRPr="00702744">
        <w:rPr>
          <w:rFonts w:ascii="Times New Roman" w:hAnsi="Times New Roman" w:cs="Times New Roman"/>
          <w:sz w:val="24"/>
          <w:szCs w:val="24"/>
        </w:rPr>
        <w:t xml:space="preserv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2C61C1" w:rsidRPr="00702744">
        <w:rPr>
          <w:rFonts w:ascii="Times New Roman" w:hAnsi="Times New Roman" w:cs="Times New Roman"/>
          <w:sz w:val="24"/>
          <w:szCs w:val="24"/>
        </w:rPr>
        <w:t>community-level</w:t>
      </w:r>
      <w:r w:rsidRPr="00702744">
        <w:rPr>
          <w:rFonts w:ascii="Times New Roman" w:hAnsi="Times New Roman" w:cs="Times New Roman"/>
          <w:sz w:val="24"/>
          <w:szCs w:val="24"/>
        </w:rPr>
        <w:t xml:space="preserve"> aggregators, Tendamba, and </w:t>
      </w:r>
      <w:r w:rsidR="002C61C1" w:rsidRPr="00702744">
        <w:rPr>
          <w:rFonts w:ascii="Times New Roman" w:hAnsi="Times New Roman" w:cs="Times New Roman"/>
          <w:sz w:val="24"/>
          <w:szCs w:val="24"/>
        </w:rPr>
        <w:t>the</w:t>
      </w:r>
      <w:r w:rsidRPr="00702744">
        <w:rPr>
          <w:rFonts w:ascii="Times New Roman" w:hAnsi="Times New Roman" w:cs="Times New Roman"/>
          <w:sz w:val="24"/>
          <w:szCs w:val="24"/>
        </w:rPr>
        <w:t xml:space="preserve"> </w:t>
      </w:r>
      <w:r w:rsidR="007443D7" w:rsidRPr="00702744">
        <w:rPr>
          <w:rFonts w:ascii="Times New Roman" w:hAnsi="Times New Roman" w:cs="Times New Roman"/>
          <w:sz w:val="24"/>
          <w:szCs w:val="24"/>
        </w:rPr>
        <w:t>District Agricultur</w:t>
      </w:r>
      <w:r w:rsidR="00E661FD" w:rsidRPr="00702744">
        <w:rPr>
          <w:rFonts w:ascii="Times New Roman" w:hAnsi="Times New Roman" w:cs="Times New Roman"/>
          <w:sz w:val="24"/>
          <w:szCs w:val="24"/>
        </w:rPr>
        <w:t>al</w:t>
      </w:r>
      <w:r w:rsidR="007443D7" w:rsidRPr="00702744">
        <w:rPr>
          <w:rFonts w:ascii="Times New Roman" w:hAnsi="Times New Roman" w:cs="Times New Roman"/>
          <w:sz w:val="24"/>
          <w:szCs w:val="24"/>
        </w:rPr>
        <w:t xml:space="preserve"> Extension Officer at the </w:t>
      </w:r>
      <w:r w:rsidR="002D5FBF" w:rsidRPr="00702744">
        <w:rPr>
          <w:rFonts w:ascii="Times New Roman" w:hAnsi="Times New Roman" w:cs="Times New Roman"/>
          <w:sz w:val="24"/>
          <w:szCs w:val="24"/>
        </w:rPr>
        <w:t xml:space="preserve">Nadowli-Kaleo District </w:t>
      </w:r>
      <w:r w:rsidR="007443D7" w:rsidRPr="00702744">
        <w:rPr>
          <w:rFonts w:ascii="Times New Roman" w:hAnsi="Times New Roman" w:cs="Times New Roman"/>
          <w:sz w:val="24"/>
          <w:szCs w:val="24"/>
        </w:rPr>
        <w:t>Department of Agriculture,</w:t>
      </w:r>
      <w:r w:rsidRPr="00702744">
        <w:rPr>
          <w:rFonts w:ascii="Times New Roman" w:hAnsi="Times New Roman" w:cs="Times New Roman"/>
          <w:sz w:val="24"/>
          <w:szCs w:val="24"/>
        </w:rPr>
        <w:t xml:space="preserve"> for their enormous support and contribution. They answered my research questions and shared their personal experiences </w:t>
      </w:r>
      <w:r w:rsidR="00041E0A" w:rsidRPr="00702744">
        <w:rPr>
          <w:rFonts w:ascii="Times New Roman" w:hAnsi="Times New Roman" w:cs="Times New Roman"/>
          <w:sz w:val="24"/>
          <w:szCs w:val="24"/>
        </w:rPr>
        <w:t>regarding</w:t>
      </w:r>
      <w:r w:rsidR="008D51A9" w:rsidRPr="00702744">
        <w:rPr>
          <w:rFonts w:ascii="Times New Roman" w:hAnsi="Times New Roman" w:cs="Times New Roman"/>
          <w:sz w:val="24"/>
          <w:szCs w:val="24"/>
        </w:rPr>
        <w:t xml:space="preserve"> tiger </w:t>
      </w:r>
      <w:r w:rsidR="00BC32C1" w:rsidRPr="00702744">
        <w:rPr>
          <w:rFonts w:ascii="Times New Roman" w:hAnsi="Times New Roman" w:cs="Times New Roman"/>
          <w:sz w:val="24"/>
          <w:szCs w:val="24"/>
        </w:rPr>
        <w:t>nut</w:t>
      </w:r>
      <w:r w:rsidR="008D51A9" w:rsidRPr="00702744">
        <w:rPr>
          <w:rFonts w:ascii="Times New Roman" w:hAnsi="Times New Roman" w:cs="Times New Roman"/>
          <w:sz w:val="24"/>
          <w:szCs w:val="24"/>
        </w:rPr>
        <w:t xml:space="preserve"> farming </w:t>
      </w:r>
      <w:r w:rsidRPr="00702744">
        <w:rPr>
          <w:rFonts w:ascii="Times New Roman" w:hAnsi="Times New Roman" w:cs="Times New Roman"/>
          <w:sz w:val="24"/>
          <w:szCs w:val="24"/>
        </w:rPr>
        <w:t>with me.</w:t>
      </w:r>
    </w:p>
    <w:p w14:paraId="4A82F717" w14:textId="336E73A5" w:rsidR="007F215A" w:rsidRPr="00702744" w:rsidRDefault="007F215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 wish to express my gratitude to</w:t>
      </w:r>
      <w:r w:rsidR="00BA2880"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Edward Dari, </w:t>
      </w:r>
      <w:r w:rsidR="00BA2880" w:rsidRPr="00702744">
        <w:rPr>
          <w:rFonts w:ascii="Times New Roman" w:hAnsi="Times New Roman" w:cs="Times New Roman"/>
          <w:sz w:val="24"/>
          <w:szCs w:val="24"/>
        </w:rPr>
        <w:t xml:space="preserve">Emmanuel Vaabo </w:t>
      </w:r>
      <w:r w:rsidRPr="00702744">
        <w:rPr>
          <w:rFonts w:ascii="Times New Roman" w:hAnsi="Times New Roman" w:cs="Times New Roman"/>
          <w:sz w:val="24"/>
          <w:szCs w:val="24"/>
        </w:rPr>
        <w:t>and Gaeten Dari in particular for their assistance in gathering the field data required for this study.</w:t>
      </w:r>
    </w:p>
    <w:p w14:paraId="2E3F6798" w14:textId="46B339CB" w:rsidR="00212119" w:rsidRPr="00702744" w:rsidRDefault="007F215A" w:rsidP="00702744">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 also want to </w:t>
      </w:r>
      <w:r w:rsidR="007F1F1B" w:rsidRPr="00702744">
        <w:rPr>
          <w:rFonts w:ascii="Times New Roman" w:hAnsi="Times New Roman" w:cs="Times New Roman"/>
          <w:sz w:val="24"/>
          <w:szCs w:val="24"/>
        </w:rPr>
        <w:t>thank my parents; Ma</w:t>
      </w:r>
      <w:r w:rsidR="0080633E" w:rsidRPr="00702744">
        <w:rPr>
          <w:rFonts w:ascii="Times New Roman" w:hAnsi="Times New Roman" w:cs="Times New Roman"/>
          <w:sz w:val="24"/>
          <w:szCs w:val="24"/>
        </w:rPr>
        <w:t>ma</w:t>
      </w:r>
      <w:r w:rsidR="007F1F1B" w:rsidRPr="00702744">
        <w:rPr>
          <w:rFonts w:ascii="Times New Roman" w:hAnsi="Times New Roman" w:cs="Times New Roman"/>
          <w:sz w:val="24"/>
          <w:szCs w:val="24"/>
        </w:rPr>
        <w:t xml:space="preserve"> Susanna Baloungtege Bagbiele, </w:t>
      </w:r>
      <w:r w:rsidR="000C339F" w:rsidRPr="00702744">
        <w:rPr>
          <w:rFonts w:ascii="Times New Roman" w:hAnsi="Times New Roman" w:cs="Times New Roman"/>
          <w:sz w:val="24"/>
          <w:szCs w:val="24"/>
        </w:rPr>
        <w:t>Dada</w:t>
      </w:r>
      <w:r w:rsidR="007F1F1B" w:rsidRPr="00702744">
        <w:rPr>
          <w:rFonts w:ascii="Times New Roman" w:hAnsi="Times New Roman" w:cs="Times New Roman"/>
          <w:sz w:val="24"/>
          <w:szCs w:val="24"/>
        </w:rPr>
        <w:t xml:space="preserve"> Dari Maakpi,</w:t>
      </w:r>
      <w:r w:rsidR="002C4888" w:rsidRPr="00702744">
        <w:rPr>
          <w:rFonts w:ascii="Times New Roman" w:hAnsi="Times New Roman" w:cs="Times New Roman"/>
          <w:sz w:val="24"/>
          <w:szCs w:val="24"/>
        </w:rPr>
        <w:t xml:space="preserve"> and my siblings </w:t>
      </w:r>
      <w:r w:rsidRPr="00702744">
        <w:rPr>
          <w:rFonts w:ascii="Times New Roman" w:hAnsi="Times New Roman" w:cs="Times New Roman"/>
          <w:sz w:val="24"/>
          <w:szCs w:val="24"/>
        </w:rPr>
        <w:t>for their support and prayers</w:t>
      </w:r>
      <w:r w:rsidR="002C4888" w:rsidRPr="00702744">
        <w:rPr>
          <w:rFonts w:ascii="Times New Roman" w:hAnsi="Times New Roman" w:cs="Times New Roman"/>
          <w:sz w:val="24"/>
          <w:szCs w:val="24"/>
        </w:rPr>
        <w:t xml:space="preserve"> during my study</w:t>
      </w:r>
      <w:r w:rsidRPr="00702744">
        <w:rPr>
          <w:rFonts w:ascii="Times New Roman" w:hAnsi="Times New Roman" w:cs="Times New Roman"/>
          <w:sz w:val="24"/>
          <w:szCs w:val="24"/>
        </w:rPr>
        <w:t xml:space="preserve">. </w:t>
      </w:r>
    </w:p>
    <w:p w14:paraId="7CDEA9AB" w14:textId="7F58B34A" w:rsidR="00DC54FC" w:rsidRPr="00702744" w:rsidRDefault="007F215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God, you are steadfast forever!</w:t>
      </w:r>
    </w:p>
    <w:p w14:paraId="363C8DEF" w14:textId="03E8A127" w:rsidR="00357247" w:rsidRPr="00702744" w:rsidRDefault="00357247" w:rsidP="003F2844">
      <w:pPr>
        <w:pStyle w:val="Heading1"/>
        <w:spacing w:line="360" w:lineRule="auto"/>
      </w:pPr>
      <w:bookmarkStart w:id="10" w:name="_Toc519512301"/>
      <w:bookmarkStart w:id="11" w:name="_Toc518568398"/>
      <w:bookmarkStart w:id="12" w:name="_Toc517698952"/>
      <w:bookmarkStart w:id="13" w:name="_Toc519512393"/>
      <w:bookmarkStart w:id="14" w:name="_Toc128040663"/>
      <w:bookmarkStart w:id="15" w:name="_Toc161392501"/>
      <w:r w:rsidRPr="003F2844">
        <w:lastRenderedPageBreak/>
        <w:t>DEDICATION</w:t>
      </w:r>
      <w:bookmarkEnd w:id="10"/>
      <w:bookmarkEnd w:id="11"/>
      <w:bookmarkEnd w:id="12"/>
      <w:bookmarkEnd w:id="13"/>
      <w:bookmarkEnd w:id="14"/>
      <w:bookmarkEnd w:id="15"/>
    </w:p>
    <w:p w14:paraId="0E7AF95D" w14:textId="62438609" w:rsidR="003B5242" w:rsidRPr="00702744" w:rsidRDefault="004B3511" w:rsidP="00250605">
      <w:pPr>
        <w:spacing w:after="100" w:afterAutospacing="1" w:line="360" w:lineRule="auto"/>
        <w:jc w:val="center"/>
        <w:rPr>
          <w:rFonts w:ascii="Times New Roman" w:hAnsi="Times New Roman" w:cs="Times New Roman"/>
          <w:sz w:val="24"/>
          <w:szCs w:val="24"/>
        </w:rPr>
      </w:pPr>
      <w:proofErr w:type="gramStart"/>
      <w:r w:rsidRPr="00702744">
        <w:rPr>
          <w:rFonts w:ascii="Times New Roman" w:hAnsi="Times New Roman" w:cs="Times New Roman"/>
          <w:sz w:val="24"/>
          <w:szCs w:val="24"/>
        </w:rPr>
        <w:t xml:space="preserve">To </w:t>
      </w:r>
      <w:r w:rsidR="00250605" w:rsidRPr="00702744">
        <w:rPr>
          <w:rFonts w:ascii="Times New Roman" w:hAnsi="Times New Roman" w:cs="Times New Roman"/>
          <w:sz w:val="24"/>
          <w:szCs w:val="24"/>
        </w:rPr>
        <w:t xml:space="preserve">my </w:t>
      </w:r>
      <w:r w:rsidR="003D3EC9" w:rsidRPr="00702744">
        <w:rPr>
          <w:rFonts w:ascii="Times New Roman" w:hAnsi="Times New Roman" w:cs="Times New Roman"/>
          <w:sz w:val="24"/>
          <w:szCs w:val="24"/>
        </w:rPr>
        <w:t xml:space="preserve">dear </w:t>
      </w:r>
      <w:r w:rsidR="00250605" w:rsidRPr="00702744">
        <w:rPr>
          <w:rFonts w:ascii="Times New Roman" w:hAnsi="Times New Roman" w:cs="Times New Roman"/>
          <w:sz w:val="24"/>
          <w:szCs w:val="24"/>
        </w:rPr>
        <w:t>parents; Mr Maakpi Dari and Madam Susanna Baloungtege Bagbiele.</w:t>
      </w:r>
      <w:proofErr w:type="gramEnd"/>
    </w:p>
    <w:p w14:paraId="55CEC5BA" w14:textId="78846575" w:rsidR="003B5242" w:rsidRPr="00702744" w:rsidRDefault="003B5242" w:rsidP="00A75194">
      <w:pPr>
        <w:spacing w:after="100" w:afterAutospacing="1" w:line="360" w:lineRule="auto"/>
        <w:rPr>
          <w:rFonts w:ascii="Times New Roman" w:hAnsi="Times New Roman" w:cs="Times New Roman"/>
          <w:sz w:val="24"/>
          <w:szCs w:val="24"/>
        </w:rPr>
      </w:pPr>
    </w:p>
    <w:p w14:paraId="0A352122" w14:textId="3344D0EC" w:rsidR="003B5242" w:rsidRPr="00702744" w:rsidRDefault="003B5242" w:rsidP="00A75194">
      <w:pPr>
        <w:spacing w:after="100" w:afterAutospacing="1" w:line="360" w:lineRule="auto"/>
        <w:rPr>
          <w:rFonts w:ascii="Times New Roman" w:hAnsi="Times New Roman" w:cs="Times New Roman"/>
          <w:sz w:val="24"/>
          <w:szCs w:val="24"/>
        </w:rPr>
      </w:pPr>
    </w:p>
    <w:p w14:paraId="720FB0B8" w14:textId="5EFB6B84" w:rsidR="003B5242" w:rsidRPr="00702744" w:rsidRDefault="003B5242" w:rsidP="00A75194">
      <w:pPr>
        <w:spacing w:after="100" w:afterAutospacing="1" w:line="360" w:lineRule="auto"/>
        <w:rPr>
          <w:rFonts w:ascii="Times New Roman" w:hAnsi="Times New Roman" w:cs="Times New Roman"/>
          <w:sz w:val="24"/>
          <w:szCs w:val="24"/>
        </w:rPr>
      </w:pPr>
    </w:p>
    <w:p w14:paraId="6E589DB6" w14:textId="58A74B7F" w:rsidR="003B5242" w:rsidRPr="00702744" w:rsidRDefault="003B5242" w:rsidP="00A75194">
      <w:pPr>
        <w:spacing w:after="100" w:afterAutospacing="1" w:line="360" w:lineRule="auto"/>
        <w:rPr>
          <w:rFonts w:ascii="Times New Roman" w:hAnsi="Times New Roman" w:cs="Times New Roman"/>
          <w:sz w:val="24"/>
          <w:szCs w:val="24"/>
        </w:rPr>
      </w:pPr>
    </w:p>
    <w:p w14:paraId="2508350F" w14:textId="46E845D5" w:rsidR="003B5242" w:rsidRPr="00702744" w:rsidRDefault="003B5242" w:rsidP="00A75194">
      <w:pPr>
        <w:spacing w:after="100" w:afterAutospacing="1" w:line="360" w:lineRule="auto"/>
        <w:rPr>
          <w:rFonts w:ascii="Times New Roman" w:hAnsi="Times New Roman" w:cs="Times New Roman"/>
          <w:sz w:val="24"/>
          <w:szCs w:val="24"/>
        </w:rPr>
      </w:pPr>
    </w:p>
    <w:p w14:paraId="57CBDDDC" w14:textId="430B26D3" w:rsidR="003B5242" w:rsidRPr="00702744" w:rsidRDefault="003B5242" w:rsidP="00A75194">
      <w:pPr>
        <w:spacing w:after="100" w:afterAutospacing="1" w:line="360" w:lineRule="auto"/>
        <w:rPr>
          <w:rFonts w:ascii="Times New Roman" w:hAnsi="Times New Roman" w:cs="Times New Roman"/>
          <w:sz w:val="24"/>
          <w:szCs w:val="24"/>
        </w:rPr>
      </w:pPr>
    </w:p>
    <w:p w14:paraId="1DDD47B1" w14:textId="4D141F60" w:rsidR="003B5242" w:rsidRPr="00702744" w:rsidRDefault="003B5242" w:rsidP="00A75194">
      <w:pPr>
        <w:spacing w:after="100" w:afterAutospacing="1" w:line="360" w:lineRule="auto"/>
        <w:rPr>
          <w:rFonts w:ascii="Times New Roman" w:hAnsi="Times New Roman" w:cs="Times New Roman"/>
          <w:sz w:val="24"/>
          <w:szCs w:val="24"/>
        </w:rPr>
      </w:pPr>
    </w:p>
    <w:p w14:paraId="18048A0F" w14:textId="01310F4F" w:rsidR="003B5242" w:rsidRPr="00702744" w:rsidRDefault="003B5242" w:rsidP="00A75194">
      <w:pPr>
        <w:spacing w:after="100" w:afterAutospacing="1" w:line="360" w:lineRule="auto"/>
        <w:rPr>
          <w:rFonts w:ascii="Times New Roman" w:hAnsi="Times New Roman" w:cs="Times New Roman"/>
          <w:sz w:val="24"/>
          <w:szCs w:val="24"/>
        </w:rPr>
      </w:pPr>
    </w:p>
    <w:p w14:paraId="52250378" w14:textId="7102EE28" w:rsidR="003B5242" w:rsidRPr="00702744" w:rsidRDefault="003B5242" w:rsidP="00A75194">
      <w:pPr>
        <w:spacing w:after="100" w:afterAutospacing="1" w:line="360" w:lineRule="auto"/>
        <w:rPr>
          <w:rFonts w:ascii="Times New Roman" w:hAnsi="Times New Roman" w:cs="Times New Roman"/>
          <w:sz w:val="24"/>
          <w:szCs w:val="24"/>
        </w:rPr>
      </w:pPr>
    </w:p>
    <w:p w14:paraId="1877587D" w14:textId="358A72E0" w:rsidR="003B5242" w:rsidRPr="00702744" w:rsidRDefault="003B5242" w:rsidP="00A75194">
      <w:pPr>
        <w:spacing w:after="100" w:afterAutospacing="1" w:line="360" w:lineRule="auto"/>
        <w:rPr>
          <w:rFonts w:ascii="Times New Roman" w:hAnsi="Times New Roman" w:cs="Times New Roman"/>
          <w:sz w:val="24"/>
          <w:szCs w:val="24"/>
        </w:rPr>
      </w:pPr>
    </w:p>
    <w:p w14:paraId="1B65CF72" w14:textId="2BD41A9D" w:rsidR="003B5242" w:rsidRPr="00702744" w:rsidRDefault="003B5242" w:rsidP="00A75194">
      <w:pPr>
        <w:spacing w:after="100" w:afterAutospacing="1" w:line="360" w:lineRule="auto"/>
        <w:rPr>
          <w:rFonts w:ascii="Times New Roman" w:hAnsi="Times New Roman" w:cs="Times New Roman"/>
          <w:sz w:val="24"/>
          <w:szCs w:val="24"/>
        </w:rPr>
      </w:pPr>
    </w:p>
    <w:p w14:paraId="030DB67B" w14:textId="401E3E10" w:rsidR="003B5242" w:rsidRPr="00702744" w:rsidRDefault="003B5242" w:rsidP="00A75194">
      <w:pPr>
        <w:spacing w:after="100" w:afterAutospacing="1" w:line="360" w:lineRule="auto"/>
        <w:rPr>
          <w:rFonts w:ascii="Times New Roman" w:hAnsi="Times New Roman" w:cs="Times New Roman"/>
          <w:sz w:val="24"/>
          <w:szCs w:val="24"/>
        </w:rPr>
      </w:pPr>
    </w:p>
    <w:p w14:paraId="633FBA30" w14:textId="1ED6B422" w:rsidR="003B5242" w:rsidRPr="00702744" w:rsidRDefault="003B5242" w:rsidP="00A75194">
      <w:pPr>
        <w:spacing w:after="100" w:afterAutospacing="1" w:line="360" w:lineRule="auto"/>
        <w:rPr>
          <w:rFonts w:ascii="Times New Roman" w:hAnsi="Times New Roman" w:cs="Times New Roman"/>
          <w:sz w:val="24"/>
          <w:szCs w:val="24"/>
        </w:rPr>
      </w:pPr>
    </w:p>
    <w:p w14:paraId="2DC93706" w14:textId="1B509D46" w:rsidR="003B5242" w:rsidRPr="00702744" w:rsidRDefault="003B5242" w:rsidP="00A75194">
      <w:pPr>
        <w:spacing w:after="100" w:afterAutospacing="1" w:line="360" w:lineRule="auto"/>
        <w:rPr>
          <w:rFonts w:ascii="Times New Roman" w:hAnsi="Times New Roman" w:cs="Times New Roman"/>
          <w:sz w:val="24"/>
          <w:szCs w:val="24"/>
        </w:rPr>
      </w:pPr>
    </w:p>
    <w:p w14:paraId="7EAE53D4" w14:textId="03BA570B" w:rsidR="003B5242" w:rsidRDefault="003B5242" w:rsidP="00A75194">
      <w:pPr>
        <w:spacing w:after="100" w:afterAutospacing="1" w:line="360" w:lineRule="auto"/>
        <w:rPr>
          <w:rFonts w:ascii="Times New Roman" w:hAnsi="Times New Roman" w:cs="Times New Roman"/>
          <w:sz w:val="24"/>
          <w:szCs w:val="24"/>
        </w:rPr>
      </w:pPr>
    </w:p>
    <w:p w14:paraId="238AF809" w14:textId="77777777" w:rsidR="00702744" w:rsidRPr="00702744" w:rsidRDefault="00702744" w:rsidP="00A75194">
      <w:pPr>
        <w:spacing w:after="100" w:afterAutospacing="1" w:line="360" w:lineRule="auto"/>
        <w:rPr>
          <w:rFonts w:ascii="Times New Roman" w:hAnsi="Times New Roman" w:cs="Times New Roman"/>
          <w:sz w:val="24"/>
          <w:szCs w:val="24"/>
        </w:rPr>
      </w:pPr>
    </w:p>
    <w:p w14:paraId="1EAA0376" w14:textId="77777777" w:rsidR="004C778F" w:rsidRPr="00702744" w:rsidRDefault="004C778F" w:rsidP="00A75194">
      <w:pPr>
        <w:spacing w:after="100" w:afterAutospacing="1" w:line="360" w:lineRule="auto"/>
        <w:rPr>
          <w:rFonts w:ascii="Times New Roman" w:hAnsi="Times New Roman" w:cs="Times New Roman"/>
          <w:sz w:val="24"/>
          <w:szCs w:val="24"/>
        </w:rPr>
      </w:pPr>
    </w:p>
    <w:p w14:paraId="44A8B859" w14:textId="77777777" w:rsidR="00E43759" w:rsidRPr="00702744" w:rsidRDefault="00E43759" w:rsidP="00A75194">
      <w:pPr>
        <w:spacing w:after="100" w:afterAutospacing="1" w:line="360" w:lineRule="auto"/>
        <w:rPr>
          <w:rFonts w:ascii="Times New Roman" w:hAnsi="Times New Roman" w:cs="Times New Roman"/>
          <w:sz w:val="24"/>
          <w:szCs w:val="24"/>
        </w:rPr>
      </w:pPr>
    </w:p>
    <w:p w14:paraId="17A26157" w14:textId="0A47CBF6" w:rsidR="003B5242" w:rsidRPr="00702744" w:rsidRDefault="003B5242" w:rsidP="002A3771">
      <w:pPr>
        <w:pStyle w:val="Heading1"/>
        <w:spacing w:before="0" w:line="360" w:lineRule="auto"/>
      </w:pPr>
      <w:bookmarkStart w:id="16" w:name="_Toc518568402"/>
      <w:bookmarkStart w:id="17" w:name="_Toc519512305"/>
      <w:bookmarkStart w:id="18" w:name="_Toc517698956"/>
      <w:bookmarkStart w:id="19" w:name="_Toc519512397"/>
      <w:bookmarkStart w:id="20" w:name="_Toc128040667"/>
      <w:bookmarkStart w:id="21" w:name="_Toc161392502"/>
      <w:r w:rsidRPr="00702744">
        <w:lastRenderedPageBreak/>
        <w:t>TABLE OF CONTENT</w:t>
      </w:r>
      <w:bookmarkEnd w:id="16"/>
      <w:bookmarkEnd w:id="17"/>
      <w:bookmarkEnd w:id="18"/>
      <w:bookmarkEnd w:id="19"/>
      <w:r w:rsidRPr="00702744">
        <w:t>S</w:t>
      </w:r>
      <w:bookmarkEnd w:id="20"/>
      <w:bookmarkEnd w:id="21"/>
    </w:p>
    <w:p w14:paraId="7F685130" w14:textId="01ADAF8E" w:rsidR="00506148" w:rsidRPr="00702744" w:rsidRDefault="00506148" w:rsidP="00506148">
      <w:pPr>
        <w:rPr>
          <w:rFonts w:ascii="Times New Roman" w:hAnsi="Times New Roman" w:cs="Times New Roman"/>
          <w:b/>
          <w:bCs/>
          <w:sz w:val="24"/>
          <w:szCs w:val="24"/>
        </w:rPr>
      </w:pPr>
      <w:r w:rsidRPr="00702744">
        <w:rPr>
          <w:rFonts w:ascii="Times New Roman" w:hAnsi="Times New Roman" w:cs="Times New Roman"/>
          <w:b/>
          <w:bCs/>
          <w:sz w:val="24"/>
          <w:szCs w:val="24"/>
        </w:rPr>
        <w:t>CONTENT</w:t>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t xml:space="preserve">                    </w:t>
      </w:r>
      <w:r w:rsidR="00702744">
        <w:rPr>
          <w:rFonts w:ascii="Times New Roman" w:hAnsi="Times New Roman" w:cs="Times New Roman"/>
          <w:b/>
          <w:bCs/>
          <w:sz w:val="24"/>
          <w:szCs w:val="24"/>
        </w:rPr>
        <w:t xml:space="preserve">         </w:t>
      </w:r>
      <w:r w:rsidRPr="00702744">
        <w:rPr>
          <w:rFonts w:ascii="Times New Roman" w:hAnsi="Times New Roman" w:cs="Times New Roman"/>
          <w:b/>
          <w:bCs/>
          <w:sz w:val="24"/>
          <w:szCs w:val="24"/>
        </w:rPr>
        <w:t xml:space="preserve">  PAGE</w:t>
      </w:r>
    </w:p>
    <w:p w14:paraId="42F08B4B" w14:textId="77777777" w:rsidR="002A3771" w:rsidRDefault="002A3771">
      <w:pPr>
        <w:pStyle w:val="TOC1"/>
        <w:tabs>
          <w:tab w:val="right" w:leader="dot" w:pos="8297"/>
        </w:tabs>
        <w:rPr>
          <w:rFonts w:asciiTheme="minorHAnsi" w:eastAsiaTheme="minorEastAsia" w:hAnsiTheme="minorHAnsi" w:cstheme="minorBidi"/>
          <w:b w:val="0"/>
          <w:sz w:val="22"/>
          <w:szCs w:val="22"/>
          <w:lang w:val="en-US"/>
        </w:rPr>
      </w:pPr>
      <w:r>
        <w:fldChar w:fldCharType="begin"/>
      </w:r>
      <w:r>
        <w:instrText xml:space="preserve"> TOC \o "1-4" \h \z \u </w:instrText>
      </w:r>
      <w:r>
        <w:fldChar w:fldCharType="separate"/>
      </w:r>
      <w:hyperlink w:anchor="_Toc161392498" w:history="1">
        <w:r w:rsidRPr="002839CE">
          <w:rPr>
            <w:rStyle w:val="Hyperlink"/>
          </w:rPr>
          <w:t>DECLARATION</w:t>
        </w:r>
        <w:r>
          <w:rPr>
            <w:webHidden/>
          </w:rPr>
          <w:tab/>
        </w:r>
        <w:r>
          <w:rPr>
            <w:webHidden/>
          </w:rPr>
          <w:fldChar w:fldCharType="begin"/>
        </w:r>
        <w:r>
          <w:rPr>
            <w:webHidden/>
          </w:rPr>
          <w:instrText xml:space="preserve"> PAGEREF _Toc161392498 \h </w:instrText>
        </w:r>
        <w:r>
          <w:rPr>
            <w:webHidden/>
          </w:rPr>
        </w:r>
        <w:r>
          <w:rPr>
            <w:webHidden/>
          </w:rPr>
          <w:fldChar w:fldCharType="separate"/>
        </w:r>
        <w:r w:rsidR="00BE2841">
          <w:rPr>
            <w:webHidden/>
          </w:rPr>
          <w:t>i</w:t>
        </w:r>
        <w:r>
          <w:rPr>
            <w:webHidden/>
          </w:rPr>
          <w:fldChar w:fldCharType="end"/>
        </w:r>
      </w:hyperlink>
    </w:p>
    <w:p w14:paraId="211C8EE5"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499" w:history="1">
        <w:r w:rsidR="002A3771" w:rsidRPr="002839CE">
          <w:rPr>
            <w:rStyle w:val="Hyperlink"/>
          </w:rPr>
          <w:t>ABSTRACT</w:t>
        </w:r>
        <w:r w:rsidR="002A3771">
          <w:rPr>
            <w:webHidden/>
          </w:rPr>
          <w:tab/>
        </w:r>
        <w:r w:rsidR="002A3771">
          <w:rPr>
            <w:webHidden/>
          </w:rPr>
          <w:fldChar w:fldCharType="begin"/>
        </w:r>
        <w:r w:rsidR="002A3771">
          <w:rPr>
            <w:webHidden/>
          </w:rPr>
          <w:instrText xml:space="preserve"> PAGEREF _Toc161392499 \h </w:instrText>
        </w:r>
        <w:r w:rsidR="002A3771">
          <w:rPr>
            <w:webHidden/>
          </w:rPr>
        </w:r>
        <w:r w:rsidR="002A3771">
          <w:rPr>
            <w:webHidden/>
          </w:rPr>
          <w:fldChar w:fldCharType="separate"/>
        </w:r>
        <w:r>
          <w:rPr>
            <w:webHidden/>
          </w:rPr>
          <w:t>ii</w:t>
        </w:r>
        <w:r w:rsidR="002A3771">
          <w:rPr>
            <w:webHidden/>
          </w:rPr>
          <w:fldChar w:fldCharType="end"/>
        </w:r>
      </w:hyperlink>
    </w:p>
    <w:p w14:paraId="5FA2A814"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0" w:history="1">
        <w:r w:rsidR="002A3771" w:rsidRPr="002839CE">
          <w:rPr>
            <w:rStyle w:val="Hyperlink"/>
          </w:rPr>
          <w:t>ACKNOWLEDGEMENTS</w:t>
        </w:r>
        <w:r w:rsidR="002A3771">
          <w:rPr>
            <w:webHidden/>
          </w:rPr>
          <w:tab/>
        </w:r>
        <w:r w:rsidR="002A3771">
          <w:rPr>
            <w:webHidden/>
          </w:rPr>
          <w:fldChar w:fldCharType="begin"/>
        </w:r>
        <w:r w:rsidR="002A3771">
          <w:rPr>
            <w:webHidden/>
          </w:rPr>
          <w:instrText xml:space="preserve"> PAGEREF _Toc161392500 \h </w:instrText>
        </w:r>
        <w:r w:rsidR="002A3771">
          <w:rPr>
            <w:webHidden/>
          </w:rPr>
        </w:r>
        <w:r w:rsidR="002A3771">
          <w:rPr>
            <w:webHidden/>
          </w:rPr>
          <w:fldChar w:fldCharType="separate"/>
        </w:r>
        <w:r>
          <w:rPr>
            <w:webHidden/>
          </w:rPr>
          <w:t>iii</w:t>
        </w:r>
        <w:r w:rsidR="002A3771">
          <w:rPr>
            <w:webHidden/>
          </w:rPr>
          <w:fldChar w:fldCharType="end"/>
        </w:r>
      </w:hyperlink>
    </w:p>
    <w:p w14:paraId="7E16ECA4"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1" w:history="1">
        <w:r w:rsidR="002A3771" w:rsidRPr="002839CE">
          <w:rPr>
            <w:rStyle w:val="Hyperlink"/>
          </w:rPr>
          <w:t>DEDICATION</w:t>
        </w:r>
        <w:r w:rsidR="002A3771">
          <w:rPr>
            <w:webHidden/>
          </w:rPr>
          <w:tab/>
        </w:r>
        <w:r w:rsidR="002A3771">
          <w:rPr>
            <w:webHidden/>
          </w:rPr>
          <w:fldChar w:fldCharType="begin"/>
        </w:r>
        <w:r w:rsidR="002A3771">
          <w:rPr>
            <w:webHidden/>
          </w:rPr>
          <w:instrText xml:space="preserve"> PAGEREF _Toc161392501 \h </w:instrText>
        </w:r>
        <w:r w:rsidR="002A3771">
          <w:rPr>
            <w:webHidden/>
          </w:rPr>
        </w:r>
        <w:r w:rsidR="002A3771">
          <w:rPr>
            <w:webHidden/>
          </w:rPr>
          <w:fldChar w:fldCharType="separate"/>
        </w:r>
        <w:r>
          <w:rPr>
            <w:webHidden/>
          </w:rPr>
          <w:t>iv</w:t>
        </w:r>
        <w:r w:rsidR="002A3771">
          <w:rPr>
            <w:webHidden/>
          </w:rPr>
          <w:fldChar w:fldCharType="end"/>
        </w:r>
      </w:hyperlink>
    </w:p>
    <w:p w14:paraId="50814690"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2" w:history="1">
        <w:r w:rsidR="002A3771" w:rsidRPr="002839CE">
          <w:rPr>
            <w:rStyle w:val="Hyperlink"/>
          </w:rPr>
          <w:t>TABLE OF CONTENTS</w:t>
        </w:r>
        <w:r w:rsidR="002A3771">
          <w:rPr>
            <w:webHidden/>
          </w:rPr>
          <w:tab/>
        </w:r>
        <w:r w:rsidR="002A3771">
          <w:rPr>
            <w:webHidden/>
          </w:rPr>
          <w:fldChar w:fldCharType="begin"/>
        </w:r>
        <w:r w:rsidR="002A3771">
          <w:rPr>
            <w:webHidden/>
          </w:rPr>
          <w:instrText xml:space="preserve"> PAGEREF _Toc161392502 \h </w:instrText>
        </w:r>
        <w:r w:rsidR="002A3771">
          <w:rPr>
            <w:webHidden/>
          </w:rPr>
        </w:r>
        <w:r w:rsidR="002A3771">
          <w:rPr>
            <w:webHidden/>
          </w:rPr>
          <w:fldChar w:fldCharType="separate"/>
        </w:r>
        <w:r>
          <w:rPr>
            <w:webHidden/>
          </w:rPr>
          <w:t>v</w:t>
        </w:r>
        <w:r w:rsidR="002A3771">
          <w:rPr>
            <w:webHidden/>
          </w:rPr>
          <w:fldChar w:fldCharType="end"/>
        </w:r>
      </w:hyperlink>
    </w:p>
    <w:p w14:paraId="0A7CED3D"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3" w:history="1">
        <w:r w:rsidR="002A3771" w:rsidRPr="002839CE">
          <w:rPr>
            <w:rStyle w:val="Hyperlink"/>
          </w:rPr>
          <w:t>LIST OF TABLES</w:t>
        </w:r>
        <w:r w:rsidR="002A3771">
          <w:rPr>
            <w:webHidden/>
          </w:rPr>
          <w:tab/>
        </w:r>
        <w:r w:rsidR="002A3771">
          <w:rPr>
            <w:webHidden/>
          </w:rPr>
          <w:fldChar w:fldCharType="begin"/>
        </w:r>
        <w:r w:rsidR="002A3771">
          <w:rPr>
            <w:webHidden/>
          </w:rPr>
          <w:instrText xml:space="preserve"> PAGEREF _Toc161392503 \h </w:instrText>
        </w:r>
        <w:r w:rsidR="002A3771">
          <w:rPr>
            <w:webHidden/>
          </w:rPr>
        </w:r>
        <w:r w:rsidR="002A3771">
          <w:rPr>
            <w:webHidden/>
          </w:rPr>
          <w:fldChar w:fldCharType="separate"/>
        </w:r>
        <w:r>
          <w:rPr>
            <w:webHidden/>
          </w:rPr>
          <w:t>x</w:t>
        </w:r>
        <w:r w:rsidR="002A3771">
          <w:rPr>
            <w:webHidden/>
          </w:rPr>
          <w:fldChar w:fldCharType="end"/>
        </w:r>
      </w:hyperlink>
    </w:p>
    <w:p w14:paraId="75A5F85A"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4" w:history="1">
        <w:r w:rsidR="002A3771" w:rsidRPr="002839CE">
          <w:rPr>
            <w:rStyle w:val="Hyperlink"/>
          </w:rPr>
          <w:t>LIST OF FIGURES</w:t>
        </w:r>
        <w:r w:rsidR="002A3771">
          <w:rPr>
            <w:webHidden/>
          </w:rPr>
          <w:tab/>
        </w:r>
        <w:r w:rsidR="002A3771">
          <w:rPr>
            <w:webHidden/>
          </w:rPr>
          <w:fldChar w:fldCharType="begin"/>
        </w:r>
        <w:r w:rsidR="002A3771">
          <w:rPr>
            <w:webHidden/>
          </w:rPr>
          <w:instrText xml:space="preserve"> PAGEREF _Toc161392504 \h </w:instrText>
        </w:r>
        <w:r w:rsidR="002A3771">
          <w:rPr>
            <w:webHidden/>
          </w:rPr>
        </w:r>
        <w:r w:rsidR="002A3771">
          <w:rPr>
            <w:webHidden/>
          </w:rPr>
          <w:fldChar w:fldCharType="separate"/>
        </w:r>
        <w:r>
          <w:rPr>
            <w:webHidden/>
          </w:rPr>
          <w:t>xi</w:t>
        </w:r>
        <w:r w:rsidR="002A3771">
          <w:rPr>
            <w:webHidden/>
          </w:rPr>
          <w:fldChar w:fldCharType="end"/>
        </w:r>
      </w:hyperlink>
    </w:p>
    <w:p w14:paraId="7B358190"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5" w:history="1">
        <w:r w:rsidR="002A3771" w:rsidRPr="002839CE">
          <w:rPr>
            <w:rStyle w:val="Hyperlink"/>
          </w:rPr>
          <w:t>LIST OF PLATES</w:t>
        </w:r>
        <w:r w:rsidR="002A3771">
          <w:rPr>
            <w:webHidden/>
          </w:rPr>
          <w:tab/>
        </w:r>
        <w:r w:rsidR="002A3771">
          <w:rPr>
            <w:webHidden/>
          </w:rPr>
          <w:fldChar w:fldCharType="begin"/>
        </w:r>
        <w:r w:rsidR="002A3771">
          <w:rPr>
            <w:webHidden/>
          </w:rPr>
          <w:instrText xml:space="preserve"> PAGEREF _Toc161392505 \h </w:instrText>
        </w:r>
        <w:r w:rsidR="002A3771">
          <w:rPr>
            <w:webHidden/>
          </w:rPr>
        </w:r>
        <w:r w:rsidR="002A3771">
          <w:rPr>
            <w:webHidden/>
          </w:rPr>
          <w:fldChar w:fldCharType="separate"/>
        </w:r>
        <w:r>
          <w:rPr>
            <w:webHidden/>
          </w:rPr>
          <w:t>xii</w:t>
        </w:r>
        <w:r w:rsidR="002A3771">
          <w:rPr>
            <w:webHidden/>
          </w:rPr>
          <w:fldChar w:fldCharType="end"/>
        </w:r>
      </w:hyperlink>
    </w:p>
    <w:p w14:paraId="4EB86EAB"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6" w:history="1">
        <w:r w:rsidR="002A3771" w:rsidRPr="002839CE">
          <w:rPr>
            <w:rStyle w:val="Hyperlink"/>
          </w:rPr>
          <w:t>LIST OF ABBREVIATIONS</w:t>
        </w:r>
        <w:r w:rsidR="002A3771">
          <w:rPr>
            <w:webHidden/>
          </w:rPr>
          <w:tab/>
        </w:r>
        <w:r w:rsidR="002A3771">
          <w:rPr>
            <w:webHidden/>
          </w:rPr>
          <w:fldChar w:fldCharType="begin"/>
        </w:r>
        <w:r w:rsidR="002A3771">
          <w:rPr>
            <w:webHidden/>
          </w:rPr>
          <w:instrText xml:space="preserve"> PAGEREF _Toc161392506 \h </w:instrText>
        </w:r>
        <w:r w:rsidR="002A3771">
          <w:rPr>
            <w:webHidden/>
          </w:rPr>
        </w:r>
        <w:r w:rsidR="002A3771">
          <w:rPr>
            <w:webHidden/>
          </w:rPr>
          <w:fldChar w:fldCharType="separate"/>
        </w:r>
        <w:r>
          <w:rPr>
            <w:webHidden/>
          </w:rPr>
          <w:t>xiii</w:t>
        </w:r>
        <w:r w:rsidR="002A3771">
          <w:rPr>
            <w:webHidden/>
          </w:rPr>
          <w:fldChar w:fldCharType="end"/>
        </w:r>
      </w:hyperlink>
    </w:p>
    <w:p w14:paraId="147A6B9E"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7" w:history="1">
        <w:r w:rsidR="002A3771" w:rsidRPr="002839CE">
          <w:rPr>
            <w:rStyle w:val="Hyperlink"/>
          </w:rPr>
          <w:t>CHAPTER ONE</w:t>
        </w:r>
        <w:r w:rsidR="002A3771">
          <w:rPr>
            <w:webHidden/>
          </w:rPr>
          <w:tab/>
        </w:r>
        <w:r w:rsidR="002A3771">
          <w:rPr>
            <w:webHidden/>
          </w:rPr>
          <w:fldChar w:fldCharType="begin"/>
        </w:r>
        <w:r w:rsidR="002A3771">
          <w:rPr>
            <w:webHidden/>
          </w:rPr>
          <w:instrText xml:space="preserve"> PAGEREF _Toc161392507 \h </w:instrText>
        </w:r>
        <w:r w:rsidR="002A3771">
          <w:rPr>
            <w:webHidden/>
          </w:rPr>
        </w:r>
        <w:r w:rsidR="002A3771">
          <w:rPr>
            <w:webHidden/>
          </w:rPr>
          <w:fldChar w:fldCharType="separate"/>
        </w:r>
        <w:r>
          <w:rPr>
            <w:webHidden/>
          </w:rPr>
          <w:t>1</w:t>
        </w:r>
        <w:r w:rsidR="002A3771">
          <w:rPr>
            <w:webHidden/>
          </w:rPr>
          <w:fldChar w:fldCharType="end"/>
        </w:r>
      </w:hyperlink>
    </w:p>
    <w:p w14:paraId="377F498A"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08" w:history="1">
        <w:r w:rsidR="002A3771" w:rsidRPr="002839CE">
          <w:rPr>
            <w:rStyle w:val="Hyperlink"/>
          </w:rPr>
          <w:t>INTRODUCTION</w:t>
        </w:r>
        <w:r w:rsidR="002A3771">
          <w:rPr>
            <w:webHidden/>
          </w:rPr>
          <w:tab/>
        </w:r>
        <w:r w:rsidR="002A3771">
          <w:rPr>
            <w:webHidden/>
          </w:rPr>
          <w:fldChar w:fldCharType="begin"/>
        </w:r>
        <w:r w:rsidR="002A3771">
          <w:rPr>
            <w:webHidden/>
          </w:rPr>
          <w:instrText xml:space="preserve"> PAGEREF _Toc161392508 \h </w:instrText>
        </w:r>
        <w:r w:rsidR="002A3771">
          <w:rPr>
            <w:webHidden/>
          </w:rPr>
        </w:r>
        <w:r w:rsidR="002A3771">
          <w:rPr>
            <w:webHidden/>
          </w:rPr>
          <w:fldChar w:fldCharType="separate"/>
        </w:r>
        <w:r>
          <w:rPr>
            <w:webHidden/>
          </w:rPr>
          <w:t>1</w:t>
        </w:r>
        <w:r w:rsidR="002A3771">
          <w:rPr>
            <w:webHidden/>
          </w:rPr>
          <w:fldChar w:fldCharType="end"/>
        </w:r>
      </w:hyperlink>
    </w:p>
    <w:p w14:paraId="2935155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09" w:history="1">
        <w:r w:rsidR="002A3771" w:rsidRPr="002839CE">
          <w:rPr>
            <w:rStyle w:val="Hyperlink"/>
            <w:noProof/>
          </w:rPr>
          <w:t>1.1 Background</w:t>
        </w:r>
        <w:r w:rsidR="002A3771" w:rsidRPr="002839CE">
          <w:rPr>
            <w:rStyle w:val="Hyperlink"/>
            <w:noProof/>
            <w:spacing w:val="10"/>
          </w:rPr>
          <w:t xml:space="preserve"> </w:t>
        </w:r>
        <w:r w:rsidR="002A3771" w:rsidRPr="002839CE">
          <w:rPr>
            <w:rStyle w:val="Hyperlink"/>
            <w:noProof/>
          </w:rPr>
          <w:t>to</w:t>
        </w:r>
        <w:r w:rsidR="002A3771" w:rsidRPr="002839CE">
          <w:rPr>
            <w:rStyle w:val="Hyperlink"/>
            <w:noProof/>
            <w:spacing w:val="-11"/>
          </w:rPr>
          <w:t xml:space="preserve"> </w:t>
        </w:r>
        <w:r w:rsidR="002A3771" w:rsidRPr="002839CE">
          <w:rPr>
            <w:rStyle w:val="Hyperlink"/>
            <w:noProof/>
          </w:rPr>
          <w:t>the</w:t>
        </w:r>
        <w:r w:rsidR="002A3771" w:rsidRPr="002839CE">
          <w:rPr>
            <w:rStyle w:val="Hyperlink"/>
            <w:noProof/>
            <w:spacing w:val="-1"/>
          </w:rPr>
          <w:t xml:space="preserve"> </w:t>
        </w:r>
        <w:r w:rsidR="002A3771" w:rsidRPr="002839CE">
          <w:rPr>
            <w:rStyle w:val="Hyperlink"/>
            <w:noProof/>
          </w:rPr>
          <w:t>Study</w:t>
        </w:r>
        <w:r w:rsidR="002A3771">
          <w:rPr>
            <w:noProof/>
            <w:webHidden/>
          </w:rPr>
          <w:tab/>
        </w:r>
        <w:r w:rsidR="002A3771">
          <w:rPr>
            <w:noProof/>
            <w:webHidden/>
          </w:rPr>
          <w:fldChar w:fldCharType="begin"/>
        </w:r>
        <w:r w:rsidR="002A3771">
          <w:rPr>
            <w:noProof/>
            <w:webHidden/>
          </w:rPr>
          <w:instrText xml:space="preserve"> PAGEREF _Toc161392509 \h </w:instrText>
        </w:r>
        <w:r w:rsidR="002A3771">
          <w:rPr>
            <w:noProof/>
            <w:webHidden/>
          </w:rPr>
        </w:r>
        <w:r w:rsidR="002A3771">
          <w:rPr>
            <w:noProof/>
            <w:webHidden/>
          </w:rPr>
          <w:fldChar w:fldCharType="separate"/>
        </w:r>
        <w:r>
          <w:rPr>
            <w:noProof/>
            <w:webHidden/>
          </w:rPr>
          <w:t>1</w:t>
        </w:r>
        <w:r w:rsidR="002A3771">
          <w:rPr>
            <w:noProof/>
            <w:webHidden/>
          </w:rPr>
          <w:fldChar w:fldCharType="end"/>
        </w:r>
      </w:hyperlink>
    </w:p>
    <w:p w14:paraId="74816FA4"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0" w:history="1">
        <w:r w:rsidR="002A3771" w:rsidRPr="002839CE">
          <w:rPr>
            <w:rStyle w:val="Hyperlink"/>
            <w:noProof/>
          </w:rPr>
          <w:t>1.2 Problem Statement</w:t>
        </w:r>
        <w:r w:rsidR="002A3771">
          <w:rPr>
            <w:noProof/>
            <w:webHidden/>
          </w:rPr>
          <w:tab/>
        </w:r>
        <w:r w:rsidR="002A3771">
          <w:rPr>
            <w:noProof/>
            <w:webHidden/>
          </w:rPr>
          <w:fldChar w:fldCharType="begin"/>
        </w:r>
        <w:r w:rsidR="002A3771">
          <w:rPr>
            <w:noProof/>
            <w:webHidden/>
          </w:rPr>
          <w:instrText xml:space="preserve"> PAGEREF _Toc161392510 \h </w:instrText>
        </w:r>
        <w:r w:rsidR="002A3771">
          <w:rPr>
            <w:noProof/>
            <w:webHidden/>
          </w:rPr>
        </w:r>
        <w:r w:rsidR="002A3771">
          <w:rPr>
            <w:noProof/>
            <w:webHidden/>
          </w:rPr>
          <w:fldChar w:fldCharType="separate"/>
        </w:r>
        <w:r>
          <w:rPr>
            <w:noProof/>
            <w:webHidden/>
          </w:rPr>
          <w:t>2</w:t>
        </w:r>
        <w:r w:rsidR="002A3771">
          <w:rPr>
            <w:noProof/>
            <w:webHidden/>
          </w:rPr>
          <w:fldChar w:fldCharType="end"/>
        </w:r>
      </w:hyperlink>
    </w:p>
    <w:p w14:paraId="24A4E522"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1" w:history="1">
        <w:r w:rsidR="002A3771" w:rsidRPr="002839CE">
          <w:rPr>
            <w:rStyle w:val="Hyperlink"/>
            <w:noProof/>
          </w:rPr>
          <w:t>1.3 Research</w:t>
        </w:r>
        <w:r w:rsidR="002A3771" w:rsidRPr="002839CE">
          <w:rPr>
            <w:rStyle w:val="Hyperlink"/>
            <w:noProof/>
            <w:spacing w:val="2"/>
          </w:rPr>
          <w:t xml:space="preserve"> </w:t>
        </w:r>
        <w:r w:rsidR="002A3771" w:rsidRPr="002839CE">
          <w:rPr>
            <w:rStyle w:val="Hyperlink"/>
            <w:noProof/>
          </w:rPr>
          <w:t>Questions</w:t>
        </w:r>
        <w:r w:rsidR="002A3771">
          <w:rPr>
            <w:noProof/>
            <w:webHidden/>
          </w:rPr>
          <w:tab/>
        </w:r>
        <w:r w:rsidR="002A3771">
          <w:rPr>
            <w:noProof/>
            <w:webHidden/>
          </w:rPr>
          <w:fldChar w:fldCharType="begin"/>
        </w:r>
        <w:r w:rsidR="002A3771">
          <w:rPr>
            <w:noProof/>
            <w:webHidden/>
          </w:rPr>
          <w:instrText xml:space="preserve"> PAGEREF _Toc161392511 \h </w:instrText>
        </w:r>
        <w:r w:rsidR="002A3771">
          <w:rPr>
            <w:noProof/>
            <w:webHidden/>
          </w:rPr>
        </w:r>
        <w:r w:rsidR="002A3771">
          <w:rPr>
            <w:noProof/>
            <w:webHidden/>
          </w:rPr>
          <w:fldChar w:fldCharType="separate"/>
        </w:r>
        <w:r>
          <w:rPr>
            <w:noProof/>
            <w:webHidden/>
          </w:rPr>
          <w:t>4</w:t>
        </w:r>
        <w:r w:rsidR="002A3771">
          <w:rPr>
            <w:noProof/>
            <w:webHidden/>
          </w:rPr>
          <w:fldChar w:fldCharType="end"/>
        </w:r>
      </w:hyperlink>
    </w:p>
    <w:p w14:paraId="64F71B3F"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2" w:history="1">
        <w:r w:rsidR="002A3771" w:rsidRPr="002839CE">
          <w:rPr>
            <w:rStyle w:val="Hyperlink"/>
            <w:noProof/>
          </w:rPr>
          <w:t>1.4 Research</w:t>
        </w:r>
        <w:r w:rsidR="002A3771" w:rsidRPr="002839CE">
          <w:rPr>
            <w:rStyle w:val="Hyperlink"/>
            <w:noProof/>
            <w:spacing w:val="5"/>
          </w:rPr>
          <w:t xml:space="preserve"> </w:t>
        </w:r>
        <w:r w:rsidR="002A3771" w:rsidRPr="002839CE">
          <w:rPr>
            <w:rStyle w:val="Hyperlink"/>
            <w:noProof/>
          </w:rPr>
          <w:t>Objectives</w:t>
        </w:r>
        <w:r w:rsidR="002A3771">
          <w:rPr>
            <w:noProof/>
            <w:webHidden/>
          </w:rPr>
          <w:tab/>
        </w:r>
        <w:r w:rsidR="002A3771">
          <w:rPr>
            <w:noProof/>
            <w:webHidden/>
          </w:rPr>
          <w:fldChar w:fldCharType="begin"/>
        </w:r>
        <w:r w:rsidR="002A3771">
          <w:rPr>
            <w:noProof/>
            <w:webHidden/>
          </w:rPr>
          <w:instrText xml:space="preserve"> PAGEREF _Toc161392512 \h </w:instrText>
        </w:r>
        <w:r w:rsidR="002A3771">
          <w:rPr>
            <w:noProof/>
            <w:webHidden/>
          </w:rPr>
        </w:r>
        <w:r w:rsidR="002A3771">
          <w:rPr>
            <w:noProof/>
            <w:webHidden/>
          </w:rPr>
          <w:fldChar w:fldCharType="separate"/>
        </w:r>
        <w:r>
          <w:rPr>
            <w:noProof/>
            <w:webHidden/>
          </w:rPr>
          <w:t>5</w:t>
        </w:r>
        <w:r w:rsidR="002A3771">
          <w:rPr>
            <w:noProof/>
            <w:webHidden/>
          </w:rPr>
          <w:fldChar w:fldCharType="end"/>
        </w:r>
      </w:hyperlink>
    </w:p>
    <w:p w14:paraId="76DD2E2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3" w:history="1">
        <w:r w:rsidR="002A3771" w:rsidRPr="002839CE">
          <w:rPr>
            <w:rStyle w:val="Hyperlink"/>
            <w:noProof/>
            <w:lang w:val="en-US"/>
          </w:rPr>
          <w:t>1.5 Significance of the Study</w:t>
        </w:r>
        <w:r w:rsidR="002A3771">
          <w:rPr>
            <w:noProof/>
            <w:webHidden/>
          </w:rPr>
          <w:tab/>
        </w:r>
        <w:r w:rsidR="002A3771">
          <w:rPr>
            <w:noProof/>
            <w:webHidden/>
          </w:rPr>
          <w:fldChar w:fldCharType="begin"/>
        </w:r>
        <w:r w:rsidR="002A3771">
          <w:rPr>
            <w:noProof/>
            <w:webHidden/>
          </w:rPr>
          <w:instrText xml:space="preserve"> PAGEREF _Toc161392513 \h </w:instrText>
        </w:r>
        <w:r w:rsidR="002A3771">
          <w:rPr>
            <w:noProof/>
            <w:webHidden/>
          </w:rPr>
        </w:r>
        <w:r w:rsidR="002A3771">
          <w:rPr>
            <w:noProof/>
            <w:webHidden/>
          </w:rPr>
          <w:fldChar w:fldCharType="separate"/>
        </w:r>
        <w:r>
          <w:rPr>
            <w:noProof/>
            <w:webHidden/>
          </w:rPr>
          <w:t>5</w:t>
        </w:r>
        <w:r w:rsidR="002A3771">
          <w:rPr>
            <w:noProof/>
            <w:webHidden/>
          </w:rPr>
          <w:fldChar w:fldCharType="end"/>
        </w:r>
      </w:hyperlink>
    </w:p>
    <w:p w14:paraId="1E4182F0"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4" w:history="1">
        <w:r w:rsidR="002A3771" w:rsidRPr="002839CE">
          <w:rPr>
            <w:rStyle w:val="Hyperlink"/>
            <w:noProof/>
          </w:rPr>
          <w:t>1.6 Scope of the Study</w:t>
        </w:r>
        <w:r w:rsidR="002A3771">
          <w:rPr>
            <w:noProof/>
            <w:webHidden/>
          </w:rPr>
          <w:tab/>
        </w:r>
        <w:r w:rsidR="002A3771">
          <w:rPr>
            <w:noProof/>
            <w:webHidden/>
          </w:rPr>
          <w:fldChar w:fldCharType="begin"/>
        </w:r>
        <w:r w:rsidR="002A3771">
          <w:rPr>
            <w:noProof/>
            <w:webHidden/>
          </w:rPr>
          <w:instrText xml:space="preserve"> PAGEREF _Toc161392514 \h </w:instrText>
        </w:r>
        <w:r w:rsidR="002A3771">
          <w:rPr>
            <w:noProof/>
            <w:webHidden/>
          </w:rPr>
        </w:r>
        <w:r w:rsidR="002A3771">
          <w:rPr>
            <w:noProof/>
            <w:webHidden/>
          </w:rPr>
          <w:fldChar w:fldCharType="separate"/>
        </w:r>
        <w:r>
          <w:rPr>
            <w:noProof/>
            <w:webHidden/>
          </w:rPr>
          <w:t>6</w:t>
        </w:r>
        <w:r w:rsidR="002A3771">
          <w:rPr>
            <w:noProof/>
            <w:webHidden/>
          </w:rPr>
          <w:fldChar w:fldCharType="end"/>
        </w:r>
      </w:hyperlink>
    </w:p>
    <w:p w14:paraId="5248FE23"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5" w:history="1">
        <w:r w:rsidR="002A3771" w:rsidRPr="002839CE">
          <w:rPr>
            <w:rStyle w:val="Hyperlink"/>
            <w:noProof/>
          </w:rPr>
          <w:t>1.7  Organisation of the Study</w:t>
        </w:r>
        <w:r w:rsidR="002A3771">
          <w:rPr>
            <w:noProof/>
            <w:webHidden/>
          </w:rPr>
          <w:tab/>
        </w:r>
        <w:r w:rsidR="002A3771">
          <w:rPr>
            <w:noProof/>
            <w:webHidden/>
          </w:rPr>
          <w:fldChar w:fldCharType="begin"/>
        </w:r>
        <w:r w:rsidR="002A3771">
          <w:rPr>
            <w:noProof/>
            <w:webHidden/>
          </w:rPr>
          <w:instrText xml:space="preserve"> PAGEREF _Toc161392515 \h </w:instrText>
        </w:r>
        <w:r w:rsidR="002A3771">
          <w:rPr>
            <w:noProof/>
            <w:webHidden/>
          </w:rPr>
        </w:r>
        <w:r w:rsidR="002A3771">
          <w:rPr>
            <w:noProof/>
            <w:webHidden/>
          </w:rPr>
          <w:fldChar w:fldCharType="separate"/>
        </w:r>
        <w:r>
          <w:rPr>
            <w:noProof/>
            <w:webHidden/>
          </w:rPr>
          <w:t>6</w:t>
        </w:r>
        <w:r w:rsidR="002A3771">
          <w:rPr>
            <w:noProof/>
            <w:webHidden/>
          </w:rPr>
          <w:fldChar w:fldCharType="end"/>
        </w:r>
      </w:hyperlink>
    </w:p>
    <w:p w14:paraId="554A7375"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16" w:history="1">
        <w:r w:rsidR="002A3771" w:rsidRPr="002839CE">
          <w:rPr>
            <w:rStyle w:val="Hyperlink"/>
          </w:rPr>
          <w:t>CHAPTER TWO</w:t>
        </w:r>
        <w:r w:rsidR="002A3771">
          <w:rPr>
            <w:webHidden/>
          </w:rPr>
          <w:tab/>
        </w:r>
        <w:r w:rsidR="002A3771">
          <w:rPr>
            <w:webHidden/>
          </w:rPr>
          <w:fldChar w:fldCharType="begin"/>
        </w:r>
        <w:r w:rsidR="002A3771">
          <w:rPr>
            <w:webHidden/>
          </w:rPr>
          <w:instrText xml:space="preserve"> PAGEREF _Toc161392516 \h </w:instrText>
        </w:r>
        <w:r w:rsidR="002A3771">
          <w:rPr>
            <w:webHidden/>
          </w:rPr>
        </w:r>
        <w:r w:rsidR="002A3771">
          <w:rPr>
            <w:webHidden/>
          </w:rPr>
          <w:fldChar w:fldCharType="separate"/>
        </w:r>
        <w:r>
          <w:rPr>
            <w:webHidden/>
          </w:rPr>
          <w:t>8</w:t>
        </w:r>
        <w:r w:rsidR="002A3771">
          <w:rPr>
            <w:webHidden/>
          </w:rPr>
          <w:fldChar w:fldCharType="end"/>
        </w:r>
      </w:hyperlink>
    </w:p>
    <w:p w14:paraId="243C3B2E"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17" w:history="1">
        <w:r w:rsidR="002A3771" w:rsidRPr="002839CE">
          <w:rPr>
            <w:rStyle w:val="Hyperlink"/>
          </w:rPr>
          <w:t>LITERATURE</w:t>
        </w:r>
        <w:r w:rsidR="002A3771" w:rsidRPr="002839CE">
          <w:rPr>
            <w:rStyle w:val="Hyperlink"/>
            <w:spacing w:val="-8"/>
          </w:rPr>
          <w:t xml:space="preserve"> </w:t>
        </w:r>
        <w:r w:rsidR="002A3771" w:rsidRPr="002839CE">
          <w:rPr>
            <w:rStyle w:val="Hyperlink"/>
          </w:rPr>
          <w:t>REVIEW</w:t>
        </w:r>
        <w:r w:rsidR="002A3771">
          <w:rPr>
            <w:webHidden/>
          </w:rPr>
          <w:tab/>
        </w:r>
        <w:r w:rsidR="002A3771">
          <w:rPr>
            <w:webHidden/>
          </w:rPr>
          <w:fldChar w:fldCharType="begin"/>
        </w:r>
        <w:r w:rsidR="002A3771">
          <w:rPr>
            <w:webHidden/>
          </w:rPr>
          <w:instrText xml:space="preserve"> PAGEREF _Toc161392517 \h </w:instrText>
        </w:r>
        <w:r w:rsidR="002A3771">
          <w:rPr>
            <w:webHidden/>
          </w:rPr>
        </w:r>
        <w:r w:rsidR="002A3771">
          <w:rPr>
            <w:webHidden/>
          </w:rPr>
          <w:fldChar w:fldCharType="separate"/>
        </w:r>
        <w:r>
          <w:rPr>
            <w:webHidden/>
          </w:rPr>
          <w:t>8</w:t>
        </w:r>
        <w:r w:rsidR="002A3771">
          <w:rPr>
            <w:webHidden/>
          </w:rPr>
          <w:fldChar w:fldCharType="end"/>
        </w:r>
      </w:hyperlink>
    </w:p>
    <w:p w14:paraId="35B707DD"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8" w:history="1">
        <w:r w:rsidR="002A3771" w:rsidRPr="002839CE">
          <w:rPr>
            <w:rStyle w:val="Hyperlink"/>
            <w:noProof/>
            <w:lang w:val="en-US"/>
          </w:rPr>
          <w:t>2.1 Introduction</w:t>
        </w:r>
        <w:r w:rsidR="002A3771">
          <w:rPr>
            <w:noProof/>
            <w:webHidden/>
          </w:rPr>
          <w:tab/>
        </w:r>
        <w:r w:rsidR="002A3771">
          <w:rPr>
            <w:noProof/>
            <w:webHidden/>
          </w:rPr>
          <w:fldChar w:fldCharType="begin"/>
        </w:r>
        <w:r w:rsidR="002A3771">
          <w:rPr>
            <w:noProof/>
            <w:webHidden/>
          </w:rPr>
          <w:instrText xml:space="preserve"> PAGEREF _Toc161392518 \h </w:instrText>
        </w:r>
        <w:r w:rsidR="002A3771">
          <w:rPr>
            <w:noProof/>
            <w:webHidden/>
          </w:rPr>
        </w:r>
        <w:r w:rsidR="002A3771">
          <w:rPr>
            <w:noProof/>
            <w:webHidden/>
          </w:rPr>
          <w:fldChar w:fldCharType="separate"/>
        </w:r>
        <w:r>
          <w:rPr>
            <w:noProof/>
            <w:webHidden/>
          </w:rPr>
          <w:t>8</w:t>
        </w:r>
        <w:r w:rsidR="002A3771">
          <w:rPr>
            <w:noProof/>
            <w:webHidden/>
          </w:rPr>
          <w:fldChar w:fldCharType="end"/>
        </w:r>
      </w:hyperlink>
    </w:p>
    <w:p w14:paraId="49B56CF2"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19" w:history="1">
        <w:r w:rsidR="002A3771" w:rsidRPr="002839CE">
          <w:rPr>
            <w:rStyle w:val="Hyperlink"/>
            <w:noProof/>
            <w:lang w:val="en-US"/>
          </w:rPr>
          <w:t>2.2 Review of Concepts</w:t>
        </w:r>
        <w:r w:rsidR="002A3771">
          <w:rPr>
            <w:noProof/>
            <w:webHidden/>
          </w:rPr>
          <w:tab/>
        </w:r>
        <w:r w:rsidR="002A3771">
          <w:rPr>
            <w:noProof/>
            <w:webHidden/>
          </w:rPr>
          <w:fldChar w:fldCharType="begin"/>
        </w:r>
        <w:r w:rsidR="002A3771">
          <w:rPr>
            <w:noProof/>
            <w:webHidden/>
          </w:rPr>
          <w:instrText xml:space="preserve"> PAGEREF _Toc161392519 \h </w:instrText>
        </w:r>
        <w:r w:rsidR="002A3771">
          <w:rPr>
            <w:noProof/>
            <w:webHidden/>
          </w:rPr>
        </w:r>
        <w:r w:rsidR="002A3771">
          <w:rPr>
            <w:noProof/>
            <w:webHidden/>
          </w:rPr>
          <w:fldChar w:fldCharType="separate"/>
        </w:r>
        <w:r>
          <w:rPr>
            <w:noProof/>
            <w:webHidden/>
          </w:rPr>
          <w:t>8</w:t>
        </w:r>
        <w:r w:rsidR="002A3771">
          <w:rPr>
            <w:noProof/>
            <w:webHidden/>
          </w:rPr>
          <w:fldChar w:fldCharType="end"/>
        </w:r>
      </w:hyperlink>
    </w:p>
    <w:p w14:paraId="50215A94"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0" w:history="1">
        <w:r w:rsidR="002A3771" w:rsidRPr="002839CE">
          <w:rPr>
            <w:rStyle w:val="Hyperlink"/>
            <w:lang w:val="en-US"/>
          </w:rPr>
          <w:t xml:space="preserve">2.2.1 Tiger Nut (Cyperus esculentus </w:t>
        </w:r>
        <w:r w:rsidR="002A3771" w:rsidRPr="002839CE">
          <w:rPr>
            <w:rStyle w:val="Hyperlink"/>
          </w:rPr>
          <w:t>Lativum</w:t>
        </w:r>
        <w:r w:rsidR="002A3771" w:rsidRPr="002839CE">
          <w:rPr>
            <w:rStyle w:val="Hyperlink"/>
            <w:lang w:val="en-US"/>
          </w:rPr>
          <w:t>)</w:t>
        </w:r>
        <w:r w:rsidR="002A3771">
          <w:rPr>
            <w:webHidden/>
          </w:rPr>
          <w:tab/>
        </w:r>
        <w:r w:rsidR="002A3771">
          <w:rPr>
            <w:webHidden/>
          </w:rPr>
          <w:fldChar w:fldCharType="begin"/>
        </w:r>
        <w:r w:rsidR="002A3771">
          <w:rPr>
            <w:webHidden/>
          </w:rPr>
          <w:instrText xml:space="preserve"> PAGEREF _Toc161392520 \h </w:instrText>
        </w:r>
        <w:r w:rsidR="002A3771">
          <w:rPr>
            <w:webHidden/>
          </w:rPr>
        </w:r>
        <w:r w:rsidR="002A3771">
          <w:rPr>
            <w:webHidden/>
          </w:rPr>
          <w:fldChar w:fldCharType="separate"/>
        </w:r>
        <w:r>
          <w:rPr>
            <w:webHidden/>
          </w:rPr>
          <w:t>8</w:t>
        </w:r>
        <w:r w:rsidR="002A3771">
          <w:rPr>
            <w:webHidden/>
          </w:rPr>
          <w:fldChar w:fldCharType="end"/>
        </w:r>
      </w:hyperlink>
    </w:p>
    <w:p w14:paraId="2A9CB15D"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1" w:history="1">
        <w:r w:rsidR="002A3771" w:rsidRPr="002839CE">
          <w:rPr>
            <w:rStyle w:val="Hyperlink"/>
            <w:lang w:val="en-US"/>
          </w:rPr>
          <w:t>2.2.2 History of Tiger Nut</w:t>
        </w:r>
        <w:r w:rsidR="002A3771">
          <w:rPr>
            <w:webHidden/>
          </w:rPr>
          <w:tab/>
        </w:r>
        <w:r w:rsidR="002A3771">
          <w:rPr>
            <w:webHidden/>
          </w:rPr>
          <w:fldChar w:fldCharType="begin"/>
        </w:r>
        <w:r w:rsidR="002A3771">
          <w:rPr>
            <w:webHidden/>
          </w:rPr>
          <w:instrText xml:space="preserve"> PAGEREF _Toc161392521 \h </w:instrText>
        </w:r>
        <w:r w:rsidR="002A3771">
          <w:rPr>
            <w:webHidden/>
          </w:rPr>
        </w:r>
        <w:r w:rsidR="002A3771">
          <w:rPr>
            <w:webHidden/>
          </w:rPr>
          <w:fldChar w:fldCharType="separate"/>
        </w:r>
        <w:r>
          <w:rPr>
            <w:webHidden/>
          </w:rPr>
          <w:t>9</w:t>
        </w:r>
        <w:r w:rsidR="002A3771">
          <w:rPr>
            <w:webHidden/>
          </w:rPr>
          <w:fldChar w:fldCharType="end"/>
        </w:r>
      </w:hyperlink>
    </w:p>
    <w:p w14:paraId="584D0F35"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2" w:history="1">
        <w:r w:rsidR="002A3771" w:rsidRPr="002839CE">
          <w:rPr>
            <w:rStyle w:val="Hyperlink"/>
            <w:lang w:val="en-US"/>
          </w:rPr>
          <w:t>2.2.3 Varieties of Tiger Nut</w:t>
        </w:r>
        <w:r w:rsidR="002A3771">
          <w:rPr>
            <w:webHidden/>
          </w:rPr>
          <w:tab/>
        </w:r>
        <w:r w:rsidR="002A3771">
          <w:rPr>
            <w:webHidden/>
          </w:rPr>
          <w:fldChar w:fldCharType="begin"/>
        </w:r>
        <w:r w:rsidR="002A3771">
          <w:rPr>
            <w:webHidden/>
          </w:rPr>
          <w:instrText xml:space="preserve"> PAGEREF _Toc161392522 \h </w:instrText>
        </w:r>
        <w:r w:rsidR="002A3771">
          <w:rPr>
            <w:webHidden/>
          </w:rPr>
        </w:r>
        <w:r w:rsidR="002A3771">
          <w:rPr>
            <w:webHidden/>
          </w:rPr>
          <w:fldChar w:fldCharType="separate"/>
        </w:r>
        <w:r>
          <w:rPr>
            <w:webHidden/>
          </w:rPr>
          <w:t>9</w:t>
        </w:r>
        <w:r w:rsidR="002A3771">
          <w:rPr>
            <w:webHidden/>
          </w:rPr>
          <w:fldChar w:fldCharType="end"/>
        </w:r>
      </w:hyperlink>
    </w:p>
    <w:p w14:paraId="1F4D369A"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3" w:history="1">
        <w:r w:rsidR="002A3771" w:rsidRPr="002839CE">
          <w:rPr>
            <w:rStyle w:val="Hyperlink"/>
            <w:lang w:val="en-US"/>
          </w:rPr>
          <w:t>2.2.4 Rural Livelihoods</w:t>
        </w:r>
        <w:r w:rsidR="002A3771">
          <w:rPr>
            <w:webHidden/>
          </w:rPr>
          <w:tab/>
        </w:r>
        <w:r w:rsidR="002A3771">
          <w:rPr>
            <w:webHidden/>
          </w:rPr>
          <w:fldChar w:fldCharType="begin"/>
        </w:r>
        <w:r w:rsidR="002A3771">
          <w:rPr>
            <w:webHidden/>
          </w:rPr>
          <w:instrText xml:space="preserve"> PAGEREF _Toc161392523 \h </w:instrText>
        </w:r>
        <w:r w:rsidR="002A3771">
          <w:rPr>
            <w:webHidden/>
          </w:rPr>
        </w:r>
        <w:r w:rsidR="002A3771">
          <w:rPr>
            <w:webHidden/>
          </w:rPr>
          <w:fldChar w:fldCharType="separate"/>
        </w:r>
        <w:r>
          <w:rPr>
            <w:webHidden/>
          </w:rPr>
          <w:t>10</w:t>
        </w:r>
        <w:r w:rsidR="002A3771">
          <w:rPr>
            <w:webHidden/>
          </w:rPr>
          <w:fldChar w:fldCharType="end"/>
        </w:r>
      </w:hyperlink>
    </w:p>
    <w:p w14:paraId="70347D52"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4" w:history="1">
        <w:r w:rsidR="002A3771" w:rsidRPr="002839CE">
          <w:rPr>
            <w:rStyle w:val="Hyperlink"/>
            <w:lang w:val="en-US"/>
          </w:rPr>
          <w:t>2.2.5 The Nature of Livelihoods</w:t>
        </w:r>
        <w:r w:rsidR="002A3771">
          <w:rPr>
            <w:webHidden/>
          </w:rPr>
          <w:tab/>
        </w:r>
        <w:r w:rsidR="002A3771">
          <w:rPr>
            <w:webHidden/>
          </w:rPr>
          <w:fldChar w:fldCharType="begin"/>
        </w:r>
        <w:r w:rsidR="002A3771">
          <w:rPr>
            <w:webHidden/>
          </w:rPr>
          <w:instrText xml:space="preserve"> PAGEREF _Toc161392524 \h </w:instrText>
        </w:r>
        <w:r w:rsidR="002A3771">
          <w:rPr>
            <w:webHidden/>
          </w:rPr>
        </w:r>
        <w:r w:rsidR="002A3771">
          <w:rPr>
            <w:webHidden/>
          </w:rPr>
          <w:fldChar w:fldCharType="separate"/>
        </w:r>
        <w:r>
          <w:rPr>
            <w:webHidden/>
          </w:rPr>
          <w:t>11</w:t>
        </w:r>
        <w:r w:rsidR="002A3771">
          <w:rPr>
            <w:webHidden/>
          </w:rPr>
          <w:fldChar w:fldCharType="end"/>
        </w:r>
      </w:hyperlink>
    </w:p>
    <w:p w14:paraId="28B8A8A7"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5" w:history="1">
        <w:r w:rsidR="002A3771" w:rsidRPr="002839CE">
          <w:rPr>
            <w:rStyle w:val="Hyperlink"/>
            <w:lang w:val="en-US"/>
          </w:rPr>
          <w:t>2.2.6 Determinants of Livelihoods</w:t>
        </w:r>
        <w:r w:rsidR="002A3771">
          <w:rPr>
            <w:webHidden/>
          </w:rPr>
          <w:tab/>
        </w:r>
        <w:r w:rsidR="002A3771">
          <w:rPr>
            <w:webHidden/>
          </w:rPr>
          <w:fldChar w:fldCharType="begin"/>
        </w:r>
        <w:r w:rsidR="002A3771">
          <w:rPr>
            <w:webHidden/>
          </w:rPr>
          <w:instrText xml:space="preserve"> PAGEREF _Toc161392525 \h </w:instrText>
        </w:r>
        <w:r w:rsidR="002A3771">
          <w:rPr>
            <w:webHidden/>
          </w:rPr>
        </w:r>
        <w:r w:rsidR="002A3771">
          <w:rPr>
            <w:webHidden/>
          </w:rPr>
          <w:fldChar w:fldCharType="separate"/>
        </w:r>
        <w:r>
          <w:rPr>
            <w:webHidden/>
          </w:rPr>
          <w:t>12</w:t>
        </w:r>
        <w:r w:rsidR="002A3771">
          <w:rPr>
            <w:webHidden/>
          </w:rPr>
          <w:fldChar w:fldCharType="end"/>
        </w:r>
      </w:hyperlink>
    </w:p>
    <w:p w14:paraId="4F2ADDD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6" w:history="1">
        <w:r w:rsidR="002A3771" w:rsidRPr="002839CE">
          <w:rPr>
            <w:rStyle w:val="Hyperlink"/>
            <w:lang w:val="en-US"/>
          </w:rPr>
          <w:t>2.2.7 Sustainable Livelihoods</w:t>
        </w:r>
        <w:r w:rsidR="002A3771">
          <w:rPr>
            <w:webHidden/>
          </w:rPr>
          <w:tab/>
        </w:r>
        <w:r w:rsidR="002A3771">
          <w:rPr>
            <w:webHidden/>
          </w:rPr>
          <w:fldChar w:fldCharType="begin"/>
        </w:r>
        <w:r w:rsidR="002A3771">
          <w:rPr>
            <w:webHidden/>
          </w:rPr>
          <w:instrText xml:space="preserve"> PAGEREF _Toc161392526 \h </w:instrText>
        </w:r>
        <w:r w:rsidR="002A3771">
          <w:rPr>
            <w:webHidden/>
          </w:rPr>
        </w:r>
        <w:r w:rsidR="002A3771">
          <w:rPr>
            <w:webHidden/>
          </w:rPr>
          <w:fldChar w:fldCharType="separate"/>
        </w:r>
        <w:r>
          <w:rPr>
            <w:webHidden/>
          </w:rPr>
          <w:t>13</w:t>
        </w:r>
        <w:r w:rsidR="002A3771">
          <w:rPr>
            <w:webHidden/>
          </w:rPr>
          <w:fldChar w:fldCharType="end"/>
        </w:r>
      </w:hyperlink>
    </w:p>
    <w:p w14:paraId="3A8E6743"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7" w:history="1">
        <w:r w:rsidR="002A3771" w:rsidRPr="002839CE">
          <w:rPr>
            <w:rStyle w:val="Hyperlink"/>
            <w:lang w:val="en-US"/>
          </w:rPr>
          <w:t>2.2.8 Sustainable Livelihoods Enhancement and Diversification</w:t>
        </w:r>
        <w:r w:rsidR="002A3771">
          <w:rPr>
            <w:webHidden/>
          </w:rPr>
          <w:tab/>
        </w:r>
        <w:r w:rsidR="002A3771">
          <w:rPr>
            <w:webHidden/>
          </w:rPr>
          <w:fldChar w:fldCharType="begin"/>
        </w:r>
        <w:r w:rsidR="002A3771">
          <w:rPr>
            <w:webHidden/>
          </w:rPr>
          <w:instrText xml:space="preserve"> PAGEREF _Toc161392527 \h </w:instrText>
        </w:r>
        <w:r w:rsidR="002A3771">
          <w:rPr>
            <w:webHidden/>
          </w:rPr>
        </w:r>
        <w:r w:rsidR="002A3771">
          <w:rPr>
            <w:webHidden/>
          </w:rPr>
          <w:fldChar w:fldCharType="separate"/>
        </w:r>
        <w:r>
          <w:rPr>
            <w:webHidden/>
          </w:rPr>
          <w:t>14</w:t>
        </w:r>
        <w:r w:rsidR="002A3771">
          <w:rPr>
            <w:webHidden/>
          </w:rPr>
          <w:fldChar w:fldCharType="end"/>
        </w:r>
      </w:hyperlink>
    </w:p>
    <w:p w14:paraId="041C5879"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28" w:history="1">
        <w:r w:rsidR="002A3771" w:rsidRPr="002839CE">
          <w:rPr>
            <w:rStyle w:val="Hyperlink"/>
            <w:noProof/>
          </w:rPr>
          <w:t>2.3 Profitability Analysis</w:t>
        </w:r>
        <w:r w:rsidR="002A3771">
          <w:rPr>
            <w:noProof/>
            <w:webHidden/>
          </w:rPr>
          <w:tab/>
        </w:r>
        <w:r w:rsidR="002A3771">
          <w:rPr>
            <w:noProof/>
            <w:webHidden/>
          </w:rPr>
          <w:fldChar w:fldCharType="begin"/>
        </w:r>
        <w:r w:rsidR="002A3771">
          <w:rPr>
            <w:noProof/>
            <w:webHidden/>
          </w:rPr>
          <w:instrText xml:space="preserve"> PAGEREF _Toc161392528 \h </w:instrText>
        </w:r>
        <w:r w:rsidR="002A3771">
          <w:rPr>
            <w:noProof/>
            <w:webHidden/>
          </w:rPr>
        </w:r>
        <w:r w:rsidR="002A3771">
          <w:rPr>
            <w:noProof/>
            <w:webHidden/>
          </w:rPr>
          <w:fldChar w:fldCharType="separate"/>
        </w:r>
        <w:r>
          <w:rPr>
            <w:noProof/>
            <w:webHidden/>
          </w:rPr>
          <w:t>15</w:t>
        </w:r>
        <w:r w:rsidR="002A3771">
          <w:rPr>
            <w:noProof/>
            <w:webHidden/>
          </w:rPr>
          <w:fldChar w:fldCharType="end"/>
        </w:r>
      </w:hyperlink>
    </w:p>
    <w:p w14:paraId="4E7AD959"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29" w:history="1">
        <w:r w:rsidR="002A3771" w:rsidRPr="002839CE">
          <w:rPr>
            <w:rStyle w:val="Hyperlink"/>
          </w:rPr>
          <w:t>2.3.1. Gross Margin Analysis</w:t>
        </w:r>
        <w:r w:rsidR="002A3771">
          <w:rPr>
            <w:webHidden/>
          </w:rPr>
          <w:tab/>
        </w:r>
        <w:r w:rsidR="002A3771">
          <w:rPr>
            <w:webHidden/>
          </w:rPr>
          <w:fldChar w:fldCharType="begin"/>
        </w:r>
        <w:r w:rsidR="002A3771">
          <w:rPr>
            <w:webHidden/>
          </w:rPr>
          <w:instrText xml:space="preserve"> PAGEREF _Toc161392529 \h </w:instrText>
        </w:r>
        <w:r w:rsidR="002A3771">
          <w:rPr>
            <w:webHidden/>
          </w:rPr>
        </w:r>
        <w:r w:rsidR="002A3771">
          <w:rPr>
            <w:webHidden/>
          </w:rPr>
          <w:fldChar w:fldCharType="separate"/>
        </w:r>
        <w:r>
          <w:rPr>
            <w:webHidden/>
          </w:rPr>
          <w:t>15</w:t>
        </w:r>
        <w:r w:rsidR="002A3771">
          <w:rPr>
            <w:webHidden/>
          </w:rPr>
          <w:fldChar w:fldCharType="end"/>
        </w:r>
      </w:hyperlink>
    </w:p>
    <w:p w14:paraId="59F0F86F"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0" w:history="1">
        <w:r w:rsidR="002A3771" w:rsidRPr="002839CE">
          <w:rPr>
            <w:rStyle w:val="Hyperlink"/>
          </w:rPr>
          <w:t>2.3.2 Net Income</w:t>
        </w:r>
        <w:r w:rsidR="002A3771">
          <w:rPr>
            <w:webHidden/>
          </w:rPr>
          <w:tab/>
        </w:r>
        <w:r w:rsidR="002A3771">
          <w:rPr>
            <w:webHidden/>
          </w:rPr>
          <w:fldChar w:fldCharType="begin"/>
        </w:r>
        <w:r w:rsidR="002A3771">
          <w:rPr>
            <w:webHidden/>
          </w:rPr>
          <w:instrText xml:space="preserve"> PAGEREF _Toc161392530 \h </w:instrText>
        </w:r>
        <w:r w:rsidR="002A3771">
          <w:rPr>
            <w:webHidden/>
          </w:rPr>
        </w:r>
        <w:r w:rsidR="002A3771">
          <w:rPr>
            <w:webHidden/>
          </w:rPr>
          <w:fldChar w:fldCharType="separate"/>
        </w:r>
        <w:r>
          <w:rPr>
            <w:webHidden/>
          </w:rPr>
          <w:t>16</w:t>
        </w:r>
        <w:r w:rsidR="002A3771">
          <w:rPr>
            <w:webHidden/>
          </w:rPr>
          <w:fldChar w:fldCharType="end"/>
        </w:r>
      </w:hyperlink>
    </w:p>
    <w:p w14:paraId="0C7790A5"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1" w:history="1">
        <w:r w:rsidR="002A3771" w:rsidRPr="002839CE">
          <w:rPr>
            <w:rStyle w:val="Hyperlink"/>
          </w:rPr>
          <w:t>2.3.3. Net Return on Investment</w:t>
        </w:r>
        <w:r w:rsidR="002A3771">
          <w:rPr>
            <w:webHidden/>
          </w:rPr>
          <w:tab/>
        </w:r>
        <w:r w:rsidR="002A3771">
          <w:rPr>
            <w:webHidden/>
          </w:rPr>
          <w:fldChar w:fldCharType="begin"/>
        </w:r>
        <w:r w:rsidR="002A3771">
          <w:rPr>
            <w:webHidden/>
          </w:rPr>
          <w:instrText xml:space="preserve"> PAGEREF _Toc161392531 \h </w:instrText>
        </w:r>
        <w:r w:rsidR="002A3771">
          <w:rPr>
            <w:webHidden/>
          </w:rPr>
        </w:r>
        <w:r w:rsidR="002A3771">
          <w:rPr>
            <w:webHidden/>
          </w:rPr>
          <w:fldChar w:fldCharType="separate"/>
        </w:r>
        <w:r>
          <w:rPr>
            <w:webHidden/>
          </w:rPr>
          <w:t>16</w:t>
        </w:r>
        <w:r w:rsidR="002A3771">
          <w:rPr>
            <w:webHidden/>
          </w:rPr>
          <w:fldChar w:fldCharType="end"/>
        </w:r>
      </w:hyperlink>
    </w:p>
    <w:p w14:paraId="61F4C702"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2" w:history="1">
        <w:r w:rsidR="002A3771" w:rsidRPr="002839CE">
          <w:rPr>
            <w:rStyle w:val="Hyperlink"/>
          </w:rPr>
          <w:t>2.3.4. The cost structure of tiger nut production</w:t>
        </w:r>
        <w:r w:rsidR="002A3771">
          <w:rPr>
            <w:webHidden/>
          </w:rPr>
          <w:tab/>
        </w:r>
        <w:r w:rsidR="002A3771">
          <w:rPr>
            <w:webHidden/>
          </w:rPr>
          <w:fldChar w:fldCharType="begin"/>
        </w:r>
        <w:r w:rsidR="002A3771">
          <w:rPr>
            <w:webHidden/>
          </w:rPr>
          <w:instrText xml:space="preserve"> PAGEREF _Toc161392532 \h </w:instrText>
        </w:r>
        <w:r w:rsidR="002A3771">
          <w:rPr>
            <w:webHidden/>
          </w:rPr>
        </w:r>
        <w:r w:rsidR="002A3771">
          <w:rPr>
            <w:webHidden/>
          </w:rPr>
          <w:fldChar w:fldCharType="separate"/>
        </w:r>
        <w:r>
          <w:rPr>
            <w:webHidden/>
          </w:rPr>
          <w:t>16</w:t>
        </w:r>
        <w:r w:rsidR="002A3771">
          <w:rPr>
            <w:webHidden/>
          </w:rPr>
          <w:fldChar w:fldCharType="end"/>
        </w:r>
      </w:hyperlink>
    </w:p>
    <w:p w14:paraId="068372F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33" w:history="1">
        <w:r w:rsidR="002A3771" w:rsidRPr="002839CE">
          <w:rPr>
            <w:rStyle w:val="Hyperlink"/>
            <w:noProof/>
            <w:lang w:val="en-US"/>
          </w:rPr>
          <w:t>2.4 Theoretical Constructs</w:t>
        </w:r>
        <w:r w:rsidR="002A3771">
          <w:rPr>
            <w:noProof/>
            <w:webHidden/>
          </w:rPr>
          <w:tab/>
        </w:r>
        <w:r w:rsidR="002A3771">
          <w:rPr>
            <w:noProof/>
            <w:webHidden/>
          </w:rPr>
          <w:fldChar w:fldCharType="begin"/>
        </w:r>
        <w:r w:rsidR="002A3771">
          <w:rPr>
            <w:noProof/>
            <w:webHidden/>
          </w:rPr>
          <w:instrText xml:space="preserve"> PAGEREF _Toc161392533 \h </w:instrText>
        </w:r>
        <w:r w:rsidR="002A3771">
          <w:rPr>
            <w:noProof/>
            <w:webHidden/>
          </w:rPr>
        </w:r>
        <w:r w:rsidR="002A3771">
          <w:rPr>
            <w:noProof/>
            <w:webHidden/>
          </w:rPr>
          <w:fldChar w:fldCharType="separate"/>
        </w:r>
        <w:r>
          <w:rPr>
            <w:noProof/>
            <w:webHidden/>
          </w:rPr>
          <w:t>17</w:t>
        </w:r>
        <w:r w:rsidR="002A3771">
          <w:rPr>
            <w:noProof/>
            <w:webHidden/>
          </w:rPr>
          <w:fldChar w:fldCharType="end"/>
        </w:r>
      </w:hyperlink>
    </w:p>
    <w:p w14:paraId="7BDF36E3"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4" w:history="1">
        <w:r w:rsidR="002A3771" w:rsidRPr="002839CE">
          <w:rPr>
            <w:rStyle w:val="Hyperlink"/>
            <w:lang w:val="en-US"/>
          </w:rPr>
          <w:t>2.4.1 Capabilities Approach</w:t>
        </w:r>
        <w:r w:rsidR="002A3771">
          <w:rPr>
            <w:webHidden/>
          </w:rPr>
          <w:tab/>
        </w:r>
        <w:r w:rsidR="002A3771">
          <w:rPr>
            <w:webHidden/>
          </w:rPr>
          <w:fldChar w:fldCharType="begin"/>
        </w:r>
        <w:r w:rsidR="002A3771">
          <w:rPr>
            <w:webHidden/>
          </w:rPr>
          <w:instrText xml:space="preserve"> PAGEREF _Toc161392534 \h </w:instrText>
        </w:r>
        <w:r w:rsidR="002A3771">
          <w:rPr>
            <w:webHidden/>
          </w:rPr>
        </w:r>
        <w:r w:rsidR="002A3771">
          <w:rPr>
            <w:webHidden/>
          </w:rPr>
          <w:fldChar w:fldCharType="separate"/>
        </w:r>
        <w:r>
          <w:rPr>
            <w:webHidden/>
          </w:rPr>
          <w:t>17</w:t>
        </w:r>
        <w:r w:rsidR="002A3771">
          <w:rPr>
            <w:webHidden/>
          </w:rPr>
          <w:fldChar w:fldCharType="end"/>
        </w:r>
      </w:hyperlink>
    </w:p>
    <w:p w14:paraId="3D49A0A5" w14:textId="77777777" w:rsidR="002A3771" w:rsidRDefault="00BE2841">
      <w:pPr>
        <w:pStyle w:val="TOC4"/>
        <w:tabs>
          <w:tab w:val="right" w:leader="dot" w:pos="8297"/>
        </w:tabs>
        <w:rPr>
          <w:rFonts w:asciiTheme="minorHAnsi" w:eastAsiaTheme="minorEastAsia" w:hAnsiTheme="minorHAnsi"/>
          <w:i w:val="0"/>
          <w:noProof/>
          <w:sz w:val="22"/>
          <w:lang w:val="en-US"/>
        </w:rPr>
      </w:pPr>
      <w:hyperlink w:anchor="_Toc161392535" w:history="1">
        <w:r w:rsidR="002A3771" w:rsidRPr="002839CE">
          <w:rPr>
            <w:rStyle w:val="Hyperlink"/>
            <w:noProof/>
          </w:rPr>
          <w:t>2.4.1.1 Applications of the Capability Approach</w:t>
        </w:r>
        <w:r w:rsidR="002A3771">
          <w:rPr>
            <w:noProof/>
            <w:webHidden/>
          </w:rPr>
          <w:tab/>
        </w:r>
        <w:r w:rsidR="002A3771">
          <w:rPr>
            <w:noProof/>
            <w:webHidden/>
          </w:rPr>
          <w:fldChar w:fldCharType="begin"/>
        </w:r>
        <w:r w:rsidR="002A3771">
          <w:rPr>
            <w:noProof/>
            <w:webHidden/>
          </w:rPr>
          <w:instrText xml:space="preserve"> PAGEREF _Toc161392535 \h </w:instrText>
        </w:r>
        <w:r w:rsidR="002A3771">
          <w:rPr>
            <w:noProof/>
            <w:webHidden/>
          </w:rPr>
        </w:r>
        <w:r w:rsidR="002A3771">
          <w:rPr>
            <w:noProof/>
            <w:webHidden/>
          </w:rPr>
          <w:fldChar w:fldCharType="separate"/>
        </w:r>
        <w:r>
          <w:rPr>
            <w:noProof/>
            <w:webHidden/>
          </w:rPr>
          <w:t>19</w:t>
        </w:r>
        <w:r w:rsidR="002A3771">
          <w:rPr>
            <w:noProof/>
            <w:webHidden/>
          </w:rPr>
          <w:fldChar w:fldCharType="end"/>
        </w:r>
      </w:hyperlink>
    </w:p>
    <w:p w14:paraId="4CA4AF49"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6" w:history="1">
        <w:r w:rsidR="002A3771" w:rsidRPr="002839CE">
          <w:rPr>
            <w:rStyle w:val="Hyperlink"/>
            <w:lang w:val="en-US"/>
          </w:rPr>
          <w:t>2.4.2 The Theory of Global Production Networks</w:t>
        </w:r>
        <w:r w:rsidR="002A3771">
          <w:rPr>
            <w:webHidden/>
          </w:rPr>
          <w:tab/>
        </w:r>
        <w:r w:rsidR="002A3771">
          <w:rPr>
            <w:webHidden/>
          </w:rPr>
          <w:fldChar w:fldCharType="begin"/>
        </w:r>
        <w:r w:rsidR="002A3771">
          <w:rPr>
            <w:webHidden/>
          </w:rPr>
          <w:instrText xml:space="preserve"> PAGEREF _Toc161392536 \h </w:instrText>
        </w:r>
        <w:r w:rsidR="002A3771">
          <w:rPr>
            <w:webHidden/>
          </w:rPr>
        </w:r>
        <w:r w:rsidR="002A3771">
          <w:rPr>
            <w:webHidden/>
          </w:rPr>
          <w:fldChar w:fldCharType="separate"/>
        </w:r>
        <w:r>
          <w:rPr>
            <w:webHidden/>
          </w:rPr>
          <w:t>21</w:t>
        </w:r>
        <w:r w:rsidR="002A3771">
          <w:rPr>
            <w:webHidden/>
          </w:rPr>
          <w:fldChar w:fldCharType="end"/>
        </w:r>
      </w:hyperlink>
    </w:p>
    <w:p w14:paraId="64E55916" w14:textId="77777777" w:rsidR="002A3771" w:rsidRDefault="00BE2841">
      <w:pPr>
        <w:pStyle w:val="TOC4"/>
        <w:tabs>
          <w:tab w:val="right" w:leader="dot" w:pos="8297"/>
        </w:tabs>
        <w:rPr>
          <w:rFonts w:asciiTheme="minorHAnsi" w:eastAsiaTheme="minorEastAsia" w:hAnsiTheme="minorHAnsi"/>
          <w:i w:val="0"/>
          <w:noProof/>
          <w:sz w:val="22"/>
          <w:lang w:val="en-US"/>
        </w:rPr>
      </w:pPr>
      <w:hyperlink w:anchor="_Toc161392537" w:history="1">
        <w:r w:rsidR="002A3771" w:rsidRPr="002839CE">
          <w:rPr>
            <w:rStyle w:val="Hyperlink"/>
            <w:noProof/>
          </w:rPr>
          <w:t>2.4.2.1 Applications of the Global Production Network Theory</w:t>
        </w:r>
        <w:r w:rsidR="002A3771">
          <w:rPr>
            <w:noProof/>
            <w:webHidden/>
          </w:rPr>
          <w:tab/>
        </w:r>
        <w:r w:rsidR="002A3771">
          <w:rPr>
            <w:noProof/>
            <w:webHidden/>
          </w:rPr>
          <w:fldChar w:fldCharType="begin"/>
        </w:r>
        <w:r w:rsidR="002A3771">
          <w:rPr>
            <w:noProof/>
            <w:webHidden/>
          </w:rPr>
          <w:instrText xml:space="preserve"> PAGEREF _Toc161392537 \h </w:instrText>
        </w:r>
        <w:r w:rsidR="002A3771">
          <w:rPr>
            <w:noProof/>
            <w:webHidden/>
          </w:rPr>
        </w:r>
        <w:r w:rsidR="002A3771">
          <w:rPr>
            <w:noProof/>
            <w:webHidden/>
          </w:rPr>
          <w:fldChar w:fldCharType="separate"/>
        </w:r>
        <w:r>
          <w:rPr>
            <w:noProof/>
            <w:webHidden/>
          </w:rPr>
          <w:t>25</w:t>
        </w:r>
        <w:r w:rsidR="002A3771">
          <w:rPr>
            <w:noProof/>
            <w:webHidden/>
          </w:rPr>
          <w:fldChar w:fldCharType="end"/>
        </w:r>
      </w:hyperlink>
    </w:p>
    <w:p w14:paraId="4D978B77"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38" w:history="1">
        <w:r w:rsidR="002A3771" w:rsidRPr="002839CE">
          <w:rPr>
            <w:rStyle w:val="Hyperlink"/>
            <w:noProof/>
            <w:lang w:val="en-US"/>
          </w:rPr>
          <w:t>2.5 Empirical Review</w:t>
        </w:r>
        <w:r w:rsidR="002A3771">
          <w:rPr>
            <w:noProof/>
            <w:webHidden/>
          </w:rPr>
          <w:tab/>
        </w:r>
        <w:r w:rsidR="002A3771">
          <w:rPr>
            <w:noProof/>
            <w:webHidden/>
          </w:rPr>
          <w:fldChar w:fldCharType="begin"/>
        </w:r>
        <w:r w:rsidR="002A3771">
          <w:rPr>
            <w:noProof/>
            <w:webHidden/>
          </w:rPr>
          <w:instrText xml:space="preserve"> PAGEREF _Toc161392538 \h </w:instrText>
        </w:r>
        <w:r w:rsidR="002A3771">
          <w:rPr>
            <w:noProof/>
            <w:webHidden/>
          </w:rPr>
        </w:r>
        <w:r w:rsidR="002A3771">
          <w:rPr>
            <w:noProof/>
            <w:webHidden/>
          </w:rPr>
          <w:fldChar w:fldCharType="separate"/>
        </w:r>
        <w:r>
          <w:rPr>
            <w:noProof/>
            <w:webHidden/>
          </w:rPr>
          <w:t>27</w:t>
        </w:r>
        <w:r w:rsidR="002A3771">
          <w:rPr>
            <w:noProof/>
            <w:webHidden/>
          </w:rPr>
          <w:fldChar w:fldCharType="end"/>
        </w:r>
      </w:hyperlink>
    </w:p>
    <w:p w14:paraId="49CE3257"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39" w:history="1">
        <w:r w:rsidR="002A3771" w:rsidRPr="002839CE">
          <w:rPr>
            <w:rStyle w:val="Hyperlink"/>
            <w:lang w:val="en-US"/>
          </w:rPr>
          <w:t xml:space="preserve">2.5.1 Land </w:t>
        </w:r>
        <w:r w:rsidR="002A3771" w:rsidRPr="002839CE">
          <w:rPr>
            <w:rStyle w:val="Hyperlink"/>
          </w:rPr>
          <w:t>Access</w:t>
        </w:r>
        <w:r w:rsidR="002A3771" w:rsidRPr="002839CE">
          <w:rPr>
            <w:rStyle w:val="Hyperlink"/>
            <w:lang w:val="en-US"/>
          </w:rPr>
          <w:t xml:space="preserve"> and Ownership Arrangements in the Nadowli-Kaleo District of Ghana</w:t>
        </w:r>
        <w:r w:rsidR="002A3771">
          <w:rPr>
            <w:webHidden/>
          </w:rPr>
          <w:tab/>
        </w:r>
        <w:r w:rsidR="002A3771">
          <w:rPr>
            <w:webHidden/>
          </w:rPr>
          <w:fldChar w:fldCharType="begin"/>
        </w:r>
        <w:r w:rsidR="002A3771">
          <w:rPr>
            <w:webHidden/>
          </w:rPr>
          <w:instrText xml:space="preserve"> PAGEREF _Toc161392539 \h </w:instrText>
        </w:r>
        <w:r w:rsidR="002A3771">
          <w:rPr>
            <w:webHidden/>
          </w:rPr>
        </w:r>
        <w:r w:rsidR="002A3771">
          <w:rPr>
            <w:webHidden/>
          </w:rPr>
          <w:fldChar w:fldCharType="separate"/>
        </w:r>
        <w:r>
          <w:rPr>
            <w:webHidden/>
          </w:rPr>
          <w:t>27</w:t>
        </w:r>
        <w:r w:rsidR="002A3771">
          <w:rPr>
            <w:webHidden/>
          </w:rPr>
          <w:fldChar w:fldCharType="end"/>
        </w:r>
      </w:hyperlink>
    </w:p>
    <w:p w14:paraId="066E12D8"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40" w:history="1">
        <w:r w:rsidR="002A3771" w:rsidRPr="002839CE">
          <w:rPr>
            <w:rStyle w:val="Hyperlink"/>
            <w:lang w:val="en-US"/>
          </w:rPr>
          <w:t xml:space="preserve">2.5.2 </w:t>
        </w:r>
        <w:r w:rsidR="002A3771" w:rsidRPr="002839CE">
          <w:rPr>
            <w:rStyle w:val="Hyperlink"/>
          </w:rPr>
          <w:t>Processes involved in the production, harvesting and management of tiger nut at the local level</w:t>
        </w:r>
        <w:r w:rsidR="002A3771">
          <w:rPr>
            <w:webHidden/>
          </w:rPr>
          <w:tab/>
        </w:r>
        <w:r w:rsidR="002A3771">
          <w:rPr>
            <w:webHidden/>
          </w:rPr>
          <w:fldChar w:fldCharType="begin"/>
        </w:r>
        <w:r w:rsidR="002A3771">
          <w:rPr>
            <w:webHidden/>
          </w:rPr>
          <w:instrText xml:space="preserve"> PAGEREF _Toc161392540 \h </w:instrText>
        </w:r>
        <w:r w:rsidR="002A3771">
          <w:rPr>
            <w:webHidden/>
          </w:rPr>
        </w:r>
        <w:r w:rsidR="002A3771">
          <w:rPr>
            <w:webHidden/>
          </w:rPr>
          <w:fldChar w:fldCharType="separate"/>
        </w:r>
        <w:r>
          <w:rPr>
            <w:webHidden/>
          </w:rPr>
          <w:t>29</w:t>
        </w:r>
        <w:r w:rsidR="002A3771">
          <w:rPr>
            <w:webHidden/>
          </w:rPr>
          <w:fldChar w:fldCharType="end"/>
        </w:r>
      </w:hyperlink>
    </w:p>
    <w:p w14:paraId="47D596C6"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41" w:history="1">
        <w:r w:rsidR="002A3771" w:rsidRPr="002839CE">
          <w:rPr>
            <w:rStyle w:val="Hyperlink"/>
            <w:lang w:val="en-US"/>
          </w:rPr>
          <w:t xml:space="preserve">2.5.3 </w:t>
        </w:r>
        <w:r w:rsidR="002A3771" w:rsidRPr="002839CE">
          <w:rPr>
            <w:rStyle w:val="Hyperlink"/>
          </w:rPr>
          <w:t>Tiger nut Farmer’s Access to Local and International Markets</w:t>
        </w:r>
        <w:r w:rsidR="002A3771">
          <w:rPr>
            <w:webHidden/>
          </w:rPr>
          <w:tab/>
        </w:r>
        <w:r w:rsidR="002A3771">
          <w:rPr>
            <w:webHidden/>
          </w:rPr>
          <w:fldChar w:fldCharType="begin"/>
        </w:r>
        <w:r w:rsidR="002A3771">
          <w:rPr>
            <w:webHidden/>
          </w:rPr>
          <w:instrText xml:space="preserve"> PAGEREF _Toc161392541 \h </w:instrText>
        </w:r>
        <w:r w:rsidR="002A3771">
          <w:rPr>
            <w:webHidden/>
          </w:rPr>
        </w:r>
        <w:r w:rsidR="002A3771">
          <w:rPr>
            <w:webHidden/>
          </w:rPr>
          <w:fldChar w:fldCharType="separate"/>
        </w:r>
        <w:r>
          <w:rPr>
            <w:webHidden/>
          </w:rPr>
          <w:t>31</w:t>
        </w:r>
        <w:r w:rsidR="002A3771">
          <w:rPr>
            <w:webHidden/>
          </w:rPr>
          <w:fldChar w:fldCharType="end"/>
        </w:r>
      </w:hyperlink>
    </w:p>
    <w:p w14:paraId="68060D82"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42" w:history="1">
        <w:r w:rsidR="002A3771" w:rsidRPr="002839CE">
          <w:rPr>
            <w:rStyle w:val="Hyperlink"/>
            <w:lang w:val="en-US"/>
          </w:rPr>
          <w:t>2.5.4 Contribution of tiger nut to livelihood enhancement</w:t>
        </w:r>
        <w:r w:rsidR="002A3771">
          <w:rPr>
            <w:webHidden/>
          </w:rPr>
          <w:tab/>
        </w:r>
        <w:r w:rsidR="002A3771">
          <w:rPr>
            <w:webHidden/>
          </w:rPr>
          <w:fldChar w:fldCharType="begin"/>
        </w:r>
        <w:r w:rsidR="002A3771">
          <w:rPr>
            <w:webHidden/>
          </w:rPr>
          <w:instrText xml:space="preserve"> PAGEREF _Toc161392542 \h </w:instrText>
        </w:r>
        <w:r w:rsidR="002A3771">
          <w:rPr>
            <w:webHidden/>
          </w:rPr>
        </w:r>
        <w:r w:rsidR="002A3771">
          <w:rPr>
            <w:webHidden/>
          </w:rPr>
          <w:fldChar w:fldCharType="separate"/>
        </w:r>
        <w:r>
          <w:rPr>
            <w:webHidden/>
          </w:rPr>
          <w:t>33</w:t>
        </w:r>
        <w:r w:rsidR="002A3771">
          <w:rPr>
            <w:webHidden/>
          </w:rPr>
          <w:fldChar w:fldCharType="end"/>
        </w:r>
      </w:hyperlink>
    </w:p>
    <w:p w14:paraId="4B411D6D"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43" w:history="1">
        <w:r w:rsidR="002A3771" w:rsidRPr="002839CE">
          <w:rPr>
            <w:rStyle w:val="Hyperlink"/>
            <w:noProof/>
            <w:lang w:val="en-US"/>
          </w:rPr>
          <w:t>2.6 Conceptual Framework</w:t>
        </w:r>
        <w:r w:rsidR="002A3771">
          <w:rPr>
            <w:noProof/>
            <w:webHidden/>
          </w:rPr>
          <w:tab/>
        </w:r>
        <w:r w:rsidR="002A3771">
          <w:rPr>
            <w:noProof/>
            <w:webHidden/>
          </w:rPr>
          <w:fldChar w:fldCharType="begin"/>
        </w:r>
        <w:r w:rsidR="002A3771">
          <w:rPr>
            <w:noProof/>
            <w:webHidden/>
          </w:rPr>
          <w:instrText xml:space="preserve"> PAGEREF _Toc161392543 \h </w:instrText>
        </w:r>
        <w:r w:rsidR="002A3771">
          <w:rPr>
            <w:noProof/>
            <w:webHidden/>
          </w:rPr>
        </w:r>
        <w:r w:rsidR="002A3771">
          <w:rPr>
            <w:noProof/>
            <w:webHidden/>
          </w:rPr>
          <w:fldChar w:fldCharType="separate"/>
        </w:r>
        <w:r>
          <w:rPr>
            <w:noProof/>
            <w:webHidden/>
          </w:rPr>
          <w:t>34</w:t>
        </w:r>
        <w:r w:rsidR="002A3771">
          <w:rPr>
            <w:noProof/>
            <w:webHidden/>
          </w:rPr>
          <w:fldChar w:fldCharType="end"/>
        </w:r>
      </w:hyperlink>
    </w:p>
    <w:p w14:paraId="1C12B957"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44" w:history="1">
        <w:r w:rsidR="002A3771" w:rsidRPr="002839CE">
          <w:rPr>
            <w:rStyle w:val="Hyperlink"/>
          </w:rPr>
          <w:t>CHAPTER THREE</w:t>
        </w:r>
        <w:r w:rsidR="002A3771">
          <w:rPr>
            <w:webHidden/>
          </w:rPr>
          <w:tab/>
        </w:r>
        <w:r w:rsidR="002A3771">
          <w:rPr>
            <w:webHidden/>
          </w:rPr>
          <w:fldChar w:fldCharType="begin"/>
        </w:r>
        <w:r w:rsidR="002A3771">
          <w:rPr>
            <w:webHidden/>
          </w:rPr>
          <w:instrText xml:space="preserve"> PAGEREF _Toc161392544 \h </w:instrText>
        </w:r>
        <w:r w:rsidR="002A3771">
          <w:rPr>
            <w:webHidden/>
          </w:rPr>
        </w:r>
        <w:r w:rsidR="002A3771">
          <w:rPr>
            <w:webHidden/>
          </w:rPr>
          <w:fldChar w:fldCharType="separate"/>
        </w:r>
        <w:r>
          <w:rPr>
            <w:webHidden/>
          </w:rPr>
          <w:t>37</w:t>
        </w:r>
        <w:r w:rsidR="002A3771">
          <w:rPr>
            <w:webHidden/>
          </w:rPr>
          <w:fldChar w:fldCharType="end"/>
        </w:r>
      </w:hyperlink>
    </w:p>
    <w:p w14:paraId="155CF0CF"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45" w:history="1">
        <w:r w:rsidR="002A3771" w:rsidRPr="002839CE">
          <w:rPr>
            <w:rStyle w:val="Hyperlink"/>
          </w:rPr>
          <w:t>METHODOLOGY</w:t>
        </w:r>
        <w:r w:rsidR="002A3771">
          <w:rPr>
            <w:webHidden/>
          </w:rPr>
          <w:tab/>
        </w:r>
        <w:r w:rsidR="002A3771">
          <w:rPr>
            <w:webHidden/>
          </w:rPr>
          <w:fldChar w:fldCharType="begin"/>
        </w:r>
        <w:r w:rsidR="002A3771">
          <w:rPr>
            <w:webHidden/>
          </w:rPr>
          <w:instrText xml:space="preserve"> PAGEREF _Toc161392545 \h </w:instrText>
        </w:r>
        <w:r w:rsidR="002A3771">
          <w:rPr>
            <w:webHidden/>
          </w:rPr>
        </w:r>
        <w:r w:rsidR="002A3771">
          <w:rPr>
            <w:webHidden/>
          </w:rPr>
          <w:fldChar w:fldCharType="separate"/>
        </w:r>
        <w:r>
          <w:rPr>
            <w:webHidden/>
          </w:rPr>
          <w:t>37</w:t>
        </w:r>
        <w:r w:rsidR="002A3771">
          <w:rPr>
            <w:webHidden/>
          </w:rPr>
          <w:fldChar w:fldCharType="end"/>
        </w:r>
      </w:hyperlink>
    </w:p>
    <w:p w14:paraId="298F0380"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46" w:history="1">
        <w:r w:rsidR="002A3771" w:rsidRPr="002839CE">
          <w:rPr>
            <w:rStyle w:val="Hyperlink"/>
            <w:noProof/>
          </w:rPr>
          <w:t>3.1 Introduction</w:t>
        </w:r>
        <w:r w:rsidR="002A3771">
          <w:rPr>
            <w:noProof/>
            <w:webHidden/>
          </w:rPr>
          <w:tab/>
        </w:r>
        <w:r w:rsidR="002A3771">
          <w:rPr>
            <w:noProof/>
            <w:webHidden/>
          </w:rPr>
          <w:fldChar w:fldCharType="begin"/>
        </w:r>
        <w:r w:rsidR="002A3771">
          <w:rPr>
            <w:noProof/>
            <w:webHidden/>
          </w:rPr>
          <w:instrText xml:space="preserve"> PAGEREF _Toc161392546 \h </w:instrText>
        </w:r>
        <w:r w:rsidR="002A3771">
          <w:rPr>
            <w:noProof/>
            <w:webHidden/>
          </w:rPr>
        </w:r>
        <w:r w:rsidR="002A3771">
          <w:rPr>
            <w:noProof/>
            <w:webHidden/>
          </w:rPr>
          <w:fldChar w:fldCharType="separate"/>
        </w:r>
        <w:r>
          <w:rPr>
            <w:noProof/>
            <w:webHidden/>
          </w:rPr>
          <w:t>37</w:t>
        </w:r>
        <w:r w:rsidR="002A3771">
          <w:rPr>
            <w:noProof/>
            <w:webHidden/>
          </w:rPr>
          <w:fldChar w:fldCharType="end"/>
        </w:r>
      </w:hyperlink>
    </w:p>
    <w:p w14:paraId="6E861838"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47" w:history="1">
        <w:r w:rsidR="002A3771" w:rsidRPr="002839CE">
          <w:rPr>
            <w:rStyle w:val="Hyperlink"/>
            <w:noProof/>
          </w:rPr>
          <w:t>3.2 Study Area and Context: Nadowli-Kaleo District</w:t>
        </w:r>
        <w:r w:rsidR="002A3771">
          <w:rPr>
            <w:noProof/>
            <w:webHidden/>
          </w:rPr>
          <w:tab/>
        </w:r>
        <w:r w:rsidR="002A3771">
          <w:rPr>
            <w:noProof/>
            <w:webHidden/>
          </w:rPr>
          <w:fldChar w:fldCharType="begin"/>
        </w:r>
        <w:r w:rsidR="002A3771">
          <w:rPr>
            <w:noProof/>
            <w:webHidden/>
          </w:rPr>
          <w:instrText xml:space="preserve"> PAGEREF _Toc161392547 \h </w:instrText>
        </w:r>
        <w:r w:rsidR="002A3771">
          <w:rPr>
            <w:noProof/>
            <w:webHidden/>
          </w:rPr>
        </w:r>
        <w:r w:rsidR="002A3771">
          <w:rPr>
            <w:noProof/>
            <w:webHidden/>
          </w:rPr>
          <w:fldChar w:fldCharType="separate"/>
        </w:r>
        <w:r>
          <w:rPr>
            <w:noProof/>
            <w:webHidden/>
          </w:rPr>
          <w:t>37</w:t>
        </w:r>
        <w:r w:rsidR="002A3771">
          <w:rPr>
            <w:noProof/>
            <w:webHidden/>
          </w:rPr>
          <w:fldChar w:fldCharType="end"/>
        </w:r>
      </w:hyperlink>
    </w:p>
    <w:p w14:paraId="295C0A91"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48" w:history="1">
        <w:r w:rsidR="002A3771" w:rsidRPr="002839CE">
          <w:rPr>
            <w:rStyle w:val="Hyperlink"/>
            <w:noProof/>
          </w:rPr>
          <w:t>3.3 Philosophical</w:t>
        </w:r>
        <w:r w:rsidR="002A3771" w:rsidRPr="002839CE">
          <w:rPr>
            <w:rStyle w:val="Hyperlink"/>
            <w:noProof/>
            <w:spacing w:val="-18"/>
          </w:rPr>
          <w:t xml:space="preserve"> </w:t>
        </w:r>
        <w:r w:rsidR="002A3771" w:rsidRPr="002839CE">
          <w:rPr>
            <w:rStyle w:val="Hyperlink"/>
            <w:noProof/>
          </w:rPr>
          <w:t>underpinnings</w:t>
        </w:r>
        <w:r w:rsidR="002A3771" w:rsidRPr="002839CE">
          <w:rPr>
            <w:rStyle w:val="Hyperlink"/>
            <w:noProof/>
            <w:spacing w:val="1"/>
          </w:rPr>
          <w:t xml:space="preserve"> </w:t>
        </w:r>
        <w:r w:rsidR="002A3771" w:rsidRPr="002839CE">
          <w:rPr>
            <w:rStyle w:val="Hyperlink"/>
            <w:noProof/>
          </w:rPr>
          <w:t>of</w:t>
        </w:r>
        <w:r w:rsidR="002A3771" w:rsidRPr="002839CE">
          <w:rPr>
            <w:rStyle w:val="Hyperlink"/>
            <w:noProof/>
            <w:spacing w:val="4"/>
          </w:rPr>
          <w:t xml:space="preserve"> </w:t>
        </w:r>
        <w:r w:rsidR="002A3771" w:rsidRPr="002839CE">
          <w:rPr>
            <w:rStyle w:val="Hyperlink"/>
            <w:noProof/>
          </w:rPr>
          <w:t>the</w:t>
        </w:r>
        <w:r w:rsidR="002A3771" w:rsidRPr="002839CE">
          <w:rPr>
            <w:rStyle w:val="Hyperlink"/>
            <w:noProof/>
            <w:spacing w:val="3"/>
          </w:rPr>
          <w:t xml:space="preserve"> </w:t>
        </w:r>
        <w:r w:rsidR="002A3771" w:rsidRPr="002839CE">
          <w:rPr>
            <w:rStyle w:val="Hyperlink"/>
            <w:noProof/>
          </w:rPr>
          <w:t>research</w:t>
        </w:r>
        <w:r w:rsidR="002A3771">
          <w:rPr>
            <w:noProof/>
            <w:webHidden/>
          </w:rPr>
          <w:tab/>
        </w:r>
        <w:r w:rsidR="002A3771">
          <w:rPr>
            <w:noProof/>
            <w:webHidden/>
          </w:rPr>
          <w:fldChar w:fldCharType="begin"/>
        </w:r>
        <w:r w:rsidR="002A3771">
          <w:rPr>
            <w:noProof/>
            <w:webHidden/>
          </w:rPr>
          <w:instrText xml:space="preserve"> PAGEREF _Toc161392548 \h </w:instrText>
        </w:r>
        <w:r w:rsidR="002A3771">
          <w:rPr>
            <w:noProof/>
            <w:webHidden/>
          </w:rPr>
        </w:r>
        <w:r w:rsidR="002A3771">
          <w:rPr>
            <w:noProof/>
            <w:webHidden/>
          </w:rPr>
          <w:fldChar w:fldCharType="separate"/>
        </w:r>
        <w:r>
          <w:rPr>
            <w:noProof/>
            <w:webHidden/>
          </w:rPr>
          <w:t>38</w:t>
        </w:r>
        <w:r w:rsidR="002A3771">
          <w:rPr>
            <w:noProof/>
            <w:webHidden/>
          </w:rPr>
          <w:fldChar w:fldCharType="end"/>
        </w:r>
      </w:hyperlink>
    </w:p>
    <w:p w14:paraId="4B0E17A5"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49" w:history="1">
        <w:r w:rsidR="002A3771" w:rsidRPr="002839CE">
          <w:rPr>
            <w:rStyle w:val="Hyperlink"/>
            <w:noProof/>
          </w:rPr>
          <w:t>3.4 Research Approach and Design</w:t>
        </w:r>
        <w:r w:rsidR="002A3771">
          <w:rPr>
            <w:noProof/>
            <w:webHidden/>
          </w:rPr>
          <w:tab/>
        </w:r>
        <w:r w:rsidR="002A3771">
          <w:rPr>
            <w:noProof/>
            <w:webHidden/>
          </w:rPr>
          <w:fldChar w:fldCharType="begin"/>
        </w:r>
        <w:r w:rsidR="002A3771">
          <w:rPr>
            <w:noProof/>
            <w:webHidden/>
          </w:rPr>
          <w:instrText xml:space="preserve"> PAGEREF _Toc161392549 \h </w:instrText>
        </w:r>
        <w:r w:rsidR="002A3771">
          <w:rPr>
            <w:noProof/>
            <w:webHidden/>
          </w:rPr>
        </w:r>
        <w:r w:rsidR="002A3771">
          <w:rPr>
            <w:noProof/>
            <w:webHidden/>
          </w:rPr>
          <w:fldChar w:fldCharType="separate"/>
        </w:r>
        <w:r>
          <w:rPr>
            <w:noProof/>
            <w:webHidden/>
          </w:rPr>
          <w:t>40</w:t>
        </w:r>
        <w:r w:rsidR="002A3771">
          <w:rPr>
            <w:noProof/>
            <w:webHidden/>
          </w:rPr>
          <w:fldChar w:fldCharType="end"/>
        </w:r>
      </w:hyperlink>
    </w:p>
    <w:p w14:paraId="76ADECE7"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50" w:history="1">
        <w:r w:rsidR="002A3771" w:rsidRPr="002839CE">
          <w:rPr>
            <w:rStyle w:val="Hyperlink"/>
            <w:noProof/>
          </w:rPr>
          <w:t>3.5 Study Population and Sampling</w:t>
        </w:r>
        <w:r w:rsidR="002A3771">
          <w:rPr>
            <w:noProof/>
            <w:webHidden/>
          </w:rPr>
          <w:tab/>
        </w:r>
        <w:r w:rsidR="002A3771">
          <w:rPr>
            <w:noProof/>
            <w:webHidden/>
          </w:rPr>
          <w:fldChar w:fldCharType="begin"/>
        </w:r>
        <w:r w:rsidR="002A3771">
          <w:rPr>
            <w:noProof/>
            <w:webHidden/>
          </w:rPr>
          <w:instrText xml:space="preserve"> PAGEREF _Toc161392550 \h </w:instrText>
        </w:r>
        <w:r w:rsidR="002A3771">
          <w:rPr>
            <w:noProof/>
            <w:webHidden/>
          </w:rPr>
        </w:r>
        <w:r w:rsidR="002A3771">
          <w:rPr>
            <w:noProof/>
            <w:webHidden/>
          </w:rPr>
          <w:fldChar w:fldCharType="separate"/>
        </w:r>
        <w:r>
          <w:rPr>
            <w:noProof/>
            <w:webHidden/>
          </w:rPr>
          <w:t>41</w:t>
        </w:r>
        <w:r w:rsidR="002A3771">
          <w:rPr>
            <w:noProof/>
            <w:webHidden/>
          </w:rPr>
          <w:fldChar w:fldCharType="end"/>
        </w:r>
      </w:hyperlink>
    </w:p>
    <w:p w14:paraId="09666391"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1" w:history="1">
        <w:r w:rsidR="002A3771" w:rsidRPr="002839CE">
          <w:rPr>
            <w:rStyle w:val="Hyperlink"/>
          </w:rPr>
          <w:t>3.5.1 Target Population</w:t>
        </w:r>
        <w:r w:rsidR="002A3771">
          <w:rPr>
            <w:webHidden/>
          </w:rPr>
          <w:tab/>
        </w:r>
        <w:r w:rsidR="002A3771">
          <w:rPr>
            <w:webHidden/>
          </w:rPr>
          <w:fldChar w:fldCharType="begin"/>
        </w:r>
        <w:r w:rsidR="002A3771">
          <w:rPr>
            <w:webHidden/>
          </w:rPr>
          <w:instrText xml:space="preserve"> PAGEREF _Toc161392551 \h </w:instrText>
        </w:r>
        <w:r w:rsidR="002A3771">
          <w:rPr>
            <w:webHidden/>
          </w:rPr>
        </w:r>
        <w:r w:rsidR="002A3771">
          <w:rPr>
            <w:webHidden/>
          </w:rPr>
          <w:fldChar w:fldCharType="separate"/>
        </w:r>
        <w:r>
          <w:rPr>
            <w:webHidden/>
          </w:rPr>
          <w:t>41</w:t>
        </w:r>
        <w:r w:rsidR="002A3771">
          <w:rPr>
            <w:webHidden/>
          </w:rPr>
          <w:fldChar w:fldCharType="end"/>
        </w:r>
      </w:hyperlink>
    </w:p>
    <w:p w14:paraId="380658B7"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2" w:history="1">
        <w:r w:rsidR="002A3771" w:rsidRPr="002839CE">
          <w:rPr>
            <w:rStyle w:val="Hyperlink"/>
          </w:rPr>
          <w:t>3.5.2 Sample Size Determination</w:t>
        </w:r>
        <w:r w:rsidR="002A3771">
          <w:rPr>
            <w:webHidden/>
          </w:rPr>
          <w:tab/>
        </w:r>
        <w:r w:rsidR="002A3771">
          <w:rPr>
            <w:webHidden/>
          </w:rPr>
          <w:fldChar w:fldCharType="begin"/>
        </w:r>
        <w:r w:rsidR="002A3771">
          <w:rPr>
            <w:webHidden/>
          </w:rPr>
          <w:instrText xml:space="preserve"> PAGEREF _Toc161392552 \h </w:instrText>
        </w:r>
        <w:r w:rsidR="002A3771">
          <w:rPr>
            <w:webHidden/>
          </w:rPr>
        </w:r>
        <w:r w:rsidR="002A3771">
          <w:rPr>
            <w:webHidden/>
          </w:rPr>
          <w:fldChar w:fldCharType="separate"/>
        </w:r>
        <w:r>
          <w:rPr>
            <w:webHidden/>
          </w:rPr>
          <w:t>42</w:t>
        </w:r>
        <w:r w:rsidR="002A3771">
          <w:rPr>
            <w:webHidden/>
          </w:rPr>
          <w:fldChar w:fldCharType="end"/>
        </w:r>
      </w:hyperlink>
    </w:p>
    <w:p w14:paraId="6686304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3" w:history="1">
        <w:r w:rsidR="002A3771" w:rsidRPr="002839CE">
          <w:rPr>
            <w:rStyle w:val="Hyperlink"/>
          </w:rPr>
          <w:t>3.5.3 Sampling Methods and Techniques</w:t>
        </w:r>
        <w:r w:rsidR="002A3771">
          <w:rPr>
            <w:webHidden/>
          </w:rPr>
          <w:tab/>
        </w:r>
        <w:r w:rsidR="002A3771">
          <w:rPr>
            <w:webHidden/>
          </w:rPr>
          <w:fldChar w:fldCharType="begin"/>
        </w:r>
        <w:r w:rsidR="002A3771">
          <w:rPr>
            <w:webHidden/>
          </w:rPr>
          <w:instrText xml:space="preserve"> PAGEREF _Toc161392553 \h </w:instrText>
        </w:r>
        <w:r w:rsidR="002A3771">
          <w:rPr>
            <w:webHidden/>
          </w:rPr>
        </w:r>
        <w:r w:rsidR="002A3771">
          <w:rPr>
            <w:webHidden/>
          </w:rPr>
          <w:fldChar w:fldCharType="separate"/>
        </w:r>
        <w:r>
          <w:rPr>
            <w:webHidden/>
          </w:rPr>
          <w:t>43</w:t>
        </w:r>
        <w:r w:rsidR="002A3771">
          <w:rPr>
            <w:webHidden/>
          </w:rPr>
          <w:fldChar w:fldCharType="end"/>
        </w:r>
      </w:hyperlink>
    </w:p>
    <w:p w14:paraId="44F819A5"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54" w:history="1">
        <w:r w:rsidR="002A3771" w:rsidRPr="002839CE">
          <w:rPr>
            <w:rStyle w:val="Hyperlink"/>
            <w:noProof/>
          </w:rPr>
          <w:t>3.6 Types and Sources</w:t>
        </w:r>
        <w:r w:rsidR="002A3771" w:rsidRPr="002839CE">
          <w:rPr>
            <w:rStyle w:val="Hyperlink"/>
            <w:noProof/>
            <w:spacing w:val="-8"/>
          </w:rPr>
          <w:t xml:space="preserve"> </w:t>
        </w:r>
        <w:r w:rsidR="002A3771" w:rsidRPr="002839CE">
          <w:rPr>
            <w:rStyle w:val="Hyperlink"/>
            <w:noProof/>
          </w:rPr>
          <w:t>of</w:t>
        </w:r>
        <w:r w:rsidR="002A3771" w:rsidRPr="002839CE">
          <w:rPr>
            <w:rStyle w:val="Hyperlink"/>
            <w:noProof/>
            <w:spacing w:val="2"/>
          </w:rPr>
          <w:t xml:space="preserve"> </w:t>
        </w:r>
        <w:r w:rsidR="002A3771" w:rsidRPr="002839CE">
          <w:rPr>
            <w:rStyle w:val="Hyperlink"/>
            <w:noProof/>
          </w:rPr>
          <w:t>Data</w:t>
        </w:r>
        <w:r w:rsidR="002A3771">
          <w:rPr>
            <w:noProof/>
            <w:webHidden/>
          </w:rPr>
          <w:tab/>
        </w:r>
        <w:r w:rsidR="002A3771">
          <w:rPr>
            <w:noProof/>
            <w:webHidden/>
          </w:rPr>
          <w:fldChar w:fldCharType="begin"/>
        </w:r>
        <w:r w:rsidR="002A3771">
          <w:rPr>
            <w:noProof/>
            <w:webHidden/>
          </w:rPr>
          <w:instrText xml:space="preserve"> PAGEREF _Toc161392554 \h </w:instrText>
        </w:r>
        <w:r w:rsidR="002A3771">
          <w:rPr>
            <w:noProof/>
            <w:webHidden/>
          </w:rPr>
        </w:r>
        <w:r w:rsidR="002A3771">
          <w:rPr>
            <w:noProof/>
            <w:webHidden/>
          </w:rPr>
          <w:fldChar w:fldCharType="separate"/>
        </w:r>
        <w:r>
          <w:rPr>
            <w:noProof/>
            <w:webHidden/>
          </w:rPr>
          <w:t>46</w:t>
        </w:r>
        <w:r w:rsidR="002A3771">
          <w:rPr>
            <w:noProof/>
            <w:webHidden/>
          </w:rPr>
          <w:fldChar w:fldCharType="end"/>
        </w:r>
      </w:hyperlink>
    </w:p>
    <w:p w14:paraId="7CFCABB3"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55" w:history="1">
        <w:r w:rsidR="002A3771" w:rsidRPr="002839CE">
          <w:rPr>
            <w:rStyle w:val="Hyperlink"/>
            <w:noProof/>
          </w:rPr>
          <w:t xml:space="preserve">3.7 </w:t>
        </w:r>
        <w:r w:rsidR="002A3771" w:rsidRPr="002839CE">
          <w:rPr>
            <w:rStyle w:val="Hyperlink"/>
            <w:rFonts w:eastAsia="Calibri"/>
            <w:noProof/>
          </w:rPr>
          <w:t>Preparation for data collection</w:t>
        </w:r>
        <w:r w:rsidR="002A3771">
          <w:rPr>
            <w:noProof/>
            <w:webHidden/>
          </w:rPr>
          <w:tab/>
        </w:r>
        <w:r w:rsidR="002A3771">
          <w:rPr>
            <w:noProof/>
            <w:webHidden/>
          </w:rPr>
          <w:fldChar w:fldCharType="begin"/>
        </w:r>
        <w:r w:rsidR="002A3771">
          <w:rPr>
            <w:noProof/>
            <w:webHidden/>
          </w:rPr>
          <w:instrText xml:space="preserve"> PAGEREF _Toc161392555 \h </w:instrText>
        </w:r>
        <w:r w:rsidR="002A3771">
          <w:rPr>
            <w:noProof/>
            <w:webHidden/>
          </w:rPr>
        </w:r>
        <w:r w:rsidR="002A3771">
          <w:rPr>
            <w:noProof/>
            <w:webHidden/>
          </w:rPr>
          <w:fldChar w:fldCharType="separate"/>
        </w:r>
        <w:r>
          <w:rPr>
            <w:noProof/>
            <w:webHidden/>
          </w:rPr>
          <w:t>46</w:t>
        </w:r>
        <w:r w:rsidR="002A3771">
          <w:rPr>
            <w:noProof/>
            <w:webHidden/>
          </w:rPr>
          <w:fldChar w:fldCharType="end"/>
        </w:r>
      </w:hyperlink>
    </w:p>
    <w:p w14:paraId="0453ED4A"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56" w:history="1">
        <w:r w:rsidR="002A3771" w:rsidRPr="002839CE">
          <w:rPr>
            <w:rStyle w:val="Hyperlink"/>
            <w:noProof/>
          </w:rPr>
          <w:t>3.8 Data</w:t>
        </w:r>
        <w:r w:rsidR="002A3771" w:rsidRPr="002839CE">
          <w:rPr>
            <w:rStyle w:val="Hyperlink"/>
            <w:noProof/>
            <w:spacing w:val="4"/>
          </w:rPr>
          <w:t xml:space="preserve"> </w:t>
        </w:r>
        <w:r w:rsidR="002A3771" w:rsidRPr="002839CE">
          <w:rPr>
            <w:rStyle w:val="Hyperlink"/>
            <w:noProof/>
          </w:rPr>
          <w:t>Collection</w:t>
        </w:r>
        <w:r w:rsidR="002A3771" w:rsidRPr="002839CE">
          <w:rPr>
            <w:rStyle w:val="Hyperlink"/>
            <w:noProof/>
            <w:spacing w:val="-10"/>
          </w:rPr>
          <w:t xml:space="preserve"> </w:t>
        </w:r>
        <w:r w:rsidR="002A3771" w:rsidRPr="002839CE">
          <w:rPr>
            <w:rStyle w:val="Hyperlink"/>
            <w:noProof/>
          </w:rPr>
          <w:t>Methods,</w:t>
        </w:r>
        <w:r w:rsidR="002A3771" w:rsidRPr="002839CE">
          <w:rPr>
            <w:rStyle w:val="Hyperlink"/>
            <w:noProof/>
            <w:spacing w:val="-9"/>
          </w:rPr>
          <w:t xml:space="preserve"> </w:t>
        </w:r>
        <w:r w:rsidR="002A3771" w:rsidRPr="002839CE">
          <w:rPr>
            <w:rStyle w:val="Hyperlink"/>
            <w:noProof/>
          </w:rPr>
          <w:t>Instruments,</w:t>
        </w:r>
        <w:r w:rsidR="002A3771" w:rsidRPr="002839CE">
          <w:rPr>
            <w:rStyle w:val="Hyperlink"/>
            <w:noProof/>
            <w:spacing w:val="-8"/>
          </w:rPr>
          <w:t xml:space="preserve"> </w:t>
        </w:r>
        <w:r w:rsidR="002A3771" w:rsidRPr="002839CE">
          <w:rPr>
            <w:rStyle w:val="Hyperlink"/>
            <w:noProof/>
          </w:rPr>
          <w:t>and</w:t>
        </w:r>
        <w:r w:rsidR="002A3771" w:rsidRPr="002839CE">
          <w:rPr>
            <w:rStyle w:val="Hyperlink"/>
            <w:noProof/>
            <w:spacing w:val="3"/>
          </w:rPr>
          <w:t xml:space="preserve"> </w:t>
        </w:r>
        <w:r w:rsidR="002A3771" w:rsidRPr="002839CE">
          <w:rPr>
            <w:rStyle w:val="Hyperlink"/>
            <w:noProof/>
          </w:rPr>
          <w:t>Techniques</w:t>
        </w:r>
        <w:r w:rsidR="002A3771">
          <w:rPr>
            <w:noProof/>
            <w:webHidden/>
          </w:rPr>
          <w:tab/>
        </w:r>
        <w:r w:rsidR="002A3771">
          <w:rPr>
            <w:noProof/>
            <w:webHidden/>
          </w:rPr>
          <w:fldChar w:fldCharType="begin"/>
        </w:r>
        <w:r w:rsidR="002A3771">
          <w:rPr>
            <w:noProof/>
            <w:webHidden/>
          </w:rPr>
          <w:instrText xml:space="preserve"> PAGEREF _Toc161392556 \h </w:instrText>
        </w:r>
        <w:r w:rsidR="002A3771">
          <w:rPr>
            <w:noProof/>
            <w:webHidden/>
          </w:rPr>
        </w:r>
        <w:r w:rsidR="002A3771">
          <w:rPr>
            <w:noProof/>
            <w:webHidden/>
          </w:rPr>
          <w:fldChar w:fldCharType="separate"/>
        </w:r>
        <w:r>
          <w:rPr>
            <w:noProof/>
            <w:webHidden/>
          </w:rPr>
          <w:t>47</w:t>
        </w:r>
        <w:r w:rsidR="002A3771">
          <w:rPr>
            <w:noProof/>
            <w:webHidden/>
          </w:rPr>
          <w:fldChar w:fldCharType="end"/>
        </w:r>
      </w:hyperlink>
    </w:p>
    <w:p w14:paraId="22C2DBB8"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7" w:history="1">
        <w:r w:rsidR="002A3771" w:rsidRPr="002839CE">
          <w:rPr>
            <w:rStyle w:val="Hyperlink"/>
          </w:rPr>
          <w:t>3.8.1 Survey</w:t>
        </w:r>
        <w:r w:rsidR="002A3771">
          <w:rPr>
            <w:webHidden/>
          </w:rPr>
          <w:tab/>
        </w:r>
        <w:r w:rsidR="002A3771">
          <w:rPr>
            <w:webHidden/>
          </w:rPr>
          <w:fldChar w:fldCharType="begin"/>
        </w:r>
        <w:r w:rsidR="002A3771">
          <w:rPr>
            <w:webHidden/>
          </w:rPr>
          <w:instrText xml:space="preserve"> PAGEREF _Toc161392557 \h </w:instrText>
        </w:r>
        <w:r w:rsidR="002A3771">
          <w:rPr>
            <w:webHidden/>
          </w:rPr>
        </w:r>
        <w:r w:rsidR="002A3771">
          <w:rPr>
            <w:webHidden/>
          </w:rPr>
          <w:fldChar w:fldCharType="separate"/>
        </w:r>
        <w:r>
          <w:rPr>
            <w:webHidden/>
          </w:rPr>
          <w:t>47</w:t>
        </w:r>
        <w:r w:rsidR="002A3771">
          <w:rPr>
            <w:webHidden/>
          </w:rPr>
          <w:fldChar w:fldCharType="end"/>
        </w:r>
      </w:hyperlink>
    </w:p>
    <w:p w14:paraId="2873DF49"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8" w:history="1">
        <w:r w:rsidR="002A3771" w:rsidRPr="002839CE">
          <w:rPr>
            <w:rStyle w:val="Hyperlink"/>
          </w:rPr>
          <w:t>3.8.2 Key Informant</w:t>
        </w:r>
        <w:r w:rsidR="002A3771" w:rsidRPr="002839CE">
          <w:rPr>
            <w:rStyle w:val="Hyperlink"/>
            <w:spacing w:val="-3"/>
          </w:rPr>
          <w:t xml:space="preserve"> </w:t>
        </w:r>
        <w:r w:rsidR="002A3771" w:rsidRPr="002839CE">
          <w:rPr>
            <w:rStyle w:val="Hyperlink"/>
          </w:rPr>
          <w:t>Interviews</w:t>
        </w:r>
        <w:r w:rsidR="002A3771">
          <w:rPr>
            <w:webHidden/>
          </w:rPr>
          <w:tab/>
        </w:r>
        <w:r w:rsidR="002A3771">
          <w:rPr>
            <w:webHidden/>
          </w:rPr>
          <w:fldChar w:fldCharType="begin"/>
        </w:r>
        <w:r w:rsidR="002A3771">
          <w:rPr>
            <w:webHidden/>
          </w:rPr>
          <w:instrText xml:space="preserve"> PAGEREF _Toc161392558 \h </w:instrText>
        </w:r>
        <w:r w:rsidR="002A3771">
          <w:rPr>
            <w:webHidden/>
          </w:rPr>
        </w:r>
        <w:r w:rsidR="002A3771">
          <w:rPr>
            <w:webHidden/>
          </w:rPr>
          <w:fldChar w:fldCharType="separate"/>
        </w:r>
        <w:r>
          <w:rPr>
            <w:webHidden/>
          </w:rPr>
          <w:t>47</w:t>
        </w:r>
        <w:r w:rsidR="002A3771">
          <w:rPr>
            <w:webHidden/>
          </w:rPr>
          <w:fldChar w:fldCharType="end"/>
        </w:r>
      </w:hyperlink>
    </w:p>
    <w:p w14:paraId="0049CB44"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59" w:history="1">
        <w:r w:rsidR="002A3771" w:rsidRPr="002839CE">
          <w:rPr>
            <w:rStyle w:val="Hyperlink"/>
          </w:rPr>
          <w:t>3.8.3 Observation</w:t>
        </w:r>
        <w:r w:rsidR="002A3771">
          <w:rPr>
            <w:webHidden/>
          </w:rPr>
          <w:tab/>
        </w:r>
        <w:r w:rsidR="002A3771">
          <w:rPr>
            <w:webHidden/>
          </w:rPr>
          <w:fldChar w:fldCharType="begin"/>
        </w:r>
        <w:r w:rsidR="002A3771">
          <w:rPr>
            <w:webHidden/>
          </w:rPr>
          <w:instrText xml:space="preserve"> PAGEREF _Toc161392559 \h </w:instrText>
        </w:r>
        <w:r w:rsidR="002A3771">
          <w:rPr>
            <w:webHidden/>
          </w:rPr>
        </w:r>
        <w:r w:rsidR="002A3771">
          <w:rPr>
            <w:webHidden/>
          </w:rPr>
          <w:fldChar w:fldCharType="separate"/>
        </w:r>
        <w:r>
          <w:rPr>
            <w:webHidden/>
          </w:rPr>
          <w:t>48</w:t>
        </w:r>
        <w:r w:rsidR="002A3771">
          <w:rPr>
            <w:webHidden/>
          </w:rPr>
          <w:fldChar w:fldCharType="end"/>
        </w:r>
      </w:hyperlink>
    </w:p>
    <w:p w14:paraId="2A0797B7"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0" w:history="1">
        <w:r w:rsidR="002A3771" w:rsidRPr="002839CE">
          <w:rPr>
            <w:rStyle w:val="Hyperlink"/>
            <w:noProof/>
          </w:rPr>
          <w:t>3.9 Data Storage</w:t>
        </w:r>
        <w:r w:rsidR="002A3771" w:rsidRPr="002839CE">
          <w:rPr>
            <w:rStyle w:val="Hyperlink"/>
            <w:noProof/>
            <w:spacing w:val="2"/>
          </w:rPr>
          <w:t xml:space="preserve"> </w:t>
        </w:r>
        <w:r w:rsidR="002A3771" w:rsidRPr="002839CE">
          <w:rPr>
            <w:rStyle w:val="Hyperlink"/>
            <w:noProof/>
          </w:rPr>
          <w:t>and</w:t>
        </w:r>
        <w:r w:rsidR="002A3771" w:rsidRPr="002839CE">
          <w:rPr>
            <w:rStyle w:val="Hyperlink"/>
            <w:noProof/>
            <w:spacing w:val="-2"/>
          </w:rPr>
          <w:t xml:space="preserve"> </w:t>
        </w:r>
        <w:r w:rsidR="002A3771" w:rsidRPr="002839CE">
          <w:rPr>
            <w:rStyle w:val="Hyperlink"/>
            <w:noProof/>
          </w:rPr>
          <w:t>Management</w:t>
        </w:r>
        <w:r w:rsidR="002A3771">
          <w:rPr>
            <w:noProof/>
            <w:webHidden/>
          </w:rPr>
          <w:tab/>
        </w:r>
        <w:r w:rsidR="002A3771">
          <w:rPr>
            <w:noProof/>
            <w:webHidden/>
          </w:rPr>
          <w:fldChar w:fldCharType="begin"/>
        </w:r>
        <w:r w:rsidR="002A3771">
          <w:rPr>
            <w:noProof/>
            <w:webHidden/>
          </w:rPr>
          <w:instrText xml:space="preserve"> PAGEREF _Toc161392560 \h </w:instrText>
        </w:r>
        <w:r w:rsidR="002A3771">
          <w:rPr>
            <w:noProof/>
            <w:webHidden/>
          </w:rPr>
        </w:r>
        <w:r w:rsidR="002A3771">
          <w:rPr>
            <w:noProof/>
            <w:webHidden/>
          </w:rPr>
          <w:fldChar w:fldCharType="separate"/>
        </w:r>
        <w:r>
          <w:rPr>
            <w:noProof/>
            <w:webHidden/>
          </w:rPr>
          <w:t>50</w:t>
        </w:r>
        <w:r w:rsidR="002A3771">
          <w:rPr>
            <w:noProof/>
            <w:webHidden/>
          </w:rPr>
          <w:fldChar w:fldCharType="end"/>
        </w:r>
      </w:hyperlink>
    </w:p>
    <w:p w14:paraId="0054212D"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1" w:history="1">
        <w:r w:rsidR="002A3771" w:rsidRPr="002839CE">
          <w:rPr>
            <w:rStyle w:val="Hyperlink"/>
            <w:noProof/>
          </w:rPr>
          <w:t>3.10 Quantitative Data Analysis</w:t>
        </w:r>
        <w:r w:rsidR="002A3771" w:rsidRPr="002839CE">
          <w:rPr>
            <w:rStyle w:val="Hyperlink"/>
            <w:noProof/>
            <w:spacing w:val="-5"/>
          </w:rPr>
          <w:t xml:space="preserve"> </w:t>
        </w:r>
        <w:r w:rsidR="002A3771" w:rsidRPr="002839CE">
          <w:rPr>
            <w:rStyle w:val="Hyperlink"/>
            <w:noProof/>
          </w:rPr>
          <w:t>and</w:t>
        </w:r>
        <w:r w:rsidR="002A3771" w:rsidRPr="002839CE">
          <w:rPr>
            <w:rStyle w:val="Hyperlink"/>
            <w:noProof/>
            <w:spacing w:val="13"/>
          </w:rPr>
          <w:t xml:space="preserve"> </w:t>
        </w:r>
        <w:r w:rsidR="002A3771" w:rsidRPr="002839CE">
          <w:rPr>
            <w:rStyle w:val="Hyperlink"/>
            <w:noProof/>
          </w:rPr>
          <w:t>Presentation</w:t>
        </w:r>
        <w:r w:rsidR="002A3771">
          <w:rPr>
            <w:noProof/>
            <w:webHidden/>
          </w:rPr>
          <w:tab/>
        </w:r>
        <w:r w:rsidR="002A3771">
          <w:rPr>
            <w:noProof/>
            <w:webHidden/>
          </w:rPr>
          <w:fldChar w:fldCharType="begin"/>
        </w:r>
        <w:r w:rsidR="002A3771">
          <w:rPr>
            <w:noProof/>
            <w:webHidden/>
          </w:rPr>
          <w:instrText xml:space="preserve"> PAGEREF _Toc161392561 \h </w:instrText>
        </w:r>
        <w:r w:rsidR="002A3771">
          <w:rPr>
            <w:noProof/>
            <w:webHidden/>
          </w:rPr>
        </w:r>
        <w:r w:rsidR="002A3771">
          <w:rPr>
            <w:noProof/>
            <w:webHidden/>
          </w:rPr>
          <w:fldChar w:fldCharType="separate"/>
        </w:r>
        <w:r>
          <w:rPr>
            <w:noProof/>
            <w:webHidden/>
          </w:rPr>
          <w:t>50</w:t>
        </w:r>
        <w:r w:rsidR="002A3771">
          <w:rPr>
            <w:noProof/>
            <w:webHidden/>
          </w:rPr>
          <w:fldChar w:fldCharType="end"/>
        </w:r>
      </w:hyperlink>
    </w:p>
    <w:p w14:paraId="3689671B"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2" w:history="1">
        <w:r w:rsidR="002A3771" w:rsidRPr="002839CE">
          <w:rPr>
            <w:rStyle w:val="Hyperlink"/>
            <w:noProof/>
          </w:rPr>
          <w:t>3.11 Qualitative Data Analysis and Presentation</w:t>
        </w:r>
        <w:r w:rsidR="002A3771">
          <w:rPr>
            <w:noProof/>
            <w:webHidden/>
          </w:rPr>
          <w:tab/>
        </w:r>
        <w:r w:rsidR="002A3771">
          <w:rPr>
            <w:noProof/>
            <w:webHidden/>
          </w:rPr>
          <w:fldChar w:fldCharType="begin"/>
        </w:r>
        <w:r w:rsidR="002A3771">
          <w:rPr>
            <w:noProof/>
            <w:webHidden/>
          </w:rPr>
          <w:instrText xml:space="preserve"> PAGEREF _Toc161392562 \h </w:instrText>
        </w:r>
        <w:r w:rsidR="002A3771">
          <w:rPr>
            <w:noProof/>
            <w:webHidden/>
          </w:rPr>
        </w:r>
        <w:r w:rsidR="002A3771">
          <w:rPr>
            <w:noProof/>
            <w:webHidden/>
          </w:rPr>
          <w:fldChar w:fldCharType="separate"/>
        </w:r>
        <w:r>
          <w:rPr>
            <w:noProof/>
            <w:webHidden/>
          </w:rPr>
          <w:t>51</w:t>
        </w:r>
        <w:r w:rsidR="002A3771">
          <w:rPr>
            <w:noProof/>
            <w:webHidden/>
          </w:rPr>
          <w:fldChar w:fldCharType="end"/>
        </w:r>
      </w:hyperlink>
    </w:p>
    <w:p w14:paraId="504553A5"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3" w:history="1">
        <w:r w:rsidR="002A3771" w:rsidRPr="002839CE">
          <w:rPr>
            <w:rStyle w:val="Hyperlink"/>
            <w:noProof/>
          </w:rPr>
          <w:t>3.12 Ethical</w:t>
        </w:r>
        <w:r w:rsidR="002A3771" w:rsidRPr="002839CE">
          <w:rPr>
            <w:rStyle w:val="Hyperlink"/>
            <w:noProof/>
            <w:spacing w:val="-4"/>
          </w:rPr>
          <w:t xml:space="preserve"> </w:t>
        </w:r>
        <w:r w:rsidR="002A3771" w:rsidRPr="002839CE">
          <w:rPr>
            <w:rStyle w:val="Hyperlink"/>
            <w:noProof/>
          </w:rPr>
          <w:t>Considerations</w:t>
        </w:r>
        <w:r w:rsidR="002A3771">
          <w:rPr>
            <w:noProof/>
            <w:webHidden/>
          </w:rPr>
          <w:tab/>
        </w:r>
        <w:r w:rsidR="002A3771">
          <w:rPr>
            <w:noProof/>
            <w:webHidden/>
          </w:rPr>
          <w:fldChar w:fldCharType="begin"/>
        </w:r>
        <w:r w:rsidR="002A3771">
          <w:rPr>
            <w:noProof/>
            <w:webHidden/>
          </w:rPr>
          <w:instrText xml:space="preserve"> PAGEREF _Toc161392563 \h </w:instrText>
        </w:r>
        <w:r w:rsidR="002A3771">
          <w:rPr>
            <w:noProof/>
            <w:webHidden/>
          </w:rPr>
        </w:r>
        <w:r w:rsidR="002A3771">
          <w:rPr>
            <w:noProof/>
            <w:webHidden/>
          </w:rPr>
          <w:fldChar w:fldCharType="separate"/>
        </w:r>
        <w:r>
          <w:rPr>
            <w:noProof/>
            <w:webHidden/>
          </w:rPr>
          <w:t>54</w:t>
        </w:r>
        <w:r w:rsidR="002A3771">
          <w:rPr>
            <w:noProof/>
            <w:webHidden/>
          </w:rPr>
          <w:fldChar w:fldCharType="end"/>
        </w:r>
      </w:hyperlink>
    </w:p>
    <w:p w14:paraId="0EA6CB31"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4" w:history="1">
        <w:r w:rsidR="002A3771" w:rsidRPr="002839CE">
          <w:rPr>
            <w:rStyle w:val="Hyperlink"/>
            <w:noProof/>
          </w:rPr>
          <w:t>3.13 Quality Control for Reliability and Validity</w:t>
        </w:r>
        <w:r w:rsidR="002A3771">
          <w:rPr>
            <w:noProof/>
            <w:webHidden/>
          </w:rPr>
          <w:tab/>
        </w:r>
        <w:r w:rsidR="002A3771">
          <w:rPr>
            <w:noProof/>
            <w:webHidden/>
          </w:rPr>
          <w:fldChar w:fldCharType="begin"/>
        </w:r>
        <w:r w:rsidR="002A3771">
          <w:rPr>
            <w:noProof/>
            <w:webHidden/>
          </w:rPr>
          <w:instrText xml:space="preserve"> PAGEREF _Toc161392564 \h </w:instrText>
        </w:r>
        <w:r w:rsidR="002A3771">
          <w:rPr>
            <w:noProof/>
            <w:webHidden/>
          </w:rPr>
        </w:r>
        <w:r w:rsidR="002A3771">
          <w:rPr>
            <w:noProof/>
            <w:webHidden/>
          </w:rPr>
          <w:fldChar w:fldCharType="separate"/>
        </w:r>
        <w:r>
          <w:rPr>
            <w:noProof/>
            <w:webHidden/>
          </w:rPr>
          <w:t>54</w:t>
        </w:r>
        <w:r w:rsidR="002A3771">
          <w:rPr>
            <w:noProof/>
            <w:webHidden/>
          </w:rPr>
          <w:fldChar w:fldCharType="end"/>
        </w:r>
      </w:hyperlink>
    </w:p>
    <w:p w14:paraId="2FCDE002"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65" w:history="1">
        <w:r w:rsidR="002A3771" w:rsidRPr="002839CE">
          <w:rPr>
            <w:rStyle w:val="Hyperlink"/>
          </w:rPr>
          <w:t>CHAPTER FOUR</w:t>
        </w:r>
        <w:r w:rsidR="002A3771">
          <w:rPr>
            <w:webHidden/>
          </w:rPr>
          <w:tab/>
        </w:r>
        <w:r w:rsidR="002A3771">
          <w:rPr>
            <w:webHidden/>
          </w:rPr>
          <w:fldChar w:fldCharType="begin"/>
        </w:r>
        <w:r w:rsidR="002A3771">
          <w:rPr>
            <w:webHidden/>
          </w:rPr>
          <w:instrText xml:space="preserve"> PAGEREF _Toc161392565 \h </w:instrText>
        </w:r>
        <w:r w:rsidR="002A3771">
          <w:rPr>
            <w:webHidden/>
          </w:rPr>
        </w:r>
        <w:r w:rsidR="002A3771">
          <w:rPr>
            <w:webHidden/>
          </w:rPr>
          <w:fldChar w:fldCharType="separate"/>
        </w:r>
        <w:r>
          <w:rPr>
            <w:webHidden/>
          </w:rPr>
          <w:t>56</w:t>
        </w:r>
        <w:r w:rsidR="002A3771">
          <w:rPr>
            <w:webHidden/>
          </w:rPr>
          <w:fldChar w:fldCharType="end"/>
        </w:r>
      </w:hyperlink>
    </w:p>
    <w:p w14:paraId="081771F7"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66" w:history="1">
        <w:r w:rsidR="002A3771" w:rsidRPr="002839CE">
          <w:rPr>
            <w:rStyle w:val="Hyperlink"/>
          </w:rPr>
          <w:t>RESULTS AND DISCUSSIONS</w:t>
        </w:r>
        <w:r w:rsidR="002A3771">
          <w:rPr>
            <w:webHidden/>
          </w:rPr>
          <w:tab/>
        </w:r>
        <w:r w:rsidR="002A3771">
          <w:rPr>
            <w:webHidden/>
          </w:rPr>
          <w:fldChar w:fldCharType="begin"/>
        </w:r>
        <w:r w:rsidR="002A3771">
          <w:rPr>
            <w:webHidden/>
          </w:rPr>
          <w:instrText xml:space="preserve"> PAGEREF _Toc161392566 \h </w:instrText>
        </w:r>
        <w:r w:rsidR="002A3771">
          <w:rPr>
            <w:webHidden/>
          </w:rPr>
        </w:r>
        <w:r w:rsidR="002A3771">
          <w:rPr>
            <w:webHidden/>
          </w:rPr>
          <w:fldChar w:fldCharType="separate"/>
        </w:r>
        <w:r>
          <w:rPr>
            <w:webHidden/>
          </w:rPr>
          <w:t>56</w:t>
        </w:r>
        <w:r w:rsidR="002A3771">
          <w:rPr>
            <w:webHidden/>
          </w:rPr>
          <w:fldChar w:fldCharType="end"/>
        </w:r>
      </w:hyperlink>
    </w:p>
    <w:p w14:paraId="067BBDEB"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7" w:history="1">
        <w:r w:rsidR="002A3771" w:rsidRPr="002839CE">
          <w:rPr>
            <w:rStyle w:val="Hyperlink"/>
            <w:noProof/>
          </w:rPr>
          <w:t>4.1 Introduction</w:t>
        </w:r>
        <w:r w:rsidR="002A3771">
          <w:rPr>
            <w:noProof/>
            <w:webHidden/>
          </w:rPr>
          <w:tab/>
        </w:r>
        <w:r w:rsidR="002A3771">
          <w:rPr>
            <w:noProof/>
            <w:webHidden/>
          </w:rPr>
          <w:fldChar w:fldCharType="begin"/>
        </w:r>
        <w:r w:rsidR="002A3771">
          <w:rPr>
            <w:noProof/>
            <w:webHidden/>
          </w:rPr>
          <w:instrText xml:space="preserve"> PAGEREF _Toc161392567 \h </w:instrText>
        </w:r>
        <w:r w:rsidR="002A3771">
          <w:rPr>
            <w:noProof/>
            <w:webHidden/>
          </w:rPr>
        </w:r>
        <w:r w:rsidR="002A3771">
          <w:rPr>
            <w:noProof/>
            <w:webHidden/>
          </w:rPr>
          <w:fldChar w:fldCharType="separate"/>
        </w:r>
        <w:r>
          <w:rPr>
            <w:noProof/>
            <w:webHidden/>
          </w:rPr>
          <w:t>56</w:t>
        </w:r>
        <w:r w:rsidR="002A3771">
          <w:rPr>
            <w:noProof/>
            <w:webHidden/>
          </w:rPr>
          <w:fldChar w:fldCharType="end"/>
        </w:r>
      </w:hyperlink>
    </w:p>
    <w:p w14:paraId="543181CA"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68" w:history="1">
        <w:r w:rsidR="002A3771" w:rsidRPr="002839CE">
          <w:rPr>
            <w:rStyle w:val="Hyperlink"/>
            <w:noProof/>
          </w:rPr>
          <w:t>4.2 Demographic Characteristics of Respondents</w:t>
        </w:r>
        <w:r w:rsidR="002A3771">
          <w:rPr>
            <w:noProof/>
            <w:webHidden/>
          </w:rPr>
          <w:tab/>
        </w:r>
        <w:r w:rsidR="002A3771">
          <w:rPr>
            <w:noProof/>
            <w:webHidden/>
          </w:rPr>
          <w:fldChar w:fldCharType="begin"/>
        </w:r>
        <w:r w:rsidR="002A3771">
          <w:rPr>
            <w:noProof/>
            <w:webHidden/>
          </w:rPr>
          <w:instrText xml:space="preserve"> PAGEREF _Toc161392568 \h </w:instrText>
        </w:r>
        <w:r w:rsidR="002A3771">
          <w:rPr>
            <w:noProof/>
            <w:webHidden/>
          </w:rPr>
        </w:r>
        <w:r w:rsidR="002A3771">
          <w:rPr>
            <w:noProof/>
            <w:webHidden/>
          </w:rPr>
          <w:fldChar w:fldCharType="separate"/>
        </w:r>
        <w:r>
          <w:rPr>
            <w:noProof/>
            <w:webHidden/>
          </w:rPr>
          <w:t>56</w:t>
        </w:r>
        <w:r w:rsidR="002A3771">
          <w:rPr>
            <w:noProof/>
            <w:webHidden/>
          </w:rPr>
          <w:fldChar w:fldCharType="end"/>
        </w:r>
      </w:hyperlink>
    </w:p>
    <w:p w14:paraId="0A4CFCAD"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69" w:history="1">
        <w:r w:rsidR="002A3771" w:rsidRPr="002839CE">
          <w:rPr>
            <w:rStyle w:val="Hyperlink"/>
          </w:rPr>
          <w:t>4.2.1 Demographic characteristics of tiger nut farmers</w:t>
        </w:r>
        <w:r w:rsidR="002A3771">
          <w:rPr>
            <w:webHidden/>
          </w:rPr>
          <w:tab/>
        </w:r>
        <w:r w:rsidR="002A3771">
          <w:rPr>
            <w:webHidden/>
          </w:rPr>
          <w:fldChar w:fldCharType="begin"/>
        </w:r>
        <w:r w:rsidR="002A3771">
          <w:rPr>
            <w:webHidden/>
          </w:rPr>
          <w:instrText xml:space="preserve"> PAGEREF _Toc161392569 \h </w:instrText>
        </w:r>
        <w:r w:rsidR="002A3771">
          <w:rPr>
            <w:webHidden/>
          </w:rPr>
        </w:r>
        <w:r w:rsidR="002A3771">
          <w:rPr>
            <w:webHidden/>
          </w:rPr>
          <w:fldChar w:fldCharType="separate"/>
        </w:r>
        <w:r>
          <w:rPr>
            <w:webHidden/>
          </w:rPr>
          <w:t>56</w:t>
        </w:r>
        <w:r w:rsidR="002A3771">
          <w:rPr>
            <w:webHidden/>
          </w:rPr>
          <w:fldChar w:fldCharType="end"/>
        </w:r>
      </w:hyperlink>
    </w:p>
    <w:p w14:paraId="4686279A"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0" w:history="1">
        <w:r w:rsidR="002A3771" w:rsidRPr="002839CE">
          <w:rPr>
            <w:rStyle w:val="Hyperlink"/>
          </w:rPr>
          <w:t>4.2.2 Demographic Characteristics of Key Informants</w:t>
        </w:r>
        <w:r w:rsidR="002A3771">
          <w:rPr>
            <w:webHidden/>
          </w:rPr>
          <w:tab/>
        </w:r>
        <w:r w:rsidR="002A3771">
          <w:rPr>
            <w:webHidden/>
          </w:rPr>
          <w:fldChar w:fldCharType="begin"/>
        </w:r>
        <w:r w:rsidR="002A3771">
          <w:rPr>
            <w:webHidden/>
          </w:rPr>
          <w:instrText xml:space="preserve"> PAGEREF _Toc161392570 \h </w:instrText>
        </w:r>
        <w:r w:rsidR="002A3771">
          <w:rPr>
            <w:webHidden/>
          </w:rPr>
        </w:r>
        <w:r w:rsidR="002A3771">
          <w:rPr>
            <w:webHidden/>
          </w:rPr>
          <w:fldChar w:fldCharType="separate"/>
        </w:r>
        <w:r>
          <w:rPr>
            <w:webHidden/>
          </w:rPr>
          <w:t>59</w:t>
        </w:r>
        <w:r w:rsidR="002A3771">
          <w:rPr>
            <w:webHidden/>
          </w:rPr>
          <w:fldChar w:fldCharType="end"/>
        </w:r>
      </w:hyperlink>
    </w:p>
    <w:p w14:paraId="23AA25F9"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71" w:history="1">
        <w:r w:rsidR="002A3771" w:rsidRPr="002839CE">
          <w:rPr>
            <w:rStyle w:val="Hyperlink"/>
            <w:noProof/>
          </w:rPr>
          <w:t>4.3 Land Access</w:t>
        </w:r>
        <w:r w:rsidR="002A3771" w:rsidRPr="002839CE">
          <w:rPr>
            <w:rStyle w:val="Hyperlink"/>
            <w:noProof/>
            <w:lang w:val="en-US"/>
          </w:rPr>
          <w:t xml:space="preserve"> and ownership arrangements for tiger nut farming</w:t>
        </w:r>
        <w:r w:rsidR="002A3771">
          <w:rPr>
            <w:noProof/>
            <w:webHidden/>
          </w:rPr>
          <w:tab/>
        </w:r>
        <w:r w:rsidR="002A3771">
          <w:rPr>
            <w:noProof/>
            <w:webHidden/>
          </w:rPr>
          <w:fldChar w:fldCharType="begin"/>
        </w:r>
        <w:r w:rsidR="002A3771">
          <w:rPr>
            <w:noProof/>
            <w:webHidden/>
          </w:rPr>
          <w:instrText xml:space="preserve"> PAGEREF _Toc161392571 \h </w:instrText>
        </w:r>
        <w:r w:rsidR="002A3771">
          <w:rPr>
            <w:noProof/>
            <w:webHidden/>
          </w:rPr>
        </w:r>
        <w:r w:rsidR="002A3771">
          <w:rPr>
            <w:noProof/>
            <w:webHidden/>
          </w:rPr>
          <w:fldChar w:fldCharType="separate"/>
        </w:r>
        <w:r>
          <w:rPr>
            <w:noProof/>
            <w:webHidden/>
          </w:rPr>
          <w:t>60</w:t>
        </w:r>
        <w:r w:rsidR="002A3771">
          <w:rPr>
            <w:noProof/>
            <w:webHidden/>
          </w:rPr>
          <w:fldChar w:fldCharType="end"/>
        </w:r>
      </w:hyperlink>
    </w:p>
    <w:p w14:paraId="517F91E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2" w:history="1">
        <w:r w:rsidR="002A3771" w:rsidRPr="002839CE">
          <w:rPr>
            <w:rStyle w:val="Hyperlink"/>
            <w:lang w:val="en-US"/>
          </w:rPr>
          <w:t>4.3.1 Land-</w:t>
        </w:r>
        <w:r w:rsidR="002A3771" w:rsidRPr="002839CE">
          <w:rPr>
            <w:rStyle w:val="Hyperlink"/>
          </w:rPr>
          <w:t>related</w:t>
        </w:r>
        <w:r w:rsidR="002A3771" w:rsidRPr="002839CE">
          <w:rPr>
            <w:rStyle w:val="Hyperlink"/>
            <w:lang w:val="en-US"/>
          </w:rPr>
          <w:t xml:space="preserve"> characteristics of participants</w:t>
        </w:r>
        <w:r w:rsidR="002A3771">
          <w:rPr>
            <w:webHidden/>
          </w:rPr>
          <w:tab/>
        </w:r>
        <w:r w:rsidR="002A3771">
          <w:rPr>
            <w:webHidden/>
          </w:rPr>
          <w:fldChar w:fldCharType="begin"/>
        </w:r>
        <w:r w:rsidR="002A3771">
          <w:rPr>
            <w:webHidden/>
          </w:rPr>
          <w:instrText xml:space="preserve"> PAGEREF _Toc161392572 \h </w:instrText>
        </w:r>
        <w:r w:rsidR="002A3771">
          <w:rPr>
            <w:webHidden/>
          </w:rPr>
        </w:r>
        <w:r w:rsidR="002A3771">
          <w:rPr>
            <w:webHidden/>
          </w:rPr>
          <w:fldChar w:fldCharType="separate"/>
        </w:r>
        <w:r>
          <w:rPr>
            <w:webHidden/>
          </w:rPr>
          <w:t>60</w:t>
        </w:r>
        <w:r w:rsidR="002A3771">
          <w:rPr>
            <w:webHidden/>
          </w:rPr>
          <w:fldChar w:fldCharType="end"/>
        </w:r>
      </w:hyperlink>
    </w:p>
    <w:p w14:paraId="260E3473"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3" w:history="1">
        <w:r w:rsidR="002A3771" w:rsidRPr="002839CE">
          <w:rPr>
            <w:rStyle w:val="Hyperlink"/>
          </w:rPr>
          <w:t>4.3.2 Land Administration and access arrangements</w:t>
        </w:r>
        <w:r w:rsidR="002A3771">
          <w:rPr>
            <w:webHidden/>
          </w:rPr>
          <w:tab/>
        </w:r>
        <w:r w:rsidR="002A3771">
          <w:rPr>
            <w:webHidden/>
          </w:rPr>
          <w:fldChar w:fldCharType="begin"/>
        </w:r>
        <w:r w:rsidR="002A3771">
          <w:rPr>
            <w:webHidden/>
          </w:rPr>
          <w:instrText xml:space="preserve"> PAGEREF _Toc161392573 \h </w:instrText>
        </w:r>
        <w:r w:rsidR="002A3771">
          <w:rPr>
            <w:webHidden/>
          </w:rPr>
        </w:r>
        <w:r w:rsidR="002A3771">
          <w:rPr>
            <w:webHidden/>
          </w:rPr>
          <w:fldChar w:fldCharType="separate"/>
        </w:r>
        <w:r>
          <w:rPr>
            <w:webHidden/>
          </w:rPr>
          <w:t>62</w:t>
        </w:r>
        <w:r w:rsidR="002A3771">
          <w:rPr>
            <w:webHidden/>
          </w:rPr>
          <w:fldChar w:fldCharType="end"/>
        </w:r>
      </w:hyperlink>
    </w:p>
    <w:p w14:paraId="09FEE337"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4" w:history="1">
        <w:r w:rsidR="002A3771" w:rsidRPr="002839CE">
          <w:rPr>
            <w:rStyle w:val="Hyperlink"/>
          </w:rPr>
          <w:t>4.3.3 Access to Land</w:t>
        </w:r>
        <w:r w:rsidR="002A3771">
          <w:rPr>
            <w:webHidden/>
          </w:rPr>
          <w:tab/>
        </w:r>
        <w:r w:rsidR="002A3771">
          <w:rPr>
            <w:webHidden/>
          </w:rPr>
          <w:fldChar w:fldCharType="begin"/>
        </w:r>
        <w:r w:rsidR="002A3771">
          <w:rPr>
            <w:webHidden/>
          </w:rPr>
          <w:instrText xml:space="preserve"> PAGEREF _Toc161392574 \h </w:instrText>
        </w:r>
        <w:r w:rsidR="002A3771">
          <w:rPr>
            <w:webHidden/>
          </w:rPr>
        </w:r>
        <w:r w:rsidR="002A3771">
          <w:rPr>
            <w:webHidden/>
          </w:rPr>
          <w:fldChar w:fldCharType="separate"/>
        </w:r>
        <w:r>
          <w:rPr>
            <w:webHidden/>
          </w:rPr>
          <w:t>65</w:t>
        </w:r>
        <w:r w:rsidR="002A3771">
          <w:rPr>
            <w:webHidden/>
          </w:rPr>
          <w:fldChar w:fldCharType="end"/>
        </w:r>
      </w:hyperlink>
    </w:p>
    <w:p w14:paraId="125F7AB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5" w:history="1">
        <w:r w:rsidR="002A3771" w:rsidRPr="002839CE">
          <w:rPr>
            <w:rStyle w:val="Hyperlink"/>
            <w:lang w:val="en-US"/>
          </w:rPr>
          <w:t xml:space="preserve">4.3.4 Land </w:t>
        </w:r>
        <w:r w:rsidR="002A3771" w:rsidRPr="002839CE">
          <w:rPr>
            <w:rStyle w:val="Hyperlink"/>
          </w:rPr>
          <w:t>tenurial</w:t>
        </w:r>
        <w:r w:rsidR="002A3771" w:rsidRPr="002839CE">
          <w:rPr>
            <w:rStyle w:val="Hyperlink"/>
            <w:lang w:val="en-US"/>
          </w:rPr>
          <w:t xml:space="preserve"> arrangement for tiger nut farming</w:t>
        </w:r>
        <w:r w:rsidR="002A3771">
          <w:rPr>
            <w:webHidden/>
          </w:rPr>
          <w:tab/>
        </w:r>
        <w:r w:rsidR="002A3771">
          <w:rPr>
            <w:webHidden/>
          </w:rPr>
          <w:fldChar w:fldCharType="begin"/>
        </w:r>
        <w:r w:rsidR="002A3771">
          <w:rPr>
            <w:webHidden/>
          </w:rPr>
          <w:instrText xml:space="preserve"> PAGEREF _Toc161392575 \h </w:instrText>
        </w:r>
        <w:r w:rsidR="002A3771">
          <w:rPr>
            <w:webHidden/>
          </w:rPr>
        </w:r>
        <w:r w:rsidR="002A3771">
          <w:rPr>
            <w:webHidden/>
          </w:rPr>
          <w:fldChar w:fldCharType="separate"/>
        </w:r>
        <w:r>
          <w:rPr>
            <w:webHidden/>
          </w:rPr>
          <w:t>68</w:t>
        </w:r>
        <w:r w:rsidR="002A3771">
          <w:rPr>
            <w:webHidden/>
          </w:rPr>
          <w:fldChar w:fldCharType="end"/>
        </w:r>
      </w:hyperlink>
    </w:p>
    <w:p w14:paraId="73F4829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6" w:history="1">
        <w:r w:rsidR="002A3771" w:rsidRPr="002839CE">
          <w:rPr>
            <w:rStyle w:val="Hyperlink"/>
          </w:rPr>
          <w:t>4.3.5 Conditions attached to the tenurial arrangements</w:t>
        </w:r>
        <w:r w:rsidR="002A3771">
          <w:rPr>
            <w:webHidden/>
          </w:rPr>
          <w:tab/>
        </w:r>
        <w:r w:rsidR="002A3771">
          <w:rPr>
            <w:webHidden/>
          </w:rPr>
          <w:fldChar w:fldCharType="begin"/>
        </w:r>
        <w:r w:rsidR="002A3771">
          <w:rPr>
            <w:webHidden/>
          </w:rPr>
          <w:instrText xml:space="preserve"> PAGEREF _Toc161392576 \h </w:instrText>
        </w:r>
        <w:r w:rsidR="002A3771">
          <w:rPr>
            <w:webHidden/>
          </w:rPr>
        </w:r>
        <w:r w:rsidR="002A3771">
          <w:rPr>
            <w:webHidden/>
          </w:rPr>
          <w:fldChar w:fldCharType="separate"/>
        </w:r>
        <w:r>
          <w:rPr>
            <w:webHidden/>
          </w:rPr>
          <w:t>68</w:t>
        </w:r>
        <w:r w:rsidR="002A3771">
          <w:rPr>
            <w:webHidden/>
          </w:rPr>
          <w:fldChar w:fldCharType="end"/>
        </w:r>
      </w:hyperlink>
    </w:p>
    <w:p w14:paraId="0643DF10"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7" w:history="1">
        <w:r w:rsidR="002A3771" w:rsidRPr="002839CE">
          <w:rPr>
            <w:rStyle w:val="Hyperlink"/>
          </w:rPr>
          <w:t>4.3.6 Influence of land tenurial arrangements on tiger nut farming</w:t>
        </w:r>
        <w:r w:rsidR="002A3771">
          <w:rPr>
            <w:webHidden/>
          </w:rPr>
          <w:tab/>
        </w:r>
        <w:r w:rsidR="002A3771">
          <w:rPr>
            <w:webHidden/>
          </w:rPr>
          <w:fldChar w:fldCharType="begin"/>
        </w:r>
        <w:r w:rsidR="002A3771">
          <w:rPr>
            <w:webHidden/>
          </w:rPr>
          <w:instrText xml:space="preserve"> PAGEREF _Toc161392577 \h </w:instrText>
        </w:r>
        <w:r w:rsidR="002A3771">
          <w:rPr>
            <w:webHidden/>
          </w:rPr>
        </w:r>
        <w:r w:rsidR="002A3771">
          <w:rPr>
            <w:webHidden/>
          </w:rPr>
          <w:fldChar w:fldCharType="separate"/>
        </w:r>
        <w:r>
          <w:rPr>
            <w:webHidden/>
          </w:rPr>
          <w:t>70</w:t>
        </w:r>
        <w:r w:rsidR="002A3771">
          <w:rPr>
            <w:webHidden/>
          </w:rPr>
          <w:fldChar w:fldCharType="end"/>
        </w:r>
      </w:hyperlink>
    </w:p>
    <w:p w14:paraId="74D11F6F"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78" w:history="1">
        <w:r w:rsidR="002A3771" w:rsidRPr="002839CE">
          <w:rPr>
            <w:rStyle w:val="Hyperlink"/>
            <w:noProof/>
          </w:rPr>
          <w:t>4.4 Processes involved in the production, harvesting, and management of tiger nut at the local level</w:t>
        </w:r>
        <w:r w:rsidR="002A3771">
          <w:rPr>
            <w:noProof/>
            <w:webHidden/>
          </w:rPr>
          <w:tab/>
        </w:r>
        <w:r w:rsidR="002A3771">
          <w:rPr>
            <w:noProof/>
            <w:webHidden/>
          </w:rPr>
          <w:fldChar w:fldCharType="begin"/>
        </w:r>
        <w:r w:rsidR="002A3771">
          <w:rPr>
            <w:noProof/>
            <w:webHidden/>
          </w:rPr>
          <w:instrText xml:space="preserve"> PAGEREF _Toc161392578 \h </w:instrText>
        </w:r>
        <w:r w:rsidR="002A3771">
          <w:rPr>
            <w:noProof/>
            <w:webHidden/>
          </w:rPr>
        </w:r>
        <w:r w:rsidR="002A3771">
          <w:rPr>
            <w:noProof/>
            <w:webHidden/>
          </w:rPr>
          <w:fldChar w:fldCharType="separate"/>
        </w:r>
        <w:r>
          <w:rPr>
            <w:noProof/>
            <w:webHidden/>
          </w:rPr>
          <w:t>72</w:t>
        </w:r>
        <w:r w:rsidR="002A3771">
          <w:rPr>
            <w:noProof/>
            <w:webHidden/>
          </w:rPr>
          <w:fldChar w:fldCharType="end"/>
        </w:r>
      </w:hyperlink>
    </w:p>
    <w:p w14:paraId="15AFCF20"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79" w:history="1">
        <w:r w:rsidR="002A3771" w:rsidRPr="002839CE">
          <w:rPr>
            <w:rStyle w:val="Hyperlink"/>
          </w:rPr>
          <w:t>4.4.1 Pre-planting Activities</w:t>
        </w:r>
        <w:r w:rsidR="002A3771">
          <w:rPr>
            <w:webHidden/>
          </w:rPr>
          <w:tab/>
        </w:r>
        <w:r w:rsidR="002A3771">
          <w:rPr>
            <w:webHidden/>
          </w:rPr>
          <w:fldChar w:fldCharType="begin"/>
        </w:r>
        <w:r w:rsidR="002A3771">
          <w:rPr>
            <w:webHidden/>
          </w:rPr>
          <w:instrText xml:space="preserve"> PAGEREF _Toc161392579 \h </w:instrText>
        </w:r>
        <w:r w:rsidR="002A3771">
          <w:rPr>
            <w:webHidden/>
          </w:rPr>
        </w:r>
        <w:r w:rsidR="002A3771">
          <w:rPr>
            <w:webHidden/>
          </w:rPr>
          <w:fldChar w:fldCharType="separate"/>
        </w:r>
        <w:r>
          <w:rPr>
            <w:webHidden/>
          </w:rPr>
          <w:t>74</w:t>
        </w:r>
        <w:r w:rsidR="002A3771">
          <w:rPr>
            <w:webHidden/>
          </w:rPr>
          <w:fldChar w:fldCharType="end"/>
        </w:r>
      </w:hyperlink>
    </w:p>
    <w:p w14:paraId="14A9C463" w14:textId="77777777" w:rsidR="002A3771" w:rsidRDefault="00BE2841">
      <w:pPr>
        <w:pStyle w:val="TOC4"/>
        <w:tabs>
          <w:tab w:val="right" w:leader="dot" w:pos="8297"/>
        </w:tabs>
        <w:rPr>
          <w:rFonts w:asciiTheme="minorHAnsi" w:eastAsiaTheme="minorEastAsia" w:hAnsiTheme="minorHAnsi"/>
          <w:i w:val="0"/>
          <w:noProof/>
          <w:sz w:val="22"/>
          <w:lang w:val="en-US"/>
        </w:rPr>
      </w:pPr>
      <w:hyperlink w:anchor="_Toc161392580" w:history="1">
        <w:r w:rsidR="002A3771" w:rsidRPr="002839CE">
          <w:rPr>
            <w:rStyle w:val="Hyperlink"/>
            <w:noProof/>
          </w:rPr>
          <w:t>4.4.1.1 Clearing of land ploughing/bed making and planting</w:t>
        </w:r>
        <w:r w:rsidR="002A3771">
          <w:rPr>
            <w:noProof/>
            <w:webHidden/>
          </w:rPr>
          <w:tab/>
        </w:r>
        <w:r w:rsidR="002A3771">
          <w:rPr>
            <w:noProof/>
            <w:webHidden/>
          </w:rPr>
          <w:fldChar w:fldCharType="begin"/>
        </w:r>
        <w:r w:rsidR="002A3771">
          <w:rPr>
            <w:noProof/>
            <w:webHidden/>
          </w:rPr>
          <w:instrText xml:space="preserve"> PAGEREF _Toc161392580 \h </w:instrText>
        </w:r>
        <w:r w:rsidR="002A3771">
          <w:rPr>
            <w:noProof/>
            <w:webHidden/>
          </w:rPr>
        </w:r>
        <w:r w:rsidR="002A3771">
          <w:rPr>
            <w:noProof/>
            <w:webHidden/>
          </w:rPr>
          <w:fldChar w:fldCharType="separate"/>
        </w:r>
        <w:r>
          <w:rPr>
            <w:noProof/>
            <w:webHidden/>
          </w:rPr>
          <w:t>74</w:t>
        </w:r>
        <w:r w:rsidR="002A3771">
          <w:rPr>
            <w:noProof/>
            <w:webHidden/>
          </w:rPr>
          <w:fldChar w:fldCharType="end"/>
        </w:r>
      </w:hyperlink>
    </w:p>
    <w:p w14:paraId="4FDFC190" w14:textId="77777777" w:rsidR="002A3771" w:rsidRDefault="00BE2841">
      <w:pPr>
        <w:pStyle w:val="TOC4"/>
        <w:tabs>
          <w:tab w:val="right" w:leader="dot" w:pos="8297"/>
        </w:tabs>
        <w:rPr>
          <w:rFonts w:asciiTheme="minorHAnsi" w:eastAsiaTheme="minorEastAsia" w:hAnsiTheme="minorHAnsi"/>
          <w:i w:val="0"/>
          <w:noProof/>
          <w:sz w:val="22"/>
          <w:lang w:val="en-US"/>
        </w:rPr>
      </w:pPr>
      <w:hyperlink w:anchor="_Toc161392581" w:history="1">
        <w:r w:rsidR="002A3771" w:rsidRPr="002839CE">
          <w:rPr>
            <w:rStyle w:val="Hyperlink"/>
            <w:noProof/>
          </w:rPr>
          <w:t>4.4.1.2 Varieties of Tiger Nut Cultivated</w:t>
        </w:r>
        <w:r w:rsidR="002A3771">
          <w:rPr>
            <w:noProof/>
            <w:webHidden/>
          </w:rPr>
          <w:tab/>
        </w:r>
        <w:r w:rsidR="002A3771">
          <w:rPr>
            <w:noProof/>
            <w:webHidden/>
          </w:rPr>
          <w:fldChar w:fldCharType="begin"/>
        </w:r>
        <w:r w:rsidR="002A3771">
          <w:rPr>
            <w:noProof/>
            <w:webHidden/>
          </w:rPr>
          <w:instrText xml:space="preserve"> PAGEREF _Toc161392581 \h </w:instrText>
        </w:r>
        <w:r w:rsidR="002A3771">
          <w:rPr>
            <w:noProof/>
            <w:webHidden/>
          </w:rPr>
        </w:r>
        <w:r w:rsidR="002A3771">
          <w:rPr>
            <w:noProof/>
            <w:webHidden/>
          </w:rPr>
          <w:fldChar w:fldCharType="separate"/>
        </w:r>
        <w:r>
          <w:rPr>
            <w:noProof/>
            <w:webHidden/>
          </w:rPr>
          <w:t>76</w:t>
        </w:r>
        <w:r w:rsidR="002A3771">
          <w:rPr>
            <w:noProof/>
            <w:webHidden/>
          </w:rPr>
          <w:fldChar w:fldCharType="end"/>
        </w:r>
      </w:hyperlink>
    </w:p>
    <w:p w14:paraId="5611829C" w14:textId="77777777" w:rsidR="002A3771" w:rsidRDefault="00BE2841">
      <w:pPr>
        <w:pStyle w:val="TOC4"/>
        <w:tabs>
          <w:tab w:val="right" w:leader="dot" w:pos="8297"/>
        </w:tabs>
        <w:rPr>
          <w:rFonts w:asciiTheme="minorHAnsi" w:eastAsiaTheme="minorEastAsia" w:hAnsiTheme="minorHAnsi"/>
          <w:i w:val="0"/>
          <w:noProof/>
          <w:sz w:val="22"/>
          <w:lang w:val="en-US"/>
        </w:rPr>
      </w:pPr>
      <w:hyperlink w:anchor="_Toc161392582" w:history="1">
        <w:r w:rsidR="002A3771" w:rsidRPr="002839CE">
          <w:rPr>
            <w:rStyle w:val="Hyperlink"/>
            <w:noProof/>
          </w:rPr>
          <w:t>4.4.1.3 Determinants of the Farmers’ choice of tiger nut variety</w:t>
        </w:r>
        <w:r w:rsidR="002A3771">
          <w:rPr>
            <w:noProof/>
            <w:webHidden/>
          </w:rPr>
          <w:tab/>
        </w:r>
        <w:r w:rsidR="002A3771">
          <w:rPr>
            <w:noProof/>
            <w:webHidden/>
          </w:rPr>
          <w:fldChar w:fldCharType="begin"/>
        </w:r>
        <w:r w:rsidR="002A3771">
          <w:rPr>
            <w:noProof/>
            <w:webHidden/>
          </w:rPr>
          <w:instrText xml:space="preserve"> PAGEREF _Toc161392582 \h </w:instrText>
        </w:r>
        <w:r w:rsidR="002A3771">
          <w:rPr>
            <w:noProof/>
            <w:webHidden/>
          </w:rPr>
        </w:r>
        <w:r w:rsidR="002A3771">
          <w:rPr>
            <w:noProof/>
            <w:webHidden/>
          </w:rPr>
          <w:fldChar w:fldCharType="separate"/>
        </w:r>
        <w:r>
          <w:rPr>
            <w:noProof/>
            <w:webHidden/>
          </w:rPr>
          <w:t>78</w:t>
        </w:r>
        <w:r w:rsidR="002A3771">
          <w:rPr>
            <w:noProof/>
            <w:webHidden/>
          </w:rPr>
          <w:fldChar w:fldCharType="end"/>
        </w:r>
      </w:hyperlink>
    </w:p>
    <w:p w14:paraId="78CC7794"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3" w:history="1">
        <w:r w:rsidR="002A3771" w:rsidRPr="002839CE">
          <w:rPr>
            <w:rStyle w:val="Hyperlink"/>
          </w:rPr>
          <w:t>4.4.2 Post-planting</w:t>
        </w:r>
        <w:r w:rsidR="002A3771" w:rsidRPr="002839CE">
          <w:rPr>
            <w:rStyle w:val="Hyperlink"/>
            <w:rFonts w:eastAsia="Times New Roman"/>
          </w:rPr>
          <w:t xml:space="preserve"> Activities</w:t>
        </w:r>
        <w:r w:rsidR="002A3771">
          <w:rPr>
            <w:webHidden/>
          </w:rPr>
          <w:tab/>
        </w:r>
        <w:r w:rsidR="002A3771">
          <w:rPr>
            <w:webHidden/>
          </w:rPr>
          <w:fldChar w:fldCharType="begin"/>
        </w:r>
        <w:r w:rsidR="002A3771">
          <w:rPr>
            <w:webHidden/>
          </w:rPr>
          <w:instrText xml:space="preserve"> PAGEREF _Toc161392583 \h </w:instrText>
        </w:r>
        <w:r w:rsidR="002A3771">
          <w:rPr>
            <w:webHidden/>
          </w:rPr>
        </w:r>
        <w:r w:rsidR="002A3771">
          <w:rPr>
            <w:webHidden/>
          </w:rPr>
          <w:fldChar w:fldCharType="separate"/>
        </w:r>
        <w:r>
          <w:rPr>
            <w:webHidden/>
          </w:rPr>
          <w:t>79</w:t>
        </w:r>
        <w:r w:rsidR="002A3771">
          <w:rPr>
            <w:webHidden/>
          </w:rPr>
          <w:fldChar w:fldCharType="end"/>
        </w:r>
      </w:hyperlink>
    </w:p>
    <w:p w14:paraId="571471F5"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4" w:history="1">
        <w:r w:rsidR="002A3771" w:rsidRPr="002839CE">
          <w:rPr>
            <w:rStyle w:val="Hyperlink"/>
          </w:rPr>
          <w:t>4.4.3 Harvesting</w:t>
        </w:r>
        <w:r w:rsidR="002A3771">
          <w:rPr>
            <w:webHidden/>
          </w:rPr>
          <w:tab/>
        </w:r>
        <w:r w:rsidR="002A3771">
          <w:rPr>
            <w:webHidden/>
          </w:rPr>
          <w:fldChar w:fldCharType="begin"/>
        </w:r>
        <w:r w:rsidR="002A3771">
          <w:rPr>
            <w:webHidden/>
          </w:rPr>
          <w:instrText xml:space="preserve"> PAGEREF _Toc161392584 \h </w:instrText>
        </w:r>
        <w:r w:rsidR="002A3771">
          <w:rPr>
            <w:webHidden/>
          </w:rPr>
        </w:r>
        <w:r w:rsidR="002A3771">
          <w:rPr>
            <w:webHidden/>
          </w:rPr>
          <w:fldChar w:fldCharType="separate"/>
        </w:r>
        <w:r>
          <w:rPr>
            <w:webHidden/>
          </w:rPr>
          <w:t>80</w:t>
        </w:r>
        <w:r w:rsidR="002A3771">
          <w:rPr>
            <w:webHidden/>
          </w:rPr>
          <w:fldChar w:fldCharType="end"/>
        </w:r>
      </w:hyperlink>
    </w:p>
    <w:p w14:paraId="4664B452"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5" w:history="1">
        <w:r w:rsidR="002A3771" w:rsidRPr="002839CE">
          <w:rPr>
            <w:rStyle w:val="Hyperlink"/>
          </w:rPr>
          <w:t>4.4.4 Post-harvest Consideration</w:t>
        </w:r>
        <w:r w:rsidR="002A3771">
          <w:rPr>
            <w:webHidden/>
          </w:rPr>
          <w:tab/>
        </w:r>
        <w:r w:rsidR="002A3771">
          <w:rPr>
            <w:webHidden/>
          </w:rPr>
          <w:fldChar w:fldCharType="begin"/>
        </w:r>
        <w:r w:rsidR="002A3771">
          <w:rPr>
            <w:webHidden/>
          </w:rPr>
          <w:instrText xml:space="preserve"> PAGEREF _Toc161392585 \h </w:instrText>
        </w:r>
        <w:r w:rsidR="002A3771">
          <w:rPr>
            <w:webHidden/>
          </w:rPr>
        </w:r>
        <w:r w:rsidR="002A3771">
          <w:rPr>
            <w:webHidden/>
          </w:rPr>
          <w:fldChar w:fldCharType="separate"/>
        </w:r>
        <w:r>
          <w:rPr>
            <w:webHidden/>
          </w:rPr>
          <w:t>85</w:t>
        </w:r>
        <w:r w:rsidR="002A3771">
          <w:rPr>
            <w:webHidden/>
          </w:rPr>
          <w:fldChar w:fldCharType="end"/>
        </w:r>
      </w:hyperlink>
    </w:p>
    <w:p w14:paraId="20669258"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6" w:history="1">
        <w:r w:rsidR="002A3771" w:rsidRPr="002839CE">
          <w:rPr>
            <w:rStyle w:val="Hyperlink"/>
          </w:rPr>
          <w:t>4.4.5 Sources of funding for tiger nut farming</w:t>
        </w:r>
        <w:r w:rsidR="002A3771">
          <w:rPr>
            <w:webHidden/>
          </w:rPr>
          <w:tab/>
        </w:r>
        <w:r w:rsidR="002A3771">
          <w:rPr>
            <w:webHidden/>
          </w:rPr>
          <w:fldChar w:fldCharType="begin"/>
        </w:r>
        <w:r w:rsidR="002A3771">
          <w:rPr>
            <w:webHidden/>
          </w:rPr>
          <w:instrText xml:space="preserve"> PAGEREF _Toc161392586 \h </w:instrText>
        </w:r>
        <w:r w:rsidR="002A3771">
          <w:rPr>
            <w:webHidden/>
          </w:rPr>
        </w:r>
        <w:r w:rsidR="002A3771">
          <w:rPr>
            <w:webHidden/>
          </w:rPr>
          <w:fldChar w:fldCharType="separate"/>
        </w:r>
        <w:r>
          <w:rPr>
            <w:webHidden/>
          </w:rPr>
          <w:t>86</w:t>
        </w:r>
        <w:r w:rsidR="002A3771">
          <w:rPr>
            <w:webHidden/>
          </w:rPr>
          <w:fldChar w:fldCharType="end"/>
        </w:r>
      </w:hyperlink>
    </w:p>
    <w:p w14:paraId="1A090AAB"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7" w:history="1">
        <w:r w:rsidR="002A3771" w:rsidRPr="002839CE">
          <w:rPr>
            <w:rStyle w:val="Hyperlink"/>
          </w:rPr>
          <w:t>4.4.6 Sources of Agriculture information for tiger nut farming</w:t>
        </w:r>
        <w:r w:rsidR="002A3771">
          <w:rPr>
            <w:webHidden/>
          </w:rPr>
          <w:tab/>
        </w:r>
        <w:r w:rsidR="002A3771">
          <w:rPr>
            <w:webHidden/>
          </w:rPr>
          <w:fldChar w:fldCharType="begin"/>
        </w:r>
        <w:r w:rsidR="002A3771">
          <w:rPr>
            <w:webHidden/>
          </w:rPr>
          <w:instrText xml:space="preserve"> PAGEREF _Toc161392587 \h </w:instrText>
        </w:r>
        <w:r w:rsidR="002A3771">
          <w:rPr>
            <w:webHidden/>
          </w:rPr>
        </w:r>
        <w:r w:rsidR="002A3771">
          <w:rPr>
            <w:webHidden/>
          </w:rPr>
          <w:fldChar w:fldCharType="separate"/>
        </w:r>
        <w:r>
          <w:rPr>
            <w:webHidden/>
          </w:rPr>
          <w:t>87</w:t>
        </w:r>
        <w:r w:rsidR="002A3771">
          <w:rPr>
            <w:webHidden/>
          </w:rPr>
          <w:fldChar w:fldCharType="end"/>
        </w:r>
      </w:hyperlink>
    </w:p>
    <w:p w14:paraId="67EB0DA6"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8" w:history="1">
        <w:r w:rsidR="002A3771" w:rsidRPr="002839CE">
          <w:rPr>
            <w:rStyle w:val="Hyperlink"/>
          </w:rPr>
          <w:t>4.4.7 Type of agriculture information received by tiger nut farmers</w:t>
        </w:r>
        <w:r w:rsidR="002A3771">
          <w:rPr>
            <w:webHidden/>
          </w:rPr>
          <w:tab/>
        </w:r>
        <w:r w:rsidR="002A3771">
          <w:rPr>
            <w:webHidden/>
          </w:rPr>
          <w:fldChar w:fldCharType="begin"/>
        </w:r>
        <w:r w:rsidR="002A3771">
          <w:rPr>
            <w:webHidden/>
          </w:rPr>
          <w:instrText xml:space="preserve"> PAGEREF _Toc161392588 \h </w:instrText>
        </w:r>
        <w:r w:rsidR="002A3771">
          <w:rPr>
            <w:webHidden/>
          </w:rPr>
        </w:r>
        <w:r w:rsidR="002A3771">
          <w:rPr>
            <w:webHidden/>
          </w:rPr>
          <w:fldChar w:fldCharType="separate"/>
        </w:r>
        <w:r>
          <w:rPr>
            <w:webHidden/>
          </w:rPr>
          <w:t>88</w:t>
        </w:r>
        <w:r w:rsidR="002A3771">
          <w:rPr>
            <w:webHidden/>
          </w:rPr>
          <w:fldChar w:fldCharType="end"/>
        </w:r>
      </w:hyperlink>
    </w:p>
    <w:p w14:paraId="3F7776BE"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89" w:history="1">
        <w:r w:rsidR="002A3771" w:rsidRPr="002839CE">
          <w:rPr>
            <w:rStyle w:val="Hyperlink"/>
          </w:rPr>
          <w:t>4.4.8 Challenges in Accessing Agricultural Information</w:t>
        </w:r>
        <w:r w:rsidR="002A3771">
          <w:rPr>
            <w:webHidden/>
          </w:rPr>
          <w:tab/>
        </w:r>
        <w:r w:rsidR="002A3771">
          <w:rPr>
            <w:webHidden/>
          </w:rPr>
          <w:fldChar w:fldCharType="begin"/>
        </w:r>
        <w:r w:rsidR="002A3771">
          <w:rPr>
            <w:webHidden/>
          </w:rPr>
          <w:instrText xml:space="preserve"> PAGEREF _Toc161392589 \h </w:instrText>
        </w:r>
        <w:r w:rsidR="002A3771">
          <w:rPr>
            <w:webHidden/>
          </w:rPr>
        </w:r>
        <w:r w:rsidR="002A3771">
          <w:rPr>
            <w:webHidden/>
          </w:rPr>
          <w:fldChar w:fldCharType="separate"/>
        </w:r>
        <w:r>
          <w:rPr>
            <w:webHidden/>
          </w:rPr>
          <w:t>89</w:t>
        </w:r>
        <w:r w:rsidR="002A3771">
          <w:rPr>
            <w:webHidden/>
          </w:rPr>
          <w:fldChar w:fldCharType="end"/>
        </w:r>
      </w:hyperlink>
    </w:p>
    <w:p w14:paraId="65131DE7"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0" w:history="1">
        <w:r w:rsidR="002A3771" w:rsidRPr="002839CE">
          <w:rPr>
            <w:rStyle w:val="Hyperlink"/>
            <w:noProof/>
          </w:rPr>
          <w:t>4.5 Tiger nut farmers’ Connection with Local and International markets</w:t>
        </w:r>
        <w:r w:rsidR="002A3771">
          <w:rPr>
            <w:noProof/>
            <w:webHidden/>
          </w:rPr>
          <w:tab/>
        </w:r>
        <w:r w:rsidR="002A3771">
          <w:rPr>
            <w:noProof/>
            <w:webHidden/>
          </w:rPr>
          <w:fldChar w:fldCharType="begin"/>
        </w:r>
        <w:r w:rsidR="002A3771">
          <w:rPr>
            <w:noProof/>
            <w:webHidden/>
          </w:rPr>
          <w:instrText xml:space="preserve"> PAGEREF _Toc161392590 \h </w:instrText>
        </w:r>
        <w:r w:rsidR="002A3771">
          <w:rPr>
            <w:noProof/>
            <w:webHidden/>
          </w:rPr>
        </w:r>
        <w:r w:rsidR="002A3771">
          <w:rPr>
            <w:noProof/>
            <w:webHidden/>
          </w:rPr>
          <w:fldChar w:fldCharType="separate"/>
        </w:r>
        <w:r>
          <w:rPr>
            <w:noProof/>
            <w:webHidden/>
          </w:rPr>
          <w:t>90</w:t>
        </w:r>
        <w:r w:rsidR="002A3771">
          <w:rPr>
            <w:noProof/>
            <w:webHidden/>
          </w:rPr>
          <w:fldChar w:fldCharType="end"/>
        </w:r>
      </w:hyperlink>
    </w:p>
    <w:p w14:paraId="296F20A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1" w:history="1">
        <w:r w:rsidR="002A3771" w:rsidRPr="002839CE">
          <w:rPr>
            <w:rStyle w:val="Hyperlink"/>
            <w:noProof/>
          </w:rPr>
          <w:t>4.6 T</w:t>
        </w:r>
        <w:r w:rsidR="002A3771" w:rsidRPr="002839CE">
          <w:rPr>
            <w:rStyle w:val="Hyperlink"/>
            <w:noProof/>
            <w:lang w:val="en-US"/>
          </w:rPr>
          <w:t xml:space="preserve">iger nut </w:t>
        </w:r>
        <w:r w:rsidR="002A3771" w:rsidRPr="002839CE">
          <w:rPr>
            <w:rStyle w:val="Hyperlink"/>
            <w:noProof/>
          </w:rPr>
          <w:t>production</w:t>
        </w:r>
        <w:r w:rsidR="002A3771" w:rsidRPr="002839CE">
          <w:rPr>
            <w:rStyle w:val="Hyperlink"/>
            <w:noProof/>
            <w:lang w:val="en-US"/>
          </w:rPr>
          <w:t xml:space="preserve"> and livelihoods enhancement</w:t>
        </w:r>
        <w:r w:rsidR="002A3771">
          <w:rPr>
            <w:noProof/>
            <w:webHidden/>
          </w:rPr>
          <w:tab/>
        </w:r>
        <w:r w:rsidR="002A3771">
          <w:rPr>
            <w:noProof/>
            <w:webHidden/>
          </w:rPr>
          <w:fldChar w:fldCharType="begin"/>
        </w:r>
        <w:r w:rsidR="002A3771">
          <w:rPr>
            <w:noProof/>
            <w:webHidden/>
          </w:rPr>
          <w:instrText xml:space="preserve"> PAGEREF _Toc161392591 \h </w:instrText>
        </w:r>
        <w:r w:rsidR="002A3771">
          <w:rPr>
            <w:noProof/>
            <w:webHidden/>
          </w:rPr>
        </w:r>
        <w:r w:rsidR="002A3771">
          <w:rPr>
            <w:noProof/>
            <w:webHidden/>
          </w:rPr>
          <w:fldChar w:fldCharType="separate"/>
        </w:r>
        <w:r>
          <w:rPr>
            <w:noProof/>
            <w:webHidden/>
          </w:rPr>
          <w:t>95</w:t>
        </w:r>
        <w:r w:rsidR="002A3771">
          <w:rPr>
            <w:noProof/>
            <w:webHidden/>
          </w:rPr>
          <w:fldChar w:fldCharType="end"/>
        </w:r>
      </w:hyperlink>
    </w:p>
    <w:p w14:paraId="27456D0F" w14:textId="77777777" w:rsidR="002A3771" w:rsidRDefault="00BE2841">
      <w:pPr>
        <w:pStyle w:val="TOC3"/>
        <w:tabs>
          <w:tab w:val="right" w:leader="dot" w:pos="8297"/>
        </w:tabs>
        <w:rPr>
          <w:rFonts w:asciiTheme="minorHAnsi" w:eastAsiaTheme="minorEastAsia" w:hAnsiTheme="minorHAnsi" w:cstheme="minorBidi"/>
          <w:sz w:val="22"/>
          <w:szCs w:val="22"/>
          <w:lang w:val="en-US"/>
        </w:rPr>
      </w:pPr>
      <w:hyperlink w:anchor="_Toc161392592" w:history="1">
        <w:r w:rsidR="002A3771" w:rsidRPr="002839CE">
          <w:rPr>
            <w:rStyle w:val="Hyperlink"/>
            <w:lang w:val="en-US"/>
          </w:rPr>
          <w:t xml:space="preserve">4.6.1 </w:t>
        </w:r>
        <w:r w:rsidR="002A3771" w:rsidRPr="002839CE">
          <w:rPr>
            <w:rStyle w:val="Hyperlink"/>
          </w:rPr>
          <w:t>Gross margin, net income and net return on investment</w:t>
        </w:r>
        <w:r w:rsidR="002A3771">
          <w:rPr>
            <w:webHidden/>
          </w:rPr>
          <w:tab/>
        </w:r>
        <w:r w:rsidR="002A3771">
          <w:rPr>
            <w:webHidden/>
          </w:rPr>
          <w:fldChar w:fldCharType="begin"/>
        </w:r>
        <w:r w:rsidR="002A3771">
          <w:rPr>
            <w:webHidden/>
          </w:rPr>
          <w:instrText xml:space="preserve"> PAGEREF _Toc161392592 \h </w:instrText>
        </w:r>
        <w:r w:rsidR="002A3771">
          <w:rPr>
            <w:webHidden/>
          </w:rPr>
        </w:r>
        <w:r w:rsidR="002A3771">
          <w:rPr>
            <w:webHidden/>
          </w:rPr>
          <w:fldChar w:fldCharType="separate"/>
        </w:r>
        <w:r>
          <w:rPr>
            <w:webHidden/>
          </w:rPr>
          <w:t>95</w:t>
        </w:r>
        <w:r w:rsidR="002A3771">
          <w:rPr>
            <w:webHidden/>
          </w:rPr>
          <w:fldChar w:fldCharType="end"/>
        </w:r>
      </w:hyperlink>
    </w:p>
    <w:p w14:paraId="2D75949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3" w:history="1">
        <w:r w:rsidR="002A3771" w:rsidRPr="002839CE">
          <w:rPr>
            <w:rStyle w:val="Hyperlink"/>
            <w:noProof/>
          </w:rPr>
          <w:t>4.7 Challenges Associated with tiger nut production</w:t>
        </w:r>
        <w:r w:rsidR="002A3771">
          <w:rPr>
            <w:noProof/>
            <w:webHidden/>
          </w:rPr>
          <w:tab/>
        </w:r>
        <w:r w:rsidR="002A3771">
          <w:rPr>
            <w:noProof/>
            <w:webHidden/>
          </w:rPr>
          <w:fldChar w:fldCharType="begin"/>
        </w:r>
        <w:r w:rsidR="002A3771">
          <w:rPr>
            <w:noProof/>
            <w:webHidden/>
          </w:rPr>
          <w:instrText xml:space="preserve"> PAGEREF _Toc161392593 \h </w:instrText>
        </w:r>
        <w:r w:rsidR="002A3771">
          <w:rPr>
            <w:noProof/>
            <w:webHidden/>
          </w:rPr>
        </w:r>
        <w:r w:rsidR="002A3771">
          <w:rPr>
            <w:noProof/>
            <w:webHidden/>
          </w:rPr>
          <w:fldChar w:fldCharType="separate"/>
        </w:r>
        <w:r>
          <w:rPr>
            <w:noProof/>
            <w:webHidden/>
          </w:rPr>
          <w:t>102</w:t>
        </w:r>
        <w:r w:rsidR="002A3771">
          <w:rPr>
            <w:noProof/>
            <w:webHidden/>
          </w:rPr>
          <w:fldChar w:fldCharType="end"/>
        </w:r>
      </w:hyperlink>
    </w:p>
    <w:p w14:paraId="12D345C5"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94" w:history="1">
        <w:r w:rsidR="002A3771" w:rsidRPr="002839CE">
          <w:rPr>
            <w:rStyle w:val="Hyperlink"/>
          </w:rPr>
          <w:t>CHAPTER FIVE</w:t>
        </w:r>
        <w:r w:rsidR="002A3771">
          <w:rPr>
            <w:webHidden/>
          </w:rPr>
          <w:tab/>
        </w:r>
        <w:r w:rsidR="002A3771">
          <w:rPr>
            <w:webHidden/>
          </w:rPr>
          <w:fldChar w:fldCharType="begin"/>
        </w:r>
        <w:r w:rsidR="002A3771">
          <w:rPr>
            <w:webHidden/>
          </w:rPr>
          <w:instrText xml:space="preserve"> PAGEREF _Toc161392594 \h </w:instrText>
        </w:r>
        <w:r w:rsidR="002A3771">
          <w:rPr>
            <w:webHidden/>
          </w:rPr>
        </w:r>
        <w:r w:rsidR="002A3771">
          <w:rPr>
            <w:webHidden/>
          </w:rPr>
          <w:fldChar w:fldCharType="separate"/>
        </w:r>
        <w:r>
          <w:rPr>
            <w:webHidden/>
          </w:rPr>
          <w:t>105</w:t>
        </w:r>
        <w:r w:rsidR="002A3771">
          <w:rPr>
            <w:webHidden/>
          </w:rPr>
          <w:fldChar w:fldCharType="end"/>
        </w:r>
      </w:hyperlink>
    </w:p>
    <w:p w14:paraId="4E285E46"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595" w:history="1">
        <w:r w:rsidR="002A3771" w:rsidRPr="002839CE">
          <w:rPr>
            <w:rStyle w:val="Hyperlink"/>
          </w:rPr>
          <w:t>SUMMARY OF KEY FINDINGS, RECOMMENDATIONS AND CONCLUSION</w:t>
        </w:r>
        <w:r w:rsidR="002A3771">
          <w:rPr>
            <w:webHidden/>
          </w:rPr>
          <w:tab/>
        </w:r>
        <w:r w:rsidR="002A3771">
          <w:rPr>
            <w:webHidden/>
          </w:rPr>
          <w:fldChar w:fldCharType="begin"/>
        </w:r>
        <w:r w:rsidR="002A3771">
          <w:rPr>
            <w:webHidden/>
          </w:rPr>
          <w:instrText xml:space="preserve"> PAGEREF _Toc161392595 \h </w:instrText>
        </w:r>
        <w:r w:rsidR="002A3771">
          <w:rPr>
            <w:webHidden/>
          </w:rPr>
        </w:r>
        <w:r w:rsidR="002A3771">
          <w:rPr>
            <w:webHidden/>
          </w:rPr>
          <w:fldChar w:fldCharType="separate"/>
        </w:r>
        <w:r>
          <w:rPr>
            <w:webHidden/>
          </w:rPr>
          <w:t>105</w:t>
        </w:r>
        <w:r w:rsidR="002A3771">
          <w:rPr>
            <w:webHidden/>
          </w:rPr>
          <w:fldChar w:fldCharType="end"/>
        </w:r>
      </w:hyperlink>
    </w:p>
    <w:p w14:paraId="7DB576BF"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6" w:history="1">
        <w:r w:rsidR="002A3771" w:rsidRPr="002839CE">
          <w:rPr>
            <w:rStyle w:val="Hyperlink"/>
            <w:noProof/>
          </w:rPr>
          <w:t>5.1 Introduction</w:t>
        </w:r>
        <w:r w:rsidR="002A3771">
          <w:rPr>
            <w:noProof/>
            <w:webHidden/>
          </w:rPr>
          <w:tab/>
        </w:r>
        <w:r w:rsidR="002A3771">
          <w:rPr>
            <w:noProof/>
            <w:webHidden/>
          </w:rPr>
          <w:fldChar w:fldCharType="begin"/>
        </w:r>
        <w:r w:rsidR="002A3771">
          <w:rPr>
            <w:noProof/>
            <w:webHidden/>
          </w:rPr>
          <w:instrText xml:space="preserve"> PAGEREF _Toc161392596 \h </w:instrText>
        </w:r>
        <w:r w:rsidR="002A3771">
          <w:rPr>
            <w:noProof/>
            <w:webHidden/>
          </w:rPr>
        </w:r>
        <w:r w:rsidR="002A3771">
          <w:rPr>
            <w:noProof/>
            <w:webHidden/>
          </w:rPr>
          <w:fldChar w:fldCharType="separate"/>
        </w:r>
        <w:r>
          <w:rPr>
            <w:noProof/>
            <w:webHidden/>
          </w:rPr>
          <w:t>105</w:t>
        </w:r>
        <w:r w:rsidR="002A3771">
          <w:rPr>
            <w:noProof/>
            <w:webHidden/>
          </w:rPr>
          <w:fldChar w:fldCharType="end"/>
        </w:r>
      </w:hyperlink>
    </w:p>
    <w:p w14:paraId="35997CF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7" w:history="1">
        <w:r w:rsidR="002A3771" w:rsidRPr="002839CE">
          <w:rPr>
            <w:rStyle w:val="Hyperlink"/>
            <w:noProof/>
          </w:rPr>
          <w:t>5.2 Summary of Key Findings</w:t>
        </w:r>
        <w:r w:rsidR="002A3771">
          <w:rPr>
            <w:noProof/>
            <w:webHidden/>
          </w:rPr>
          <w:tab/>
        </w:r>
        <w:r w:rsidR="002A3771">
          <w:rPr>
            <w:noProof/>
            <w:webHidden/>
          </w:rPr>
          <w:fldChar w:fldCharType="begin"/>
        </w:r>
        <w:r w:rsidR="002A3771">
          <w:rPr>
            <w:noProof/>
            <w:webHidden/>
          </w:rPr>
          <w:instrText xml:space="preserve"> PAGEREF _Toc161392597 \h </w:instrText>
        </w:r>
        <w:r w:rsidR="002A3771">
          <w:rPr>
            <w:noProof/>
            <w:webHidden/>
          </w:rPr>
        </w:r>
        <w:r w:rsidR="002A3771">
          <w:rPr>
            <w:noProof/>
            <w:webHidden/>
          </w:rPr>
          <w:fldChar w:fldCharType="separate"/>
        </w:r>
        <w:r>
          <w:rPr>
            <w:noProof/>
            <w:webHidden/>
          </w:rPr>
          <w:t>105</w:t>
        </w:r>
        <w:r w:rsidR="002A3771">
          <w:rPr>
            <w:noProof/>
            <w:webHidden/>
          </w:rPr>
          <w:fldChar w:fldCharType="end"/>
        </w:r>
      </w:hyperlink>
    </w:p>
    <w:p w14:paraId="5C5CDCA3"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8" w:history="1">
        <w:r w:rsidR="002A3771" w:rsidRPr="002839CE">
          <w:rPr>
            <w:rStyle w:val="Hyperlink"/>
            <w:noProof/>
          </w:rPr>
          <w:t>5.3 Conclusion</w:t>
        </w:r>
        <w:r w:rsidR="002A3771">
          <w:rPr>
            <w:noProof/>
            <w:webHidden/>
          </w:rPr>
          <w:tab/>
        </w:r>
        <w:r w:rsidR="002A3771">
          <w:rPr>
            <w:noProof/>
            <w:webHidden/>
          </w:rPr>
          <w:fldChar w:fldCharType="begin"/>
        </w:r>
        <w:r w:rsidR="002A3771">
          <w:rPr>
            <w:noProof/>
            <w:webHidden/>
          </w:rPr>
          <w:instrText xml:space="preserve"> PAGEREF _Toc161392598 \h </w:instrText>
        </w:r>
        <w:r w:rsidR="002A3771">
          <w:rPr>
            <w:noProof/>
            <w:webHidden/>
          </w:rPr>
        </w:r>
        <w:r w:rsidR="002A3771">
          <w:rPr>
            <w:noProof/>
            <w:webHidden/>
          </w:rPr>
          <w:fldChar w:fldCharType="separate"/>
        </w:r>
        <w:r>
          <w:rPr>
            <w:noProof/>
            <w:webHidden/>
          </w:rPr>
          <w:t>109</w:t>
        </w:r>
        <w:r w:rsidR="002A3771">
          <w:rPr>
            <w:noProof/>
            <w:webHidden/>
          </w:rPr>
          <w:fldChar w:fldCharType="end"/>
        </w:r>
      </w:hyperlink>
    </w:p>
    <w:p w14:paraId="7189342D"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599" w:history="1">
        <w:r w:rsidR="002A3771" w:rsidRPr="002839CE">
          <w:rPr>
            <w:rStyle w:val="Hyperlink"/>
            <w:noProof/>
          </w:rPr>
          <w:t>5.4 Recommendations</w:t>
        </w:r>
        <w:r w:rsidR="002A3771">
          <w:rPr>
            <w:noProof/>
            <w:webHidden/>
          </w:rPr>
          <w:tab/>
        </w:r>
        <w:r w:rsidR="002A3771">
          <w:rPr>
            <w:noProof/>
            <w:webHidden/>
          </w:rPr>
          <w:fldChar w:fldCharType="begin"/>
        </w:r>
        <w:r w:rsidR="002A3771">
          <w:rPr>
            <w:noProof/>
            <w:webHidden/>
          </w:rPr>
          <w:instrText xml:space="preserve"> PAGEREF _Toc161392599 \h </w:instrText>
        </w:r>
        <w:r w:rsidR="002A3771">
          <w:rPr>
            <w:noProof/>
            <w:webHidden/>
          </w:rPr>
        </w:r>
        <w:r w:rsidR="002A3771">
          <w:rPr>
            <w:noProof/>
            <w:webHidden/>
          </w:rPr>
          <w:fldChar w:fldCharType="separate"/>
        </w:r>
        <w:r>
          <w:rPr>
            <w:noProof/>
            <w:webHidden/>
          </w:rPr>
          <w:t>109</w:t>
        </w:r>
        <w:r w:rsidR="002A3771">
          <w:rPr>
            <w:noProof/>
            <w:webHidden/>
          </w:rPr>
          <w:fldChar w:fldCharType="end"/>
        </w:r>
      </w:hyperlink>
    </w:p>
    <w:p w14:paraId="37A38FD2"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600" w:history="1">
        <w:r w:rsidR="002A3771" w:rsidRPr="002839CE">
          <w:rPr>
            <w:rStyle w:val="Hyperlink"/>
            <w:noProof/>
            <w:lang w:val="en-US"/>
          </w:rPr>
          <w:t>5.5 Contribution to Knowledge</w:t>
        </w:r>
        <w:r w:rsidR="002A3771">
          <w:rPr>
            <w:noProof/>
            <w:webHidden/>
          </w:rPr>
          <w:tab/>
        </w:r>
        <w:r w:rsidR="002A3771">
          <w:rPr>
            <w:noProof/>
            <w:webHidden/>
          </w:rPr>
          <w:fldChar w:fldCharType="begin"/>
        </w:r>
        <w:r w:rsidR="002A3771">
          <w:rPr>
            <w:noProof/>
            <w:webHidden/>
          </w:rPr>
          <w:instrText xml:space="preserve"> PAGEREF _Toc161392600 \h </w:instrText>
        </w:r>
        <w:r w:rsidR="002A3771">
          <w:rPr>
            <w:noProof/>
            <w:webHidden/>
          </w:rPr>
        </w:r>
        <w:r w:rsidR="002A3771">
          <w:rPr>
            <w:noProof/>
            <w:webHidden/>
          </w:rPr>
          <w:fldChar w:fldCharType="separate"/>
        </w:r>
        <w:r>
          <w:rPr>
            <w:noProof/>
            <w:webHidden/>
          </w:rPr>
          <w:t>111</w:t>
        </w:r>
        <w:r w:rsidR="002A3771">
          <w:rPr>
            <w:noProof/>
            <w:webHidden/>
          </w:rPr>
          <w:fldChar w:fldCharType="end"/>
        </w:r>
      </w:hyperlink>
    </w:p>
    <w:p w14:paraId="18D12D4E" w14:textId="77777777" w:rsidR="002A3771" w:rsidRDefault="00BE2841">
      <w:pPr>
        <w:pStyle w:val="TOC2"/>
        <w:tabs>
          <w:tab w:val="right" w:leader="dot" w:pos="8297"/>
        </w:tabs>
        <w:rPr>
          <w:rFonts w:asciiTheme="minorHAnsi" w:eastAsiaTheme="minorEastAsia" w:hAnsiTheme="minorHAnsi"/>
          <w:noProof/>
          <w:sz w:val="22"/>
          <w:lang w:val="en-US"/>
        </w:rPr>
      </w:pPr>
      <w:hyperlink w:anchor="_Toc161392601" w:history="1">
        <w:r w:rsidR="002A3771" w:rsidRPr="002839CE">
          <w:rPr>
            <w:rStyle w:val="Hyperlink"/>
            <w:noProof/>
            <w:lang w:val="en-US"/>
          </w:rPr>
          <w:t>5.6 Recommendations for Further Study</w:t>
        </w:r>
        <w:r w:rsidR="002A3771">
          <w:rPr>
            <w:noProof/>
            <w:webHidden/>
          </w:rPr>
          <w:tab/>
        </w:r>
        <w:r w:rsidR="002A3771">
          <w:rPr>
            <w:noProof/>
            <w:webHidden/>
          </w:rPr>
          <w:fldChar w:fldCharType="begin"/>
        </w:r>
        <w:r w:rsidR="002A3771">
          <w:rPr>
            <w:noProof/>
            <w:webHidden/>
          </w:rPr>
          <w:instrText xml:space="preserve"> PAGEREF _Toc161392601 \h </w:instrText>
        </w:r>
        <w:r w:rsidR="002A3771">
          <w:rPr>
            <w:noProof/>
            <w:webHidden/>
          </w:rPr>
        </w:r>
        <w:r w:rsidR="002A3771">
          <w:rPr>
            <w:noProof/>
            <w:webHidden/>
          </w:rPr>
          <w:fldChar w:fldCharType="separate"/>
        </w:r>
        <w:r>
          <w:rPr>
            <w:noProof/>
            <w:webHidden/>
          </w:rPr>
          <w:t>112</w:t>
        </w:r>
        <w:r w:rsidR="002A3771">
          <w:rPr>
            <w:noProof/>
            <w:webHidden/>
          </w:rPr>
          <w:fldChar w:fldCharType="end"/>
        </w:r>
      </w:hyperlink>
    </w:p>
    <w:p w14:paraId="2BC3BDCA"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2" w:history="1">
        <w:r w:rsidR="002A3771" w:rsidRPr="002839CE">
          <w:rPr>
            <w:rStyle w:val="Hyperlink"/>
          </w:rPr>
          <w:t>REFERENCES</w:t>
        </w:r>
        <w:r w:rsidR="002A3771">
          <w:rPr>
            <w:webHidden/>
          </w:rPr>
          <w:tab/>
        </w:r>
        <w:r w:rsidR="002A3771">
          <w:rPr>
            <w:webHidden/>
          </w:rPr>
          <w:fldChar w:fldCharType="begin"/>
        </w:r>
        <w:r w:rsidR="002A3771">
          <w:rPr>
            <w:webHidden/>
          </w:rPr>
          <w:instrText xml:space="preserve"> PAGEREF _Toc161392602 \h </w:instrText>
        </w:r>
        <w:r w:rsidR="002A3771">
          <w:rPr>
            <w:webHidden/>
          </w:rPr>
        </w:r>
        <w:r w:rsidR="002A3771">
          <w:rPr>
            <w:webHidden/>
          </w:rPr>
          <w:fldChar w:fldCharType="separate"/>
        </w:r>
        <w:r>
          <w:rPr>
            <w:webHidden/>
          </w:rPr>
          <w:t>113</w:t>
        </w:r>
        <w:r w:rsidR="002A3771">
          <w:rPr>
            <w:webHidden/>
          </w:rPr>
          <w:fldChar w:fldCharType="end"/>
        </w:r>
      </w:hyperlink>
    </w:p>
    <w:p w14:paraId="0F54A78E"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3" w:history="1">
        <w:r w:rsidR="002A3771" w:rsidRPr="002839CE">
          <w:rPr>
            <w:rStyle w:val="Hyperlink"/>
          </w:rPr>
          <w:t>APPENDIXES</w:t>
        </w:r>
        <w:r w:rsidR="002A3771">
          <w:rPr>
            <w:webHidden/>
          </w:rPr>
          <w:tab/>
        </w:r>
        <w:r w:rsidR="002A3771">
          <w:rPr>
            <w:webHidden/>
          </w:rPr>
          <w:fldChar w:fldCharType="begin"/>
        </w:r>
        <w:r w:rsidR="002A3771">
          <w:rPr>
            <w:webHidden/>
          </w:rPr>
          <w:instrText xml:space="preserve"> PAGEREF _Toc161392603 \h </w:instrText>
        </w:r>
        <w:r w:rsidR="002A3771">
          <w:rPr>
            <w:webHidden/>
          </w:rPr>
        </w:r>
        <w:r w:rsidR="002A3771">
          <w:rPr>
            <w:webHidden/>
          </w:rPr>
          <w:fldChar w:fldCharType="separate"/>
        </w:r>
        <w:r>
          <w:rPr>
            <w:webHidden/>
          </w:rPr>
          <w:t>140</w:t>
        </w:r>
        <w:r w:rsidR="002A3771">
          <w:rPr>
            <w:webHidden/>
          </w:rPr>
          <w:fldChar w:fldCharType="end"/>
        </w:r>
      </w:hyperlink>
    </w:p>
    <w:p w14:paraId="3DACBCC4"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4" w:history="1">
        <w:r w:rsidR="002A3771" w:rsidRPr="002839CE">
          <w:rPr>
            <w:rStyle w:val="Hyperlink"/>
          </w:rPr>
          <w:t>APPENDIX A: Semi-Structured Survey Questionnaire for Tiger Nuts Farmers</w:t>
        </w:r>
        <w:r w:rsidR="002A3771">
          <w:rPr>
            <w:webHidden/>
          </w:rPr>
          <w:tab/>
        </w:r>
        <w:r w:rsidR="002A3771">
          <w:rPr>
            <w:webHidden/>
          </w:rPr>
          <w:fldChar w:fldCharType="begin"/>
        </w:r>
        <w:r w:rsidR="002A3771">
          <w:rPr>
            <w:webHidden/>
          </w:rPr>
          <w:instrText xml:space="preserve"> PAGEREF _Toc161392604 \h </w:instrText>
        </w:r>
        <w:r w:rsidR="002A3771">
          <w:rPr>
            <w:webHidden/>
          </w:rPr>
        </w:r>
        <w:r w:rsidR="002A3771">
          <w:rPr>
            <w:webHidden/>
          </w:rPr>
          <w:fldChar w:fldCharType="separate"/>
        </w:r>
        <w:r>
          <w:rPr>
            <w:webHidden/>
          </w:rPr>
          <w:t>140</w:t>
        </w:r>
        <w:r w:rsidR="002A3771">
          <w:rPr>
            <w:webHidden/>
          </w:rPr>
          <w:fldChar w:fldCharType="end"/>
        </w:r>
      </w:hyperlink>
    </w:p>
    <w:p w14:paraId="26D27E4D"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5" w:history="1">
        <w:r w:rsidR="002A3771" w:rsidRPr="002839CE">
          <w:rPr>
            <w:rStyle w:val="Hyperlink"/>
          </w:rPr>
          <w:t>APPENDIX B: Key Informant Interview Guide for Earth Priests or Tendamba</w:t>
        </w:r>
        <w:r w:rsidR="002A3771">
          <w:rPr>
            <w:webHidden/>
          </w:rPr>
          <w:tab/>
        </w:r>
        <w:r w:rsidR="002A3771">
          <w:rPr>
            <w:webHidden/>
          </w:rPr>
          <w:fldChar w:fldCharType="begin"/>
        </w:r>
        <w:r w:rsidR="002A3771">
          <w:rPr>
            <w:webHidden/>
          </w:rPr>
          <w:instrText xml:space="preserve"> PAGEREF _Toc161392605 \h </w:instrText>
        </w:r>
        <w:r w:rsidR="002A3771">
          <w:rPr>
            <w:webHidden/>
          </w:rPr>
        </w:r>
        <w:r w:rsidR="002A3771">
          <w:rPr>
            <w:webHidden/>
          </w:rPr>
          <w:fldChar w:fldCharType="separate"/>
        </w:r>
        <w:r>
          <w:rPr>
            <w:webHidden/>
          </w:rPr>
          <w:t>155</w:t>
        </w:r>
        <w:r w:rsidR="002A3771">
          <w:rPr>
            <w:webHidden/>
          </w:rPr>
          <w:fldChar w:fldCharType="end"/>
        </w:r>
      </w:hyperlink>
    </w:p>
    <w:p w14:paraId="7444144E"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6" w:history="1">
        <w:r w:rsidR="002A3771" w:rsidRPr="002839CE">
          <w:rPr>
            <w:rStyle w:val="Hyperlink"/>
          </w:rPr>
          <w:t>APPENDIX C: Key Informant Interview Guide for community-level Tiger Nut Aggregators</w:t>
        </w:r>
        <w:r w:rsidR="002A3771">
          <w:rPr>
            <w:webHidden/>
          </w:rPr>
          <w:tab/>
        </w:r>
        <w:r w:rsidR="002A3771">
          <w:rPr>
            <w:webHidden/>
          </w:rPr>
          <w:fldChar w:fldCharType="begin"/>
        </w:r>
        <w:r w:rsidR="002A3771">
          <w:rPr>
            <w:webHidden/>
          </w:rPr>
          <w:instrText xml:space="preserve"> PAGEREF _Toc161392606 \h </w:instrText>
        </w:r>
        <w:r w:rsidR="002A3771">
          <w:rPr>
            <w:webHidden/>
          </w:rPr>
        </w:r>
        <w:r w:rsidR="002A3771">
          <w:rPr>
            <w:webHidden/>
          </w:rPr>
          <w:fldChar w:fldCharType="separate"/>
        </w:r>
        <w:r>
          <w:rPr>
            <w:webHidden/>
          </w:rPr>
          <w:t>157</w:t>
        </w:r>
        <w:r w:rsidR="002A3771">
          <w:rPr>
            <w:webHidden/>
          </w:rPr>
          <w:fldChar w:fldCharType="end"/>
        </w:r>
      </w:hyperlink>
    </w:p>
    <w:p w14:paraId="72CBE759"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7" w:history="1">
        <w:r w:rsidR="002A3771" w:rsidRPr="002839CE">
          <w:rPr>
            <w:rStyle w:val="Hyperlink"/>
          </w:rPr>
          <w:t>APPENDIX D: Key Informant Interview Guide for Aged Tiger Nut Farmers</w:t>
        </w:r>
        <w:r w:rsidR="002A3771">
          <w:rPr>
            <w:webHidden/>
          </w:rPr>
          <w:tab/>
        </w:r>
        <w:r w:rsidR="002A3771">
          <w:rPr>
            <w:webHidden/>
          </w:rPr>
          <w:fldChar w:fldCharType="begin"/>
        </w:r>
        <w:r w:rsidR="002A3771">
          <w:rPr>
            <w:webHidden/>
          </w:rPr>
          <w:instrText xml:space="preserve"> PAGEREF _Toc161392607 \h </w:instrText>
        </w:r>
        <w:r w:rsidR="002A3771">
          <w:rPr>
            <w:webHidden/>
          </w:rPr>
        </w:r>
        <w:r w:rsidR="002A3771">
          <w:rPr>
            <w:webHidden/>
          </w:rPr>
          <w:fldChar w:fldCharType="separate"/>
        </w:r>
        <w:r>
          <w:rPr>
            <w:webHidden/>
          </w:rPr>
          <w:t>159</w:t>
        </w:r>
        <w:r w:rsidR="002A3771">
          <w:rPr>
            <w:webHidden/>
          </w:rPr>
          <w:fldChar w:fldCharType="end"/>
        </w:r>
      </w:hyperlink>
    </w:p>
    <w:p w14:paraId="13773AA5"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8" w:history="1">
        <w:r w:rsidR="002A3771" w:rsidRPr="002839CE">
          <w:rPr>
            <w:rStyle w:val="Hyperlink"/>
          </w:rPr>
          <w:t>APPENDIX E: Key Informant Interview Guide for Agricultural Extension Officer</w:t>
        </w:r>
        <w:r w:rsidR="002A3771">
          <w:rPr>
            <w:webHidden/>
          </w:rPr>
          <w:tab/>
        </w:r>
        <w:r w:rsidR="002A3771">
          <w:rPr>
            <w:webHidden/>
          </w:rPr>
          <w:fldChar w:fldCharType="begin"/>
        </w:r>
        <w:r w:rsidR="002A3771">
          <w:rPr>
            <w:webHidden/>
          </w:rPr>
          <w:instrText xml:space="preserve"> PAGEREF _Toc161392608 \h </w:instrText>
        </w:r>
        <w:r w:rsidR="002A3771">
          <w:rPr>
            <w:webHidden/>
          </w:rPr>
        </w:r>
        <w:r w:rsidR="002A3771">
          <w:rPr>
            <w:webHidden/>
          </w:rPr>
          <w:fldChar w:fldCharType="separate"/>
        </w:r>
        <w:r>
          <w:rPr>
            <w:webHidden/>
          </w:rPr>
          <w:t>163</w:t>
        </w:r>
        <w:r w:rsidR="002A3771">
          <w:rPr>
            <w:webHidden/>
          </w:rPr>
          <w:fldChar w:fldCharType="end"/>
        </w:r>
      </w:hyperlink>
    </w:p>
    <w:p w14:paraId="6011826A"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09" w:history="1">
        <w:r w:rsidR="002A3771" w:rsidRPr="002839CE">
          <w:rPr>
            <w:rStyle w:val="Hyperlink"/>
          </w:rPr>
          <w:t>APPENDIX F: Introductory Letter</w:t>
        </w:r>
        <w:r w:rsidR="002A3771">
          <w:rPr>
            <w:webHidden/>
          </w:rPr>
          <w:tab/>
        </w:r>
        <w:r w:rsidR="002A3771">
          <w:rPr>
            <w:webHidden/>
          </w:rPr>
          <w:fldChar w:fldCharType="begin"/>
        </w:r>
        <w:r w:rsidR="002A3771">
          <w:rPr>
            <w:webHidden/>
          </w:rPr>
          <w:instrText xml:space="preserve"> PAGEREF _Toc161392609 \h </w:instrText>
        </w:r>
        <w:r w:rsidR="002A3771">
          <w:rPr>
            <w:webHidden/>
          </w:rPr>
        </w:r>
        <w:r w:rsidR="002A3771">
          <w:rPr>
            <w:webHidden/>
          </w:rPr>
          <w:fldChar w:fldCharType="separate"/>
        </w:r>
        <w:r>
          <w:rPr>
            <w:webHidden/>
          </w:rPr>
          <w:t>166</w:t>
        </w:r>
        <w:r w:rsidR="002A3771">
          <w:rPr>
            <w:webHidden/>
          </w:rPr>
          <w:fldChar w:fldCharType="end"/>
        </w:r>
      </w:hyperlink>
    </w:p>
    <w:p w14:paraId="1AC4F85F"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10" w:history="1">
        <w:r w:rsidR="002A3771" w:rsidRPr="002839CE">
          <w:rPr>
            <w:rStyle w:val="Hyperlink"/>
          </w:rPr>
          <w:t>APPENDIX G: Participant Information Sheet</w:t>
        </w:r>
        <w:r w:rsidR="002A3771">
          <w:rPr>
            <w:webHidden/>
          </w:rPr>
          <w:tab/>
        </w:r>
        <w:r w:rsidR="002A3771">
          <w:rPr>
            <w:webHidden/>
          </w:rPr>
          <w:fldChar w:fldCharType="begin"/>
        </w:r>
        <w:r w:rsidR="002A3771">
          <w:rPr>
            <w:webHidden/>
          </w:rPr>
          <w:instrText xml:space="preserve"> PAGEREF _Toc161392610 \h </w:instrText>
        </w:r>
        <w:r w:rsidR="002A3771">
          <w:rPr>
            <w:webHidden/>
          </w:rPr>
        </w:r>
        <w:r w:rsidR="002A3771">
          <w:rPr>
            <w:webHidden/>
          </w:rPr>
          <w:fldChar w:fldCharType="separate"/>
        </w:r>
        <w:r>
          <w:rPr>
            <w:webHidden/>
          </w:rPr>
          <w:t>167</w:t>
        </w:r>
        <w:r w:rsidR="002A3771">
          <w:rPr>
            <w:webHidden/>
          </w:rPr>
          <w:fldChar w:fldCharType="end"/>
        </w:r>
      </w:hyperlink>
    </w:p>
    <w:p w14:paraId="11792284" w14:textId="77777777" w:rsidR="002A3771" w:rsidRDefault="00BE2841">
      <w:pPr>
        <w:pStyle w:val="TOC1"/>
        <w:tabs>
          <w:tab w:val="right" w:leader="dot" w:pos="8297"/>
        </w:tabs>
        <w:rPr>
          <w:rFonts w:asciiTheme="minorHAnsi" w:eastAsiaTheme="minorEastAsia" w:hAnsiTheme="minorHAnsi" w:cstheme="minorBidi"/>
          <w:b w:val="0"/>
          <w:sz w:val="22"/>
          <w:szCs w:val="22"/>
          <w:lang w:val="en-US"/>
        </w:rPr>
      </w:pPr>
      <w:hyperlink w:anchor="_Toc161392611" w:history="1">
        <w:r w:rsidR="002A3771" w:rsidRPr="002839CE">
          <w:rPr>
            <w:rStyle w:val="Hyperlink"/>
          </w:rPr>
          <w:t>APPENDIX H: Informed Consent Form</w:t>
        </w:r>
        <w:r w:rsidR="002A3771">
          <w:rPr>
            <w:webHidden/>
          </w:rPr>
          <w:tab/>
        </w:r>
        <w:r w:rsidR="002A3771">
          <w:rPr>
            <w:webHidden/>
          </w:rPr>
          <w:fldChar w:fldCharType="begin"/>
        </w:r>
        <w:r w:rsidR="002A3771">
          <w:rPr>
            <w:webHidden/>
          </w:rPr>
          <w:instrText xml:space="preserve"> PAGEREF _Toc161392611 \h </w:instrText>
        </w:r>
        <w:r w:rsidR="002A3771">
          <w:rPr>
            <w:webHidden/>
          </w:rPr>
        </w:r>
        <w:r w:rsidR="002A3771">
          <w:rPr>
            <w:webHidden/>
          </w:rPr>
          <w:fldChar w:fldCharType="separate"/>
        </w:r>
        <w:r>
          <w:rPr>
            <w:webHidden/>
          </w:rPr>
          <w:t>170</w:t>
        </w:r>
        <w:r w:rsidR="002A3771">
          <w:rPr>
            <w:webHidden/>
          </w:rPr>
          <w:fldChar w:fldCharType="end"/>
        </w:r>
      </w:hyperlink>
    </w:p>
    <w:p w14:paraId="30C53222" w14:textId="5F592555" w:rsidR="00117ED6" w:rsidRPr="00702744" w:rsidRDefault="002A3771" w:rsidP="00A75194">
      <w:pPr>
        <w:spacing w:after="100" w:afterAutospacing="1" w:line="360" w:lineRule="auto"/>
        <w:jc w:val="both"/>
        <w:rPr>
          <w:rFonts w:ascii="Times New Roman" w:hAnsi="Times New Roman" w:cs="Times New Roman"/>
          <w:sz w:val="24"/>
          <w:szCs w:val="24"/>
        </w:rPr>
      </w:pPr>
      <w:r>
        <w:rPr>
          <w:rFonts w:ascii="Times New Roman" w:hAnsi="Times New Roman" w:cs="Times New Roman"/>
          <w:noProof/>
          <w:sz w:val="24"/>
          <w:szCs w:val="24"/>
        </w:rPr>
        <w:fldChar w:fldCharType="end"/>
      </w:r>
    </w:p>
    <w:p w14:paraId="2388C009" w14:textId="03F634CE" w:rsidR="00DA57D5" w:rsidRPr="00702744" w:rsidRDefault="00DA57D5" w:rsidP="00A75194">
      <w:pPr>
        <w:spacing w:after="100" w:afterAutospacing="1" w:line="360" w:lineRule="auto"/>
        <w:jc w:val="both"/>
        <w:rPr>
          <w:rFonts w:ascii="Times New Roman" w:hAnsi="Times New Roman" w:cs="Times New Roman"/>
          <w:sz w:val="24"/>
          <w:szCs w:val="24"/>
        </w:rPr>
      </w:pPr>
    </w:p>
    <w:p w14:paraId="17547FE8" w14:textId="315A251E" w:rsidR="00D61CE4" w:rsidRPr="00702744" w:rsidRDefault="00D61CE4" w:rsidP="00A75194">
      <w:pPr>
        <w:spacing w:after="100" w:afterAutospacing="1" w:line="360" w:lineRule="auto"/>
        <w:jc w:val="both"/>
        <w:rPr>
          <w:rFonts w:ascii="Times New Roman" w:hAnsi="Times New Roman" w:cs="Times New Roman"/>
          <w:sz w:val="24"/>
          <w:szCs w:val="24"/>
        </w:rPr>
      </w:pPr>
    </w:p>
    <w:p w14:paraId="6A4EC53D" w14:textId="54370833" w:rsidR="00D61CE4" w:rsidRPr="00702744" w:rsidRDefault="00D61CE4" w:rsidP="00A75194">
      <w:pPr>
        <w:spacing w:after="100" w:afterAutospacing="1" w:line="360" w:lineRule="auto"/>
        <w:jc w:val="both"/>
        <w:rPr>
          <w:rFonts w:ascii="Times New Roman" w:hAnsi="Times New Roman" w:cs="Times New Roman"/>
          <w:sz w:val="24"/>
          <w:szCs w:val="24"/>
        </w:rPr>
      </w:pPr>
    </w:p>
    <w:p w14:paraId="5E4272BA" w14:textId="6FB31105" w:rsidR="00D61CE4" w:rsidRDefault="00D61CE4" w:rsidP="00A75194">
      <w:pPr>
        <w:spacing w:after="100" w:afterAutospacing="1" w:line="360" w:lineRule="auto"/>
        <w:jc w:val="both"/>
        <w:rPr>
          <w:rFonts w:ascii="Times New Roman" w:hAnsi="Times New Roman" w:cs="Times New Roman"/>
          <w:sz w:val="24"/>
          <w:szCs w:val="24"/>
        </w:rPr>
      </w:pPr>
    </w:p>
    <w:p w14:paraId="5C89F5AA" w14:textId="77777777" w:rsidR="00702744" w:rsidRDefault="00702744" w:rsidP="00A75194">
      <w:pPr>
        <w:spacing w:after="100" w:afterAutospacing="1" w:line="360" w:lineRule="auto"/>
        <w:jc w:val="both"/>
        <w:rPr>
          <w:rFonts w:ascii="Times New Roman" w:hAnsi="Times New Roman" w:cs="Times New Roman"/>
          <w:sz w:val="24"/>
          <w:szCs w:val="24"/>
        </w:rPr>
      </w:pPr>
    </w:p>
    <w:p w14:paraId="33A25D84" w14:textId="77777777" w:rsidR="00702744" w:rsidRDefault="00702744" w:rsidP="00A75194">
      <w:pPr>
        <w:spacing w:after="100" w:afterAutospacing="1" w:line="360" w:lineRule="auto"/>
        <w:jc w:val="both"/>
        <w:rPr>
          <w:rFonts w:ascii="Times New Roman" w:hAnsi="Times New Roman" w:cs="Times New Roman"/>
          <w:sz w:val="24"/>
          <w:szCs w:val="24"/>
        </w:rPr>
      </w:pPr>
    </w:p>
    <w:p w14:paraId="76EA53DC" w14:textId="77777777" w:rsidR="00702744" w:rsidRDefault="00702744" w:rsidP="00A75194">
      <w:pPr>
        <w:spacing w:after="100" w:afterAutospacing="1" w:line="360" w:lineRule="auto"/>
        <w:jc w:val="both"/>
        <w:rPr>
          <w:rFonts w:ascii="Times New Roman" w:hAnsi="Times New Roman" w:cs="Times New Roman"/>
          <w:sz w:val="24"/>
          <w:szCs w:val="24"/>
        </w:rPr>
      </w:pPr>
    </w:p>
    <w:p w14:paraId="16A026FF" w14:textId="77777777" w:rsidR="00702744" w:rsidRDefault="00702744" w:rsidP="00A75194">
      <w:pPr>
        <w:spacing w:after="100" w:afterAutospacing="1" w:line="360" w:lineRule="auto"/>
        <w:jc w:val="both"/>
        <w:rPr>
          <w:rFonts w:ascii="Times New Roman" w:hAnsi="Times New Roman" w:cs="Times New Roman"/>
          <w:sz w:val="24"/>
          <w:szCs w:val="24"/>
        </w:rPr>
      </w:pPr>
    </w:p>
    <w:p w14:paraId="1904B2B8" w14:textId="77777777" w:rsidR="00702744" w:rsidRDefault="00702744" w:rsidP="00A75194">
      <w:pPr>
        <w:spacing w:after="100" w:afterAutospacing="1" w:line="360" w:lineRule="auto"/>
        <w:jc w:val="both"/>
        <w:rPr>
          <w:rFonts w:ascii="Times New Roman" w:hAnsi="Times New Roman" w:cs="Times New Roman"/>
          <w:sz w:val="24"/>
          <w:szCs w:val="24"/>
        </w:rPr>
      </w:pPr>
    </w:p>
    <w:p w14:paraId="64490B84" w14:textId="77777777" w:rsidR="00702744" w:rsidRDefault="00702744" w:rsidP="00A75194">
      <w:pPr>
        <w:spacing w:after="100" w:afterAutospacing="1" w:line="360" w:lineRule="auto"/>
        <w:jc w:val="both"/>
        <w:rPr>
          <w:rFonts w:ascii="Times New Roman" w:hAnsi="Times New Roman" w:cs="Times New Roman"/>
          <w:sz w:val="24"/>
          <w:szCs w:val="24"/>
        </w:rPr>
      </w:pPr>
    </w:p>
    <w:p w14:paraId="614BBC84" w14:textId="77777777" w:rsidR="00702744" w:rsidRDefault="00702744" w:rsidP="00A75194">
      <w:pPr>
        <w:spacing w:after="100" w:afterAutospacing="1" w:line="360" w:lineRule="auto"/>
        <w:jc w:val="both"/>
        <w:rPr>
          <w:rFonts w:ascii="Times New Roman" w:hAnsi="Times New Roman" w:cs="Times New Roman"/>
          <w:sz w:val="24"/>
          <w:szCs w:val="24"/>
        </w:rPr>
      </w:pPr>
    </w:p>
    <w:p w14:paraId="318BED92" w14:textId="77777777" w:rsidR="00702744" w:rsidRPr="00702744" w:rsidRDefault="00702744" w:rsidP="00A75194">
      <w:pPr>
        <w:spacing w:after="100" w:afterAutospacing="1" w:line="360" w:lineRule="auto"/>
        <w:jc w:val="both"/>
        <w:rPr>
          <w:rFonts w:ascii="Times New Roman" w:hAnsi="Times New Roman" w:cs="Times New Roman"/>
          <w:sz w:val="24"/>
          <w:szCs w:val="24"/>
        </w:rPr>
      </w:pPr>
    </w:p>
    <w:p w14:paraId="43A0F171" w14:textId="17C01472" w:rsidR="0013518A" w:rsidRDefault="0013518A" w:rsidP="00A75194">
      <w:pPr>
        <w:spacing w:after="100" w:afterAutospacing="1" w:line="360" w:lineRule="auto"/>
        <w:jc w:val="both"/>
        <w:rPr>
          <w:rFonts w:ascii="Times New Roman" w:hAnsi="Times New Roman" w:cs="Times New Roman"/>
          <w:sz w:val="24"/>
          <w:szCs w:val="24"/>
        </w:rPr>
      </w:pPr>
    </w:p>
    <w:p w14:paraId="0147AF2B" w14:textId="77777777" w:rsidR="003F2844" w:rsidRDefault="003F2844" w:rsidP="00A75194">
      <w:pPr>
        <w:spacing w:after="100" w:afterAutospacing="1" w:line="360" w:lineRule="auto"/>
        <w:jc w:val="both"/>
        <w:rPr>
          <w:rFonts w:ascii="Times New Roman" w:hAnsi="Times New Roman" w:cs="Times New Roman"/>
          <w:sz w:val="24"/>
          <w:szCs w:val="24"/>
        </w:rPr>
      </w:pPr>
    </w:p>
    <w:p w14:paraId="5C8B7F0C" w14:textId="77777777" w:rsidR="000B6CFA" w:rsidRPr="00702744" w:rsidRDefault="000B6CFA" w:rsidP="00A75194">
      <w:pPr>
        <w:spacing w:after="100" w:afterAutospacing="1" w:line="360" w:lineRule="auto"/>
        <w:jc w:val="both"/>
        <w:rPr>
          <w:rFonts w:ascii="Times New Roman" w:hAnsi="Times New Roman" w:cs="Times New Roman"/>
          <w:sz w:val="24"/>
          <w:szCs w:val="24"/>
        </w:rPr>
      </w:pPr>
    </w:p>
    <w:p w14:paraId="3EDD15F5" w14:textId="77777777" w:rsidR="0013518A" w:rsidRPr="00702744" w:rsidRDefault="0013518A" w:rsidP="00A75194">
      <w:pPr>
        <w:spacing w:after="100" w:afterAutospacing="1" w:line="360" w:lineRule="auto"/>
        <w:jc w:val="both"/>
        <w:rPr>
          <w:rFonts w:ascii="Times New Roman" w:hAnsi="Times New Roman" w:cs="Times New Roman"/>
          <w:sz w:val="24"/>
          <w:szCs w:val="24"/>
        </w:rPr>
      </w:pPr>
    </w:p>
    <w:p w14:paraId="3DDAE09B" w14:textId="7A92159A" w:rsidR="00B04AD1" w:rsidRPr="00702744" w:rsidRDefault="00B04AD1" w:rsidP="003F2844">
      <w:pPr>
        <w:pStyle w:val="Heading1"/>
        <w:spacing w:line="360" w:lineRule="auto"/>
      </w:pPr>
      <w:bookmarkStart w:id="22" w:name="_Toc128040668"/>
      <w:bookmarkStart w:id="23" w:name="_Toc161392503"/>
      <w:r w:rsidRPr="003F2844">
        <w:lastRenderedPageBreak/>
        <w:t>LIST</w:t>
      </w:r>
      <w:r w:rsidRPr="00702744">
        <w:t xml:space="preserve"> OF TABLES</w:t>
      </w:r>
      <w:bookmarkEnd w:id="22"/>
      <w:bookmarkEnd w:id="23"/>
    </w:p>
    <w:p w14:paraId="541A94EA" w14:textId="3BBEF45D" w:rsidR="00B86C86" w:rsidRPr="00702744" w:rsidRDefault="00B86C86" w:rsidP="00B86C86">
      <w:pPr>
        <w:spacing w:line="360" w:lineRule="auto"/>
        <w:rPr>
          <w:rFonts w:ascii="Times New Roman" w:hAnsi="Times New Roman" w:cs="Times New Roman"/>
          <w:b/>
          <w:bCs/>
          <w:sz w:val="24"/>
          <w:szCs w:val="24"/>
        </w:rPr>
      </w:pPr>
      <w:r w:rsidRPr="00702744">
        <w:rPr>
          <w:rFonts w:ascii="Times New Roman" w:hAnsi="Times New Roman" w:cs="Times New Roman"/>
          <w:b/>
          <w:bCs/>
          <w:sz w:val="24"/>
          <w:szCs w:val="24"/>
        </w:rPr>
        <w:t xml:space="preserve">CONTENT </w:t>
      </w:r>
      <w:r w:rsidRPr="00702744">
        <w:rPr>
          <w:rFonts w:ascii="Times New Roman" w:hAnsi="Times New Roman" w:cs="Times New Roman"/>
          <w:b/>
          <w:bCs/>
          <w:sz w:val="24"/>
          <w:szCs w:val="24"/>
        </w:rPr>
        <w:tab/>
      </w:r>
      <w:r w:rsidR="00702744">
        <w:rPr>
          <w:rFonts w:ascii="Times New Roman" w:hAnsi="Times New Roman" w:cs="Times New Roman"/>
          <w:b/>
          <w:bCs/>
          <w:sz w:val="24"/>
          <w:szCs w:val="24"/>
        </w:rPr>
        <w:t xml:space="preserve">   </w:t>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00702744">
        <w:rPr>
          <w:rFonts w:ascii="Times New Roman" w:hAnsi="Times New Roman" w:cs="Times New Roman"/>
          <w:b/>
          <w:bCs/>
          <w:sz w:val="24"/>
          <w:szCs w:val="24"/>
        </w:rPr>
        <w:t xml:space="preserve">                   </w:t>
      </w:r>
      <w:r w:rsidRPr="00702744">
        <w:rPr>
          <w:rFonts w:ascii="Times New Roman" w:hAnsi="Times New Roman" w:cs="Times New Roman"/>
          <w:b/>
          <w:bCs/>
          <w:sz w:val="24"/>
          <w:szCs w:val="24"/>
        </w:rPr>
        <w:t>PAGE</w:t>
      </w:r>
    </w:p>
    <w:p w14:paraId="0F4B7979" w14:textId="77777777" w:rsidR="000B6CFA" w:rsidRDefault="000B6CFA" w:rsidP="000B6CFA">
      <w:pPr>
        <w:pStyle w:val="TableofFigures"/>
        <w:tabs>
          <w:tab w:val="right" w:leader="dot" w:pos="8297"/>
        </w:tabs>
        <w:spacing w:line="360" w:lineRule="auto"/>
        <w:rPr>
          <w:rFonts w:asciiTheme="minorHAnsi" w:eastAsiaTheme="minorEastAsia" w:hAnsiTheme="minorHAnsi"/>
          <w:noProof/>
          <w:sz w:val="22"/>
          <w:lang w:val="en-US"/>
        </w:rPr>
      </w:pPr>
      <w:r>
        <w:rPr>
          <w:b/>
        </w:rPr>
        <w:fldChar w:fldCharType="begin"/>
      </w:r>
      <w:r>
        <w:rPr>
          <w:b/>
        </w:rPr>
        <w:instrText xml:space="preserve"> TOC \f T \h \z \t "Heading 6" \c "Table" </w:instrText>
      </w:r>
      <w:r>
        <w:rPr>
          <w:b/>
        </w:rPr>
        <w:fldChar w:fldCharType="separate"/>
      </w:r>
      <w:hyperlink w:anchor="_Toc161342763" w:history="1">
        <w:r w:rsidRPr="009D27D9">
          <w:rPr>
            <w:rStyle w:val="Hyperlink"/>
            <w:noProof/>
          </w:rPr>
          <w:t>Table 3.1: Sampled Communities and number of tiger nut farmers sampled</w:t>
        </w:r>
        <w:r>
          <w:rPr>
            <w:noProof/>
            <w:webHidden/>
          </w:rPr>
          <w:tab/>
        </w:r>
        <w:r>
          <w:rPr>
            <w:noProof/>
            <w:webHidden/>
          </w:rPr>
          <w:fldChar w:fldCharType="begin"/>
        </w:r>
        <w:r>
          <w:rPr>
            <w:noProof/>
            <w:webHidden/>
          </w:rPr>
          <w:instrText xml:space="preserve"> PAGEREF _Toc161342763 \h </w:instrText>
        </w:r>
        <w:r>
          <w:rPr>
            <w:noProof/>
            <w:webHidden/>
          </w:rPr>
        </w:r>
        <w:r>
          <w:rPr>
            <w:noProof/>
            <w:webHidden/>
          </w:rPr>
          <w:fldChar w:fldCharType="separate"/>
        </w:r>
        <w:r w:rsidR="00BE2841">
          <w:rPr>
            <w:noProof/>
            <w:webHidden/>
          </w:rPr>
          <w:t>44</w:t>
        </w:r>
        <w:r>
          <w:rPr>
            <w:noProof/>
            <w:webHidden/>
          </w:rPr>
          <w:fldChar w:fldCharType="end"/>
        </w:r>
      </w:hyperlink>
    </w:p>
    <w:p w14:paraId="5D7FD12D"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764" w:history="1">
        <w:r w:rsidR="000B6CFA" w:rsidRPr="009D27D9">
          <w:rPr>
            <w:rStyle w:val="Hyperlink"/>
            <w:noProof/>
          </w:rPr>
          <w:t>Table 3.2: Research questions, approach, data collection methods, instruments, techniques and the target participants</w:t>
        </w:r>
        <w:r w:rsidR="000B6CFA">
          <w:rPr>
            <w:noProof/>
            <w:webHidden/>
          </w:rPr>
          <w:tab/>
        </w:r>
        <w:r w:rsidR="000B6CFA">
          <w:rPr>
            <w:noProof/>
            <w:webHidden/>
          </w:rPr>
          <w:fldChar w:fldCharType="begin"/>
        </w:r>
        <w:r w:rsidR="000B6CFA">
          <w:rPr>
            <w:noProof/>
            <w:webHidden/>
          </w:rPr>
          <w:instrText xml:space="preserve"> PAGEREF _Toc161342764 \h </w:instrText>
        </w:r>
        <w:r w:rsidR="000B6CFA">
          <w:rPr>
            <w:noProof/>
            <w:webHidden/>
          </w:rPr>
        </w:r>
        <w:r w:rsidR="000B6CFA">
          <w:rPr>
            <w:noProof/>
            <w:webHidden/>
          </w:rPr>
          <w:fldChar w:fldCharType="separate"/>
        </w:r>
        <w:r>
          <w:rPr>
            <w:noProof/>
            <w:webHidden/>
          </w:rPr>
          <w:t>49</w:t>
        </w:r>
        <w:r w:rsidR="000B6CFA">
          <w:rPr>
            <w:noProof/>
            <w:webHidden/>
          </w:rPr>
          <w:fldChar w:fldCharType="end"/>
        </w:r>
      </w:hyperlink>
    </w:p>
    <w:p w14:paraId="0B888A5C"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765" w:history="1">
        <w:r w:rsidR="000B6CFA" w:rsidRPr="009D27D9">
          <w:rPr>
            <w:rStyle w:val="Hyperlink"/>
            <w:noProof/>
          </w:rPr>
          <w:t>Table 4.1: Demographic characteristics of tiger nut farmers</w:t>
        </w:r>
        <w:r w:rsidR="000B6CFA">
          <w:rPr>
            <w:noProof/>
            <w:webHidden/>
          </w:rPr>
          <w:tab/>
        </w:r>
        <w:r w:rsidR="000B6CFA">
          <w:rPr>
            <w:noProof/>
            <w:webHidden/>
          </w:rPr>
          <w:fldChar w:fldCharType="begin"/>
        </w:r>
        <w:r w:rsidR="000B6CFA">
          <w:rPr>
            <w:noProof/>
            <w:webHidden/>
          </w:rPr>
          <w:instrText xml:space="preserve"> PAGEREF _Toc161342765 \h </w:instrText>
        </w:r>
        <w:r w:rsidR="000B6CFA">
          <w:rPr>
            <w:noProof/>
            <w:webHidden/>
          </w:rPr>
        </w:r>
        <w:r w:rsidR="000B6CFA">
          <w:rPr>
            <w:noProof/>
            <w:webHidden/>
          </w:rPr>
          <w:fldChar w:fldCharType="separate"/>
        </w:r>
        <w:r>
          <w:rPr>
            <w:noProof/>
            <w:webHidden/>
          </w:rPr>
          <w:t>57</w:t>
        </w:r>
        <w:r w:rsidR="000B6CFA">
          <w:rPr>
            <w:noProof/>
            <w:webHidden/>
          </w:rPr>
          <w:fldChar w:fldCharType="end"/>
        </w:r>
      </w:hyperlink>
    </w:p>
    <w:p w14:paraId="1030AB30"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766" w:history="1">
        <w:r w:rsidR="000B6CFA" w:rsidRPr="009D27D9">
          <w:rPr>
            <w:rStyle w:val="Hyperlink"/>
            <w:noProof/>
          </w:rPr>
          <w:t>Table 4.2: Demographic Characteristics of Key Informants</w:t>
        </w:r>
        <w:r w:rsidR="000B6CFA">
          <w:rPr>
            <w:noProof/>
            <w:webHidden/>
          </w:rPr>
          <w:tab/>
        </w:r>
        <w:r w:rsidR="000B6CFA">
          <w:rPr>
            <w:noProof/>
            <w:webHidden/>
          </w:rPr>
          <w:fldChar w:fldCharType="begin"/>
        </w:r>
        <w:r w:rsidR="000B6CFA">
          <w:rPr>
            <w:noProof/>
            <w:webHidden/>
          </w:rPr>
          <w:instrText xml:space="preserve"> PAGEREF _Toc161342766 \h </w:instrText>
        </w:r>
        <w:r w:rsidR="000B6CFA">
          <w:rPr>
            <w:noProof/>
            <w:webHidden/>
          </w:rPr>
        </w:r>
        <w:r w:rsidR="000B6CFA">
          <w:rPr>
            <w:noProof/>
            <w:webHidden/>
          </w:rPr>
          <w:fldChar w:fldCharType="separate"/>
        </w:r>
        <w:r>
          <w:rPr>
            <w:noProof/>
            <w:webHidden/>
          </w:rPr>
          <w:t>59</w:t>
        </w:r>
        <w:r w:rsidR="000B6CFA">
          <w:rPr>
            <w:noProof/>
            <w:webHidden/>
          </w:rPr>
          <w:fldChar w:fldCharType="end"/>
        </w:r>
      </w:hyperlink>
    </w:p>
    <w:p w14:paraId="36241A05"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767" w:history="1">
        <w:r w:rsidR="000B6CFA" w:rsidRPr="009D27D9">
          <w:rPr>
            <w:rStyle w:val="Hyperlink"/>
            <w:noProof/>
            <w:lang w:val="en-US"/>
          </w:rPr>
          <w:t>Table 4.3: Land-related characteristics of tiger nut farmers</w:t>
        </w:r>
        <w:r w:rsidR="000B6CFA">
          <w:rPr>
            <w:noProof/>
            <w:webHidden/>
          </w:rPr>
          <w:tab/>
        </w:r>
        <w:r w:rsidR="000B6CFA">
          <w:rPr>
            <w:noProof/>
            <w:webHidden/>
          </w:rPr>
          <w:fldChar w:fldCharType="begin"/>
        </w:r>
        <w:r w:rsidR="000B6CFA">
          <w:rPr>
            <w:noProof/>
            <w:webHidden/>
          </w:rPr>
          <w:instrText xml:space="preserve"> PAGEREF _Toc161342767 \h </w:instrText>
        </w:r>
        <w:r w:rsidR="000B6CFA">
          <w:rPr>
            <w:noProof/>
            <w:webHidden/>
          </w:rPr>
        </w:r>
        <w:r w:rsidR="000B6CFA">
          <w:rPr>
            <w:noProof/>
            <w:webHidden/>
          </w:rPr>
          <w:fldChar w:fldCharType="separate"/>
        </w:r>
        <w:r>
          <w:rPr>
            <w:noProof/>
            <w:webHidden/>
          </w:rPr>
          <w:t>61</w:t>
        </w:r>
        <w:r w:rsidR="000B6CFA">
          <w:rPr>
            <w:noProof/>
            <w:webHidden/>
          </w:rPr>
          <w:fldChar w:fldCharType="end"/>
        </w:r>
      </w:hyperlink>
    </w:p>
    <w:p w14:paraId="2206F388"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768" w:history="1">
        <w:r w:rsidR="000B6CFA" w:rsidRPr="009D27D9">
          <w:rPr>
            <w:rStyle w:val="Hyperlink"/>
            <w:noProof/>
            <w:lang w:val="en-US"/>
          </w:rPr>
          <w:t>Table 4.4: Estimates of profitability indicators</w:t>
        </w:r>
        <w:r w:rsidR="000B6CFA">
          <w:rPr>
            <w:noProof/>
            <w:webHidden/>
          </w:rPr>
          <w:tab/>
        </w:r>
        <w:r w:rsidR="000B6CFA">
          <w:rPr>
            <w:noProof/>
            <w:webHidden/>
          </w:rPr>
          <w:fldChar w:fldCharType="begin"/>
        </w:r>
        <w:r w:rsidR="000B6CFA">
          <w:rPr>
            <w:noProof/>
            <w:webHidden/>
          </w:rPr>
          <w:instrText xml:space="preserve"> PAGEREF _Toc161342768 \h </w:instrText>
        </w:r>
        <w:r w:rsidR="000B6CFA">
          <w:rPr>
            <w:noProof/>
            <w:webHidden/>
          </w:rPr>
        </w:r>
        <w:r w:rsidR="000B6CFA">
          <w:rPr>
            <w:noProof/>
            <w:webHidden/>
          </w:rPr>
          <w:fldChar w:fldCharType="separate"/>
        </w:r>
        <w:r>
          <w:rPr>
            <w:noProof/>
            <w:webHidden/>
          </w:rPr>
          <w:t>96</w:t>
        </w:r>
        <w:r w:rsidR="000B6CFA">
          <w:rPr>
            <w:noProof/>
            <w:webHidden/>
          </w:rPr>
          <w:fldChar w:fldCharType="end"/>
        </w:r>
      </w:hyperlink>
    </w:p>
    <w:p w14:paraId="6E95C90C" w14:textId="79F99C70" w:rsidR="000B6CFA" w:rsidRDefault="000B6CFA" w:rsidP="00702744">
      <w:pPr>
        <w:pStyle w:val="TOC1"/>
      </w:pPr>
      <w:r>
        <w:rPr>
          <w:rFonts w:cstheme="minorBidi"/>
          <w:b w:val="0"/>
          <w:noProof w:val="0"/>
          <w:szCs w:val="22"/>
        </w:rPr>
        <w:fldChar w:fldCharType="end"/>
      </w:r>
    </w:p>
    <w:p w14:paraId="034EBB76" w14:textId="77777777" w:rsidR="000B6CFA" w:rsidRDefault="000B6CFA" w:rsidP="00702744">
      <w:pPr>
        <w:pStyle w:val="TOC1"/>
      </w:pPr>
    </w:p>
    <w:p w14:paraId="7E7A5922" w14:textId="77777777" w:rsidR="000B6CFA" w:rsidRDefault="000B6CFA" w:rsidP="00702744">
      <w:pPr>
        <w:pStyle w:val="TOC1"/>
      </w:pPr>
    </w:p>
    <w:p w14:paraId="36BA6132" w14:textId="77777777" w:rsidR="000B6CFA" w:rsidRDefault="000B6CFA" w:rsidP="00702744">
      <w:pPr>
        <w:pStyle w:val="TOC1"/>
      </w:pPr>
    </w:p>
    <w:p w14:paraId="272F7E87" w14:textId="77777777" w:rsidR="000B6CFA" w:rsidRDefault="000B6CFA" w:rsidP="00702744">
      <w:pPr>
        <w:pStyle w:val="TOC1"/>
      </w:pPr>
    </w:p>
    <w:p w14:paraId="6415BFD5" w14:textId="77777777" w:rsidR="000B6CFA" w:rsidRDefault="000B6CFA" w:rsidP="00702744">
      <w:pPr>
        <w:pStyle w:val="TOC1"/>
      </w:pPr>
    </w:p>
    <w:p w14:paraId="316D3076" w14:textId="77777777" w:rsidR="000B6CFA" w:rsidRDefault="000B6CFA" w:rsidP="00702744">
      <w:pPr>
        <w:pStyle w:val="TOC1"/>
      </w:pPr>
    </w:p>
    <w:p w14:paraId="44E8EFCA" w14:textId="77777777" w:rsidR="000B6CFA" w:rsidRDefault="000B6CFA" w:rsidP="00702744">
      <w:pPr>
        <w:pStyle w:val="TOC1"/>
      </w:pPr>
    </w:p>
    <w:p w14:paraId="3743F8D1" w14:textId="77777777" w:rsidR="000B6CFA" w:rsidRDefault="000B6CFA" w:rsidP="00702744">
      <w:pPr>
        <w:pStyle w:val="TOC1"/>
      </w:pPr>
    </w:p>
    <w:p w14:paraId="0D00DCF2" w14:textId="7C47618D" w:rsidR="00DA57D5" w:rsidRPr="00702744" w:rsidRDefault="00DA57D5" w:rsidP="00702744">
      <w:pPr>
        <w:pStyle w:val="TOC1"/>
        <w:rPr>
          <w:rFonts w:eastAsiaTheme="minorEastAsia"/>
          <w:lang w:eastAsia="en-GB"/>
        </w:rPr>
      </w:pPr>
    </w:p>
    <w:p w14:paraId="2286056B" w14:textId="77777777" w:rsidR="00DA57D5" w:rsidRPr="00702744" w:rsidRDefault="00DA57D5" w:rsidP="00702744">
      <w:pPr>
        <w:pStyle w:val="TOC1"/>
      </w:pPr>
    </w:p>
    <w:p w14:paraId="23C1B754" w14:textId="0A8AABD9" w:rsidR="00AB2DA8" w:rsidRPr="00702744" w:rsidRDefault="00AB2DA8" w:rsidP="00702744">
      <w:pPr>
        <w:pStyle w:val="TOC1"/>
        <w:rPr>
          <w:lang w:eastAsia="en-GB"/>
        </w:rPr>
      </w:pPr>
    </w:p>
    <w:p w14:paraId="315FC92E" w14:textId="77777777" w:rsidR="00AB2DA8" w:rsidRPr="00702744" w:rsidRDefault="00AB2DA8" w:rsidP="00702744">
      <w:pPr>
        <w:pStyle w:val="TOC1"/>
        <w:rPr>
          <w:rStyle w:val="Hyperlink"/>
          <w:color w:val="auto"/>
          <w:u w:val="none"/>
        </w:rPr>
      </w:pPr>
    </w:p>
    <w:p w14:paraId="4F52E9F7" w14:textId="77777777" w:rsidR="00AB2DA8" w:rsidRPr="00702744" w:rsidRDefault="00AB2DA8" w:rsidP="00702744">
      <w:pPr>
        <w:pStyle w:val="TOC1"/>
        <w:rPr>
          <w:rStyle w:val="Hyperlink"/>
          <w:color w:val="auto"/>
          <w:u w:val="none"/>
        </w:rPr>
      </w:pPr>
    </w:p>
    <w:p w14:paraId="140AB31A" w14:textId="77777777" w:rsidR="00117ED6" w:rsidRPr="00702744" w:rsidRDefault="00117ED6" w:rsidP="00117ED6">
      <w:pPr>
        <w:spacing w:line="360" w:lineRule="auto"/>
        <w:jc w:val="both"/>
        <w:rPr>
          <w:rFonts w:ascii="Times New Roman" w:hAnsi="Times New Roman" w:cs="Times New Roman"/>
          <w:sz w:val="24"/>
          <w:szCs w:val="24"/>
        </w:rPr>
      </w:pPr>
    </w:p>
    <w:p w14:paraId="3A2AFEC0" w14:textId="77777777" w:rsidR="00117ED6" w:rsidRPr="00702744" w:rsidRDefault="00117ED6" w:rsidP="00702744">
      <w:pPr>
        <w:pStyle w:val="TOC1"/>
      </w:pPr>
    </w:p>
    <w:p w14:paraId="0FF5FC9F" w14:textId="77777777" w:rsidR="00117ED6" w:rsidRPr="00702744" w:rsidRDefault="00117ED6" w:rsidP="00702744">
      <w:pPr>
        <w:pStyle w:val="TOC1"/>
      </w:pPr>
    </w:p>
    <w:p w14:paraId="22081A0F" w14:textId="04B2922B" w:rsidR="003C1460" w:rsidRPr="00702744" w:rsidRDefault="003C1460" w:rsidP="00A75194">
      <w:pPr>
        <w:pStyle w:val="Bibliography"/>
        <w:spacing w:after="100" w:afterAutospacing="1" w:line="360" w:lineRule="auto"/>
        <w:rPr>
          <w:rFonts w:ascii="Times New Roman" w:hAnsi="Times New Roman" w:cs="Times New Roman"/>
          <w:noProof/>
          <w:sz w:val="24"/>
          <w:szCs w:val="24"/>
        </w:rPr>
      </w:pPr>
    </w:p>
    <w:p w14:paraId="330ABBFE" w14:textId="58660BAD" w:rsidR="00B04AD1" w:rsidRPr="00702744" w:rsidRDefault="00B04AD1" w:rsidP="00A75194">
      <w:pPr>
        <w:spacing w:after="100" w:afterAutospacing="1" w:line="360" w:lineRule="auto"/>
        <w:rPr>
          <w:rFonts w:ascii="Times New Roman" w:hAnsi="Times New Roman" w:cs="Times New Roman"/>
          <w:sz w:val="24"/>
          <w:szCs w:val="24"/>
        </w:rPr>
      </w:pPr>
    </w:p>
    <w:p w14:paraId="1DF203EC" w14:textId="3386A92A" w:rsidR="00B04AD1" w:rsidRPr="00702744" w:rsidRDefault="00B04AD1" w:rsidP="003F2844">
      <w:pPr>
        <w:pStyle w:val="Heading1"/>
        <w:spacing w:before="0" w:line="360" w:lineRule="auto"/>
      </w:pPr>
      <w:bookmarkStart w:id="24" w:name="_Toc519512307"/>
      <w:bookmarkStart w:id="25" w:name="_Toc518568404"/>
      <w:bookmarkStart w:id="26" w:name="_Toc517698958"/>
      <w:bookmarkStart w:id="27" w:name="_Toc519512399"/>
      <w:bookmarkStart w:id="28" w:name="_Toc128040669"/>
      <w:bookmarkStart w:id="29" w:name="_Toc161392504"/>
      <w:r w:rsidRPr="00702744">
        <w:lastRenderedPageBreak/>
        <w:t>LIST OF FIGURES</w:t>
      </w:r>
      <w:bookmarkEnd w:id="24"/>
      <w:bookmarkEnd w:id="25"/>
      <w:bookmarkEnd w:id="26"/>
      <w:bookmarkEnd w:id="27"/>
      <w:bookmarkEnd w:id="28"/>
      <w:bookmarkEnd w:id="29"/>
    </w:p>
    <w:p w14:paraId="3F0592A0" w14:textId="72FEB937" w:rsidR="00B86C86" w:rsidRPr="00702744" w:rsidRDefault="00B86C86" w:rsidP="00B86C86">
      <w:pPr>
        <w:spacing w:line="360" w:lineRule="auto"/>
        <w:rPr>
          <w:rFonts w:ascii="Times New Roman" w:hAnsi="Times New Roman" w:cs="Times New Roman"/>
          <w:b/>
          <w:bCs/>
          <w:sz w:val="24"/>
          <w:szCs w:val="24"/>
        </w:rPr>
      </w:pPr>
      <w:r w:rsidRPr="00702744">
        <w:rPr>
          <w:rFonts w:ascii="Times New Roman" w:hAnsi="Times New Roman" w:cs="Times New Roman"/>
          <w:b/>
          <w:bCs/>
          <w:sz w:val="24"/>
          <w:szCs w:val="24"/>
        </w:rPr>
        <w:t xml:space="preserve">CONTENT </w:t>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0066335B">
        <w:rPr>
          <w:rFonts w:ascii="Times New Roman" w:hAnsi="Times New Roman" w:cs="Times New Roman"/>
          <w:b/>
          <w:bCs/>
          <w:sz w:val="24"/>
          <w:szCs w:val="24"/>
        </w:rPr>
        <w:t xml:space="preserve">  </w:t>
      </w:r>
      <w:r w:rsidRPr="00702744">
        <w:rPr>
          <w:rFonts w:ascii="Times New Roman" w:hAnsi="Times New Roman" w:cs="Times New Roman"/>
          <w:b/>
          <w:bCs/>
          <w:sz w:val="24"/>
          <w:szCs w:val="24"/>
        </w:rPr>
        <w:tab/>
      </w:r>
      <w:r w:rsidR="0066335B">
        <w:rPr>
          <w:rFonts w:ascii="Times New Roman" w:hAnsi="Times New Roman" w:cs="Times New Roman"/>
          <w:b/>
          <w:bCs/>
          <w:sz w:val="24"/>
          <w:szCs w:val="24"/>
        </w:rPr>
        <w:t xml:space="preserve">       </w:t>
      </w:r>
      <w:r w:rsidRPr="00702744">
        <w:rPr>
          <w:rFonts w:ascii="Times New Roman" w:hAnsi="Times New Roman" w:cs="Times New Roman"/>
          <w:b/>
          <w:bCs/>
          <w:sz w:val="24"/>
          <w:szCs w:val="24"/>
        </w:rPr>
        <w:t>PAGE</w:t>
      </w:r>
    </w:p>
    <w:p w14:paraId="54ADDEE5" w14:textId="77777777" w:rsidR="000B6CFA" w:rsidRDefault="000B6CFA" w:rsidP="000B6CFA">
      <w:pPr>
        <w:pStyle w:val="TableofFigures"/>
        <w:tabs>
          <w:tab w:val="right" w:leader="dot" w:pos="8297"/>
        </w:tabs>
        <w:spacing w:line="360" w:lineRule="auto"/>
        <w:rPr>
          <w:rFonts w:asciiTheme="minorHAnsi" w:eastAsiaTheme="minorEastAsia" w:hAnsiTheme="minorHAnsi"/>
          <w:noProof/>
          <w:sz w:val="22"/>
          <w:lang w:val="en-US"/>
        </w:rPr>
      </w:pPr>
      <w:r>
        <w:fldChar w:fldCharType="begin"/>
      </w:r>
      <w:r>
        <w:instrText xml:space="preserve"> TOC \h \z \t "Heading 5" \c "Figure" </w:instrText>
      </w:r>
      <w:r>
        <w:fldChar w:fldCharType="separate"/>
      </w:r>
      <w:hyperlink w:anchor="_Toc161342870" w:history="1">
        <w:r w:rsidRPr="00C84796">
          <w:rPr>
            <w:rStyle w:val="Hyperlink"/>
            <w:noProof/>
            <w:lang w:val="en-US"/>
          </w:rPr>
          <w:t>Figure 2.1: Livelihood components and flows</w:t>
        </w:r>
        <w:r>
          <w:rPr>
            <w:noProof/>
            <w:webHidden/>
          </w:rPr>
          <w:tab/>
        </w:r>
        <w:r>
          <w:rPr>
            <w:noProof/>
            <w:webHidden/>
          </w:rPr>
          <w:fldChar w:fldCharType="begin"/>
        </w:r>
        <w:r>
          <w:rPr>
            <w:noProof/>
            <w:webHidden/>
          </w:rPr>
          <w:instrText xml:space="preserve"> PAGEREF _Toc161342870 \h </w:instrText>
        </w:r>
        <w:r>
          <w:rPr>
            <w:noProof/>
            <w:webHidden/>
          </w:rPr>
        </w:r>
        <w:r>
          <w:rPr>
            <w:noProof/>
            <w:webHidden/>
          </w:rPr>
          <w:fldChar w:fldCharType="separate"/>
        </w:r>
        <w:r w:rsidR="00BE2841">
          <w:rPr>
            <w:noProof/>
            <w:webHidden/>
          </w:rPr>
          <w:t>11</w:t>
        </w:r>
        <w:r>
          <w:rPr>
            <w:noProof/>
            <w:webHidden/>
          </w:rPr>
          <w:fldChar w:fldCharType="end"/>
        </w:r>
      </w:hyperlink>
    </w:p>
    <w:p w14:paraId="2D4CE39D"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1" w:history="1">
        <w:r w:rsidR="000B6CFA" w:rsidRPr="00C84796">
          <w:rPr>
            <w:rStyle w:val="Hyperlink"/>
            <w:noProof/>
            <w:lang w:val="en-US"/>
          </w:rPr>
          <w:t>Figure 2.2: Elements of the Capabilities Approach</w:t>
        </w:r>
        <w:r w:rsidR="000B6CFA">
          <w:rPr>
            <w:noProof/>
            <w:webHidden/>
          </w:rPr>
          <w:tab/>
        </w:r>
        <w:r w:rsidR="000B6CFA">
          <w:rPr>
            <w:noProof/>
            <w:webHidden/>
          </w:rPr>
          <w:fldChar w:fldCharType="begin"/>
        </w:r>
        <w:r w:rsidR="000B6CFA">
          <w:rPr>
            <w:noProof/>
            <w:webHidden/>
          </w:rPr>
          <w:instrText xml:space="preserve"> PAGEREF _Toc161342871 \h </w:instrText>
        </w:r>
        <w:r w:rsidR="000B6CFA">
          <w:rPr>
            <w:noProof/>
            <w:webHidden/>
          </w:rPr>
        </w:r>
        <w:r w:rsidR="000B6CFA">
          <w:rPr>
            <w:noProof/>
            <w:webHidden/>
          </w:rPr>
          <w:fldChar w:fldCharType="separate"/>
        </w:r>
        <w:r>
          <w:rPr>
            <w:noProof/>
            <w:webHidden/>
          </w:rPr>
          <w:t>18</w:t>
        </w:r>
        <w:r w:rsidR="000B6CFA">
          <w:rPr>
            <w:noProof/>
            <w:webHidden/>
          </w:rPr>
          <w:fldChar w:fldCharType="end"/>
        </w:r>
      </w:hyperlink>
    </w:p>
    <w:p w14:paraId="79C4D181"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2" w:history="1">
        <w:r w:rsidR="000B6CFA" w:rsidRPr="00C84796">
          <w:rPr>
            <w:rStyle w:val="Hyperlink"/>
            <w:noProof/>
          </w:rPr>
          <w:t>Figure 2.3: Motives for global expansion of companies</w:t>
        </w:r>
        <w:r w:rsidR="000B6CFA">
          <w:rPr>
            <w:noProof/>
            <w:webHidden/>
          </w:rPr>
          <w:tab/>
        </w:r>
        <w:r w:rsidR="000B6CFA">
          <w:rPr>
            <w:noProof/>
            <w:webHidden/>
          </w:rPr>
          <w:fldChar w:fldCharType="begin"/>
        </w:r>
        <w:r w:rsidR="000B6CFA">
          <w:rPr>
            <w:noProof/>
            <w:webHidden/>
          </w:rPr>
          <w:instrText xml:space="preserve"> PAGEREF _Toc161342872 \h </w:instrText>
        </w:r>
        <w:r w:rsidR="000B6CFA">
          <w:rPr>
            <w:noProof/>
            <w:webHidden/>
          </w:rPr>
        </w:r>
        <w:r w:rsidR="000B6CFA">
          <w:rPr>
            <w:noProof/>
            <w:webHidden/>
          </w:rPr>
          <w:fldChar w:fldCharType="separate"/>
        </w:r>
        <w:r>
          <w:rPr>
            <w:noProof/>
            <w:webHidden/>
          </w:rPr>
          <w:t>22</w:t>
        </w:r>
        <w:r w:rsidR="000B6CFA">
          <w:rPr>
            <w:noProof/>
            <w:webHidden/>
          </w:rPr>
          <w:fldChar w:fldCharType="end"/>
        </w:r>
      </w:hyperlink>
    </w:p>
    <w:p w14:paraId="0EA6290B"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3" w:history="1">
        <w:r w:rsidR="000B6CFA" w:rsidRPr="00C84796">
          <w:rPr>
            <w:rStyle w:val="Hyperlink"/>
            <w:noProof/>
            <w:lang w:val="en-US"/>
          </w:rPr>
          <w:t xml:space="preserve">Figure 2.4: </w:t>
        </w:r>
        <w:r w:rsidR="000B6CFA" w:rsidRPr="00C84796">
          <w:rPr>
            <w:rStyle w:val="Hyperlink"/>
            <w:noProof/>
          </w:rPr>
          <w:t>Structure and environment of GPNs</w:t>
        </w:r>
        <w:r w:rsidR="000B6CFA">
          <w:rPr>
            <w:noProof/>
            <w:webHidden/>
          </w:rPr>
          <w:tab/>
        </w:r>
        <w:r w:rsidR="000B6CFA">
          <w:rPr>
            <w:noProof/>
            <w:webHidden/>
          </w:rPr>
          <w:fldChar w:fldCharType="begin"/>
        </w:r>
        <w:r w:rsidR="000B6CFA">
          <w:rPr>
            <w:noProof/>
            <w:webHidden/>
          </w:rPr>
          <w:instrText xml:space="preserve"> PAGEREF _Toc161342873 \h </w:instrText>
        </w:r>
        <w:r w:rsidR="000B6CFA">
          <w:rPr>
            <w:noProof/>
            <w:webHidden/>
          </w:rPr>
        </w:r>
        <w:r w:rsidR="000B6CFA">
          <w:rPr>
            <w:noProof/>
            <w:webHidden/>
          </w:rPr>
          <w:fldChar w:fldCharType="separate"/>
        </w:r>
        <w:r>
          <w:rPr>
            <w:noProof/>
            <w:webHidden/>
          </w:rPr>
          <w:t>22</w:t>
        </w:r>
        <w:r w:rsidR="000B6CFA">
          <w:rPr>
            <w:noProof/>
            <w:webHidden/>
          </w:rPr>
          <w:fldChar w:fldCharType="end"/>
        </w:r>
      </w:hyperlink>
    </w:p>
    <w:p w14:paraId="1781431F"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4" w:history="1">
        <w:r w:rsidR="000B6CFA" w:rsidRPr="00C84796">
          <w:rPr>
            <w:rStyle w:val="Hyperlink"/>
            <w:noProof/>
            <w:lang w:val="en-US"/>
          </w:rPr>
          <w:t xml:space="preserve">Figure 2.5: </w:t>
        </w:r>
        <w:r w:rsidR="000B6CFA" w:rsidRPr="00C84796">
          <w:rPr>
            <w:rStyle w:val="Hyperlink"/>
            <w:noProof/>
          </w:rPr>
          <w:t>GPN theory and its intersections</w:t>
        </w:r>
        <w:r w:rsidR="000B6CFA">
          <w:rPr>
            <w:noProof/>
            <w:webHidden/>
          </w:rPr>
          <w:tab/>
        </w:r>
        <w:r w:rsidR="000B6CFA">
          <w:rPr>
            <w:noProof/>
            <w:webHidden/>
          </w:rPr>
          <w:fldChar w:fldCharType="begin"/>
        </w:r>
        <w:r w:rsidR="000B6CFA">
          <w:rPr>
            <w:noProof/>
            <w:webHidden/>
          </w:rPr>
          <w:instrText xml:space="preserve"> PAGEREF _Toc161342874 \h </w:instrText>
        </w:r>
        <w:r w:rsidR="000B6CFA">
          <w:rPr>
            <w:noProof/>
            <w:webHidden/>
          </w:rPr>
        </w:r>
        <w:r w:rsidR="000B6CFA">
          <w:rPr>
            <w:noProof/>
            <w:webHidden/>
          </w:rPr>
          <w:fldChar w:fldCharType="separate"/>
        </w:r>
        <w:r>
          <w:rPr>
            <w:noProof/>
            <w:webHidden/>
          </w:rPr>
          <w:t>24</w:t>
        </w:r>
        <w:r w:rsidR="000B6CFA">
          <w:rPr>
            <w:noProof/>
            <w:webHidden/>
          </w:rPr>
          <w:fldChar w:fldCharType="end"/>
        </w:r>
      </w:hyperlink>
    </w:p>
    <w:p w14:paraId="54F8B19C"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5" w:history="1">
        <w:r w:rsidR="000B6CFA" w:rsidRPr="00C84796">
          <w:rPr>
            <w:rStyle w:val="Hyperlink"/>
            <w:noProof/>
          </w:rPr>
          <w:t>Figure 2.6: Conceptual Framework for the Study</w:t>
        </w:r>
        <w:r w:rsidR="000B6CFA">
          <w:rPr>
            <w:noProof/>
            <w:webHidden/>
          </w:rPr>
          <w:tab/>
        </w:r>
        <w:r w:rsidR="000B6CFA">
          <w:rPr>
            <w:noProof/>
            <w:webHidden/>
          </w:rPr>
          <w:fldChar w:fldCharType="begin"/>
        </w:r>
        <w:r w:rsidR="000B6CFA">
          <w:rPr>
            <w:noProof/>
            <w:webHidden/>
          </w:rPr>
          <w:instrText xml:space="preserve"> PAGEREF _Toc161342875 \h </w:instrText>
        </w:r>
        <w:r w:rsidR="000B6CFA">
          <w:rPr>
            <w:noProof/>
            <w:webHidden/>
          </w:rPr>
        </w:r>
        <w:r w:rsidR="000B6CFA">
          <w:rPr>
            <w:noProof/>
            <w:webHidden/>
          </w:rPr>
          <w:fldChar w:fldCharType="separate"/>
        </w:r>
        <w:r>
          <w:rPr>
            <w:noProof/>
            <w:webHidden/>
          </w:rPr>
          <w:t>35</w:t>
        </w:r>
        <w:r w:rsidR="000B6CFA">
          <w:rPr>
            <w:noProof/>
            <w:webHidden/>
          </w:rPr>
          <w:fldChar w:fldCharType="end"/>
        </w:r>
      </w:hyperlink>
    </w:p>
    <w:p w14:paraId="63C29419"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6" w:history="1">
        <w:r w:rsidR="000B6CFA" w:rsidRPr="00C84796">
          <w:rPr>
            <w:rStyle w:val="Hyperlink"/>
            <w:noProof/>
          </w:rPr>
          <w:t>Figure</w:t>
        </w:r>
        <w:r w:rsidR="000B6CFA" w:rsidRPr="00C84796">
          <w:rPr>
            <w:rStyle w:val="Hyperlink"/>
            <w:noProof/>
            <w:spacing w:val="6"/>
          </w:rPr>
          <w:t xml:space="preserve"> </w:t>
        </w:r>
        <w:r w:rsidR="000B6CFA" w:rsidRPr="00C84796">
          <w:rPr>
            <w:rStyle w:val="Hyperlink"/>
            <w:noProof/>
          </w:rPr>
          <w:t>3.1:</w:t>
        </w:r>
        <w:r w:rsidR="000B6CFA" w:rsidRPr="00C84796">
          <w:rPr>
            <w:rStyle w:val="Hyperlink"/>
            <w:noProof/>
            <w:spacing w:val="-6"/>
          </w:rPr>
          <w:t xml:space="preserve"> </w:t>
        </w:r>
        <w:r w:rsidR="000B6CFA" w:rsidRPr="00C84796">
          <w:rPr>
            <w:rStyle w:val="Hyperlink"/>
            <w:noProof/>
          </w:rPr>
          <w:t>Study Area and Context</w:t>
        </w:r>
        <w:r w:rsidR="000B6CFA">
          <w:rPr>
            <w:noProof/>
            <w:webHidden/>
          </w:rPr>
          <w:tab/>
        </w:r>
        <w:r w:rsidR="000B6CFA">
          <w:rPr>
            <w:noProof/>
            <w:webHidden/>
          </w:rPr>
          <w:fldChar w:fldCharType="begin"/>
        </w:r>
        <w:r w:rsidR="000B6CFA">
          <w:rPr>
            <w:noProof/>
            <w:webHidden/>
          </w:rPr>
          <w:instrText xml:space="preserve"> PAGEREF _Toc161342876 \h </w:instrText>
        </w:r>
        <w:r w:rsidR="000B6CFA">
          <w:rPr>
            <w:noProof/>
            <w:webHidden/>
          </w:rPr>
        </w:r>
        <w:r w:rsidR="000B6CFA">
          <w:rPr>
            <w:noProof/>
            <w:webHidden/>
          </w:rPr>
          <w:fldChar w:fldCharType="separate"/>
        </w:r>
        <w:r>
          <w:rPr>
            <w:noProof/>
            <w:webHidden/>
          </w:rPr>
          <w:t>38</w:t>
        </w:r>
        <w:r w:rsidR="000B6CFA">
          <w:rPr>
            <w:noProof/>
            <w:webHidden/>
          </w:rPr>
          <w:fldChar w:fldCharType="end"/>
        </w:r>
      </w:hyperlink>
    </w:p>
    <w:p w14:paraId="3AB86889"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7" w:history="1">
        <w:r w:rsidR="000B6CFA" w:rsidRPr="00C84796">
          <w:rPr>
            <w:rStyle w:val="Hyperlink"/>
            <w:noProof/>
          </w:rPr>
          <w:t>Figure 3.2: Thematic Network Diagram</w:t>
        </w:r>
        <w:r w:rsidR="000B6CFA">
          <w:rPr>
            <w:noProof/>
            <w:webHidden/>
          </w:rPr>
          <w:tab/>
        </w:r>
        <w:r w:rsidR="000B6CFA">
          <w:rPr>
            <w:noProof/>
            <w:webHidden/>
          </w:rPr>
          <w:fldChar w:fldCharType="begin"/>
        </w:r>
        <w:r w:rsidR="000B6CFA">
          <w:rPr>
            <w:noProof/>
            <w:webHidden/>
          </w:rPr>
          <w:instrText xml:space="preserve"> PAGEREF _Toc161342877 \h </w:instrText>
        </w:r>
        <w:r w:rsidR="000B6CFA">
          <w:rPr>
            <w:noProof/>
            <w:webHidden/>
          </w:rPr>
        </w:r>
        <w:r w:rsidR="000B6CFA">
          <w:rPr>
            <w:noProof/>
            <w:webHidden/>
          </w:rPr>
          <w:fldChar w:fldCharType="separate"/>
        </w:r>
        <w:r>
          <w:rPr>
            <w:noProof/>
            <w:webHidden/>
          </w:rPr>
          <w:t>52</w:t>
        </w:r>
        <w:r w:rsidR="000B6CFA">
          <w:rPr>
            <w:noProof/>
            <w:webHidden/>
          </w:rPr>
          <w:fldChar w:fldCharType="end"/>
        </w:r>
      </w:hyperlink>
    </w:p>
    <w:p w14:paraId="4F8F275C"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8" w:history="1">
        <w:r w:rsidR="000B6CFA" w:rsidRPr="00C84796">
          <w:rPr>
            <w:rStyle w:val="Hyperlink"/>
            <w:noProof/>
          </w:rPr>
          <w:t>Figure 3.3: Summary of the Research Methodology</w:t>
        </w:r>
        <w:r w:rsidR="000B6CFA">
          <w:rPr>
            <w:noProof/>
            <w:webHidden/>
          </w:rPr>
          <w:tab/>
        </w:r>
        <w:r w:rsidR="000B6CFA">
          <w:rPr>
            <w:noProof/>
            <w:webHidden/>
          </w:rPr>
          <w:fldChar w:fldCharType="begin"/>
        </w:r>
        <w:r w:rsidR="000B6CFA">
          <w:rPr>
            <w:noProof/>
            <w:webHidden/>
          </w:rPr>
          <w:instrText xml:space="preserve"> PAGEREF _Toc161342878 \h </w:instrText>
        </w:r>
        <w:r w:rsidR="000B6CFA">
          <w:rPr>
            <w:noProof/>
            <w:webHidden/>
          </w:rPr>
        </w:r>
        <w:r w:rsidR="000B6CFA">
          <w:rPr>
            <w:noProof/>
            <w:webHidden/>
          </w:rPr>
          <w:fldChar w:fldCharType="separate"/>
        </w:r>
        <w:r>
          <w:rPr>
            <w:noProof/>
            <w:webHidden/>
          </w:rPr>
          <w:t>53</w:t>
        </w:r>
        <w:r w:rsidR="000B6CFA">
          <w:rPr>
            <w:noProof/>
            <w:webHidden/>
          </w:rPr>
          <w:fldChar w:fldCharType="end"/>
        </w:r>
      </w:hyperlink>
    </w:p>
    <w:p w14:paraId="41E5DB39"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79" w:history="1">
        <w:r w:rsidR="000B6CFA" w:rsidRPr="00C84796">
          <w:rPr>
            <w:rStyle w:val="Hyperlink"/>
            <w:noProof/>
            <w:lang w:val="en-US"/>
          </w:rPr>
          <w:t>Figure 4.1: Land administration and Access Arrangements in the study area</w:t>
        </w:r>
        <w:r w:rsidR="000B6CFA">
          <w:rPr>
            <w:noProof/>
            <w:webHidden/>
          </w:rPr>
          <w:tab/>
        </w:r>
        <w:r w:rsidR="000B6CFA">
          <w:rPr>
            <w:noProof/>
            <w:webHidden/>
          </w:rPr>
          <w:fldChar w:fldCharType="begin"/>
        </w:r>
        <w:r w:rsidR="000B6CFA">
          <w:rPr>
            <w:noProof/>
            <w:webHidden/>
          </w:rPr>
          <w:instrText xml:space="preserve"> PAGEREF _Toc161342879 \h </w:instrText>
        </w:r>
        <w:r w:rsidR="000B6CFA">
          <w:rPr>
            <w:noProof/>
            <w:webHidden/>
          </w:rPr>
        </w:r>
        <w:r w:rsidR="000B6CFA">
          <w:rPr>
            <w:noProof/>
            <w:webHidden/>
          </w:rPr>
          <w:fldChar w:fldCharType="separate"/>
        </w:r>
        <w:r>
          <w:rPr>
            <w:noProof/>
            <w:webHidden/>
          </w:rPr>
          <w:t>63</w:t>
        </w:r>
        <w:r w:rsidR="000B6CFA">
          <w:rPr>
            <w:noProof/>
            <w:webHidden/>
          </w:rPr>
          <w:fldChar w:fldCharType="end"/>
        </w:r>
      </w:hyperlink>
    </w:p>
    <w:p w14:paraId="2A17FBA4"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0" w:history="1">
        <w:r w:rsidR="000B6CFA" w:rsidRPr="00C84796">
          <w:rPr>
            <w:rStyle w:val="Hyperlink"/>
            <w:noProof/>
          </w:rPr>
          <w:t>Figure 4.2: Conditions attached to the tenurial arrangement</w:t>
        </w:r>
        <w:r w:rsidR="000B6CFA">
          <w:rPr>
            <w:noProof/>
            <w:webHidden/>
          </w:rPr>
          <w:tab/>
        </w:r>
        <w:r w:rsidR="000B6CFA">
          <w:rPr>
            <w:noProof/>
            <w:webHidden/>
          </w:rPr>
          <w:fldChar w:fldCharType="begin"/>
        </w:r>
        <w:r w:rsidR="000B6CFA">
          <w:rPr>
            <w:noProof/>
            <w:webHidden/>
          </w:rPr>
          <w:instrText xml:space="preserve"> PAGEREF _Toc161342880 \h </w:instrText>
        </w:r>
        <w:r w:rsidR="000B6CFA">
          <w:rPr>
            <w:noProof/>
            <w:webHidden/>
          </w:rPr>
        </w:r>
        <w:r w:rsidR="000B6CFA">
          <w:rPr>
            <w:noProof/>
            <w:webHidden/>
          </w:rPr>
          <w:fldChar w:fldCharType="separate"/>
        </w:r>
        <w:r>
          <w:rPr>
            <w:noProof/>
            <w:webHidden/>
          </w:rPr>
          <w:t>69</w:t>
        </w:r>
        <w:r w:rsidR="000B6CFA">
          <w:rPr>
            <w:noProof/>
            <w:webHidden/>
          </w:rPr>
          <w:fldChar w:fldCharType="end"/>
        </w:r>
      </w:hyperlink>
    </w:p>
    <w:p w14:paraId="751D8590"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1" w:history="1">
        <w:r w:rsidR="000B6CFA" w:rsidRPr="00C84796">
          <w:rPr>
            <w:rStyle w:val="Hyperlink"/>
            <w:noProof/>
          </w:rPr>
          <w:t>Figure 4.3: Influence of the land tenurial arrangements on tiger nut farming</w:t>
        </w:r>
        <w:r w:rsidR="000B6CFA">
          <w:rPr>
            <w:noProof/>
            <w:webHidden/>
          </w:rPr>
          <w:tab/>
        </w:r>
        <w:r w:rsidR="000B6CFA">
          <w:rPr>
            <w:noProof/>
            <w:webHidden/>
          </w:rPr>
          <w:fldChar w:fldCharType="begin"/>
        </w:r>
        <w:r w:rsidR="000B6CFA">
          <w:rPr>
            <w:noProof/>
            <w:webHidden/>
          </w:rPr>
          <w:instrText xml:space="preserve"> PAGEREF _Toc161342881 \h </w:instrText>
        </w:r>
        <w:r w:rsidR="000B6CFA">
          <w:rPr>
            <w:noProof/>
            <w:webHidden/>
          </w:rPr>
        </w:r>
        <w:r w:rsidR="000B6CFA">
          <w:rPr>
            <w:noProof/>
            <w:webHidden/>
          </w:rPr>
          <w:fldChar w:fldCharType="separate"/>
        </w:r>
        <w:r>
          <w:rPr>
            <w:noProof/>
            <w:webHidden/>
          </w:rPr>
          <w:t>70</w:t>
        </w:r>
        <w:r w:rsidR="000B6CFA">
          <w:rPr>
            <w:noProof/>
            <w:webHidden/>
          </w:rPr>
          <w:fldChar w:fldCharType="end"/>
        </w:r>
      </w:hyperlink>
    </w:p>
    <w:p w14:paraId="0899CDFE"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2" w:history="1">
        <w:r w:rsidR="000B6CFA" w:rsidRPr="00C84796">
          <w:rPr>
            <w:rStyle w:val="Hyperlink"/>
            <w:noProof/>
          </w:rPr>
          <w:t>Figure 4.4: Processes involved in tiger nut production</w:t>
        </w:r>
        <w:r w:rsidR="000B6CFA">
          <w:rPr>
            <w:noProof/>
            <w:webHidden/>
          </w:rPr>
          <w:tab/>
        </w:r>
        <w:r w:rsidR="000B6CFA">
          <w:rPr>
            <w:noProof/>
            <w:webHidden/>
          </w:rPr>
          <w:fldChar w:fldCharType="begin"/>
        </w:r>
        <w:r w:rsidR="000B6CFA">
          <w:rPr>
            <w:noProof/>
            <w:webHidden/>
          </w:rPr>
          <w:instrText xml:space="preserve"> PAGEREF _Toc161342882 \h </w:instrText>
        </w:r>
        <w:r w:rsidR="000B6CFA">
          <w:rPr>
            <w:noProof/>
            <w:webHidden/>
          </w:rPr>
        </w:r>
        <w:r w:rsidR="000B6CFA">
          <w:rPr>
            <w:noProof/>
            <w:webHidden/>
          </w:rPr>
          <w:fldChar w:fldCharType="separate"/>
        </w:r>
        <w:r>
          <w:rPr>
            <w:noProof/>
            <w:webHidden/>
          </w:rPr>
          <w:t>73</w:t>
        </w:r>
        <w:r w:rsidR="000B6CFA">
          <w:rPr>
            <w:noProof/>
            <w:webHidden/>
          </w:rPr>
          <w:fldChar w:fldCharType="end"/>
        </w:r>
      </w:hyperlink>
    </w:p>
    <w:p w14:paraId="0F803350"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3" w:history="1">
        <w:r w:rsidR="000B6CFA" w:rsidRPr="00C84796">
          <w:rPr>
            <w:rStyle w:val="Hyperlink"/>
            <w:noProof/>
          </w:rPr>
          <w:t>Figure 4.5: Methods of tilling tiger nut farm plots in the last (2022) season</w:t>
        </w:r>
        <w:r w:rsidR="000B6CFA">
          <w:rPr>
            <w:noProof/>
            <w:webHidden/>
          </w:rPr>
          <w:tab/>
        </w:r>
        <w:r w:rsidR="000B6CFA">
          <w:rPr>
            <w:noProof/>
            <w:webHidden/>
          </w:rPr>
          <w:fldChar w:fldCharType="begin"/>
        </w:r>
        <w:r w:rsidR="000B6CFA">
          <w:rPr>
            <w:noProof/>
            <w:webHidden/>
          </w:rPr>
          <w:instrText xml:space="preserve"> PAGEREF _Toc161342883 \h </w:instrText>
        </w:r>
        <w:r w:rsidR="000B6CFA">
          <w:rPr>
            <w:noProof/>
            <w:webHidden/>
          </w:rPr>
        </w:r>
        <w:r w:rsidR="000B6CFA">
          <w:rPr>
            <w:noProof/>
            <w:webHidden/>
          </w:rPr>
          <w:fldChar w:fldCharType="separate"/>
        </w:r>
        <w:r>
          <w:rPr>
            <w:noProof/>
            <w:webHidden/>
          </w:rPr>
          <w:t>74</w:t>
        </w:r>
        <w:r w:rsidR="000B6CFA">
          <w:rPr>
            <w:noProof/>
            <w:webHidden/>
          </w:rPr>
          <w:fldChar w:fldCharType="end"/>
        </w:r>
      </w:hyperlink>
    </w:p>
    <w:p w14:paraId="443D33B8"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4" w:history="1">
        <w:r w:rsidR="000B6CFA" w:rsidRPr="00C84796">
          <w:rPr>
            <w:rStyle w:val="Hyperlink"/>
            <w:noProof/>
          </w:rPr>
          <w:t>Figure 4.6: Varieties of tiger nut planted by farmers in the last (2022) cropping season</w:t>
        </w:r>
        <w:r w:rsidR="000B6CFA">
          <w:rPr>
            <w:noProof/>
            <w:webHidden/>
          </w:rPr>
          <w:tab/>
        </w:r>
        <w:r w:rsidR="000B6CFA">
          <w:rPr>
            <w:noProof/>
            <w:webHidden/>
          </w:rPr>
          <w:fldChar w:fldCharType="begin"/>
        </w:r>
        <w:r w:rsidR="000B6CFA">
          <w:rPr>
            <w:noProof/>
            <w:webHidden/>
          </w:rPr>
          <w:instrText xml:space="preserve"> PAGEREF _Toc161342884 \h </w:instrText>
        </w:r>
        <w:r w:rsidR="000B6CFA">
          <w:rPr>
            <w:noProof/>
            <w:webHidden/>
          </w:rPr>
        </w:r>
        <w:r w:rsidR="000B6CFA">
          <w:rPr>
            <w:noProof/>
            <w:webHidden/>
          </w:rPr>
          <w:fldChar w:fldCharType="separate"/>
        </w:r>
        <w:r>
          <w:rPr>
            <w:noProof/>
            <w:webHidden/>
          </w:rPr>
          <w:t>76</w:t>
        </w:r>
        <w:r w:rsidR="000B6CFA">
          <w:rPr>
            <w:noProof/>
            <w:webHidden/>
          </w:rPr>
          <w:fldChar w:fldCharType="end"/>
        </w:r>
      </w:hyperlink>
    </w:p>
    <w:p w14:paraId="7AF5E166"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5" w:history="1">
        <w:r w:rsidR="000B6CFA" w:rsidRPr="00C84796">
          <w:rPr>
            <w:rStyle w:val="Hyperlink"/>
            <w:noProof/>
          </w:rPr>
          <w:t>Figure 4.7: Type of Agriculture information received by farmers</w:t>
        </w:r>
        <w:r w:rsidR="000B6CFA">
          <w:rPr>
            <w:noProof/>
            <w:webHidden/>
          </w:rPr>
          <w:tab/>
        </w:r>
        <w:r w:rsidR="000B6CFA">
          <w:rPr>
            <w:noProof/>
            <w:webHidden/>
          </w:rPr>
          <w:fldChar w:fldCharType="begin"/>
        </w:r>
        <w:r w:rsidR="000B6CFA">
          <w:rPr>
            <w:noProof/>
            <w:webHidden/>
          </w:rPr>
          <w:instrText xml:space="preserve"> PAGEREF _Toc161342885 \h </w:instrText>
        </w:r>
        <w:r w:rsidR="000B6CFA">
          <w:rPr>
            <w:noProof/>
            <w:webHidden/>
          </w:rPr>
        </w:r>
        <w:r w:rsidR="000B6CFA">
          <w:rPr>
            <w:noProof/>
            <w:webHidden/>
          </w:rPr>
          <w:fldChar w:fldCharType="separate"/>
        </w:r>
        <w:r>
          <w:rPr>
            <w:noProof/>
            <w:webHidden/>
          </w:rPr>
          <w:t>89</w:t>
        </w:r>
        <w:r w:rsidR="000B6CFA">
          <w:rPr>
            <w:noProof/>
            <w:webHidden/>
          </w:rPr>
          <w:fldChar w:fldCharType="end"/>
        </w:r>
      </w:hyperlink>
    </w:p>
    <w:p w14:paraId="45D4F1CD"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6" w:history="1">
        <w:r w:rsidR="000B6CFA" w:rsidRPr="00C84796">
          <w:rPr>
            <w:rStyle w:val="Hyperlink"/>
            <w:noProof/>
          </w:rPr>
          <w:t>Figure 4.8: Tiger Nut Production Network</w:t>
        </w:r>
        <w:r w:rsidR="000B6CFA">
          <w:rPr>
            <w:noProof/>
            <w:webHidden/>
          </w:rPr>
          <w:tab/>
        </w:r>
        <w:r w:rsidR="000B6CFA">
          <w:rPr>
            <w:noProof/>
            <w:webHidden/>
          </w:rPr>
          <w:fldChar w:fldCharType="begin"/>
        </w:r>
        <w:r w:rsidR="000B6CFA">
          <w:rPr>
            <w:noProof/>
            <w:webHidden/>
          </w:rPr>
          <w:instrText xml:space="preserve"> PAGEREF _Toc161342886 \h </w:instrText>
        </w:r>
        <w:r w:rsidR="000B6CFA">
          <w:rPr>
            <w:noProof/>
            <w:webHidden/>
          </w:rPr>
        </w:r>
        <w:r w:rsidR="000B6CFA">
          <w:rPr>
            <w:noProof/>
            <w:webHidden/>
          </w:rPr>
          <w:fldChar w:fldCharType="separate"/>
        </w:r>
        <w:r>
          <w:rPr>
            <w:noProof/>
            <w:webHidden/>
          </w:rPr>
          <w:t>92</w:t>
        </w:r>
        <w:r w:rsidR="000B6CFA">
          <w:rPr>
            <w:noProof/>
            <w:webHidden/>
          </w:rPr>
          <w:fldChar w:fldCharType="end"/>
        </w:r>
      </w:hyperlink>
    </w:p>
    <w:p w14:paraId="154D26F5"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7" w:history="1">
        <w:r w:rsidR="000B6CFA" w:rsidRPr="00C84796">
          <w:rPr>
            <w:rStyle w:val="Hyperlink"/>
            <w:noProof/>
          </w:rPr>
          <w:t>Figure 4.9: Tiger nut cultivation and livelihood enhancement</w:t>
        </w:r>
        <w:r w:rsidR="000B6CFA">
          <w:rPr>
            <w:noProof/>
            <w:webHidden/>
          </w:rPr>
          <w:tab/>
        </w:r>
        <w:r w:rsidR="000B6CFA">
          <w:rPr>
            <w:noProof/>
            <w:webHidden/>
          </w:rPr>
          <w:fldChar w:fldCharType="begin"/>
        </w:r>
        <w:r w:rsidR="000B6CFA">
          <w:rPr>
            <w:noProof/>
            <w:webHidden/>
          </w:rPr>
          <w:instrText xml:space="preserve"> PAGEREF _Toc161342887 \h </w:instrText>
        </w:r>
        <w:r w:rsidR="000B6CFA">
          <w:rPr>
            <w:noProof/>
            <w:webHidden/>
          </w:rPr>
        </w:r>
        <w:r w:rsidR="000B6CFA">
          <w:rPr>
            <w:noProof/>
            <w:webHidden/>
          </w:rPr>
          <w:fldChar w:fldCharType="separate"/>
        </w:r>
        <w:r>
          <w:rPr>
            <w:noProof/>
            <w:webHidden/>
          </w:rPr>
          <w:t>97</w:t>
        </w:r>
        <w:r w:rsidR="000B6CFA">
          <w:rPr>
            <w:noProof/>
            <w:webHidden/>
          </w:rPr>
          <w:fldChar w:fldCharType="end"/>
        </w:r>
      </w:hyperlink>
    </w:p>
    <w:p w14:paraId="4BDC448B" w14:textId="77777777" w:rsidR="000B6CFA" w:rsidRDefault="00BE2841" w:rsidP="000B6CFA">
      <w:pPr>
        <w:pStyle w:val="TableofFigures"/>
        <w:tabs>
          <w:tab w:val="right" w:leader="dot" w:pos="8297"/>
        </w:tabs>
        <w:spacing w:line="360" w:lineRule="auto"/>
        <w:rPr>
          <w:rFonts w:asciiTheme="minorHAnsi" w:eastAsiaTheme="minorEastAsia" w:hAnsiTheme="minorHAnsi"/>
          <w:noProof/>
          <w:sz w:val="22"/>
          <w:lang w:val="en-US"/>
        </w:rPr>
      </w:pPr>
      <w:hyperlink w:anchor="_Toc161342888" w:history="1">
        <w:r w:rsidR="000B6CFA" w:rsidRPr="00C84796">
          <w:rPr>
            <w:rStyle w:val="Hyperlink"/>
            <w:noProof/>
          </w:rPr>
          <w:t>Figure 4.10: Challenges in tiger nut cultivation</w:t>
        </w:r>
        <w:r w:rsidR="000B6CFA">
          <w:rPr>
            <w:noProof/>
            <w:webHidden/>
          </w:rPr>
          <w:tab/>
        </w:r>
        <w:r w:rsidR="000B6CFA">
          <w:rPr>
            <w:noProof/>
            <w:webHidden/>
          </w:rPr>
          <w:fldChar w:fldCharType="begin"/>
        </w:r>
        <w:r w:rsidR="000B6CFA">
          <w:rPr>
            <w:noProof/>
            <w:webHidden/>
          </w:rPr>
          <w:instrText xml:space="preserve"> PAGEREF _Toc161342888 \h </w:instrText>
        </w:r>
        <w:r w:rsidR="000B6CFA">
          <w:rPr>
            <w:noProof/>
            <w:webHidden/>
          </w:rPr>
        </w:r>
        <w:r w:rsidR="000B6CFA">
          <w:rPr>
            <w:noProof/>
            <w:webHidden/>
          </w:rPr>
          <w:fldChar w:fldCharType="separate"/>
        </w:r>
        <w:r>
          <w:rPr>
            <w:noProof/>
            <w:webHidden/>
          </w:rPr>
          <w:t>102</w:t>
        </w:r>
        <w:r w:rsidR="000B6CFA">
          <w:rPr>
            <w:noProof/>
            <w:webHidden/>
          </w:rPr>
          <w:fldChar w:fldCharType="end"/>
        </w:r>
      </w:hyperlink>
    </w:p>
    <w:p w14:paraId="59764A31" w14:textId="77777777" w:rsidR="000B6CFA" w:rsidRDefault="000B6CFA" w:rsidP="00702744">
      <w:pPr>
        <w:pStyle w:val="TOC1"/>
      </w:pPr>
      <w:r>
        <w:fldChar w:fldCharType="end"/>
      </w:r>
    </w:p>
    <w:p w14:paraId="2A093044" w14:textId="77777777" w:rsidR="000B6CFA" w:rsidRDefault="000B6CFA" w:rsidP="00702744">
      <w:pPr>
        <w:pStyle w:val="TOC1"/>
      </w:pPr>
    </w:p>
    <w:p w14:paraId="3D8D5AD9" w14:textId="77777777" w:rsidR="000B6CFA" w:rsidRDefault="000B6CFA" w:rsidP="00702744">
      <w:pPr>
        <w:pStyle w:val="TOC1"/>
      </w:pPr>
    </w:p>
    <w:p w14:paraId="72E30EDF" w14:textId="77777777" w:rsidR="000B6CFA" w:rsidRDefault="000B6CFA" w:rsidP="00702744">
      <w:pPr>
        <w:pStyle w:val="TOC1"/>
      </w:pPr>
    </w:p>
    <w:p w14:paraId="0BBE6B43" w14:textId="77777777" w:rsidR="000B6CFA" w:rsidRDefault="000B6CFA" w:rsidP="00702744">
      <w:pPr>
        <w:pStyle w:val="TOC1"/>
      </w:pPr>
    </w:p>
    <w:p w14:paraId="2325B28C" w14:textId="77777777" w:rsidR="000B6CFA" w:rsidRDefault="000B6CFA" w:rsidP="00702744">
      <w:pPr>
        <w:pStyle w:val="TOC1"/>
      </w:pPr>
    </w:p>
    <w:p w14:paraId="783F6A17" w14:textId="77777777" w:rsidR="000B6CFA" w:rsidRDefault="000B6CFA" w:rsidP="00702744">
      <w:pPr>
        <w:pStyle w:val="TOC1"/>
      </w:pPr>
    </w:p>
    <w:p w14:paraId="33D5EE44" w14:textId="77777777" w:rsidR="000B6CFA" w:rsidRDefault="000B6CFA" w:rsidP="00702744">
      <w:pPr>
        <w:pStyle w:val="TOC1"/>
      </w:pPr>
    </w:p>
    <w:p w14:paraId="31226E90" w14:textId="77777777" w:rsidR="000B6CFA" w:rsidRDefault="000B6CFA" w:rsidP="00702744">
      <w:pPr>
        <w:pStyle w:val="TOC1"/>
      </w:pPr>
    </w:p>
    <w:p w14:paraId="1593B130" w14:textId="149F9CCE" w:rsidR="008A7E6D" w:rsidRPr="00702744" w:rsidRDefault="008A7E6D" w:rsidP="002A3771">
      <w:pPr>
        <w:pStyle w:val="Heading1"/>
        <w:spacing w:before="0" w:line="360" w:lineRule="auto"/>
      </w:pPr>
      <w:bookmarkStart w:id="30" w:name="_Toc161392505"/>
      <w:r w:rsidRPr="00702744">
        <w:lastRenderedPageBreak/>
        <w:t xml:space="preserve">LIST </w:t>
      </w:r>
      <w:r w:rsidRPr="003F2844">
        <w:t>OF</w:t>
      </w:r>
      <w:r w:rsidRPr="00702744">
        <w:t xml:space="preserve"> PLATES</w:t>
      </w:r>
      <w:bookmarkEnd w:id="30"/>
    </w:p>
    <w:p w14:paraId="5E014000" w14:textId="223D8F45" w:rsidR="008A7E6D" w:rsidRPr="00702744" w:rsidRDefault="008A7E6D" w:rsidP="008A7E6D">
      <w:pPr>
        <w:spacing w:line="360" w:lineRule="auto"/>
        <w:rPr>
          <w:rFonts w:ascii="Times New Roman" w:hAnsi="Times New Roman" w:cs="Times New Roman"/>
          <w:b/>
          <w:bCs/>
          <w:sz w:val="24"/>
          <w:szCs w:val="24"/>
        </w:rPr>
      </w:pPr>
      <w:r w:rsidRPr="00702744">
        <w:rPr>
          <w:rFonts w:ascii="Times New Roman" w:hAnsi="Times New Roman" w:cs="Times New Roman"/>
          <w:b/>
          <w:bCs/>
          <w:sz w:val="24"/>
          <w:szCs w:val="24"/>
        </w:rPr>
        <w:t xml:space="preserve">CONTENT </w:t>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Pr="00702744">
        <w:rPr>
          <w:rFonts w:ascii="Times New Roman" w:hAnsi="Times New Roman" w:cs="Times New Roman"/>
          <w:b/>
          <w:bCs/>
          <w:sz w:val="24"/>
          <w:szCs w:val="24"/>
        </w:rPr>
        <w:tab/>
      </w:r>
      <w:r w:rsidR="0066335B">
        <w:rPr>
          <w:rFonts w:ascii="Times New Roman" w:hAnsi="Times New Roman" w:cs="Times New Roman"/>
          <w:b/>
          <w:bCs/>
          <w:sz w:val="24"/>
          <w:szCs w:val="24"/>
        </w:rPr>
        <w:t xml:space="preserve">       </w:t>
      </w:r>
      <w:r w:rsidRPr="00702744">
        <w:rPr>
          <w:rFonts w:ascii="Times New Roman" w:hAnsi="Times New Roman" w:cs="Times New Roman"/>
          <w:b/>
          <w:bCs/>
          <w:sz w:val="24"/>
          <w:szCs w:val="24"/>
        </w:rPr>
        <w:t>PAGE</w:t>
      </w:r>
    </w:p>
    <w:p w14:paraId="35D7BC19" w14:textId="77777777" w:rsidR="00590B80" w:rsidRDefault="00590B80" w:rsidP="00590B80">
      <w:pPr>
        <w:pStyle w:val="TableofFigures"/>
        <w:tabs>
          <w:tab w:val="right" w:leader="dot" w:pos="8297"/>
        </w:tabs>
        <w:spacing w:line="360" w:lineRule="auto"/>
        <w:rPr>
          <w:rFonts w:asciiTheme="minorHAnsi" w:eastAsiaTheme="minorEastAsia" w:hAnsiTheme="minorHAnsi"/>
          <w:noProof/>
          <w:sz w:val="22"/>
          <w:lang w:val="en-US"/>
        </w:rPr>
      </w:pPr>
      <w:r>
        <w:fldChar w:fldCharType="begin"/>
      </w:r>
      <w:r>
        <w:instrText xml:space="preserve"> TOC \f P \h \z \t "Heading 7" \c </w:instrText>
      </w:r>
      <w:r>
        <w:fldChar w:fldCharType="separate"/>
      </w:r>
      <w:hyperlink w:anchor="_Toc161342988" w:history="1">
        <w:r w:rsidRPr="004B7133">
          <w:rPr>
            <w:rStyle w:val="Hyperlink"/>
            <w:noProof/>
          </w:rPr>
          <w:t>Plate 4.1: (a) Brown Variety and (b) Black Variety</w:t>
        </w:r>
        <w:r>
          <w:rPr>
            <w:noProof/>
            <w:webHidden/>
          </w:rPr>
          <w:tab/>
        </w:r>
        <w:r>
          <w:rPr>
            <w:noProof/>
            <w:webHidden/>
          </w:rPr>
          <w:fldChar w:fldCharType="begin"/>
        </w:r>
        <w:r>
          <w:rPr>
            <w:noProof/>
            <w:webHidden/>
          </w:rPr>
          <w:instrText xml:space="preserve"> PAGEREF _Toc161342988 \h </w:instrText>
        </w:r>
        <w:r>
          <w:rPr>
            <w:noProof/>
            <w:webHidden/>
          </w:rPr>
        </w:r>
        <w:r>
          <w:rPr>
            <w:noProof/>
            <w:webHidden/>
          </w:rPr>
          <w:fldChar w:fldCharType="separate"/>
        </w:r>
        <w:r w:rsidR="00BE2841">
          <w:rPr>
            <w:noProof/>
            <w:webHidden/>
          </w:rPr>
          <w:t>77</w:t>
        </w:r>
        <w:r>
          <w:rPr>
            <w:noProof/>
            <w:webHidden/>
          </w:rPr>
          <w:fldChar w:fldCharType="end"/>
        </w:r>
      </w:hyperlink>
    </w:p>
    <w:p w14:paraId="3057DCC1" w14:textId="77777777" w:rsidR="00590B80" w:rsidRDefault="00BE2841" w:rsidP="00590B80">
      <w:pPr>
        <w:pStyle w:val="TableofFigures"/>
        <w:tabs>
          <w:tab w:val="right" w:leader="dot" w:pos="8297"/>
        </w:tabs>
        <w:spacing w:line="360" w:lineRule="auto"/>
        <w:rPr>
          <w:rFonts w:asciiTheme="minorHAnsi" w:eastAsiaTheme="minorEastAsia" w:hAnsiTheme="minorHAnsi"/>
          <w:noProof/>
          <w:sz w:val="22"/>
          <w:lang w:val="en-US"/>
        </w:rPr>
      </w:pPr>
      <w:hyperlink w:anchor="_Toc161342989" w:history="1">
        <w:r w:rsidR="00590B80" w:rsidRPr="004B7133">
          <w:rPr>
            <w:rStyle w:val="Hyperlink"/>
            <w:noProof/>
          </w:rPr>
          <w:t>Plate 4.</w:t>
        </w:r>
        <w:bookmarkStart w:id="31" w:name="_GoBack"/>
        <w:bookmarkEnd w:id="31"/>
        <w:r w:rsidR="00590B80" w:rsidRPr="004B7133">
          <w:rPr>
            <w:rStyle w:val="Hyperlink"/>
            <w:noProof/>
          </w:rPr>
          <w:t>2: Wooden Clubs for loosening tiger nut farm beds</w:t>
        </w:r>
        <w:r w:rsidR="00590B80">
          <w:rPr>
            <w:noProof/>
            <w:webHidden/>
          </w:rPr>
          <w:tab/>
        </w:r>
        <w:r w:rsidR="00590B80">
          <w:rPr>
            <w:noProof/>
            <w:webHidden/>
          </w:rPr>
          <w:fldChar w:fldCharType="begin"/>
        </w:r>
        <w:r w:rsidR="00590B80">
          <w:rPr>
            <w:noProof/>
            <w:webHidden/>
          </w:rPr>
          <w:instrText xml:space="preserve"> PAGEREF _Toc161342989 \h </w:instrText>
        </w:r>
        <w:r w:rsidR="00590B80">
          <w:rPr>
            <w:noProof/>
            <w:webHidden/>
          </w:rPr>
        </w:r>
        <w:r w:rsidR="00590B80">
          <w:rPr>
            <w:noProof/>
            <w:webHidden/>
          </w:rPr>
          <w:fldChar w:fldCharType="separate"/>
        </w:r>
        <w:r>
          <w:rPr>
            <w:noProof/>
            <w:webHidden/>
          </w:rPr>
          <w:t>82</w:t>
        </w:r>
        <w:r w:rsidR="00590B80">
          <w:rPr>
            <w:noProof/>
            <w:webHidden/>
          </w:rPr>
          <w:fldChar w:fldCharType="end"/>
        </w:r>
      </w:hyperlink>
    </w:p>
    <w:p w14:paraId="35BCB181" w14:textId="77777777" w:rsidR="00590B80" w:rsidRDefault="00BE2841" w:rsidP="00590B80">
      <w:pPr>
        <w:pStyle w:val="TableofFigures"/>
        <w:tabs>
          <w:tab w:val="right" w:leader="dot" w:pos="8297"/>
        </w:tabs>
        <w:spacing w:line="360" w:lineRule="auto"/>
        <w:rPr>
          <w:rFonts w:asciiTheme="minorHAnsi" w:eastAsiaTheme="minorEastAsia" w:hAnsiTheme="minorHAnsi"/>
          <w:noProof/>
          <w:sz w:val="22"/>
          <w:lang w:val="en-US"/>
        </w:rPr>
      </w:pPr>
      <w:hyperlink w:anchor="_Toc161342990" w:history="1">
        <w:r w:rsidR="00590B80" w:rsidRPr="004B7133">
          <w:rPr>
            <w:rStyle w:val="Hyperlink"/>
            <w:noProof/>
          </w:rPr>
          <w:t>Plate 4.3: Fabricated Nets for harvesting tiger nut</w:t>
        </w:r>
        <w:r w:rsidR="00590B80">
          <w:rPr>
            <w:noProof/>
            <w:webHidden/>
          </w:rPr>
          <w:tab/>
        </w:r>
        <w:r w:rsidR="00590B80">
          <w:rPr>
            <w:noProof/>
            <w:webHidden/>
          </w:rPr>
          <w:fldChar w:fldCharType="begin"/>
        </w:r>
        <w:r w:rsidR="00590B80">
          <w:rPr>
            <w:noProof/>
            <w:webHidden/>
          </w:rPr>
          <w:instrText xml:space="preserve"> PAGEREF _Toc161342990 \h </w:instrText>
        </w:r>
        <w:r w:rsidR="00590B80">
          <w:rPr>
            <w:noProof/>
            <w:webHidden/>
          </w:rPr>
        </w:r>
        <w:r w:rsidR="00590B80">
          <w:rPr>
            <w:noProof/>
            <w:webHidden/>
          </w:rPr>
          <w:fldChar w:fldCharType="separate"/>
        </w:r>
        <w:r>
          <w:rPr>
            <w:noProof/>
            <w:webHidden/>
          </w:rPr>
          <w:t>83</w:t>
        </w:r>
        <w:r w:rsidR="00590B80">
          <w:rPr>
            <w:noProof/>
            <w:webHidden/>
          </w:rPr>
          <w:fldChar w:fldCharType="end"/>
        </w:r>
      </w:hyperlink>
    </w:p>
    <w:p w14:paraId="22F27017" w14:textId="77777777" w:rsidR="00590B80" w:rsidRDefault="00BE2841" w:rsidP="00590B80">
      <w:pPr>
        <w:pStyle w:val="TableofFigures"/>
        <w:tabs>
          <w:tab w:val="right" w:leader="dot" w:pos="8297"/>
        </w:tabs>
        <w:spacing w:line="360" w:lineRule="auto"/>
        <w:rPr>
          <w:rFonts w:asciiTheme="minorHAnsi" w:eastAsiaTheme="minorEastAsia" w:hAnsiTheme="minorHAnsi"/>
          <w:noProof/>
          <w:sz w:val="22"/>
          <w:lang w:val="en-US"/>
        </w:rPr>
      </w:pPr>
      <w:hyperlink w:anchor="_Toc161342991" w:history="1">
        <w:r w:rsidR="00590B80" w:rsidRPr="004B7133">
          <w:rPr>
            <w:rStyle w:val="Hyperlink"/>
            <w:noProof/>
          </w:rPr>
          <w:t>Plate 4.4: Plastic basket used for harvesting tiger nut</w:t>
        </w:r>
        <w:r w:rsidR="00590B80">
          <w:rPr>
            <w:noProof/>
            <w:webHidden/>
          </w:rPr>
          <w:tab/>
        </w:r>
        <w:r w:rsidR="00590B80">
          <w:rPr>
            <w:noProof/>
            <w:webHidden/>
          </w:rPr>
          <w:fldChar w:fldCharType="begin"/>
        </w:r>
        <w:r w:rsidR="00590B80">
          <w:rPr>
            <w:noProof/>
            <w:webHidden/>
          </w:rPr>
          <w:instrText xml:space="preserve"> PAGEREF _Toc161342991 \h </w:instrText>
        </w:r>
        <w:r w:rsidR="00590B80">
          <w:rPr>
            <w:noProof/>
            <w:webHidden/>
          </w:rPr>
        </w:r>
        <w:r w:rsidR="00590B80">
          <w:rPr>
            <w:noProof/>
            <w:webHidden/>
          </w:rPr>
          <w:fldChar w:fldCharType="separate"/>
        </w:r>
        <w:r>
          <w:rPr>
            <w:noProof/>
            <w:webHidden/>
          </w:rPr>
          <w:t>84</w:t>
        </w:r>
        <w:r w:rsidR="00590B80">
          <w:rPr>
            <w:noProof/>
            <w:webHidden/>
          </w:rPr>
          <w:fldChar w:fldCharType="end"/>
        </w:r>
      </w:hyperlink>
    </w:p>
    <w:p w14:paraId="49C2EE1C" w14:textId="77777777" w:rsidR="00590B80" w:rsidRDefault="00BE2841" w:rsidP="00590B80">
      <w:pPr>
        <w:pStyle w:val="TableofFigures"/>
        <w:tabs>
          <w:tab w:val="right" w:leader="dot" w:pos="8297"/>
        </w:tabs>
        <w:spacing w:line="360" w:lineRule="auto"/>
        <w:rPr>
          <w:rFonts w:asciiTheme="minorHAnsi" w:eastAsiaTheme="minorEastAsia" w:hAnsiTheme="minorHAnsi"/>
          <w:noProof/>
          <w:sz w:val="22"/>
          <w:lang w:val="en-US"/>
        </w:rPr>
      </w:pPr>
      <w:hyperlink w:anchor="_Toc161342992" w:history="1">
        <w:r w:rsidR="00590B80" w:rsidRPr="004B7133">
          <w:rPr>
            <w:rStyle w:val="Hyperlink"/>
            <w:noProof/>
          </w:rPr>
          <w:t>Plate 4.5: Aggregated tiger nut tubers</w:t>
        </w:r>
        <w:r w:rsidR="00590B80">
          <w:rPr>
            <w:noProof/>
            <w:webHidden/>
          </w:rPr>
          <w:tab/>
        </w:r>
        <w:r w:rsidR="00590B80">
          <w:rPr>
            <w:noProof/>
            <w:webHidden/>
          </w:rPr>
          <w:fldChar w:fldCharType="begin"/>
        </w:r>
        <w:r w:rsidR="00590B80">
          <w:rPr>
            <w:noProof/>
            <w:webHidden/>
          </w:rPr>
          <w:instrText xml:space="preserve"> PAGEREF _Toc161342992 \h </w:instrText>
        </w:r>
        <w:r w:rsidR="00590B80">
          <w:rPr>
            <w:noProof/>
            <w:webHidden/>
          </w:rPr>
        </w:r>
        <w:r w:rsidR="00590B80">
          <w:rPr>
            <w:noProof/>
            <w:webHidden/>
          </w:rPr>
          <w:fldChar w:fldCharType="separate"/>
        </w:r>
        <w:r>
          <w:rPr>
            <w:noProof/>
            <w:webHidden/>
          </w:rPr>
          <w:t>94</w:t>
        </w:r>
        <w:r w:rsidR="00590B80">
          <w:rPr>
            <w:noProof/>
            <w:webHidden/>
          </w:rPr>
          <w:fldChar w:fldCharType="end"/>
        </w:r>
      </w:hyperlink>
    </w:p>
    <w:p w14:paraId="78A0A6CF" w14:textId="77777777" w:rsidR="000B6CFA" w:rsidRDefault="00590B80" w:rsidP="00702744">
      <w:pPr>
        <w:pStyle w:val="TOC1"/>
      </w:pPr>
      <w:r>
        <w:fldChar w:fldCharType="end"/>
      </w:r>
    </w:p>
    <w:p w14:paraId="462C5520" w14:textId="77777777" w:rsidR="000B6CFA" w:rsidRDefault="000B6CFA" w:rsidP="00702744">
      <w:pPr>
        <w:pStyle w:val="TOC1"/>
      </w:pPr>
    </w:p>
    <w:p w14:paraId="2DCA851E" w14:textId="77777777" w:rsidR="000B6CFA" w:rsidRDefault="000B6CFA" w:rsidP="00702744">
      <w:pPr>
        <w:pStyle w:val="TOC1"/>
      </w:pPr>
    </w:p>
    <w:p w14:paraId="4D61973B" w14:textId="77777777" w:rsidR="000B6CFA" w:rsidRDefault="000B6CFA" w:rsidP="00702744">
      <w:pPr>
        <w:pStyle w:val="TOC1"/>
      </w:pPr>
    </w:p>
    <w:p w14:paraId="33F38947" w14:textId="77777777" w:rsidR="000B6CFA" w:rsidRDefault="000B6CFA" w:rsidP="00702744">
      <w:pPr>
        <w:pStyle w:val="TOC1"/>
      </w:pPr>
    </w:p>
    <w:p w14:paraId="20E63047" w14:textId="77777777" w:rsidR="000B6CFA" w:rsidRDefault="000B6CFA" w:rsidP="00702744">
      <w:pPr>
        <w:pStyle w:val="TOC1"/>
      </w:pPr>
    </w:p>
    <w:p w14:paraId="39D6D235" w14:textId="77777777" w:rsidR="000B6CFA" w:rsidRDefault="000B6CFA" w:rsidP="00702744">
      <w:pPr>
        <w:pStyle w:val="TOC1"/>
      </w:pPr>
    </w:p>
    <w:p w14:paraId="014B20DC" w14:textId="77777777" w:rsidR="000B6CFA" w:rsidRDefault="000B6CFA" w:rsidP="00702744">
      <w:pPr>
        <w:pStyle w:val="TOC1"/>
      </w:pPr>
    </w:p>
    <w:p w14:paraId="3A385716" w14:textId="77777777" w:rsidR="000B6CFA" w:rsidRDefault="000B6CFA" w:rsidP="00702744">
      <w:pPr>
        <w:pStyle w:val="TOC1"/>
      </w:pPr>
    </w:p>
    <w:p w14:paraId="01F53210" w14:textId="77777777" w:rsidR="00DA57D5" w:rsidRPr="00702744" w:rsidRDefault="00DA57D5" w:rsidP="00DA57D5">
      <w:pPr>
        <w:spacing w:line="360" w:lineRule="auto"/>
        <w:jc w:val="both"/>
        <w:rPr>
          <w:rFonts w:ascii="Times New Roman" w:hAnsi="Times New Roman" w:cs="Times New Roman"/>
          <w:sz w:val="24"/>
          <w:szCs w:val="24"/>
        </w:rPr>
      </w:pPr>
    </w:p>
    <w:p w14:paraId="7D4124FF" w14:textId="6BAB7C85" w:rsidR="00B86C86" w:rsidRPr="00702744" w:rsidRDefault="00B86C86" w:rsidP="00B86C86">
      <w:pPr>
        <w:rPr>
          <w:rFonts w:ascii="Times New Roman" w:hAnsi="Times New Roman" w:cs="Times New Roman"/>
          <w:sz w:val="24"/>
          <w:szCs w:val="24"/>
        </w:rPr>
      </w:pPr>
    </w:p>
    <w:p w14:paraId="2CD4F979" w14:textId="11C70F41" w:rsidR="00B86C86" w:rsidRPr="00702744" w:rsidRDefault="00B86C86" w:rsidP="00B86C86">
      <w:pPr>
        <w:rPr>
          <w:rFonts w:ascii="Times New Roman" w:hAnsi="Times New Roman" w:cs="Times New Roman"/>
          <w:sz w:val="24"/>
          <w:szCs w:val="24"/>
        </w:rPr>
      </w:pPr>
    </w:p>
    <w:p w14:paraId="1CA0ECC8" w14:textId="290CFF92" w:rsidR="00B86C86" w:rsidRPr="00702744" w:rsidRDefault="00B86C86" w:rsidP="00B86C86">
      <w:pPr>
        <w:rPr>
          <w:rFonts w:ascii="Times New Roman" w:hAnsi="Times New Roman" w:cs="Times New Roman"/>
          <w:sz w:val="24"/>
          <w:szCs w:val="24"/>
        </w:rPr>
      </w:pPr>
    </w:p>
    <w:p w14:paraId="72B55D47" w14:textId="1726171E" w:rsidR="00B86C86" w:rsidRPr="00702744" w:rsidRDefault="00B86C86" w:rsidP="00B86C86">
      <w:pPr>
        <w:rPr>
          <w:rFonts w:ascii="Times New Roman" w:hAnsi="Times New Roman" w:cs="Times New Roman"/>
          <w:sz w:val="24"/>
          <w:szCs w:val="24"/>
        </w:rPr>
      </w:pPr>
    </w:p>
    <w:p w14:paraId="2B519338" w14:textId="6C986E5D" w:rsidR="00B86C86" w:rsidRPr="00702744" w:rsidRDefault="00B86C86" w:rsidP="00B86C86">
      <w:pPr>
        <w:rPr>
          <w:rFonts w:ascii="Times New Roman" w:hAnsi="Times New Roman" w:cs="Times New Roman"/>
          <w:sz w:val="24"/>
          <w:szCs w:val="24"/>
        </w:rPr>
      </w:pPr>
    </w:p>
    <w:p w14:paraId="2ECED8BB" w14:textId="346053FA" w:rsidR="00B86C86" w:rsidRPr="00702744" w:rsidRDefault="00B86C86" w:rsidP="00B86C86">
      <w:pPr>
        <w:rPr>
          <w:rFonts w:ascii="Times New Roman" w:hAnsi="Times New Roman" w:cs="Times New Roman"/>
          <w:sz w:val="24"/>
          <w:szCs w:val="24"/>
        </w:rPr>
      </w:pPr>
    </w:p>
    <w:p w14:paraId="6E827363" w14:textId="3C859E37" w:rsidR="00B86C86" w:rsidRPr="00702744" w:rsidRDefault="00B86C86" w:rsidP="00B86C86">
      <w:pPr>
        <w:rPr>
          <w:rFonts w:ascii="Times New Roman" w:hAnsi="Times New Roman" w:cs="Times New Roman"/>
          <w:sz w:val="24"/>
          <w:szCs w:val="24"/>
        </w:rPr>
      </w:pPr>
    </w:p>
    <w:p w14:paraId="6D137487" w14:textId="24FFA74D" w:rsidR="00B86C86" w:rsidRPr="00702744" w:rsidRDefault="00B86C86" w:rsidP="00B86C86">
      <w:pPr>
        <w:rPr>
          <w:rFonts w:ascii="Times New Roman" w:hAnsi="Times New Roman" w:cs="Times New Roman"/>
          <w:sz w:val="24"/>
          <w:szCs w:val="24"/>
        </w:rPr>
      </w:pPr>
    </w:p>
    <w:p w14:paraId="7EC20751" w14:textId="17307135" w:rsidR="00B86C86" w:rsidRPr="00702744" w:rsidRDefault="00B86C86" w:rsidP="00B86C86">
      <w:pPr>
        <w:rPr>
          <w:rFonts w:ascii="Times New Roman" w:hAnsi="Times New Roman" w:cs="Times New Roman"/>
          <w:sz w:val="24"/>
          <w:szCs w:val="24"/>
        </w:rPr>
      </w:pPr>
    </w:p>
    <w:p w14:paraId="3873A943" w14:textId="1FBB6558" w:rsidR="00B86C86" w:rsidRPr="00702744" w:rsidRDefault="00B86C86" w:rsidP="00B86C86">
      <w:pPr>
        <w:rPr>
          <w:rFonts w:ascii="Times New Roman" w:hAnsi="Times New Roman" w:cs="Times New Roman"/>
          <w:sz w:val="24"/>
          <w:szCs w:val="24"/>
        </w:rPr>
      </w:pPr>
    </w:p>
    <w:p w14:paraId="732B94AB" w14:textId="5DDE024E" w:rsidR="00B86C86" w:rsidRPr="00702744" w:rsidRDefault="00B86C86" w:rsidP="00B86C86">
      <w:pPr>
        <w:rPr>
          <w:rFonts w:ascii="Times New Roman" w:hAnsi="Times New Roman" w:cs="Times New Roman"/>
          <w:sz w:val="24"/>
          <w:szCs w:val="24"/>
        </w:rPr>
      </w:pPr>
    </w:p>
    <w:p w14:paraId="290B4DC4" w14:textId="63E7D26E" w:rsidR="00B86C86" w:rsidRPr="00702744" w:rsidRDefault="00B86C86" w:rsidP="00B86C86">
      <w:pPr>
        <w:rPr>
          <w:rFonts w:ascii="Times New Roman" w:hAnsi="Times New Roman" w:cs="Times New Roman"/>
          <w:sz w:val="24"/>
          <w:szCs w:val="24"/>
        </w:rPr>
      </w:pPr>
    </w:p>
    <w:p w14:paraId="51DBD60A" w14:textId="77777777" w:rsidR="005E23DA" w:rsidRPr="00702744" w:rsidRDefault="005E23DA" w:rsidP="002A3771">
      <w:pPr>
        <w:pStyle w:val="Heading1"/>
        <w:spacing w:before="0" w:line="480" w:lineRule="auto"/>
      </w:pPr>
      <w:bookmarkStart w:id="32" w:name="_Toc128040666"/>
      <w:bookmarkStart w:id="33" w:name="_Toc161392506"/>
      <w:r w:rsidRPr="00702744">
        <w:lastRenderedPageBreak/>
        <w:t>LIST OF ABBREVIATIONS</w:t>
      </w:r>
      <w:bookmarkEnd w:id="32"/>
      <w:bookmarkEnd w:id="33"/>
    </w:p>
    <w:tbl>
      <w:tblPr>
        <w:tblStyle w:val="TableGrid"/>
        <w:tblW w:w="86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5"/>
        <w:gridCol w:w="5799"/>
      </w:tblGrid>
      <w:tr w:rsidR="00356078" w:rsidRPr="00702744" w14:paraId="64C1B939" w14:textId="77777777" w:rsidTr="00400273">
        <w:trPr>
          <w:trHeight w:val="593"/>
        </w:trPr>
        <w:tc>
          <w:tcPr>
            <w:tcW w:w="2875" w:type="dxa"/>
          </w:tcPr>
          <w:p w14:paraId="3BCBD484" w14:textId="3593E940" w:rsidR="00356078" w:rsidRPr="00702744" w:rsidRDefault="00356078" w:rsidP="00EF44B1">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ACRONYM</w:t>
            </w:r>
          </w:p>
        </w:tc>
        <w:tc>
          <w:tcPr>
            <w:tcW w:w="5799" w:type="dxa"/>
          </w:tcPr>
          <w:p w14:paraId="15A48CFE" w14:textId="7FDE2F89" w:rsidR="00356078" w:rsidRPr="00702744" w:rsidRDefault="00356078" w:rsidP="00EF44B1">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FULL MEANING</w:t>
            </w:r>
          </w:p>
        </w:tc>
      </w:tr>
      <w:tr w:rsidR="005E23DA" w:rsidRPr="00702744" w14:paraId="2288B2E0" w14:textId="77777777" w:rsidTr="00400273">
        <w:trPr>
          <w:trHeight w:val="593"/>
        </w:trPr>
        <w:tc>
          <w:tcPr>
            <w:tcW w:w="2875" w:type="dxa"/>
          </w:tcPr>
          <w:p w14:paraId="79AF1419" w14:textId="7A1E1247"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CA</w:t>
            </w:r>
          </w:p>
        </w:tc>
        <w:tc>
          <w:tcPr>
            <w:tcW w:w="5799" w:type="dxa"/>
          </w:tcPr>
          <w:p w14:paraId="4CA2F473" w14:textId="61D6CD53"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Capability Approach</w:t>
            </w:r>
          </w:p>
        </w:tc>
      </w:tr>
      <w:tr w:rsidR="005E23DA" w:rsidRPr="00702744" w14:paraId="10421984" w14:textId="77777777" w:rsidTr="00400273">
        <w:trPr>
          <w:trHeight w:val="404"/>
        </w:trPr>
        <w:tc>
          <w:tcPr>
            <w:tcW w:w="2875" w:type="dxa"/>
          </w:tcPr>
          <w:p w14:paraId="7142FFB5" w14:textId="6E9320BA"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CAGR</w:t>
            </w:r>
          </w:p>
        </w:tc>
        <w:tc>
          <w:tcPr>
            <w:tcW w:w="5799" w:type="dxa"/>
          </w:tcPr>
          <w:p w14:paraId="3258B5C5" w14:textId="37BD40EE"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Compound Annual Growth Rate</w:t>
            </w:r>
          </w:p>
        </w:tc>
      </w:tr>
      <w:tr w:rsidR="005E23DA" w:rsidRPr="00702744" w14:paraId="37144AFA" w14:textId="77777777" w:rsidTr="00400273">
        <w:trPr>
          <w:trHeight w:val="602"/>
        </w:trPr>
        <w:tc>
          <w:tcPr>
            <w:tcW w:w="2875" w:type="dxa"/>
          </w:tcPr>
          <w:p w14:paraId="52D9935A" w14:textId="1E13CE1A"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DfID</w:t>
            </w:r>
          </w:p>
        </w:tc>
        <w:tc>
          <w:tcPr>
            <w:tcW w:w="5799" w:type="dxa"/>
          </w:tcPr>
          <w:p w14:paraId="7FF6B896" w14:textId="1B63EA8F"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val="en-US"/>
              </w:rPr>
              <w:t>Department for International Development</w:t>
            </w:r>
          </w:p>
        </w:tc>
      </w:tr>
      <w:tr w:rsidR="005E23DA" w:rsidRPr="00702744" w14:paraId="59206BCB" w14:textId="77777777" w:rsidTr="00400273">
        <w:trPr>
          <w:trHeight w:val="642"/>
        </w:trPr>
        <w:tc>
          <w:tcPr>
            <w:tcW w:w="2875" w:type="dxa"/>
          </w:tcPr>
          <w:p w14:paraId="79BAC902" w14:textId="697D95D1"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EEG</w:t>
            </w:r>
          </w:p>
        </w:tc>
        <w:tc>
          <w:tcPr>
            <w:tcW w:w="5799" w:type="dxa"/>
          </w:tcPr>
          <w:p w14:paraId="0DBE506F" w14:textId="11E954EF"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Evolutionary Economic Geography</w:t>
            </w:r>
          </w:p>
        </w:tc>
      </w:tr>
      <w:tr w:rsidR="005E23DA" w:rsidRPr="00702744" w14:paraId="6F2770D3" w14:textId="77777777" w:rsidTr="00400273">
        <w:trPr>
          <w:trHeight w:val="660"/>
        </w:trPr>
        <w:tc>
          <w:tcPr>
            <w:tcW w:w="2875" w:type="dxa"/>
          </w:tcPr>
          <w:p w14:paraId="4BD430CC" w14:textId="58046776"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FAO</w:t>
            </w:r>
          </w:p>
        </w:tc>
        <w:tc>
          <w:tcPr>
            <w:tcW w:w="5799" w:type="dxa"/>
          </w:tcPr>
          <w:p w14:paraId="2660EB16" w14:textId="73A49838"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Food and Agriculture Organisation of the United Nations</w:t>
            </w:r>
          </w:p>
        </w:tc>
      </w:tr>
      <w:tr w:rsidR="005E23DA" w:rsidRPr="00702744" w14:paraId="68B3757D" w14:textId="77777777" w:rsidTr="00400273">
        <w:trPr>
          <w:trHeight w:val="660"/>
        </w:trPr>
        <w:tc>
          <w:tcPr>
            <w:tcW w:w="2875" w:type="dxa"/>
          </w:tcPr>
          <w:p w14:paraId="57203394" w14:textId="1FBABC4E"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GDP</w:t>
            </w:r>
          </w:p>
        </w:tc>
        <w:tc>
          <w:tcPr>
            <w:tcW w:w="5799" w:type="dxa"/>
          </w:tcPr>
          <w:p w14:paraId="0967A862" w14:textId="48127330"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Gross Domestic Product</w:t>
            </w:r>
          </w:p>
        </w:tc>
      </w:tr>
      <w:tr w:rsidR="005E23DA" w:rsidRPr="00702744" w14:paraId="09417F2E" w14:textId="77777777" w:rsidTr="00400273">
        <w:trPr>
          <w:trHeight w:val="660"/>
        </w:trPr>
        <w:tc>
          <w:tcPr>
            <w:tcW w:w="2875" w:type="dxa"/>
          </w:tcPr>
          <w:p w14:paraId="47AF3DF6" w14:textId="335F49F3"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GPNs</w:t>
            </w:r>
          </w:p>
        </w:tc>
        <w:tc>
          <w:tcPr>
            <w:tcW w:w="5799" w:type="dxa"/>
          </w:tcPr>
          <w:p w14:paraId="28E8E262" w14:textId="69A4CE22"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Global Production Networks</w:t>
            </w:r>
          </w:p>
        </w:tc>
      </w:tr>
      <w:tr w:rsidR="005E23DA" w:rsidRPr="00702744" w14:paraId="120112AC" w14:textId="77777777" w:rsidTr="00400273">
        <w:trPr>
          <w:trHeight w:val="660"/>
        </w:trPr>
        <w:tc>
          <w:tcPr>
            <w:tcW w:w="2875" w:type="dxa"/>
          </w:tcPr>
          <w:p w14:paraId="30B8B651" w14:textId="394D3FC5"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GSS</w:t>
            </w:r>
          </w:p>
        </w:tc>
        <w:tc>
          <w:tcPr>
            <w:tcW w:w="5799" w:type="dxa"/>
          </w:tcPr>
          <w:p w14:paraId="39371A84" w14:textId="63942961"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Ghana Statistical Service</w:t>
            </w:r>
          </w:p>
        </w:tc>
      </w:tr>
      <w:tr w:rsidR="005E23DA" w:rsidRPr="00702744" w14:paraId="2A818386" w14:textId="77777777" w:rsidTr="00400273">
        <w:trPr>
          <w:trHeight w:val="660"/>
        </w:trPr>
        <w:tc>
          <w:tcPr>
            <w:tcW w:w="2875" w:type="dxa"/>
          </w:tcPr>
          <w:p w14:paraId="4E36065B" w14:textId="61A51A98"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IDS</w:t>
            </w:r>
          </w:p>
        </w:tc>
        <w:tc>
          <w:tcPr>
            <w:tcW w:w="5799" w:type="dxa"/>
          </w:tcPr>
          <w:p w14:paraId="099EC1E7" w14:textId="5CA3BAAB"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val="en-US"/>
              </w:rPr>
              <w:t>Institute of Development Studies</w:t>
            </w:r>
          </w:p>
        </w:tc>
      </w:tr>
      <w:tr w:rsidR="005E23DA" w:rsidRPr="00702744" w14:paraId="2442A4C1" w14:textId="77777777" w:rsidTr="00400273">
        <w:trPr>
          <w:trHeight w:val="642"/>
        </w:trPr>
        <w:tc>
          <w:tcPr>
            <w:tcW w:w="2875" w:type="dxa"/>
          </w:tcPr>
          <w:p w14:paraId="459F85E5" w14:textId="57663D92"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KIIs</w:t>
            </w:r>
          </w:p>
        </w:tc>
        <w:tc>
          <w:tcPr>
            <w:tcW w:w="5799" w:type="dxa"/>
          </w:tcPr>
          <w:p w14:paraId="13E07058" w14:textId="0854E767" w:rsidR="005E23DA" w:rsidRPr="00702744" w:rsidRDefault="00BC2465"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Key Informant Interviews</w:t>
            </w:r>
          </w:p>
        </w:tc>
      </w:tr>
      <w:tr w:rsidR="005E23DA" w:rsidRPr="00702744" w14:paraId="677D8BAA" w14:textId="77777777" w:rsidTr="00400273">
        <w:trPr>
          <w:trHeight w:val="642"/>
        </w:trPr>
        <w:tc>
          <w:tcPr>
            <w:tcW w:w="2875" w:type="dxa"/>
          </w:tcPr>
          <w:p w14:paraId="2BB75037" w14:textId="1CDC93CC" w:rsidR="005E23DA" w:rsidRPr="00702744" w:rsidRDefault="002824B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MESTI</w:t>
            </w:r>
          </w:p>
        </w:tc>
        <w:tc>
          <w:tcPr>
            <w:tcW w:w="5799" w:type="dxa"/>
          </w:tcPr>
          <w:p w14:paraId="328D0820" w14:textId="551EC3E3" w:rsidR="005E23DA" w:rsidRPr="00702744" w:rsidRDefault="002824B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Ministry of Environment, Science, Technology and Innovation</w:t>
            </w:r>
          </w:p>
        </w:tc>
      </w:tr>
      <w:tr w:rsidR="005E23DA" w:rsidRPr="00702744" w14:paraId="5013720F" w14:textId="77777777" w:rsidTr="00400273">
        <w:trPr>
          <w:trHeight w:val="642"/>
        </w:trPr>
        <w:tc>
          <w:tcPr>
            <w:tcW w:w="2875" w:type="dxa"/>
          </w:tcPr>
          <w:p w14:paraId="5663E301" w14:textId="1487F516" w:rsidR="005E23DA" w:rsidRPr="00702744" w:rsidRDefault="002824B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MoFA</w:t>
            </w:r>
          </w:p>
        </w:tc>
        <w:tc>
          <w:tcPr>
            <w:tcW w:w="5799" w:type="dxa"/>
          </w:tcPr>
          <w:p w14:paraId="51088CEE" w14:textId="1E34CD5B" w:rsidR="005E23DA" w:rsidRPr="00702744" w:rsidRDefault="002824B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Ministry of Food and Agriculture</w:t>
            </w:r>
          </w:p>
        </w:tc>
      </w:tr>
      <w:tr w:rsidR="005E23DA" w:rsidRPr="00702744" w14:paraId="12E7852A" w14:textId="77777777" w:rsidTr="00400273">
        <w:trPr>
          <w:trHeight w:val="642"/>
        </w:trPr>
        <w:tc>
          <w:tcPr>
            <w:tcW w:w="2875" w:type="dxa"/>
          </w:tcPr>
          <w:p w14:paraId="150B7CFF" w14:textId="5C600D01" w:rsidR="005E23DA" w:rsidRPr="00702744" w:rsidRDefault="00186FA0"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MoFA-SRID</w:t>
            </w:r>
          </w:p>
        </w:tc>
        <w:tc>
          <w:tcPr>
            <w:tcW w:w="5799" w:type="dxa"/>
          </w:tcPr>
          <w:p w14:paraId="74C70A6A" w14:textId="64708D14" w:rsidR="005E23DA" w:rsidRPr="00702744" w:rsidRDefault="00186FA0"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Ministry of Food and Agriculture</w:t>
            </w:r>
            <w:r w:rsidR="00F912D5" w:rsidRPr="00702744">
              <w:rPr>
                <w:rFonts w:ascii="Times New Roman" w:hAnsi="Times New Roman" w:cs="Times New Roman"/>
                <w:sz w:val="24"/>
                <w:szCs w:val="24"/>
              </w:rPr>
              <w:t xml:space="preserve"> </w:t>
            </w:r>
            <w:r w:rsidRPr="00702744">
              <w:rPr>
                <w:rFonts w:ascii="Times New Roman" w:hAnsi="Times New Roman" w:cs="Times New Roman"/>
                <w:sz w:val="24"/>
                <w:szCs w:val="24"/>
              </w:rPr>
              <w:t>Statistics</w:t>
            </w:r>
            <w:r w:rsidR="00F912D5" w:rsidRPr="00702744">
              <w:rPr>
                <w:rFonts w:ascii="Times New Roman" w:hAnsi="Times New Roman" w:cs="Times New Roman"/>
                <w:sz w:val="24"/>
                <w:szCs w:val="24"/>
              </w:rPr>
              <w:t>,</w:t>
            </w:r>
            <w:r w:rsidRPr="00702744">
              <w:rPr>
                <w:rFonts w:ascii="Times New Roman" w:hAnsi="Times New Roman" w:cs="Times New Roman"/>
                <w:sz w:val="24"/>
                <w:szCs w:val="24"/>
              </w:rPr>
              <w:t xml:space="preserve"> Research, And Information Directorate</w:t>
            </w:r>
          </w:p>
        </w:tc>
      </w:tr>
      <w:tr w:rsidR="005E23DA" w:rsidRPr="00702744" w14:paraId="628E3DB3" w14:textId="77777777" w:rsidTr="00400273">
        <w:trPr>
          <w:trHeight w:val="642"/>
        </w:trPr>
        <w:tc>
          <w:tcPr>
            <w:tcW w:w="2875" w:type="dxa"/>
          </w:tcPr>
          <w:p w14:paraId="420978FD" w14:textId="5D7E602E" w:rsidR="005E23DA" w:rsidRPr="00702744" w:rsidRDefault="00186FA0"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NGO</w:t>
            </w:r>
          </w:p>
        </w:tc>
        <w:tc>
          <w:tcPr>
            <w:tcW w:w="5799" w:type="dxa"/>
          </w:tcPr>
          <w:p w14:paraId="00734E44" w14:textId="574E8F00" w:rsidR="005E23DA" w:rsidRPr="00702744" w:rsidRDefault="00186FA0"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val="en-US"/>
              </w:rPr>
              <w:t>Non-Governmental Organi</w:t>
            </w:r>
            <w:r w:rsidR="00242E6B" w:rsidRPr="00702744">
              <w:rPr>
                <w:rFonts w:ascii="Times New Roman" w:hAnsi="Times New Roman" w:cs="Times New Roman"/>
                <w:sz w:val="24"/>
                <w:szCs w:val="24"/>
                <w:lang w:val="en-US"/>
              </w:rPr>
              <w:t>s</w:t>
            </w:r>
            <w:r w:rsidRPr="00702744">
              <w:rPr>
                <w:rFonts w:ascii="Times New Roman" w:hAnsi="Times New Roman" w:cs="Times New Roman"/>
                <w:sz w:val="24"/>
                <w:szCs w:val="24"/>
                <w:lang w:val="en-US"/>
              </w:rPr>
              <w:t>ation</w:t>
            </w:r>
          </w:p>
        </w:tc>
      </w:tr>
      <w:tr w:rsidR="00C7428C" w:rsidRPr="00702744" w14:paraId="6CB3188A" w14:textId="77777777" w:rsidTr="00400273">
        <w:trPr>
          <w:trHeight w:val="642"/>
        </w:trPr>
        <w:tc>
          <w:tcPr>
            <w:tcW w:w="2875" w:type="dxa"/>
          </w:tcPr>
          <w:p w14:paraId="397A1977" w14:textId="520CBD99" w:rsidR="00C7428C" w:rsidRPr="00702744" w:rsidRDefault="00C7428C"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NHIS</w:t>
            </w:r>
          </w:p>
        </w:tc>
        <w:tc>
          <w:tcPr>
            <w:tcW w:w="5799" w:type="dxa"/>
          </w:tcPr>
          <w:p w14:paraId="1C2FB157" w14:textId="12771EB6" w:rsidR="00C7428C" w:rsidRPr="00702744" w:rsidRDefault="00C7428C" w:rsidP="00EF44B1">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rPr>
              <w:t>National Health Insurance Scheme</w:t>
            </w:r>
          </w:p>
        </w:tc>
      </w:tr>
      <w:tr w:rsidR="005E23DA" w:rsidRPr="00702744" w14:paraId="190CD43F" w14:textId="77777777" w:rsidTr="00400273">
        <w:trPr>
          <w:trHeight w:val="642"/>
        </w:trPr>
        <w:tc>
          <w:tcPr>
            <w:tcW w:w="2875" w:type="dxa"/>
          </w:tcPr>
          <w:p w14:paraId="05E1E24F" w14:textId="71FEEE56"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NKD</w:t>
            </w:r>
          </w:p>
        </w:tc>
        <w:tc>
          <w:tcPr>
            <w:tcW w:w="5799" w:type="dxa"/>
          </w:tcPr>
          <w:p w14:paraId="45B3AD51" w14:textId="5C0A4690"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Nadowli-Kaleo District</w:t>
            </w:r>
          </w:p>
        </w:tc>
      </w:tr>
      <w:tr w:rsidR="005E23DA" w:rsidRPr="00702744" w14:paraId="4BD21574" w14:textId="77777777" w:rsidTr="00400273">
        <w:trPr>
          <w:trHeight w:val="642"/>
        </w:trPr>
        <w:tc>
          <w:tcPr>
            <w:tcW w:w="2875" w:type="dxa"/>
          </w:tcPr>
          <w:p w14:paraId="1C3723DF" w14:textId="2B0A504B"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SL</w:t>
            </w:r>
          </w:p>
        </w:tc>
        <w:tc>
          <w:tcPr>
            <w:tcW w:w="5799" w:type="dxa"/>
          </w:tcPr>
          <w:p w14:paraId="0A67D138" w14:textId="45B7254A"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val="en-US"/>
              </w:rPr>
              <w:t>Sustainable Livelihood</w:t>
            </w:r>
          </w:p>
        </w:tc>
      </w:tr>
      <w:tr w:rsidR="005E23DA" w:rsidRPr="00702744" w14:paraId="124EF0B8" w14:textId="77777777" w:rsidTr="00400273">
        <w:trPr>
          <w:trHeight w:val="642"/>
        </w:trPr>
        <w:tc>
          <w:tcPr>
            <w:tcW w:w="2875" w:type="dxa"/>
          </w:tcPr>
          <w:p w14:paraId="558DE140" w14:textId="518A5DE9"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SLA</w:t>
            </w:r>
          </w:p>
        </w:tc>
        <w:tc>
          <w:tcPr>
            <w:tcW w:w="5799" w:type="dxa"/>
          </w:tcPr>
          <w:p w14:paraId="3F07337C" w14:textId="07E36A61" w:rsidR="005E23DA"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val="en-US"/>
              </w:rPr>
              <w:t>Sustainable Livelihood Approach</w:t>
            </w:r>
          </w:p>
        </w:tc>
      </w:tr>
      <w:tr w:rsidR="00C101FD" w:rsidRPr="00702744" w14:paraId="3313A417" w14:textId="77777777" w:rsidTr="00400273">
        <w:trPr>
          <w:trHeight w:val="642"/>
        </w:trPr>
        <w:tc>
          <w:tcPr>
            <w:tcW w:w="2875" w:type="dxa"/>
          </w:tcPr>
          <w:p w14:paraId="5724A201" w14:textId="53AAB16C" w:rsidR="00C101FD" w:rsidRPr="00702744" w:rsidRDefault="00C101FD"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SLED</w:t>
            </w:r>
          </w:p>
        </w:tc>
        <w:tc>
          <w:tcPr>
            <w:tcW w:w="5799" w:type="dxa"/>
          </w:tcPr>
          <w:p w14:paraId="3367E046" w14:textId="566558D8" w:rsidR="00C101FD" w:rsidRPr="00702744" w:rsidRDefault="00C101FD" w:rsidP="00EF44B1">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lang w:val="en-US"/>
              </w:rPr>
              <w:t>Sustainable Livelihoods Enhancement and Diversification</w:t>
            </w:r>
          </w:p>
        </w:tc>
      </w:tr>
      <w:tr w:rsidR="00C101FD" w:rsidRPr="00702744" w14:paraId="50D663D6" w14:textId="77777777" w:rsidTr="00400273">
        <w:trPr>
          <w:trHeight w:val="642"/>
        </w:trPr>
        <w:tc>
          <w:tcPr>
            <w:tcW w:w="2875" w:type="dxa"/>
          </w:tcPr>
          <w:p w14:paraId="3A4C840A" w14:textId="062F84DD" w:rsidR="00C101FD" w:rsidRPr="00702744" w:rsidRDefault="00F87B4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lastRenderedPageBreak/>
              <w:t>SLifA</w:t>
            </w:r>
          </w:p>
        </w:tc>
        <w:tc>
          <w:tcPr>
            <w:tcW w:w="5799" w:type="dxa"/>
          </w:tcPr>
          <w:p w14:paraId="24725292" w14:textId="6808D5A5" w:rsidR="00C101FD" w:rsidRPr="00702744" w:rsidRDefault="00F87B43" w:rsidP="00EF44B1">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rPr>
              <w:t>Sustainable Lifestyle Analysis</w:t>
            </w:r>
          </w:p>
        </w:tc>
      </w:tr>
      <w:tr w:rsidR="00C101FD" w:rsidRPr="00702744" w14:paraId="774EF390" w14:textId="77777777" w:rsidTr="00400273">
        <w:trPr>
          <w:trHeight w:val="642"/>
        </w:trPr>
        <w:tc>
          <w:tcPr>
            <w:tcW w:w="2875" w:type="dxa"/>
          </w:tcPr>
          <w:p w14:paraId="652A7293" w14:textId="26CAB044" w:rsidR="00C101FD" w:rsidRPr="00702744" w:rsidRDefault="00F87B4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SPSS</w:t>
            </w:r>
          </w:p>
        </w:tc>
        <w:tc>
          <w:tcPr>
            <w:tcW w:w="5799" w:type="dxa"/>
          </w:tcPr>
          <w:p w14:paraId="287A4FAA" w14:textId="48D8E26A" w:rsidR="00C101FD" w:rsidRPr="00702744" w:rsidRDefault="00F87B43" w:rsidP="00EF44B1">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rPr>
              <w:t>Statistical Package for the Social Sciences</w:t>
            </w:r>
          </w:p>
        </w:tc>
      </w:tr>
      <w:tr w:rsidR="00C101FD" w:rsidRPr="00702744" w14:paraId="59E50A69" w14:textId="77777777" w:rsidTr="00400273">
        <w:trPr>
          <w:trHeight w:val="642"/>
        </w:trPr>
        <w:tc>
          <w:tcPr>
            <w:tcW w:w="2875" w:type="dxa"/>
          </w:tcPr>
          <w:p w14:paraId="3E435116" w14:textId="1C5F92F2" w:rsidR="00C101FD" w:rsidRPr="00702744" w:rsidRDefault="00F87B43" w:rsidP="00EF44B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TMR</w:t>
            </w:r>
          </w:p>
        </w:tc>
        <w:tc>
          <w:tcPr>
            <w:tcW w:w="5799" w:type="dxa"/>
          </w:tcPr>
          <w:p w14:paraId="378A90E2" w14:textId="19950178" w:rsidR="00C101FD" w:rsidRPr="00702744" w:rsidRDefault="00F87B43" w:rsidP="00EF44B1">
            <w:pPr>
              <w:spacing w:after="100" w:afterAutospacing="1" w:line="360" w:lineRule="auto"/>
              <w:rPr>
                <w:rFonts w:ascii="Times New Roman" w:hAnsi="Times New Roman" w:cs="Times New Roman"/>
                <w:sz w:val="24"/>
                <w:szCs w:val="24"/>
                <w:lang w:val="en-US"/>
              </w:rPr>
            </w:pPr>
            <w:r w:rsidRPr="00702744">
              <w:rPr>
                <w:rFonts w:ascii="Times New Roman" w:eastAsia="Times New Roman" w:hAnsi="Times New Roman" w:cs="Times New Roman"/>
                <w:color w:val="232323"/>
                <w:kern w:val="36"/>
                <w:sz w:val="24"/>
                <w:szCs w:val="24"/>
                <w:lang w:val="en-US"/>
              </w:rPr>
              <w:t>Transparency Market Research</w:t>
            </w:r>
          </w:p>
        </w:tc>
      </w:tr>
      <w:tr w:rsidR="00400273" w:rsidRPr="00702744" w14:paraId="6CAC38FF" w14:textId="77777777" w:rsidTr="00400273">
        <w:trPr>
          <w:trHeight w:val="642"/>
        </w:trPr>
        <w:tc>
          <w:tcPr>
            <w:tcW w:w="2875" w:type="dxa"/>
          </w:tcPr>
          <w:p w14:paraId="4F4F9797" w14:textId="63266E9A" w:rsidR="00400273" w:rsidRPr="00702744" w:rsidRDefault="00400273" w:rsidP="00400273">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UNECA</w:t>
            </w:r>
          </w:p>
        </w:tc>
        <w:tc>
          <w:tcPr>
            <w:tcW w:w="5799" w:type="dxa"/>
          </w:tcPr>
          <w:p w14:paraId="3B77595E" w14:textId="3D3A68E3" w:rsidR="00400273" w:rsidRPr="00702744" w:rsidRDefault="00400273" w:rsidP="00400273">
            <w:pPr>
              <w:spacing w:after="100" w:afterAutospacing="1" w:line="360" w:lineRule="auto"/>
              <w:rPr>
                <w:rFonts w:ascii="Times New Roman" w:eastAsia="Times New Roman" w:hAnsi="Times New Roman" w:cs="Times New Roman"/>
                <w:color w:val="232323"/>
                <w:kern w:val="36"/>
                <w:sz w:val="24"/>
                <w:szCs w:val="24"/>
                <w:lang w:val="en-US"/>
              </w:rPr>
            </w:pPr>
            <w:r w:rsidRPr="00702744">
              <w:rPr>
                <w:rFonts w:ascii="Times New Roman" w:hAnsi="Times New Roman" w:cs="Times New Roman"/>
                <w:sz w:val="24"/>
                <w:szCs w:val="24"/>
              </w:rPr>
              <w:t>United Nations Economic Commission for Africa</w:t>
            </w:r>
          </w:p>
        </w:tc>
      </w:tr>
      <w:tr w:rsidR="00400273" w:rsidRPr="00702744" w14:paraId="3435EB08" w14:textId="77777777" w:rsidTr="00400273">
        <w:trPr>
          <w:trHeight w:val="642"/>
        </w:trPr>
        <w:tc>
          <w:tcPr>
            <w:tcW w:w="2875" w:type="dxa"/>
          </w:tcPr>
          <w:p w14:paraId="4A540200" w14:textId="26DB2EFB" w:rsidR="00400273" w:rsidRPr="00702744" w:rsidRDefault="00400273" w:rsidP="00400273">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UNDP</w:t>
            </w:r>
          </w:p>
        </w:tc>
        <w:tc>
          <w:tcPr>
            <w:tcW w:w="5799" w:type="dxa"/>
          </w:tcPr>
          <w:p w14:paraId="13DD84A2" w14:textId="6D6C6EB5" w:rsidR="00400273" w:rsidRPr="00702744" w:rsidRDefault="00400273" w:rsidP="00400273">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lang w:val="en-US"/>
              </w:rPr>
              <w:t>United Nations Development Programme</w:t>
            </w:r>
          </w:p>
        </w:tc>
      </w:tr>
      <w:tr w:rsidR="00400273" w:rsidRPr="00702744" w14:paraId="2DD3C8E3" w14:textId="77777777" w:rsidTr="00400273">
        <w:trPr>
          <w:trHeight w:val="642"/>
        </w:trPr>
        <w:tc>
          <w:tcPr>
            <w:tcW w:w="2875" w:type="dxa"/>
          </w:tcPr>
          <w:p w14:paraId="4B8ABA52" w14:textId="2DE13BB5" w:rsidR="00400273" w:rsidRPr="00702744" w:rsidRDefault="00400273" w:rsidP="00400273">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WCED</w:t>
            </w:r>
          </w:p>
        </w:tc>
        <w:tc>
          <w:tcPr>
            <w:tcW w:w="5799" w:type="dxa"/>
          </w:tcPr>
          <w:p w14:paraId="241AA90B" w14:textId="34BC69DE" w:rsidR="00400273" w:rsidRPr="00702744" w:rsidRDefault="00400273" w:rsidP="00400273">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lang w:val="en-US"/>
              </w:rPr>
              <w:t>World Commission on Environment and Development</w:t>
            </w:r>
          </w:p>
        </w:tc>
      </w:tr>
    </w:tbl>
    <w:p w14:paraId="201E9F8E" w14:textId="77777777" w:rsidR="005E23DA" w:rsidRPr="00702744" w:rsidRDefault="005E23DA" w:rsidP="00A75194">
      <w:pPr>
        <w:spacing w:after="100" w:afterAutospacing="1" w:line="360" w:lineRule="auto"/>
        <w:rPr>
          <w:rFonts w:ascii="Times New Roman" w:hAnsi="Times New Roman" w:cs="Times New Roman"/>
          <w:sz w:val="24"/>
          <w:szCs w:val="24"/>
        </w:rPr>
      </w:pPr>
    </w:p>
    <w:p w14:paraId="7ED618DD" w14:textId="559D574E" w:rsidR="00357247" w:rsidRDefault="00357247" w:rsidP="00A75194">
      <w:pPr>
        <w:spacing w:after="100" w:afterAutospacing="1" w:line="360" w:lineRule="auto"/>
        <w:rPr>
          <w:rFonts w:ascii="Times New Roman" w:hAnsi="Times New Roman" w:cs="Times New Roman"/>
          <w:sz w:val="24"/>
          <w:szCs w:val="24"/>
        </w:rPr>
      </w:pPr>
    </w:p>
    <w:p w14:paraId="5B7B8E1B" w14:textId="77777777" w:rsidR="003F2844" w:rsidRDefault="003F2844" w:rsidP="00A75194">
      <w:pPr>
        <w:spacing w:after="100" w:afterAutospacing="1" w:line="360" w:lineRule="auto"/>
        <w:rPr>
          <w:rFonts w:ascii="Times New Roman" w:hAnsi="Times New Roman" w:cs="Times New Roman"/>
          <w:sz w:val="24"/>
          <w:szCs w:val="24"/>
        </w:rPr>
      </w:pPr>
    </w:p>
    <w:p w14:paraId="2E077D86" w14:textId="77777777" w:rsidR="003F2844" w:rsidRDefault="003F2844" w:rsidP="00A75194">
      <w:pPr>
        <w:spacing w:after="100" w:afterAutospacing="1" w:line="360" w:lineRule="auto"/>
        <w:rPr>
          <w:rFonts w:ascii="Times New Roman" w:hAnsi="Times New Roman" w:cs="Times New Roman"/>
          <w:sz w:val="24"/>
          <w:szCs w:val="24"/>
        </w:rPr>
      </w:pPr>
    </w:p>
    <w:p w14:paraId="16D08EFF" w14:textId="77777777" w:rsidR="003F2844" w:rsidRDefault="003F2844" w:rsidP="003F2844">
      <w:pPr>
        <w:spacing w:after="100" w:afterAutospacing="1" w:line="360" w:lineRule="auto"/>
        <w:rPr>
          <w:rFonts w:ascii="Times New Roman" w:hAnsi="Times New Roman" w:cs="Times New Roman"/>
          <w:sz w:val="24"/>
          <w:szCs w:val="24"/>
        </w:rPr>
      </w:pPr>
    </w:p>
    <w:p w14:paraId="157BCB11" w14:textId="77777777" w:rsidR="003F2844" w:rsidRDefault="003F2844" w:rsidP="003F2844">
      <w:pPr>
        <w:spacing w:after="100" w:afterAutospacing="1" w:line="360" w:lineRule="auto"/>
        <w:rPr>
          <w:rFonts w:ascii="Times New Roman" w:hAnsi="Times New Roman" w:cs="Times New Roman"/>
          <w:sz w:val="24"/>
          <w:szCs w:val="24"/>
        </w:rPr>
      </w:pPr>
    </w:p>
    <w:p w14:paraId="492A09BE" w14:textId="77777777" w:rsidR="003F2844" w:rsidRDefault="003F2844" w:rsidP="003F2844">
      <w:pPr>
        <w:spacing w:after="100" w:afterAutospacing="1" w:line="360" w:lineRule="auto"/>
        <w:rPr>
          <w:rFonts w:ascii="Times New Roman" w:hAnsi="Times New Roman" w:cs="Times New Roman"/>
          <w:sz w:val="24"/>
          <w:szCs w:val="24"/>
        </w:rPr>
      </w:pPr>
    </w:p>
    <w:p w14:paraId="6CC48B32" w14:textId="77777777" w:rsidR="003F2844" w:rsidRDefault="003F2844" w:rsidP="003F2844">
      <w:pPr>
        <w:spacing w:after="100" w:afterAutospacing="1" w:line="360" w:lineRule="auto"/>
        <w:rPr>
          <w:rFonts w:ascii="Times New Roman" w:hAnsi="Times New Roman" w:cs="Times New Roman"/>
          <w:sz w:val="24"/>
          <w:szCs w:val="24"/>
        </w:rPr>
      </w:pPr>
    </w:p>
    <w:p w14:paraId="4B1D00D0" w14:textId="77777777" w:rsidR="003F2844" w:rsidRDefault="003F2844" w:rsidP="003F2844">
      <w:pPr>
        <w:spacing w:after="100" w:afterAutospacing="1" w:line="360" w:lineRule="auto"/>
        <w:rPr>
          <w:rFonts w:ascii="Times New Roman" w:hAnsi="Times New Roman" w:cs="Times New Roman"/>
          <w:sz w:val="24"/>
          <w:szCs w:val="24"/>
        </w:rPr>
        <w:sectPr w:rsidR="003F2844" w:rsidSect="003F2844">
          <w:type w:val="continuous"/>
          <w:pgSz w:w="11907" w:h="16839" w:code="9"/>
          <w:pgMar w:top="1440" w:right="1440" w:bottom="1440" w:left="2160" w:header="0" w:footer="813" w:gutter="0"/>
          <w:pgNumType w:fmt="lowerRoman" w:start="1"/>
          <w:cols w:space="720"/>
          <w:docGrid w:linePitch="299"/>
        </w:sectPr>
      </w:pPr>
    </w:p>
    <w:p w14:paraId="70673DBE" w14:textId="137F5445" w:rsidR="003F2844" w:rsidRDefault="003F2844" w:rsidP="003F2844">
      <w:pPr>
        <w:spacing w:after="100" w:afterAutospacing="1" w:line="360" w:lineRule="auto"/>
        <w:rPr>
          <w:rFonts w:ascii="Times New Roman" w:hAnsi="Times New Roman" w:cs="Times New Roman"/>
          <w:sz w:val="24"/>
          <w:szCs w:val="24"/>
        </w:rPr>
      </w:pPr>
    </w:p>
    <w:p w14:paraId="0832684D" w14:textId="77777777" w:rsidR="003F2844" w:rsidRDefault="003F2844" w:rsidP="003F2844">
      <w:pPr>
        <w:spacing w:after="100" w:afterAutospacing="1" w:line="360" w:lineRule="auto"/>
        <w:rPr>
          <w:rFonts w:ascii="Times New Roman" w:hAnsi="Times New Roman" w:cs="Times New Roman"/>
          <w:sz w:val="24"/>
          <w:szCs w:val="24"/>
        </w:rPr>
      </w:pPr>
    </w:p>
    <w:p w14:paraId="10D80FA4" w14:textId="77777777" w:rsidR="003F2844" w:rsidRDefault="003F2844" w:rsidP="003F2844">
      <w:pPr>
        <w:spacing w:after="100" w:afterAutospacing="1" w:line="360" w:lineRule="auto"/>
        <w:rPr>
          <w:rFonts w:ascii="Times New Roman" w:hAnsi="Times New Roman" w:cs="Times New Roman"/>
          <w:sz w:val="24"/>
          <w:szCs w:val="24"/>
        </w:rPr>
      </w:pPr>
    </w:p>
    <w:p w14:paraId="4BDCCCDC" w14:textId="77777777" w:rsidR="003F2844" w:rsidRDefault="003F2844" w:rsidP="003F2844">
      <w:pPr>
        <w:spacing w:after="100" w:afterAutospacing="1" w:line="360" w:lineRule="auto"/>
        <w:rPr>
          <w:rFonts w:ascii="Times New Roman" w:hAnsi="Times New Roman" w:cs="Times New Roman"/>
          <w:sz w:val="24"/>
          <w:szCs w:val="24"/>
        </w:rPr>
      </w:pPr>
    </w:p>
    <w:p w14:paraId="70ABFC4B" w14:textId="77777777" w:rsidR="003F2844" w:rsidRDefault="003F2844" w:rsidP="003F2844">
      <w:pPr>
        <w:spacing w:after="100" w:afterAutospacing="1" w:line="360" w:lineRule="auto"/>
        <w:rPr>
          <w:rFonts w:ascii="Times New Roman" w:hAnsi="Times New Roman" w:cs="Times New Roman"/>
          <w:sz w:val="24"/>
          <w:szCs w:val="24"/>
        </w:rPr>
      </w:pPr>
    </w:p>
    <w:p w14:paraId="43B8877A" w14:textId="77777777" w:rsidR="003F2844" w:rsidRDefault="003F2844" w:rsidP="00A75194">
      <w:pPr>
        <w:spacing w:after="100" w:afterAutospacing="1" w:line="360" w:lineRule="auto"/>
        <w:rPr>
          <w:rFonts w:ascii="Times New Roman" w:hAnsi="Times New Roman" w:cs="Times New Roman"/>
          <w:sz w:val="24"/>
          <w:szCs w:val="24"/>
        </w:rPr>
      </w:pPr>
    </w:p>
    <w:p w14:paraId="19322AEA" w14:textId="77777777" w:rsidR="003F2844" w:rsidRDefault="003F2844" w:rsidP="00A75194">
      <w:pPr>
        <w:spacing w:after="100" w:afterAutospacing="1" w:line="360" w:lineRule="auto"/>
        <w:rPr>
          <w:rFonts w:ascii="Times New Roman" w:hAnsi="Times New Roman" w:cs="Times New Roman"/>
          <w:sz w:val="24"/>
          <w:szCs w:val="24"/>
        </w:rPr>
      </w:pPr>
    </w:p>
    <w:p w14:paraId="6671C885" w14:textId="77777777" w:rsidR="003F2844" w:rsidRDefault="003F2844" w:rsidP="003F2844">
      <w:pPr>
        <w:pStyle w:val="Heading1"/>
        <w:spacing w:before="0" w:line="480" w:lineRule="auto"/>
        <w:sectPr w:rsidR="003F2844" w:rsidSect="003F2844">
          <w:type w:val="continuous"/>
          <w:pgSz w:w="11907" w:h="16839" w:code="9"/>
          <w:pgMar w:top="1440" w:right="1440" w:bottom="1440" w:left="2160" w:header="0" w:footer="1037" w:gutter="0"/>
          <w:pgNumType w:start="1"/>
          <w:cols w:space="720"/>
          <w:docGrid w:linePitch="299"/>
        </w:sectPr>
      </w:pPr>
    </w:p>
    <w:p w14:paraId="1C74DFF0" w14:textId="32B50AF3" w:rsidR="00901113" w:rsidRPr="00702744" w:rsidRDefault="00901113" w:rsidP="003F2844">
      <w:pPr>
        <w:pStyle w:val="Heading1"/>
        <w:spacing w:before="0" w:line="480" w:lineRule="auto"/>
      </w:pPr>
      <w:bookmarkStart w:id="34" w:name="_Toc161392507"/>
      <w:r w:rsidRPr="003F2844">
        <w:lastRenderedPageBreak/>
        <w:t>CHAPTER</w:t>
      </w:r>
      <w:r w:rsidRPr="00702744">
        <w:t xml:space="preserve"> ONE</w:t>
      </w:r>
      <w:bookmarkEnd w:id="34"/>
      <w:r w:rsidRPr="00702744">
        <w:t xml:space="preserve"> </w:t>
      </w:r>
    </w:p>
    <w:p w14:paraId="34444B29" w14:textId="487FB790" w:rsidR="00A54963" w:rsidRPr="00702744" w:rsidRDefault="00A54963" w:rsidP="003F2844">
      <w:pPr>
        <w:pStyle w:val="Heading1"/>
      </w:pPr>
      <w:bookmarkStart w:id="35" w:name="_Toc161392508"/>
      <w:r w:rsidRPr="003F2844">
        <w:t>INTRODUCTION</w:t>
      </w:r>
      <w:bookmarkEnd w:id="35"/>
    </w:p>
    <w:p w14:paraId="6227FF84" w14:textId="1BF4AFB1" w:rsidR="009C11A2" w:rsidRPr="00702744" w:rsidRDefault="006717D5" w:rsidP="003F2844">
      <w:pPr>
        <w:pStyle w:val="Heading2"/>
        <w:rPr>
          <w:i/>
        </w:rPr>
      </w:pPr>
      <w:bookmarkStart w:id="36" w:name="_Toc161392509"/>
      <w:r w:rsidRPr="00702744">
        <w:t xml:space="preserve">1.1 </w:t>
      </w:r>
      <w:r w:rsidR="009849B2" w:rsidRPr="003F2844">
        <w:t>Background</w:t>
      </w:r>
      <w:r w:rsidR="009849B2" w:rsidRPr="00702744">
        <w:rPr>
          <w:spacing w:val="10"/>
        </w:rPr>
        <w:t xml:space="preserve"> </w:t>
      </w:r>
      <w:r w:rsidR="009417E6" w:rsidRPr="00702744">
        <w:t>to</w:t>
      </w:r>
      <w:r w:rsidR="009849B2" w:rsidRPr="00702744">
        <w:rPr>
          <w:spacing w:val="-11"/>
        </w:rPr>
        <w:t xml:space="preserve"> </w:t>
      </w:r>
      <w:r w:rsidR="009849B2" w:rsidRPr="00702744">
        <w:t>the</w:t>
      </w:r>
      <w:r w:rsidR="009849B2" w:rsidRPr="00702744">
        <w:rPr>
          <w:spacing w:val="-1"/>
        </w:rPr>
        <w:t xml:space="preserve"> </w:t>
      </w:r>
      <w:r w:rsidR="009849B2" w:rsidRPr="00702744">
        <w:t>Study</w:t>
      </w:r>
      <w:bookmarkEnd w:id="36"/>
      <w:r w:rsidR="009849B2" w:rsidRPr="00702744">
        <w:t xml:space="preserve"> </w:t>
      </w:r>
    </w:p>
    <w:p w14:paraId="48656E00" w14:textId="51C7D27B" w:rsidR="00CF6A19" w:rsidRPr="00702744" w:rsidRDefault="00405DE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(Cyperus esculentus Lativum), also called earthnut, chufa, yellow </w:t>
      </w:r>
      <w:r w:rsidR="004878FC" w:rsidRPr="00702744">
        <w:rPr>
          <w:rFonts w:ascii="Times New Roman" w:hAnsi="Times New Roman" w:cs="Times New Roman"/>
          <w:sz w:val="24"/>
          <w:szCs w:val="24"/>
        </w:rPr>
        <w:t>nutsedge</w:t>
      </w:r>
      <w:r w:rsidRPr="00702744">
        <w:rPr>
          <w:rFonts w:ascii="Times New Roman" w:hAnsi="Times New Roman" w:cs="Times New Roman"/>
          <w:sz w:val="24"/>
          <w:szCs w:val="24"/>
        </w:rPr>
        <w:t xml:space="preserve">, rush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or edible galingale, is a rhizomatous and tuber-producing perennial warm-season sedge found worldwide, especially in the tropical and Mediterranean regions (Oderinde &amp; Tairu, 1988; </w:t>
      </w:r>
      <w:r w:rsidR="00B86C86" w:rsidRPr="00702744">
        <w:rPr>
          <w:rFonts w:ascii="Times New Roman" w:hAnsi="Times New Roman" w:cs="Times New Roman"/>
          <w:sz w:val="24"/>
          <w:szCs w:val="24"/>
        </w:rPr>
        <w:t>Sánchez-Zapata et al., 2012</w:t>
      </w:r>
      <w:r w:rsidRPr="00702744">
        <w:rPr>
          <w:rFonts w:ascii="Times New Roman" w:hAnsi="Times New Roman" w:cs="Times New Roman"/>
          <w:sz w:val="24"/>
          <w:szCs w:val="24"/>
        </w:rPr>
        <w:t>). The plant is grown in Spain, the Middle East, the Indian subcontinent</w:t>
      </w:r>
      <w:r w:rsidR="00A80B2C" w:rsidRPr="00702744">
        <w:rPr>
          <w:rFonts w:ascii="Times New Roman" w:hAnsi="Times New Roman" w:cs="Times New Roman"/>
          <w:sz w:val="24"/>
          <w:szCs w:val="24"/>
        </w:rPr>
        <w:t xml:space="preserve"> and West African nations (</w:t>
      </w:r>
      <w:r w:rsidRPr="00702744">
        <w:rPr>
          <w:rFonts w:ascii="Times New Roman" w:hAnsi="Times New Roman" w:cs="Times New Roman"/>
          <w:sz w:val="24"/>
          <w:szCs w:val="24"/>
        </w:rPr>
        <w:t>Sánchez-Zapata</w:t>
      </w:r>
      <w:r w:rsidR="00B86C86"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2012; Hart &amp; Timothy, 2013), as well as </w:t>
      </w:r>
      <w:r w:rsidR="004044C5" w:rsidRPr="00702744">
        <w:rPr>
          <w:rFonts w:ascii="Times New Roman" w:hAnsi="Times New Roman" w:cs="Times New Roman"/>
          <w:sz w:val="24"/>
          <w:szCs w:val="24"/>
        </w:rPr>
        <w:t xml:space="preserve">in </w:t>
      </w:r>
      <w:r w:rsidRPr="00702744">
        <w:rPr>
          <w:rFonts w:ascii="Times New Roman" w:hAnsi="Times New Roman" w:cs="Times New Roman"/>
          <w:sz w:val="24"/>
          <w:szCs w:val="24"/>
        </w:rPr>
        <w:t xml:space="preserve">East and North Africa (Abaejoh et al., 2006; Toungos &amp; Babayola, 2019; Malashree et al., 2021). </w:t>
      </w:r>
      <w:r w:rsidR="00CD3243" w:rsidRPr="00702744">
        <w:rPr>
          <w:rFonts w:ascii="Times New Roman" w:hAnsi="Times New Roman" w:cs="Times New Roman"/>
          <w:sz w:val="24"/>
          <w:szCs w:val="24"/>
        </w:rPr>
        <w:t xml:space="preserve">Also, tiger </w:t>
      </w:r>
      <w:r w:rsidR="00BC32C1" w:rsidRPr="00702744">
        <w:rPr>
          <w:rFonts w:ascii="Times New Roman" w:hAnsi="Times New Roman" w:cs="Times New Roman"/>
          <w:sz w:val="24"/>
          <w:szCs w:val="24"/>
        </w:rPr>
        <w:t>nut</w:t>
      </w:r>
      <w:r w:rsidR="00CD3243" w:rsidRPr="00702744">
        <w:rPr>
          <w:rFonts w:ascii="Times New Roman" w:hAnsi="Times New Roman" w:cs="Times New Roman"/>
          <w:sz w:val="24"/>
          <w:szCs w:val="24"/>
        </w:rPr>
        <w:t xml:space="preserve"> </w:t>
      </w:r>
      <w:r w:rsidR="00BC32C1" w:rsidRPr="00702744">
        <w:rPr>
          <w:rFonts w:ascii="Times New Roman" w:hAnsi="Times New Roman" w:cs="Times New Roman"/>
          <w:sz w:val="24"/>
          <w:szCs w:val="24"/>
        </w:rPr>
        <w:t>is</w:t>
      </w:r>
      <w:r w:rsidR="00CD3243" w:rsidRPr="00702744">
        <w:rPr>
          <w:rFonts w:ascii="Times New Roman" w:hAnsi="Times New Roman" w:cs="Times New Roman"/>
          <w:sz w:val="24"/>
          <w:szCs w:val="24"/>
        </w:rPr>
        <w:t xml:space="preserve"> grown in minor quantities i</w:t>
      </w:r>
      <w:r w:rsidRPr="00702744">
        <w:rPr>
          <w:rFonts w:ascii="Times New Roman" w:hAnsi="Times New Roman" w:cs="Times New Roman"/>
          <w:sz w:val="24"/>
          <w:szCs w:val="24"/>
        </w:rPr>
        <w:t>n North America</w:t>
      </w:r>
      <w:r w:rsidR="00CD3243" w:rsidRPr="00702744">
        <w:rPr>
          <w:rFonts w:ascii="Times New Roman" w:hAnsi="Times New Roman" w:cs="Times New Roman"/>
          <w:sz w:val="24"/>
          <w:szCs w:val="24"/>
        </w:rPr>
        <w:t xml:space="preserve"> (</w:t>
      </w:r>
      <w:r w:rsidRPr="00702744">
        <w:rPr>
          <w:rFonts w:ascii="Times New Roman" w:hAnsi="Times New Roman" w:cs="Times New Roman"/>
          <w:sz w:val="24"/>
          <w:szCs w:val="24"/>
        </w:rPr>
        <w:t>United States of America and Canada</w:t>
      </w:r>
      <w:r w:rsidR="00CD3243" w:rsidRPr="00702744">
        <w:rPr>
          <w:rFonts w:ascii="Times New Roman" w:hAnsi="Times New Roman" w:cs="Times New Roman"/>
          <w:sz w:val="24"/>
          <w:szCs w:val="24"/>
        </w:rPr>
        <w:t>)</w:t>
      </w:r>
      <w:r w:rsidRPr="00702744">
        <w:rPr>
          <w:rFonts w:ascii="Times New Roman" w:hAnsi="Times New Roman" w:cs="Times New Roman"/>
          <w:sz w:val="24"/>
          <w:szCs w:val="24"/>
        </w:rPr>
        <w:t xml:space="preserve"> (Elford et al., 202</w:t>
      </w:r>
      <w:r w:rsidR="004033E7" w:rsidRPr="00702744">
        <w:rPr>
          <w:rFonts w:ascii="Times New Roman" w:hAnsi="Times New Roman" w:cs="Times New Roman"/>
          <w:sz w:val="24"/>
          <w:szCs w:val="24"/>
        </w:rPr>
        <w:t>1</w:t>
      </w:r>
      <w:r w:rsidRPr="00702744">
        <w:rPr>
          <w:rFonts w:ascii="Times New Roman" w:hAnsi="Times New Roman" w:cs="Times New Roman"/>
          <w:sz w:val="24"/>
          <w:szCs w:val="24"/>
        </w:rPr>
        <w:t xml:space="preserve">), as well as in South American countries including Chile, Guatemala, Mexico, and Brazil. </w:t>
      </w:r>
      <w:r w:rsidR="00BE1378" w:rsidRPr="00702744">
        <w:rPr>
          <w:rFonts w:ascii="Times New Roman" w:hAnsi="Times New Roman" w:cs="Times New Roman"/>
          <w:sz w:val="24"/>
          <w:szCs w:val="24"/>
        </w:rPr>
        <w:t>Even though</w:t>
      </w:r>
      <w:r w:rsidRPr="00702744">
        <w:rPr>
          <w:rFonts w:ascii="Times New Roman" w:hAnsi="Times New Roman" w:cs="Times New Roman"/>
          <w:sz w:val="24"/>
          <w:szCs w:val="24"/>
        </w:rPr>
        <w:t xml:space="preserve"> </w:t>
      </w:r>
      <w:r w:rsidR="00A80B2C" w:rsidRPr="00702744">
        <w:rPr>
          <w:rFonts w:ascii="Times New Roman" w:hAnsi="Times New Roman" w:cs="Times New Roman"/>
          <w:sz w:val="24"/>
          <w:szCs w:val="24"/>
        </w:rPr>
        <w:t xml:space="preserve">in </w:t>
      </w:r>
      <w:r w:rsidRPr="00702744">
        <w:rPr>
          <w:rFonts w:ascii="Times New Roman" w:hAnsi="Times New Roman" w:cs="Times New Roman"/>
          <w:sz w:val="24"/>
          <w:szCs w:val="24"/>
        </w:rPr>
        <w:t xml:space="preserve">Valencia, Spain, </w:t>
      </w:r>
      <w:r w:rsidR="00A80B2C" w:rsidRPr="00702744">
        <w:rPr>
          <w:rFonts w:ascii="Times New Roman" w:hAnsi="Times New Roman" w:cs="Times New Roman"/>
          <w:sz w:val="24"/>
          <w:szCs w:val="24"/>
        </w:rPr>
        <w:t xml:space="preserve">more than 1000 acres of tiger </w:t>
      </w:r>
      <w:r w:rsidR="00BC32C1" w:rsidRPr="00702744">
        <w:rPr>
          <w:rFonts w:ascii="Times New Roman" w:hAnsi="Times New Roman" w:cs="Times New Roman"/>
          <w:sz w:val="24"/>
          <w:szCs w:val="24"/>
        </w:rPr>
        <w:t>nut</w:t>
      </w:r>
      <w:r w:rsidR="00A80B2C" w:rsidRPr="00702744">
        <w:rPr>
          <w:rFonts w:ascii="Times New Roman" w:hAnsi="Times New Roman" w:cs="Times New Roman"/>
          <w:sz w:val="24"/>
          <w:szCs w:val="24"/>
        </w:rPr>
        <w:t xml:space="preserve"> are cultivated each year</w:t>
      </w:r>
      <w:r w:rsidRPr="00702744">
        <w:rPr>
          <w:rFonts w:ascii="Times New Roman" w:hAnsi="Times New Roman" w:cs="Times New Roman"/>
          <w:sz w:val="24"/>
          <w:szCs w:val="24"/>
        </w:rPr>
        <w:t xml:space="preserve"> (</w:t>
      </w:r>
      <w:r w:rsidR="00B86C86" w:rsidRPr="00702744">
        <w:rPr>
          <w:rFonts w:ascii="Times New Roman" w:hAnsi="Times New Roman" w:cs="Times New Roman"/>
          <w:sz w:val="24"/>
          <w:szCs w:val="24"/>
        </w:rPr>
        <w:t>Sánchez-Zapata et al., 2012</w:t>
      </w:r>
      <w:r w:rsidRPr="00702744">
        <w:rPr>
          <w:rFonts w:ascii="Times New Roman" w:hAnsi="Times New Roman" w:cs="Times New Roman"/>
          <w:sz w:val="24"/>
          <w:szCs w:val="24"/>
        </w:rPr>
        <w:t xml:space="preserve">), Grossman and Thomas (1998) </w:t>
      </w:r>
      <w:r w:rsidR="00057E9D" w:rsidRPr="00702744">
        <w:rPr>
          <w:rFonts w:ascii="Times New Roman" w:hAnsi="Times New Roman" w:cs="Times New Roman"/>
          <w:sz w:val="24"/>
          <w:szCs w:val="24"/>
        </w:rPr>
        <w:t>argued</w:t>
      </w:r>
      <w:r w:rsidRPr="00702744">
        <w:rPr>
          <w:rFonts w:ascii="Times New Roman" w:hAnsi="Times New Roman" w:cs="Times New Roman"/>
          <w:sz w:val="24"/>
          <w:szCs w:val="24"/>
        </w:rPr>
        <w:t xml:space="preserve"> that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originated in Africa</w:t>
      </w:r>
      <w:r w:rsidR="00B02743" w:rsidRPr="00702744">
        <w:rPr>
          <w:rFonts w:ascii="Times New Roman" w:hAnsi="Times New Roman" w:cs="Times New Roman"/>
          <w:sz w:val="24"/>
          <w:szCs w:val="24"/>
        </w:rPr>
        <w:t>.</w:t>
      </w:r>
    </w:p>
    <w:p w14:paraId="1F48669F" w14:textId="49201BB6" w:rsidR="00405DED" w:rsidRPr="00702744" w:rsidRDefault="00405DED" w:rsidP="00A75194">
      <w:pPr>
        <w:shd w:val="clear" w:color="auto" w:fill="FFFFFF"/>
        <w:spacing w:after="100" w:afterAutospacing="1" w:line="360" w:lineRule="auto"/>
        <w:jc w:val="both"/>
        <w:rPr>
          <w:rFonts w:ascii="Times New Roman" w:hAnsi="Times New Roman" w:cs="Times New Roman"/>
          <w:sz w:val="24"/>
          <w:szCs w:val="24"/>
        </w:rPr>
      </w:pPr>
      <w:bookmarkStart w:id="37" w:name="_Hlk118722594"/>
      <w:r w:rsidRPr="00702744">
        <w:rPr>
          <w:rFonts w:ascii="Times New Roman" w:hAnsi="Times New Roman" w:cs="Times New Roman"/>
          <w:sz w:val="24"/>
          <w:szCs w:val="24"/>
        </w:rPr>
        <w:t>Due to its versatility as a superfood, the plant has recently grown in importance across a wide range of civilizations (Malashree et al., 2021). According to Transparency Market Research (TMR)</w:t>
      </w:r>
      <w:r w:rsidR="00CD3243" w:rsidRPr="00702744">
        <w:rPr>
          <w:rFonts w:ascii="Times New Roman" w:hAnsi="Times New Roman" w:cs="Times New Roman"/>
          <w:sz w:val="24"/>
          <w:szCs w:val="24"/>
        </w:rPr>
        <w:t xml:space="preserve"> (2022),</w:t>
      </w:r>
      <w:r w:rsidRPr="00702744">
        <w:rPr>
          <w:rFonts w:ascii="Times New Roman" w:hAnsi="Times New Roman" w:cs="Times New Roman"/>
          <w:sz w:val="24"/>
          <w:szCs w:val="24"/>
        </w:rPr>
        <w:t xml:space="preserve"> the </w:t>
      </w:r>
      <w:r w:rsidR="006E5D89" w:rsidRPr="00702744">
        <w:rPr>
          <w:rFonts w:ascii="Times New Roman" w:hAnsi="Times New Roman" w:cs="Times New Roman"/>
          <w:sz w:val="24"/>
          <w:szCs w:val="24"/>
        </w:rPr>
        <w:t xml:space="preserve">global </w:t>
      </w:r>
      <w:r w:rsidRPr="00702744">
        <w:rPr>
          <w:rFonts w:ascii="Times New Roman" w:hAnsi="Times New Roman" w:cs="Times New Roman"/>
          <w:sz w:val="24"/>
          <w:szCs w:val="24"/>
        </w:rPr>
        <w:t xml:space="preserve">market for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was estimated to be worth $153 million in 2020 and is projected to grow to $319 million by 2030 at a compound annual growth rate of 7.6%.</w:t>
      </w:r>
    </w:p>
    <w:bookmarkEnd w:id="37"/>
    <w:p w14:paraId="34676110" w14:textId="18C72726" w:rsidR="00DD780D" w:rsidRPr="00702744" w:rsidRDefault="00405DE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According to Sanchez-Zapata</w:t>
      </w:r>
      <w:r w:rsidR="00897F21" w:rsidRPr="00702744">
        <w:rPr>
          <w:rFonts w:ascii="Times New Roman" w:hAnsi="Times New Roman" w:cs="Times New Roman"/>
          <w:sz w:val="24"/>
          <w:szCs w:val="24"/>
        </w:rPr>
        <w:t xml:space="preserve"> </w:t>
      </w:r>
      <w:proofErr w:type="gramStart"/>
      <w:r w:rsidR="00897F21" w:rsidRPr="00702744">
        <w:rPr>
          <w:rFonts w:ascii="Times New Roman" w:hAnsi="Times New Roman" w:cs="Times New Roman"/>
          <w:sz w:val="24"/>
          <w:szCs w:val="24"/>
        </w:rPr>
        <w:t>et</w:t>
      </w:r>
      <w:proofErr w:type="gramEnd"/>
      <w:r w:rsidR="00897F21" w:rsidRPr="00702744">
        <w:rPr>
          <w:rFonts w:ascii="Times New Roman" w:hAnsi="Times New Roman" w:cs="Times New Roman"/>
          <w:sz w:val="24"/>
          <w:szCs w:val="24"/>
        </w:rPr>
        <w:t xml:space="preserve"> a.</w:t>
      </w:r>
      <w:r w:rsidRPr="00702744">
        <w:rPr>
          <w:rFonts w:ascii="Times New Roman" w:hAnsi="Times New Roman" w:cs="Times New Roman"/>
          <w:sz w:val="24"/>
          <w:szCs w:val="24"/>
        </w:rPr>
        <w:t xml:space="preserve"> (2012), Burkina Faso, Ghana, Mali, Niger, Nigeria, and Senegal are major growers of the crop in Africa. In the majority of African nations, the crop is eaten raw as a side dish or snack, cooked as a vegetable, roasted or dried, </w:t>
      </w:r>
      <w:r w:rsidR="00E90E1E" w:rsidRPr="00702744">
        <w:rPr>
          <w:rFonts w:ascii="Times New Roman" w:hAnsi="Times New Roman" w:cs="Times New Roman"/>
          <w:sz w:val="24"/>
          <w:szCs w:val="24"/>
        </w:rPr>
        <w:t xml:space="preserve">and </w:t>
      </w:r>
      <w:r w:rsidRPr="00702744">
        <w:rPr>
          <w:rFonts w:ascii="Times New Roman" w:hAnsi="Times New Roman" w:cs="Times New Roman"/>
          <w:sz w:val="24"/>
          <w:szCs w:val="24"/>
        </w:rPr>
        <w:t xml:space="preserve">then ground into flour to </w:t>
      </w:r>
      <w:r w:rsidR="006E5D89" w:rsidRPr="00702744">
        <w:rPr>
          <w:rFonts w:ascii="Times New Roman" w:hAnsi="Times New Roman" w:cs="Times New Roman"/>
          <w:sz w:val="24"/>
          <w:szCs w:val="24"/>
        </w:rPr>
        <w:t>make</w:t>
      </w:r>
      <w:r w:rsidRPr="00702744">
        <w:rPr>
          <w:rFonts w:ascii="Times New Roman" w:hAnsi="Times New Roman" w:cs="Times New Roman"/>
          <w:sz w:val="24"/>
          <w:szCs w:val="24"/>
        </w:rPr>
        <w:t xml:space="preserve"> porridge, ice cream, or milk-based beverages (Omode</w:t>
      </w:r>
      <w:r w:rsidR="00897F21"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 xml:space="preserve">1995; Ayeh-Kumi et al., 2014). The United Nations Food and Agriculture Organisation (FAO) stated that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have potential for rural African enterprises</w:t>
      </w:r>
      <w:r w:rsidR="00897F21" w:rsidRPr="00702744">
        <w:rPr>
          <w:rFonts w:ascii="Times New Roman" w:hAnsi="Times New Roman" w:cs="Times New Roman"/>
          <w:sz w:val="24"/>
          <w:szCs w:val="24"/>
        </w:rPr>
        <w:t xml:space="preserve"> (FAO, 1988)</w:t>
      </w:r>
      <w:r w:rsidR="00DD780D" w:rsidRPr="00702744">
        <w:rPr>
          <w:rFonts w:ascii="Times New Roman" w:hAnsi="Times New Roman" w:cs="Times New Roman"/>
          <w:sz w:val="24"/>
          <w:szCs w:val="24"/>
        </w:rPr>
        <w:t>.</w:t>
      </w:r>
    </w:p>
    <w:p w14:paraId="5633E356" w14:textId="335810AC" w:rsidR="00204B21" w:rsidRPr="00702744" w:rsidRDefault="00AC7BB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In Ghana, t</w:t>
      </w:r>
      <w:r w:rsidR="00405DED" w:rsidRPr="00702744">
        <w:rPr>
          <w:rFonts w:ascii="Times New Roman" w:hAnsi="Times New Roman" w:cs="Times New Roman"/>
          <w:sz w:val="24"/>
          <w:szCs w:val="24"/>
        </w:rPr>
        <w:t xml:space="preserve">iger </w:t>
      </w:r>
      <w:r w:rsidR="00BC32C1" w:rsidRPr="00702744">
        <w:rPr>
          <w:rFonts w:ascii="Times New Roman" w:hAnsi="Times New Roman" w:cs="Times New Roman"/>
          <w:sz w:val="24"/>
          <w:szCs w:val="24"/>
        </w:rPr>
        <w:t>nut</w:t>
      </w:r>
      <w:r w:rsidR="00335160" w:rsidRPr="00702744">
        <w:rPr>
          <w:rFonts w:ascii="Times New Roman" w:hAnsi="Times New Roman" w:cs="Times New Roman"/>
          <w:sz w:val="24"/>
          <w:szCs w:val="24"/>
        </w:rPr>
        <w:t xml:space="preserve"> is</w:t>
      </w:r>
      <w:r w:rsidR="00405DED" w:rsidRPr="00702744">
        <w:rPr>
          <w:rFonts w:ascii="Times New Roman" w:hAnsi="Times New Roman" w:cs="Times New Roman"/>
          <w:sz w:val="24"/>
          <w:szCs w:val="24"/>
        </w:rPr>
        <w:t xml:space="preserve"> referred to as "atadwe" by the Akans, "atangme" by the Gas, "nansaxa" by the Dagombas (Dokosi, 1998; De Vries, 1991)</w:t>
      </w:r>
      <w:r w:rsidR="00335160" w:rsidRPr="00702744">
        <w:rPr>
          <w:rFonts w:ascii="Times New Roman" w:hAnsi="Times New Roman" w:cs="Times New Roman"/>
          <w:sz w:val="24"/>
          <w:szCs w:val="24"/>
        </w:rPr>
        <w:t xml:space="preserve"> and "sinsaba" by the dagaaba</w:t>
      </w:r>
      <w:r w:rsidR="00405DED" w:rsidRPr="00702744">
        <w:rPr>
          <w:rFonts w:ascii="Times New Roman" w:hAnsi="Times New Roman" w:cs="Times New Roman"/>
          <w:sz w:val="24"/>
          <w:szCs w:val="24"/>
        </w:rPr>
        <w:t xml:space="preserve">. According to Asare et al. (2020), many Ghanaians are aware of the </w:t>
      </w:r>
      <w:r w:rsidR="00405DED" w:rsidRPr="00702744">
        <w:rPr>
          <w:rFonts w:ascii="Times New Roman" w:hAnsi="Times New Roman" w:cs="Times New Roman"/>
          <w:sz w:val="24"/>
          <w:szCs w:val="24"/>
        </w:rPr>
        <w:lastRenderedPageBreak/>
        <w:t xml:space="preserve">nutritional and health benefits of tiger </w:t>
      </w:r>
      <w:r w:rsidR="00BC32C1" w:rsidRPr="00702744">
        <w:rPr>
          <w:rFonts w:ascii="Times New Roman" w:hAnsi="Times New Roman" w:cs="Times New Roman"/>
          <w:sz w:val="24"/>
          <w:szCs w:val="24"/>
        </w:rPr>
        <w:t>nut</w:t>
      </w:r>
      <w:r w:rsidR="00405DED" w:rsidRPr="00702744">
        <w:rPr>
          <w:rFonts w:ascii="Times New Roman" w:hAnsi="Times New Roman" w:cs="Times New Roman"/>
          <w:sz w:val="24"/>
          <w:szCs w:val="24"/>
        </w:rPr>
        <w:t xml:space="preserve">. It is noted that the crop is turning into one that poorer households need more and more. These households produce and/or trade the crop for dietary diversification or subsistence as well as an income-generating venture that requires little to no capital outlay, contributing to the agricultural Gross Domestic Product (GDP) through its local and international trade (Asare et al., 2020). </w:t>
      </w:r>
      <w:r w:rsidR="00696C78" w:rsidRPr="00702744">
        <w:rPr>
          <w:rFonts w:ascii="Times New Roman" w:hAnsi="Times New Roman" w:cs="Times New Roman"/>
          <w:color w:val="000000" w:themeColor="text1"/>
          <w:sz w:val="24"/>
          <w:szCs w:val="24"/>
        </w:rPr>
        <w:t>In the 1990s</w:t>
      </w:r>
      <w:r w:rsidR="00FA6A13" w:rsidRPr="00702744">
        <w:rPr>
          <w:rFonts w:ascii="Times New Roman" w:hAnsi="Times New Roman" w:cs="Times New Roman"/>
          <w:color w:val="000000" w:themeColor="text1"/>
          <w:sz w:val="24"/>
          <w:szCs w:val="24"/>
        </w:rPr>
        <w:t xml:space="preserve">, Tetteh and Ofori in their study of tiger </w:t>
      </w:r>
      <w:r w:rsidR="00BC32C1" w:rsidRPr="00702744">
        <w:rPr>
          <w:rFonts w:ascii="Times New Roman" w:hAnsi="Times New Roman" w:cs="Times New Roman"/>
          <w:color w:val="000000" w:themeColor="text1"/>
          <w:sz w:val="24"/>
          <w:szCs w:val="24"/>
        </w:rPr>
        <w:t>nut</w:t>
      </w:r>
      <w:r w:rsidR="00FA6A13" w:rsidRPr="00702744">
        <w:rPr>
          <w:rFonts w:ascii="Times New Roman" w:hAnsi="Times New Roman" w:cs="Times New Roman"/>
          <w:color w:val="000000" w:themeColor="text1"/>
          <w:sz w:val="24"/>
          <w:szCs w:val="24"/>
        </w:rPr>
        <w:t xml:space="preserve"> farmers in the then Kwahu South District of the Eastern Region</w:t>
      </w:r>
      <w:r w:rsidR="006B2829" w:rsidRPr="00702744">
        <w:rPr>
          <w:rFonts w:ascii="Times New Roman" w:hAnsi="Times New Roman" w:cs="Times New Roman"/>
          <w:color w:val="000000" w:themeColor="text1"/>
          <w:sz w:val="24"/>
          <w:szCs w:val="24"/>
        </w:rPr>
        <w:t xml:space="preserve"> of Ghana</w:t>
      </w:r>
      <w:r w:rsidR="00FA6A13" w:rsidRPr="00702744">
        <w:rPr>
          <w:rFonts w:ascii="Times New Roman" w:hAnsi="Times New Roman" w:cs="Times New Roman"/>
          <w:color w:val="000000" w:themeColor="text1"/>
          <w:sz w:val="24"/>
          <w:szCs w:val="24"/>
        </w:rPr>
        <w:t xml:space="preserve"> reported that tiger </w:t>
      </w:r>
      <w:r w:rsidR="00BC32C1" w:rsidRPr="00702744">
        <w:rPr>
          <w:rFonts w:ascii="Times New Roman" w:hAnsi="Times New Roman" w:cs="Times New Roman"/>
          <w:color w:val="000000" w:themeColor="text1"/>
          <w:sz w:val="24"/>
          <w:szCs w:val="24"/>
        </w:rPr>
        <w:t>nut</w:t>
      </w:r>
      <w:r w:rsidR="00FA6A13" w:rsidRPr="00702744">
        <w:rPr>
          <w:rFonts w:ascii="Times New Roman" w:hAnsi="Times New Roman" w:cs="Times New Roman"/>
          <w:color w:val="000000" w:themeColor="text1"/>
          <w:sz w:val="24"/>
          <w:szCs w:val="24"/>
        </w:rPr>
        <w:t xml:space="preserve"> farming was </w:t>
      </w:r>
      <w:r w:rsidR="007B4F9F" w:rsidRPr="00702744">
        <w:rPr>
          <w:rFonts w:ascii="Times New Roman" w:hAnsi="Times New Roman" w:cs="Times New Roman"/>
          <w:color w:val="000000" w:themeColor="text1"/>
          <w:sz w:val="24"/>
          <w:szCs w:val="24"/>
        </w:rPr>
        <w:t xml:space="preserve">a </w:t>
      </w:r>
      <w:r w:rsidR="004878FC" w:rsidRPr="00702744">
        <w:rPr>
          <w:rFonts w:ascii="Times New Roman" w:hAnsi="Times New Roman" w:cs="Times New Roman"/>
          <w:color w:val="000000" w:themeColor="text1"/>
          <w:sz w:val="24"/>
          <w:szCs w:val="24"/>
        </w:rPr>
        <w:t>female-dominated</w:t>
      </w:r>
      <w:r w:rsidR="00FA6A13" w:rsidRPr="00702744">
        <w:rPr>
          <w:rFonts w:ascii="Times New Roman" w:hAnsi="Times New Roman" w:cs="Times New Roman"/>
          <w:color w:val="000000" w:themeColor="text1"/>
          <w:sz w:val="24"/>
          <w:szCs w:val="24"/>
        </w:rPr>
        <w:t xml:space="preserve"> </w:t>
      </w:r>
      <w:r w:rsidR="007B4F9F" w:rsidRPr="00702744">
        <w:rPr>
          <w:rFonts w:ascii="Times New Roman" w:hAnsi="Times New Roman" w:cs="Times New Roman"/>
          <w:color w:val="000000" w:themeColor="text1"/>
          <w:sz w:val="24"/>
          <w:szCs w:val="24"/>
        </w:rPr>
        <w:t>activity</w:t>
      </w:r>
      <w:r w:rsidR="00FA6A13" w:rsidRPr="00702744">
        <w:rPr>
          <w:rFonts w:ascii="Times New Roman" w:hAnsi="Times New Roman" w:cs="Times New Roman"/>
          <w:color w:val="000000" w:themeColor="text1"/>
          <w:sz w:val="24"/>
          <w:szCs w:val="24"/>
        </w:rPr>
        <w:t xml:space="preserve"> with 70% female participation (Tetteh &amp; Ofori, 1998). </w:t>
      </w:r>
      <w:r w:rsidR="00BA5473" w:rsidRPr="00702744">
        <w:rPr>
          <w:rFonts w:ascii="Times New Roman" w:hAnsi="Times New Roman" w:cs="Times New Roman"/>
          <w:color w:val="000000" w:themeColor="text1"/>
          <w:sz w:val="24"/>
          <w:szCs w:val="24"/>
        </w:rPr>
        <w:t>In recent times</w:t>
      </w:r>
      <w:r w:rsidR="00FA6A13" w:rsidRPr="00702744">
        <w:rPr>
          <w:rFonts w:ascii="Times New Roman" w:hAnsi="Times New Roman" w:cs="Times New Roman"/>
          <w:color w:val="000000" w:themeColor="text1"/>
          <w:sz w:val="24"/>
          <w:szCs w:val="24"/>
        </w:rPr>
        <w:t>,</w:t>
      </w:r>
      <w:r w:rsidR="0069360F" w:rsidRPr="00702744">
        <w:rPr>
          <w:rFonts w:ascii="Times New Roman" w:hAnsi="Times New Roman" w:cs="Times New Roman"/>
          <w:color w:val="000000" w:themeColor="text1"/>
          <w:sz w:val="24"/>
          <w:szCs w:val="24"/>
        </w:rPr>
        <w:t xml:space="preserve"> the cultivation of tiger </w:t>
      </w:r>
      <w:r w:rsidR="00BC32C1" w:rsidRPr="00702744">
        <w:rPr>
          <w:rFonts w:ascii="Times New Roman" w:hAnsi="Times New Roman" w:cs="Times New Roman"/>
          <w:color w:val="000000" w:themeColor="text1"/>
          <w:sz w:val="24"/>
          <w:szCs w:val="24"/>
        </w:rPr>
        <w:t>nut</w:t>
      </w:r>
      <w:r w:rsidR="0069360F" w:rsidRPr="00702744">
        <w:rPr>
          <w:rFonts w:ascii="Times New Roman" w:hAnsi="Times New Roman" w:cs="Times New Roman"/>
          <w:color w:val="000000" w:themeColor="text1"/>
          <w:sz w:val="24"/>
          <w:szCs w:val="24"/>
        </w:rPr>
        <w:t xml:space="preserve"> in Ghana is </w:t>
      </w:r>
      <w:r w:rsidR="00BA5473" w:rsidRPr="00702744">
        <w:rPr>
          <w:rFonts w:ascii="Times New Roman" w:hAnsi="Times New Roman" w:cs="Times New Roman"/>
          <w:color w:val="000000" w:themeColor="text1"/>
          <w:sz w:val="24"/>
          <w:szCs w:val="24"/>
        </w:rPr>
        <w:t xml:space="preserve">now </w:t>
      </w:r>
      <w:r w:rsidR="0069360F" w:rsidRPr="00702744">
        <w:rPr>
          <w:rFonts w:ascii="Times New Roman" w:hAnsi="Times New Roman" w:cs="Times New Roman"/>
          <w:color w:val="000000" w:themeColor="text1"/>
          <w:sz w:val="24"/>
          <w:szCs w:val="24"/>
        </w:rPr>
        <w:t>dominated by males (55.3%) compared to 44.7% of females</w:t>
      </w:r>
      <w:r w:rsidR="0057240B" w:rsidRPr="00702744">
        <w:rPr>
          <w:rFonts w:ascii="Times New Roman" w:hAnsi="Times New Roman" w:cs="Times New Roman"/>
          <w:color w:val="000000" w:themeColor="text1"/>
          <w:sz w:val="24"/>
          <w:szCs w:val="24"/>
        </w:rPr>
        <w:t xml:space="preserve"> (Obeng-Koranteng et al., 2017)</w:t>
      </w:r>
      <w:r w:rsidR="00AB5F01" w:rsidRPr="00702744">
        <w:rPr>
          <w:rFonts w:ascii="Times New Roman" w:hAnsi="Times New Roman" w:cs="Times New Roman"/>
          <w:color w:val="000000" w:themeColor="text1"/>
          <w:sz w:val="24"/>
          <w:szCs w:val="24"/>
        </w:rPr>
        <w:t xml:space="preserve">. This has been </w:t>
      </w:r>
      <w:r w:rsidR="0069360F" w:rsidRPr="00702744">
        <w:rPr>
          <w:rFonts w:ascii="Times New Roman" w:hAnsi="Times New Roman" w:cs="Times New Roman"/>
          <w:color w:val="000000" w:themeColor="text1"/>
          <w:sz w:val="24"/>
          <w:szCs w:val="24"/>
        </w:rPr>
        <w:t xml:space="preserve">attributed to the economic benefits of tiger </w:t>
      </w:r>
      <w:r w:rsidR="00BC32C1" w:rsidRPr="00702744">
        <w:rPr>
          <w:rFonts w:ascii="Times New Roman" w:hAnsi="Times New Roman" w:cs="Times New Roman"/>
          <w:color w:val="000000" w:themeColor="text1"/>
          <w:sz w:val="24"/>
          <w:szCs w:val="24"/>
        </w:rPr>
        <w:t>nut</w:t>
      </w:r>
      <w:r w:rsidR="0069360F" w:rsidRPr="00702744">
        <w:rPr>
          <w:rFonts w:ascii="Times New Roman" w:hAnsi="Times New Roman" w:cs="Times New Roman"/>
          <w:color w:val="000000" w:themeColor="text1"/>
          <w:sz w:val="24"/>
          <w:szCs w:val="24"/>
        </w:rPr>
        <w:t xml:space="preserve"> farming as males now see the cultivation of the crop as a profitable venture (Obeng-Koranteng et al., 2017).</w:t>
      </w:r>
      <w:r w:rsidR="00FA6A13" w:rsidRPr="00702744">
        <w:rPr>
          <w:rFonts w:ascii="Times New Roman" w:hAnsi="Times New Roman" w:cs="Times New Roman"/>
          <w:color w:val="000000" w:themeColor="text1"/>
          <w:sz w:val="24"/>
          <w:szCs w:val="24"/>
        </w:rPr>
        <w:t xml:space="preserve"> </w:t>
      </w:r>
      <w:r w:rsidR="004B6521" w:rsidRPr="00702744">
        <w:rPr>
          <w:rFonts w:ascii="Times New Roman" w:hAnsi="Times New Roman" w:cs="Times New Roman"/>
          <w:sz w:val="24"/>
          <w:szCs w:val="24"/>
        </w:rPr>
        <w:t>Despite the crop’s significance, particularly among Ghanaian</w:t>
      </w:r>
      <w:r w:rsidR="004F1985" w:rsidRPr="00702744">
        <w:rPr>
          <w:rFonts w:ascii="Times New Roman" w:hAnsi="Times New Roman" w:cs="Times New Roman"/>
          <w:sz w:val="24"/>
          <w:szCs w:val="24"/>
        </w:rPr>
        <w:t xml:space="preserve">s, </w:t>
      </w:r>
      <w:r w:rsidR="00405DED" w:rsidRPr="00702744">
        <w:rPr>
          <w:rFonts w:ascii="Times New Roman" w:hAnsi="Times New Roman" w:cs="Times New Roman"/>
          <w:sz w:val="24"/>
          <w:szCs w:val="24"/>
        </w:rPr>
        <w:t xml:space="preserve">Osei-Akoto et al. (2014) </w:t>
      </w:r>
      <w:r w:rsidR="004F1985" w:rsidRPr="00702744">
        <w:rPr>
          <w:rFonts w:ascii="Times New Roman" w:hAnsi="Times New Roman" w:cs="Times New Roman"/>
          <w:sz w:val="24"/>
          <w:szCs w:val="24"/>
        </w:rPr>
        <w:t>reported</w:t>
      </w:r>
      <w:r w:rsidR="00405DED" w:rsidRPr="00702744">
        <w:rPr>
          <w:rFonts w:ascii="Times New Roman" w:hAnsi="Times New Roman" w:cs="Times New Roman"/>
          <w:sz w:val="24"/>
          <w:szCs w:val="24"/>
        </w:rPr>
        <w:t xml:space="preserve"> </w:t>
      </w:r>
      <w:r w:rsidR="00E60FF2" w:rsidRPr="00702744">
        <w:rPr>
          <w:rFonts w:ascii="Times New Roman" w:hAnsi="Times New Roman" w:cs="Times New Roman"/>
          <w:sz w:val="24"/>
          <w:szCs w:val="24"/>
        </w:rPr>
        <w:t xml:space="preserve">that </w:t>
      </w:r>
      <w:r w:rsidR="00405DED" w:rsidRPr="00702744">
        <w:rPr>
          <w:rFonts w:ascii="Times New Roman" w:hAnsi="Times New Roman" w:cs="Times New Roman"/>
          <w:sz w:val="24"/>
          <w:szCs w:val="24"/>
        </w:rPr>
        <w:t>it is still a minor crop in Ghana and is seldom ever recorded in official records</w:t>
      </w:r>
      <w:r w:rsidR="00204B21" w:rsidRPr="00702744">
        <w:rPr>
          <w:rFonts w:ascii="Times New Roman" w:hAnsi="Times New Roman" w:cs="Times New Roman"/>
          <w:sz w:val="24"/>
          <w:szCs w:val="24"/>
        </w:rPr>
        <w:t>.</w:t>
      </w:r>
    </w:p>
    <w:p w14:paraId="67449F6F" w14:textId="62032465" w:rsidR="00A15777" w:rsidRPr="00702744" w:rsidRDefault="006717D5" w:rsidP="003F2844">
      <w:pPr>
        <w:pStyle w:val="Heading2"/>
        <w:rPr>
          <w:i/>
        </w:rPr>
      </w:pPr>
      <w:bookmarkStart w:id="38" w:name="_Toc161392510"/>
      <w:r w:rsidRPr="00702744">
        <w:t xml:space="preserve">1.2 </w:t>
      </w:r>
      <w:r w:rsidR="00A15777" w:rsidRPr="003F2844">
        <w:t>Problem</w:t>
      </w:r>
      <w:r w:rsidR="00A15777" w:rsidRPr="00702744">
        <w:t xml:space="preserve"> Statement</w:t>
      </w:r>
      <w:bookmarkEnd w:id="38"/>
    </w:p>
    <w:p w14:paraId="4DEEF8E6" w14:textId="01B66EE1" w:rsidR="00C34DE9" w:rsidRPr="00702744" w:rsidRDefault="006D1012"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w:t>
      </w:r>
      <w:r w:rsidR="00405DED" w:rsidRPr="00702744">
        <w:rPr>
          <w:rFonts w:ascii="Times New Roman" w:hAnsi="Times New Roman" w:cs="Times New Roman"/>
          <w:sz w:val="24"/>
          <w:szCs w:val="24"/>
        </w:rPr>
        <w:t>Upper West Region's primary industry is agriculture (World Bank, 2020). According to the Ministry of Food and Agriculture's Statistics Research and Information Directorate (MoFA-SRID), 80.4% of the area's 190,193 households are involved in agriculture, making it the top producer of cowpea and sorghum (</w:t>
      </w:r>
      <w:r w:rsidR="003D0B79" w:rsidRPr="00702744">
        <w:rPr>
          <w:rFonts w:ascii="Times New Roman" w:hAnsi="Times New Roman" w:cs="Times New Roman"/>
          <w:sz w:val="24"/>
          <w:szCs w:val="24"/>
        </w:rPr>
        <w:t xml:space="preserve">MoFA-SRID, 2021; </w:t>
      </w:r>
      <w:r w:rsidR="00405DED" w:rsidRPr="00702744">
        <w:rPr>
          <w:rFonts w:ascii="Times New Roman" w:hAnsi="Times New Roman" w:cs="Times New Roman"/>
          <w:sz w:val="24"/>
          <w:szCs w:val="24"/>
        </w:rPr>
        <w:t>G</w:t>
      </w:r>
      <w:r w:rsidR="007C491F" w:rsidRPr="00702744">
        <w:rPr>
          <w:rFonts w:ascii="Times New Roman" w:hAnsi="Times New Roman" w:cs="Times New Roman"/>
          <w:sz w:val="24"/>
          <w:szCs w:val="24"/>
        </w:rPr>
        <w:t>hana Statistical Service (G</w:t>
      </w:r>
      <w:r w:rsidR="00405DED" w:rsidRPr="00702744">
        <w:rPr>
          <w:rFonts w:ascii="Times New Roman" w:hAnsi="Times New Roman" w:cs="Times New Roman"/>
          <w:sz w:val="24"/>
          <w:szCs w:val="24"/>
        </w:rPr>
        <w:t>SS</w:t>
      </w:r>
      <w:r w:rsidR="007C491F" w:rsidRPr="00702744">
        <w:rPr>
          <w:rFonts w:ascii="Times New Roman" w:hAnsi="Times New Roman" w:cs="Times New Roman"/>
          <w:sz w:val="24"/>
          <w:szCs w:val="24"/>
        </w:rPr>
        <w:t>)</w:t>
      </w:r>
      <w:r w:rsidR="00405DED" w:rsidRPr="00702744">
        <w:rPr>
          <w:rFonts w:ascii="Times New Roman" w:hAnsi="Times New Roman" w:cs="Times New Roman"/>
          <w:sz w:val="24"/>
          <w:szCs w:val="24"/>
        </w:rPr>
        <w:t xml:space="preserve">, 2021). </w:t>
      </w:r>
      <w:r w:rsidR="005C37B7" w:rsidRPr="00702744">
        <w:rPr>
          <w:rFonts w:ascii="Times New Roman" w:hAnsi="Times New Roman" w:cs="Times New Roman"/>
          <w:sz w:val="24"/>
          <w:szCs w:val="24"/>
        </w:rPr>
        <w:t>However, w</w:t>
      </w:r>
      <w:r w:rsidR="00405DED" w:rsidRPr="00702744">
        <w:rPr>
          <w:rFonts w:ascii="Times New Roman" w:hAnsi="Times New Roman" w:cs="Times New Roman"/>
          <w:sz w:val="24"/>
          <w:szCs w:val="24"/>
        </w:rPr>
        <w:t xml:space="preserve">ith a growing poverty </w:t>
      </w:r>
      <w:r w:rsidR="005C37B7" w:rsidRPr="00702744">
        <w:rPr>
          <w:rFonts w:ascii="Times New Roman" w:hAnsi="Times New Roman" w:cs="Times New Roman"/>
          <w:sz w:val="24"/>
          <w:szCs w:val="24"/>
        </w:rPr>
        <w:t xml:space="preserve">rate of </w:t>
      </w:r>
      <w:r w:rsidR="00405DED" w:rsidRPr="00702744">
        <w:rPr>
          <w:rFonts w:ascii="Times New Roman" w:hAnsi="Times New Roman" w:cs="Times New Roman"/>
          <w:sz w:val="24"/>
          <w:szCs w:val="24"/>
        </w:rPr>
        <w:t>70.9%</w:t>
      </w:r>
      <w:r w:rsidR="005C37B7" w:rsidRPr="00702744">
        <w:rPr>
          <w:rFonts w:ascii="Times New Roman" w:hAnsi="Times New Roman" w:cs="Times New Roman"/>
          <w:sz w:val="24"/>
          <w:szCs w:val="24"/>
        </w:rPr>
        <w:t xml:space="preserve">, </w:t>
      </w:r>
      <w:r w:rsidR="00E90E1E" w:rsidRPr="00702744">
        <w:rPr>
          <w:rFonts w:ascii="Times New Roman" w:hAnsi="Times New Roman" w:cs="Times New Roman"/>
          <w:sz w:val="24"/>
          <w:szCs w:val="24"/>
        </w:rPr>
        <w:t xml:space="preserve">a </w:t>
      </w:r>
      <w:r w:rsidR="00405DED" w:rsidRPr="00702744">
        <w:rPr>
          <w:rFonts w:ascii="Times New Roman" w:hAnsi="Times New Roman" w:cs="Times New Roman"/>
          <w:sz w:val="24"/>
          <w:szCs w:val="24"/>
        </w:rPr>
        <w:t xml:space="preserve">poverty gap </w:t>
      </w:r>
      <w:r w:rsidR="005C37B7" w:rsidRPr="00702744">
        <w:rPr>
          <w:rFonts w:ascii="Times New Roman" w:hAnsi="Times New Roman" w:cs="Times New Roman"/>
          <w:sz w:val="24"/>
          <w:szCs w:val="24"/>
        </w:rPr>
        <w:t xml:space="preserve">of </w:t>
      </w:r>
      <w:r w:rsidR="00405DED" w:rsidRPr="00702744">
        <w:rPr>
          <w:rFonts w:ascii="Times New Roman" w:hAnsi="Times New Roman" w:cs="Times New Roman"/>
          <w:sz w:val="24"/>
          <w:szCs w:val="24"/>
        </w:rPr>
        <w:t xml:space="preserve">37.6%, and </w:t>
      </w:r>
      <w:r w:rsidR="00E67367" w:rsidRPr="00702744">
        <w:rPr>
          <w:rFonts w:ascii="Times New Roman" w:hAnsi="Times New Roman" w:cs="Times New Roman"/>
          <w:sz w:val="24"/>
          <w:szCs w:val="24"/>
        </w:rPr>
        <w:t xml:space="preserve">a </w:t>
      </w:r>
      <w:r w:rsidR="00405DED" w:rsidRPr="00702744">
        <w:rPr>
          <w:rFonts w:ascii="Times New Roman" w:hAnsi="Times New Roman" w:cs="Times New Roman"/>
          <w:sz w:val="24"/>
          <w:szCs w:val="24"/>
        </w:rPr>
        <w:t xml:space="preserve">poverty </w:t>
      </w:r>
      <w:r w:rsidR="005C37B7" w:rsidRPr="00702744">
        <w:rPr>
          <w:rFonts w:ascii="Times New Roman" w:hAnsi="Times New Roman" w:cs="Times New Roman"/>
          <w:sz w:val="24"/>
          <w:szCs w:val="24"/>
        </w:rPr>
        <w:t xml:space="preserve">severity of </w:t>
      </w:r>
      <w:r w:rsidR="00405DED" w:rsidRPr="00702744">
        <w:rPr>
          <w:rFonts w:ascii="Times New Roman" w:hAnsi="Times New Roman" w:cs="Times New Roman"/>
          <w:sz w:val="24"/>
          <w:szCs w:val="24"/>
        </w:rPr>
        <w:t>24.6%, the Upper West Region continues to be the poorest</w:t>
      </w:r>
      <w:r w:rsidR="00375B50" w:rsidRPr="00702744">
        <w:rPr>
          <w:rFonts w:ascii="Times New Roman" w:hAnsi="Times New Roman" w:cs="Times New Roman"/>
          <w:sz w:val="24"/>
          <w:szCs w:val="24"/>
        </w:rPr>
        <w:t xml:space="preserve"> in Ghana</w:t>
      </w:r>
      <w:r w:rsidR="00405DED" w:rsidRPr="00702744">
        <w:rPr>
          <w:rFonts w:ascii="Times New Roman" w:hAnsi="Times New Roman" w:cs="Times New Roman"/>
          <w:sz w:val="24"/>
          <w:szCs w:val="24"/>
        </w:rPr>
        <w:t xml:space="preserve"> (World Bank, 2020). Future development</w:t>
      </w:r>
      <w:r w:rsidR="005C37B7" w:rsidRPr="00702744">
        <w:rPr>
          <w:rFonts w:ascii="Times New Roman" w:hAnsi="Times New Roman" w:cs="Times New Roman"/>
          <w:sz w:val="24"/>
          <w:szCs w:val="24"/>
        </w:rPr>
        <w:t xml:space="preserve">, particularly agriculture in the region and other semi-arid regions </w:t>
      </w:r>
      <w:r w:rsidR="00405DED" w:rsidRPr="00702744">
        <w:rPr>
          <w:rFonts w:ascii="Times New Roman" w:hAnsi="Times New Roman" w:cs="Times New Roman"/>
          <w:sz w:val="24"/>
          <w:szCs w:val="24"/>
        </w:rPr>
        <w:t xml:space="preserve">is further complicated by climate </w:t>
      </w:r>
      <w:r w:rsidR="005C37B7" w:rsidRPr="00702744">
        <w:rPr>
          <w:rFonts w:ascii="Times New Roman" w:hAnsi="Times New Roman" w:cs="Times New Roman"/>
          <w:sz w:val="24"/>
          <w:szCs w:val="24"/>
        </w:rPr>
        <w:t xml:space="preserve">variability and </w:t>
      </w:r>
      <w:r w:rsidR="00375B50" w:rsidRPr="00702744">
        <w:rPr>
          <w:rFonts w:ascii="Times New Roman" w:hAnsi="Times New Roman" w:cs="Times New Roman"/>
          <w:sz w:val="24"/>
          <w:szCs w:val="24"/>
        </w:rPr>
        <w:t xml:space="preserve">climate </w:t>
      </w:r>
      <w:r w:rsidR="00405DED" w:rsidRPr="00702744">
        <w:rPr>
          <w:rFonts w:ascii="Times New Roman" w:hAnsi="Times New Roman" w:cs="Times New Roman"/>
          <w:sz w:val="24"/>
          <w:szCs w:val="24"/>
        </w:rPr>
        <w:t>change</w:t>
      </w:r>
      <w:r w:rsidR="005C37B7" w:rsidRPr="00702744">
        <w:rPr>
          <w:rFonts w:ascii="Times New Roman" w:hAnsi="Times New Roman" w:cs="Times New Roman"/>
          <w:sz w:val="24"/>
          <w:szCs w:val="24"/>
        </w:rPr>
        <w:t xml:space="preserve"> </w:t>
      </w:r>
      <w:r w:rsidR="00405DED" w:rsidRPr="00702744">
        <w:rPr>
          <w:rFonts w:ascii="Times New Roman" w:hAnsi="Times New Roman" w:cs="Times New Roman"/>
          <w:sz w:val="24"/>
          <w:szCs w:val="24"/>
        </w:rPr>
        <w:t>(Assan et al., 2020)</w:t>
      </w:r>
      <w:r w:rsidR="00C34DE9" w:rsidRPr="00702744">
        <w:rPr>
          <w:rFonts w:ascii="Times New Roman" w:hAnsi="Times New Roman" w:cs="Times New Roman"/>
          <w:sz w:val="24"/>
          <w:szCs w:val="24"/>
        </w:rPr>
        <w:t>.</w:t>
      </w:r>
    </w:p>
    <w:p w14:paraId="397B5212" w14:textId="565D7841" w:rsidR="005C37B7" w:rsidRPr="00702744" w:rsidRDefault="005C37B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Rainfall and land expansion are two major factors that influence agriculture growth, in northern Ghana (Bawa, 2019). According to the Ghana National Climate Change Policy, the Savannah Zone is the region of Ghana that is most susceptible to climatic pressures as argued by the Ministry of Environment, Science, Technology, and Innovation (MESTI</w:t>
      </w:r>
      <w:r w:rsidR="00DC7575" w:rsidRPr="00702744">
        <w:rPr>
          <w:rFonts w:ascii="Times New Roman" w:hAnsi="Times New Roman" w:cs="Times New Roman"/>
          <w:sz w:val="24"/>
          <w:szCs w:val="24"/>
        </w:rPr>
        <w:t>) (</w:t>
      </w:r>
      <w:r w:rsidRPr="00702744">
        <w:rPr>
          <w:rFonts w:ascii="Times New Roman" w:hAnsi="Times New Roman" w:cs="Times New Roman"/>
          <w:sz w:val="24"/>
          <w:szCs w:val="24"/>
        </w:rPr>
        <w:t xml:space="preserve">2013). The </w:t>
      </w:r>
      <w:r w:rsidR="000B36DC" w:rsidRPr="00702744">
        <w:rPr>
          <w:rFonts w:ascii="Times New Roman" w:hAnsi="Times New Roman" w:cs="Times New Roman"/>
          <w:sz w:val="24"/>
          <w:szCs w:val="24"/>
        </w:rPr>
        <w:t xml:space="preserve">argument </w:t>
      </w:r>
      <w:r w:rsidRPr="00702744">
        <w:rPr>
          <w:rFonts w:ascii="Times New Roman" w:hAnsi="Times New Roman" w:cs="Times New Roman"/>
          <w:sz w:val="24"/>
          <w:szCs w:val="24"/>
        </w:rPr>
        <w:t xml:space="preserve">is that the Savannah </w:t>
      </w:r>
      <w:r w:rsidR="002E2039" w:rsidRPr="00702744">
        <w:rPr>
          <w:rFonts w:ascii="Times New Roman" w:hAnsi="Times New Roman" w:cs="Times New Roman"/>
          <w:sz w:val="24"/>
          <w:szCs w:val="24"/>
        </w:rPr>
        <w:t xml:space="preserve">Zone would </w:t>
      </w:r>
      <w:r w:rsidRPr="00702744">
        <w:rPr>
          <w:rFonts w:ascii="Times New Roman" w:hAnsi="Times New Roman" w:cs="Times New Roman"/>
          <w:sz w:val="24"/>
          <w:szCs w:val="24"/>
        </w:rPr>
        <w:t xml:space="preserve">get drier </w:t>
      </w:r>
      <w:r w:rsidRPr="00702744">
        <w:rPr>
          <w:rFonts w:ascii="Times New Roman" w:hAnsi="Times New Roman" w:cs="Times New Roman"/>
          <w:sz w:val="24"/>
          <w:szCs w:val="24"/>
        </w:rPr>
        <w:lastRenderedPageBreak/>
        <w:t>due to declining precipitation, greater drought, and increased frequency of floods among others (</w:t>
      </w:r>
      <w:r w:rsidR="00A30138" w:rsidRPr="00702744">
        <w:rPr>
          <w:rFonts w:ascii="Times New Roman" w:hAnsi="Times New Roman" w:cs="Times New Roman"/>
          <w:sz w:val="24"/>
          <w:szCs w:val="24"/>
        </w:rPr>
        <w:t>Yaro</w:t>
      </w:r>
      <w:r w:rsidR="00F912D5"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2016).</w:t>
      </w:r>
    </w:p>
    <w:p w14:paraId="7D2B2C2F" w14:textId="61ED83D3" w:rsidR="005A556B" w:rsidRPr="00702744" w:rsidRDefault="002E203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However, </w:t>
      </w:r>
      <w:r w:rsidR="005A556B" w:rsidRPr="00702744">
        <w:rPr>
          <w:rFonts w:ascii="Times New Roman" w:hAnsi="Times New Roman" w:cs="Times New Roman"/>
          <w:sz w:val="24"/>
          <w:szCs w:val="24"/>
        </w:rPr>
        <w:t>t</w:t>
      </w:r>
      <w:r w:rsidR="00405DED" w:rsidRPr="00702744">
        <w:rPr>
          <w:rFonts w:ascii="Times New Roman" w:hAnsi="Times New Roman" w:cs="Times New Roman"/>
          <w:sz w:val="24"/>
          <w:szCs w:val="24"/>
        </w:rPr>
        <w:t xml:space="preserve">iger </w:t>
      </w:r>
      <w:r w:rsidR="00BC32C1" w:rsidRPr="00702744">
        <w:rPr>
          <w:rFonts w:ascii="Times New Roman" w:hAnsi="Times New Roman" w:cs="Times New Roman"/>
          <w:sz w:val="24"/>
          <w:szCs w:val="24"/>
        </w:rPr>
        <w:t>nut</w:t>
      </w:r>
      <w:r w:rsidR="005A556B" w:rsidRPr="00702744">
        <w:rPr>
          <w:rFonts w:ascii="Times New Roman" w:hAnsi="Times New Roman" w:cs="Times New Roman"/>
          <w:sz w:val="24"/>
          <w:szCs w:val="24"/>
        </w:rPr>
        <w:t>,</w:t>
      </w:r>
      <w:r w:rsidRPr="00702744">
        <w:rPr>
          <w:rFonts w:ascii="Times New Roman" w:hAnsi="Times New Roman" w:cs="Times New Roman"/>
          <w:sz w:val="24"/>
          <w:szCs w:val="24"/>
        </w:rPr>
        <w:t xml:space="preserve"> a warm-season sedge</w:t>
      </w:r>
      <w:r w:rsidR="005A556B" w:rsidRPr="00702744">
        <w:rPr>
          <w:rFonts w:ascii="Times New Roman" w:hAnsi="Times New Roman" w:cs="Times New Roman"/>
          <w:sz w:val="24"/>
          <w:szCs w:val="24"/>
        </w:rPr>
        <w:t xml:space="preserve"> </w:t>
      </w:r>
      <w:r w:rsidR="00405DED" w:rsidRPr="00702744">
        <w:rPr>
          <w:rFonts w:ascii="Times New Roman" w:hAnsi="Times New Roman" w:cs="Times New Roman"/>
          <w:sz w:val="24"/>
          <w:szCs w:val="24"/>
        </w:rPr>
        <w:t xml:space="preserve">thrives in areas with </w:t>
      </w:r>
      <w:bookmarkStart w:id="39" w:name="_Hlk145758934"/>
      <w:r w:rsidR="00405DED" w:rsidRPr="00702744">
        <w:rPr>
          <w:rFonts w:ascii="Times New Roman" w:hAnsi="Times New Roman" w:cs="Times New Roman"/>
          <w:sz w:val="24"/>
          <w:szCs w:val="24"/>
        </w:rPr>
        <w:t xml:space="preserve">tropical conditions </w:t>
      </w:r>
      <w:bookmarkEnd w:id="39"/>
      <w:r w:rsidR="00405DED" w:rsidRPr="00702744">
        <w:rPr>
          <w:rFonts w:ascii="Times New Roman" w:hAnsi="Times New Roman" w:cs="Times New Roman"/>
          <w:sz w:val="24"/>
          <w:szCs w:val="24"/>
        </w:rPr>
        <w:t xml:space="preserve">(Oderinde &amp; Tairu, 1988; </w:t>
      </w:r>
      <w:r w:rsidR="00B86C86" w:rsidRPr="00702744">
        <w:rPr>
          <w:rFonts w:ascii="Times New Roman" w:hAnsi="Times New Roman" w:cs="Times New Roman"/>
          <w:sz w:val="24"/>
          <w:szCs w:val="24"/>
        </w:rPr>
        <w:t>Sánchez-Zapata et al., 2012</w:t>
      </w:r>
      <w:r w:rsidR="00405DED" w:rsidRPr="00702744">
        <w:rPr>
          <w:rFonts w:ascii="Times New Roman" w:hAnsi="Times New Roman" w:cs="Times New Roman"/>
          <w:sz w:val="24"/>
          <w:szCs w:val="24"/>
        </w:rPr>
        <w:t xml:space="preserve">). The plant can thrive in all soil types with average soil fertility at moderate temperatures (between 20 °C and 30 °C), </w:t>
      </w:r>
      <w:r w:rsidR="00BE1378" w:rsidRPr="00702744">
        <w:rPr>
          <w:rFonts w:ascii="Times New Roman" w:hAnsi="Times New Roman" w:cs="Times New Roman"/>
          <w:sz w:val="24"/>
          <w:szCs w:val="24"/>
        </w:rPr>
        <w:t>except</w:t>
      </w:r>
      <w:r w:rsidR="00405DED"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 xml:space="preserve">in </w:t>
      </w:r>
      <w:r w:rsidR="00405DED" w:rsidRPr="00702744">
        <w:rPr>
          <w:rFonts w:ascii="Times New Roman" w:hAnsi="Times New Roman" w:cs="Times New Roman"/>
          <w:sz w:val="24"/>
          <w:szCs w:val="24"/>
        </w:rPr>
        <w:t xml:space="preserve">saline soils and flooded areas (Wilma &amp; Chester, 1986; Pascual et al., 2000). </w:t>
      </w:r>
      <w:r w:rsidR="00BC2FB8" w:rsidRPr="00702744">
        <w:rPr>
          <w:rFonts w:ascii="Times New Roman" w:hAnsi="Times New Roman" w:cs="Times New Roman"/>
          <w:sz w:val="24"/>
          <w:szCs w:val="24"/>
        </w:rPr>
        <w:t>T</w:t>
      </w:r>
      <w:r w:rsidR="005A556B" w:rsidRPr="00702744">
        <w:rPr>
          <w:rFonts w:ascii="Times New Roman" w:hAnsi="Times New Roman" w:cs="Times New Roman"/>
          <w:sz w:val="24"/>
          <w:szCs w:val="24"/>
        </w:rPr>
        <w:t xml:space="preserve">he crop provides a wide range of potential benefits for nutrition, health, and the economy (Asare et al., 2020; Yu et al., 2022). </w:t>
      </w:r>
    </w:p>
    <w:p w14:paraId="1068EE83" w14:textId="24DE084D" w:rsidR="007548A4" w:rsidRPr="00702744" w:rsidRDefault="00157C3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More so</w:t>
      </w:r>
      <w:r w:rsidR="005A556B" w:rsidRPr="00702744">
        <w:rPr>
          <w:rFonts w:ascii="Times New Roman" w:hAnsi="Times New Roman" w:cs="Times New Roman"/>
          <w:sz w:val="24"/>
          <w:szCs w:val="24"/>
        </w:rPr>
        <w:t xml:space="preserve">, in the face </w:t>
      </w:r>
      <w:r w:rsidR="00405DED" w:rsidRPr="00702744">
        <w:rPr>
          <w:rFonts w:ascii="Times New Roman" w:hAnsi="Times New Roman" w:cs="Times New Roman"/>
          <w:sz w:val="24"/>
          <w:szCs w:val="24"/>
        </w:rPr>
        <w:t>of</w:t>
      </w:r>
      <w:r w:rsidR="00E67367" w:rsidRPr="00702744">
        <w:rPr>
          <w:rFonts w:ascii="Times New Roman" w:hAnsi="Times New Roman" w:cs="Times New Roman"/>
          <w:sz w:val="24"/>
          <w:szCs w:val="24"/>
        </w:rPr>
        <w:t xml:space="preserve"> the</w:t>
      </w:r>
      <w:r w:rsidR="00C60719" w:rsidRPr="00702744">
        <w:rPr>
          <w:rFonts w:ascii="Times New Roman" w:hAnsi="Times New Roman" w:cs="Times New Roman"/>
          <w:sz w:val="24"/>
          <w:szCs w:val="24"/>
        </w:rPr>
        <w:t xml:space="preserve"> climate crisis</w:t>
      </w:r>
      <w:r w:rsidR="00405DED" w:rsidRPr="00702744">
        <w:rPr>
          <w:rFonts w:ascii="Times New Roman" w:hAnsi="Times New Roman" w:cs="Times New Roman"/>
          <w:sz w:val="24"/>
          <w:szCs w:val="24"/>
        </w:rPr>
        <w:t xml:space="preserve">, the Upper West area of Ghana, which is in the tropical climate zone and has an average monthly temperature ranging between 21°C and 32°C (GSS, 2013), presents favourable circumstances for the growth </w:t>
      </w:r>
      <w:r w:rsidR="005A556B" w:rsidRPr="00702744">
        <w:rPr>
          <w:rFonts w:ascii="Times New Roman" w:hAnsi="Times New Roman" w:cs="Times New Roman"/>
          <w:sz w:val="24"/>
          <w:szCs w:val="24"/>
        </w:rPr>
        <w:t xml:space="preserve">and yield </w:t>
      </w:r>
      <w:r w:rsidR="00405DED" w:rsidRPr="00702744">
        <w:rPr>
          <w:rFonts w:ascii="Times New Roman" w:hAnsi="Times New Roman" w:cs="Times New Roman"/>
          <w:sz w:val="24"/>
          <w:szCs w:val="24"/>
        </w:rPr>
        <w:t xml:space="preserve">of </w:t>
      </w:r>
      <w:r w:rsidR="006A5FC3" w:rsidRPr="00702744">
        <w:rPr>
          <w:rFonts w:ascii="Times New Roman" w:hAnsi="Times New Roman" w:cs="Times New Roman"/>
          <w:sz w:val="24"/>
          <w:szCs w:val="24"/>
        </w:rPr>
        <w:t xml:space="preserve">tiger </w:t>
      </w:r>
      <w:r w:rsidR="00BC32C1" w:rsidRPr="00702744">
        <w:rPr>
          <w:rFonts w:ascii="Times New Roman" w:hAnsi="Times New Roman" w:cs="Times New Roman"/>
          <w:sz w:val="24"/>
          <w:szCs w:val="24"/>
        </w:rPr>
        <w:t>nut</w:t>
      </w:r>
      <w:r w:rsidR="00405DED" w:rsidRPr="00702744">
        <w:rPr>
          <w:rFonts w:ascii="Times New Roman" w:hAnsi="Times New Roman" w:cs="Times New Roman"/>
          <w:sz w:val="24"/>
          <w:szCs w:val="24"/>
        </w:rPr>
        <w:t xml:space="preserve">. </w:t>
      </w:r>
      <w:r w:rsidR="005A556B" w:rsidRPr="00702744">
        <w:rPr>
          <w:rFonts w:ascii="Times New Roman" w:hAnsi="Times New Roman" w:cs="Times New Roman"/>
          <w:sz w:val="24"/>
          <w:szCs w:val="24"/>
        </w:rPr>
        <w:t>However, t</w:t>
      </w:r>
      <w:r w:rsidR="00896391" w:rsidRPr="00702744">
        <w:rPr>
          <w:rFonts w:ascii="Times New Roman" w:hAnsi="Times New Roman" w:cs="Times New Roman"/>
          <w:sz w:val="24"/>
          <w:szCs w:val="24"/>
        </w:rPr>
        <w:t>he crop remains underexplored and underutilised in Ghana</w:t>
      </w:r>
      <w:r w:rsidR="00922B09" w:rsidRPr="00702744">
        <w:rPr>
          <w:rFonts w:ascii="Times New Roman" w:hAnsi="Times New Roman" w:cs="Times New Roman"/>
          <w:sz w:val="24"/>
          <w:szCs w:val="24"/>
        </w:rPr>
        <w:t xml:space="preserve"> (Wongnaa et al., 2019)</w:t>
      </w:r>
      <w:r w:rsidR="00896391" w:rsidRPr="00702744">
        <w:rPr>
          <w:rFonts w:ascii="Times New Roman" w:hAnsi="Times New Roman" w:cs="Times New Roman"/>
          <w:sz w:val="24"/>
          <w:szCs w:val="24"/>
        </w:rPr>
        <w:t xml:space="preserve">, and </w:t>
      </w:r>
      <w:r w:rsidR="00922B09" w:rsidRPr="00702744">
        <w:rPr>
          <w:rFonts w:ascii="Times New Roman" w:hAnsi="Times New Roman" w:cs="Times New Roman"/>
          <w:sz w:val="24"/>
          <w:szCs w:val="24"/>
        </w:rPr>
        <w:t>also</w:t>
      </w:r>
      <w:r w:rsidR="005A556B" w:rsidRPr="00702744">
        <w:rPr>
          <w:rFonts w:ascii="Times New Roman" w:hAnsi="Times New Roman" w:cs="Times New Roman"/>
          <w:sz w:val="24"/>
          <w:szCs w:val="24"/>
        </w:rPr>
        <w:t xml:space="preserve"> in the </w:t>
      </w:r>
      <w:r w:rsidR="00896391" w:rsidRPr="00702744">
        <w:rPr>
          <w:rFonts w:ascii="Times New Roman" w:hAnsi="Times New Roman" w:cs="Times New Roman"/>
          <w:sz w:val="24"/>
          <w:szCs w:val="24"/>
        </w:rPr>
        <w:t>Upper West Region. Poor rural farmers and small-scale traders are left to try and</w:t>
      </w:r>
      <w:r w:rsidR="00125F67" w:rsidRPr="00702744">
        <w:rPr>
          <w:rFonts w:ascii="Times New Roman" w:hAnsi="Times New Roman" w:cs="Times New Roman"/>
          <w:sz w:val="24"/>
          <w:szCs w:val="24"/>
        </w:rPr>
        <w:t xml:space="preserve"> increase the production of</w:t>
      </w:r>
      <w:r w:rsidR="00896391" w:rsidRPr="00702744">
        <w:rPr>
          <w:rFonts w:ascii="Times New Roman" w:hAnsi="Times New Roman" w:cs="Times New Roman"/>
          <w:sz w:val="24"/>
          <w:szCs w:val="24"/>
        </w:rPr>
        <w:t xml:space="preserve"> the crop because it receives little attention, especially from the government (Wongnaa et al., 2019)</w:t>
      </w:r>
      <w:r w:rsidRPr="00702744">
        <w:rPr>
          <w:rFonts w:ascii="Times New Roman" w:hAnsi="Times New Roman" w:cs="Times New Roman"/>
          <w:sz w:val="24"/>
          <w:szCs w:val="24"/>
        </w:rPr>
        <w:t xml:space="preserve">. Again, </w:t>
      </w:r>
      <w:r w:rsidR="00922B09" w:rsidRPr="00702744">
        <w:rPr>
          <w:rFonts w:ascii="Times New Roman" w:hAnsi="Times New Roman" w:cs="Times New Roman"/>
          <w:sz w:val="24"/>
          <w:szCs w:val="24"/>
        </w:rPr>
        <w:t xml:space="preserve">it’s been argued that </w:t>
      </w:r>
      <w:r w:rsidR="00896391" w:rsidRPr="00702744">
        <w:rPr>
          <w:rFonts w:ascii="Times New Roman" w:hAnsi="Times New Roman" w:cs="Times New Roman"/>
          <w:sz w:val="24"/>
          <w:szCs w:val="24"/>
        </w:rPr>
        <w:t xml:space="preserve">Ghanaian farmers continue to grow heterogeneous, unimproved landraces of tiger </w:t>
      </w:r>
      <w:r w:rsidR="00BC32C1" w:rsidRPr="00702744">
        <w:rPr>
          <w:rFonts w:ascii="Times New Roman" w:hAnsi="Times New Roman" w:cs="Times New Roman"/>
          <w:sz w:val="24"/>
          <w:szCs w:val="24"/>
        </w:rPr>
        <w:t>nut</w:t>
      </w:r>
      <w:r w:rsidR="00896391" w:rsidRPr="00702744">
        <w:rPr>
          <w:rFonts w:ascii="Times New Roman" w:hAnsi="Times New Roman" w:cs="Times New Roman"/>
          <w:sz w:val="24"/>
          <w:szCs w:val="24"/>
        </w:rPr>
        <w:t xml:space="preserve"> that exhibit low production and quality features</w:t>
      </w:r>
      <w:r w:rsidR="00922B09" w:rsidRPr="00702744">
        <w:rPr>
          <w:rFonts w:ascii="Times New Roman" w:hAnsi="Times New Roman" w:cs="Times New Roman"/>
          <w:sz w:val="24"/>
          <w:szCs w:val="24"/>
        </w:rPr>
        <w:t xml:space="preserve"> (Asare et al.</w:t>
      </w:r>
      <w:r w:rsidR="00921BF3" w:rsidRPr="00702744">
        <w:rPr>
          <w:rFonts w:ascii="Times New Roman" w:hAnsi="Times New Roman" w:cs="Times New Roman"/>
          <w:sz w:val="24"/>
          <w:szCs w:val="24"/>
        </w:rPr>
        <w:t xml:space="preserve">, </w:t>
      </w:r>
      <w:r w:rsidR="00922B09" w:rsidRPr="00702744">
        <w:rPr>
          <w:rFonts w:ascii="Times New Roman" w:hAnsi="Times New Roman" w:cs="Times New Roman"/>
          <w:sz w:val="24"/>
          <w:szCs w:val="24"/>
        </w:rPr>
        <w:t>2020)</w:t>
      </w:r>
      <w:r w:rsidR="00896391" w:rsidRPr="00702744">
        <w:rPr>
          <w:rFonts w:ascii="Times New Roman" w:hAnsi="Times New Roman" w:cs="Times New Roman"/>
          <w:sz w:val="24"/>
          <w:szCs w:val="24"/>
        </w:rPr>
        <w:t xml:space="preserve">. </w:t>
      </w:r>
    </w:p>
    <w:p w14:paraId="12755C3F" w14:textId="06540640" w:rsidR="00016B45" w:rsidRPr="00702744" w:rsidRDefault="00922B0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Although scholarly literature </w:t>
      </w:r>
      <w:r w:rsidR="00F36934" w:rsidRPr="00702744">
        <w:rPr>
          <w:rFonts w:ascii="Times New Roman" w:hAnsi="Times New Roman" w:cs="Times New Roman"/>
          <w:sz w:val="24"/>
          <w:szCs w:val="24"/>
        </w:rPr>
        <w:t>exists</w:t>
      </w:r>
      <w:r w:rsidRPr="00702744">
        <w:rPr>
          <w:rFonts w:ascii="Times New Roman" w:hAnsi="Times New Roman" w:cs="Times New Roman"/>
          <w:sz w:val="24"/>
          <w:szCs w:val="24"/>
        </w:rPr>
        <w:t xml:space="preserve"> on the crop</w:t>
      </w:r>
      <w:r w:rsidR="005A556B" w:rsidRPr="00702744">
        <w:rPr>
          <w:rFonts w:ascii="Times New Roman" w:hAnsi="Times New Roman" w:cs="Times New Roman"/>
          <w:sz w:val="24"/>
          <w:szCs w:val="24"/>
        </w:rPr>
        <w:t xml:space="preserve">, </w:t>
      </w:r>
      <w:r w:rsidR="002146E1" w:rsidRPr="00702744">
        <w:rPr>
          <w:rFonts w:ascii="Times New Roman" w:hAnsi="Times New Roman" w:cs="Times New Roman"/>
          <w:sz w:val="24"/>
          <w:szCs w:val="24"/>
        </w:rPr>
        <w:t>s</w:t>
      </w:r>
      <w:r w:rsidRPr="00702744">
        <w:rPr>
          <w:rFonts w:ascii="Times New Roman" w:hAnsi="Times New Roman" w:cs="Times New Roman"/>
          <w:sz w:val="24"/>
          <w:szCs w:val="24"/>
        </w:rPr>
        <w:t>everal of the studies (</w:t>
      </w:r>
      <w:r w:rsidR="00157C33" w:rsidRPr="00702744">
        <w:rPr>
          <w:rFonts w:ascii="Times New Roman" w:hAnsi="Times New Roman" w:cs="Times New Roman"/>
          <w:sz w:val="24"/>
          <w:szCs w:val="24"/>
        </w:rPr>
        <w:t>Orhevba &amp; Bankole, 2019; Nina et al., 2020; Olofu</w:t>
      </w:r>
      <w:r w:rsidR="00F912D5" w:rsidRPr="00702744">
        <w:rPr>
          <w:rFonts w:ascii="Times New Roman" w:hAnsi="Times New Roman" w:cs="Times New Roman"/>
          <w:sz w:val="24"/>
          <w:szCs w:val="24"/>
        </w:rPr>
        <w:t xml:space="preserve"> et al., </w:t>
      </w:r>
      <w:r w:rsidR="00157C33" w:rsidRPr="00702744">
        <w:rPr>
          <w:rFonts w:ascii="Times New Roman" w:hAnsi="Times New Roman" w:cs="Times New Roman"/>
          <w:sz w:val="24"/>
          <w:szCs w:val="24"/>
        </w:rPr>
        <w:t xml:space="preserve">2021; Yu et al., 2022), investigated the diverse food potential (i.e., tiger </w:t>
      </w:r>
      <w:r w:rsidR="00BC32C1" w:rsidRPr="00702744">
        <w:rPr>
          <w:rFonts w:ascii="Times New Roman" w:hAnsi="Times New Roman" w:cs="Times New Roman"/>
          <w:sz w:val="24"/>
          <w:szCs w:val="24"/>
        </w:rPr>
        <w:t>nut</w:t>
      </w:r>
      <w:r w:rsidR="00157C33" w:rsidRPr="00702744">
        <w:rPr>
          <w:rFonts w:ascii="Times New Roman" w:hAnsi="Times New Roman" w:cs="Times New Roman"/>
          <w:sz w:val="24"/>
          <w:szCs w:val="24"/>
        </w:rPr>
        <w:t xml:space="preserve"> oil, milk drink, coffee, wine) and health or medicinal benefit dimensions of</w:t>
      </w:r>
      <w:r w:rsidR="00E85C3D" w:rsidRPr="00702744">
        <w:rPr>
          <w:rFonts w:ascii="Times New Roman" w:hAnsi="Times New Roman" w:cs="Times New Roman"/>
          <w:sz w:val="24"/>
          <w:szCs w:val="24"/>
        </w:rPr>
        <w:t xml:space="preserve"> the</w:t>
      </w:r>
      <w:r w:rsidR="00157C33" w:rsidRPr="00702744">
        <w:rPr>
          <w:rFonts w:ascii="Times New Roman" w:hAnsi="Times New Roman" w:cs="Times New Roman"/>
          <w:sz w:val="24"/>
          <w:szCs w:val="24"/>
        </w:rPr>
        <w:t xml:space="preserve"> tiger </w:t>
      </w:r>
      <w:r w:rsidR="00BC32C1" w:rsidRPr="00702744">
        <w:rPr>
          <w:rFonts w:ascii="Times New Roman" w:hAnsi="Times New Roman" w:cs="Times New Roman"/>
          <w:sz w:val="24"/>
          <w:szCs w:val="24"/>
        </w:rPr>
        <w:t>nut</w:t>
      </w:r>
      <w:r w:rsidR="00157C33" w:rsidRPr="00702744">
        <w:rPr>
          <w:rFonts w:ascii="Times New Roman" w:hAnsi="Times New Roman" w:cs="Times New Roman"/>
          <w:sz w:val="24"/>
          <w:szCs w:val="24"/>
        </w:rPr>
        <w:t xml:space="preserve"> tubers. Also, Besanҫon</w:t>
      </w:r>
      <w:r w:rsidR="00F912D5" w:rsidRPr="00702744">
        <w:rPr>
          <w:rFonts w:ascii="Times New Roman" w:hAnsi="Times New Roman" w:cs="Times New Roman"/>
          <w:sz w:val="24"/>
          <w:szCs w:val="24"/>
        </w:rPr>
        <w:t xml:space="preserve"> et al.</w:t>
      </w:r>
      <w:r w:rsidR="00157C33" w:rsidRPr="00702744">
        <w:rPr>
          <w:rFonts w:ascii="Times New Roman" w:hAnsi="Times New Roman" w:cs="Times New Roman"/>
          <w:sz w:val="24"/>
          <w:szCs w:val="24"/>
        </w:rPr>
        <w:t xml:space="preserve"> (2021</w:t>
      </w:r>
      <w:proofErr w:type="gramStart"/>
      <w:r w:rsidR="00157C33" w:rsidRPr="00702744">
        <w:rPr>
          <w:rFonts w:ascii="Times New Roman" w:hAnsi="Times New Roman" w:cs="Times New Roman"/>
          <w:sz w:val="24"/>
          <w:szCs w:val="24"/>
        </w:rPr>
        <w:t>),</w:t>
      </w:r>
      <w:proofErr w:type="gramEnd"/>
      <w:r w:rsidR="00157C33" w:rsidRPr="00702744">
        <w:rPr>
          <w:rFonts w:ascii="Times New Roman" w:hAnsi="Times New Roman" w:cs="Times New Roman"/>
          <w:sz w:val="24"/>
          <w:szCs w:val="24"/>
        </w:rPr>
        <w:t xml:space="preserve"> assessed the weed control and the crop’s response to pre-emergence herbicides during transplanting wh</w:t>
      </w:r>
      <w:r w:rsidR="00F36934" w:rsidRPr="00702744">
        <w:rPr>
          <w:rFonts w:ascii="Times New Roman" w:hAnsi="Times New Roman" w:cs="Times New Roman"/>
          <w:sz w:val="24"/>
          <w:szCs w:val="24"/>
        </w:rPr>
        <w:t>ereas</w:t>
      </w:r>
      <w:r w:rsidR="00157C33" w:rsidRPr="00702744">
        <w:rPr>
          <w:rFonts w:ascii="Times New Roman" w:hAnsi="Times New Roman" w:cs="Times New Roman"/>
          <w:sz w:val="24"/>
          <w:szCs w:val="24"/>
        </w:rPr>
        <w:t xml:space="preserve"> Adedara</w:t>
      </w:r>
      <w:r w:rsidR="00F912D5" w:rsidRPr="00702744">
        <w:rPr>
          <w:rFonts w:ascii="Times New Roman" w:hAnsi="Times New Roman" w:cs="Times New Roman"/>
          <w:sz w:val="24"/>
          <w:szCs w:val="24"/>
        </w:rPr>
        <w:t xml:space="preserve"> et al. </w:t>
      </w:r>
      <w:r w:rsidR="00157C33" w:rsidRPr="00702744">
        <w:rPr>
          <w:rFonts w:ascii="Times New Roman" w:hAnsi="Times New Roman" w:cs="Times New Roman"/>
          <w:sz w:val="24"/>
          <w:szCs w:val="24"/>
        </w:rPr>
        <w:t xml:space="preserve">(2020) investigated the use of waste from tiger </w:t>
      </w:r>
      <w:r w:rsidR="00BC32C1" w:rsidRPr="00702744">
        <w:rPr>
          <w:rFonts w:ascii="Times New Roman" w:hAnsi="Times New Roman" w:cs="Times New Roman"/>
          <w:sz w:val="24"/>
          <w:szCs w:val="24"/>
        </w:rPr>
        <w:t>nut</w:t>
      </w:r>
      <w:r w:rsidR="00157C33" w:rsidRPr="00702744">
        <w:rPr>
          <w:rFonts w:ascii="Times New Roman" w:hAnsi="Times New Roman" w:cs="Times New Roman"/>
          <w:sz w:val="24"/>
          <w:szCs w:val="24"/>
        </w:rPr>
        <w:t xml:space="preserve"> for the production of by-products</w:t>
      </w:r>
      <w:r w:rsidR="00F36934" w:rsidRPr="00702744">
        <w:rPr>
          <w:rFonts w:ascii="Times New Roman" w:hAnsi="Times New Roman" w:cs="Times New Roman"/>
          <w:sz w:val="24"/>
          <w:szCs w:val="24"/>
        </w:rPr>
        <w:t>. Additionally, Wongnaa et al. (2019) looked at job creation and enhanced consumer health through the commerciali</w:t>
      </w:r>
      <w:r w:rsidR="005833E3" w:rsidRPr="00702744">
        <w:rPr>
          <w:rFonts w:ascii="Times New Roman" w:hAnsi="Times New Roman" w:cs="Times New Roman"/>
          <w:sz w:val="24"/>
          <w:szCs w:val="24"/>
        </w:rPr>
        <w:t>s</w:t>
      </w:r>
      <w:r w:rsidR="00F36934" w:rsidRPr="00702744">
        <w:rPr>
          <w:rFonts w:ascii="Times New Roman" w:hAnsi="Times New Roman" w:cs="Times New Roman"/>
          <w:sz w:val="24"/>
          <w:szCs w:val="24"/>
        </w:rPr>
        <w:t xml:space="preserve">ation of tiger </w:t>
      </w:r>
      <w:r w:rsidR="00BC32C1" w:rsidRPr="00702744">
        <w:rPr>
          <w:rFonts w:ascii="Times New Roman" w:hAnsi="Times New Roman" w:cs="Times New Roman"/>
          <w:sz w:val="24"/>
          <w:szCs w:val="24"/>
        </w:rPr>
        <w:t>nut</w:t>
      </w:r>
      <w:r w:rsidR="00F36934" w:rsidRPr="00702744">
        <w:rPr>
          <w:rFonts w:ascii="Times New Roman" w:hAnsi="Times New Roman" w:cs="Times New Roman"/>
          <w:sz w:val="24"/>
          <w:szCs w:val="24"/>
        </w:rPr>
        <w:t xml:space="preserve"> yoghurt while Obeng-Koranteng et al. (2017) examined the sources of agricultural knowledge for tiger </w:t>
      </w:r>
      <w:r w:rsidR="00BC32C1" w:rsidRPr="00702744">
        <w:rPr>
          <w:rFonts w:ascii="Times New Roman" w:hAnsi="Times New Roman" w:cs="Times New Roman"/>
          <w:sz w:val="24"/>
          <w:szCs w:val="24"/>
        </w:rPr>
        <w:t>nut</w:t>
      </w:r>
      <w:r w:rsidR="00F36934" w:rsidRPr="00702744">
        <w:rPr>
          <w:rFonts w:ascii="Times New Roman" w:hAnsi="Times New Roman" w:cs="Times New Roman"/>
          <w:sz w:val="24"/>
          <w:szCs w:val="24"/>
        </w:rPr>
        <w:t xml:space="preserve"> farmers. </w:t>
      </w:r>
      <w:r w:rsidR="002146E1" w:rsidRPr="00702744">
        <w:rPr>
          <w:rFonts w:ascii="Times New Roman" w:hAnsi="Times New Roman" w:cs="Times New Roman"/>
          <w:sz w:val="24"/>
          <w:szCs w:val="24"/>
        </w:rPr>
        <w:t xml:space="preserve">Also, </w:t>
      </w:r>
      <w:r w:rsidR="00F36934" w:rsidRPr="00702744">
        <w:rPr>
          <w:rFonts w:ascii="Times New Roman" w:hAnsi="Times New Roman" w:cs="Times New Roman"/>
          <w:sz w:val="24"/>
          <w:szCs w:val="24"/>
        </w:rPr>
        <w:t xml:space="preserve">Asare et al. (2020) looked into the phenotypic characterization of tiger </w:t>
      </w:r>
      <w:r w:rsidR="00BC32C1" w:rsidRPr="00702744">
        <w:rPr>
          <w:rFonts w:ascii="Times New Roman" w:hAnsi="Times New Roman" w:cs="Times New Roman"/>
          <w:sz w:val="24"/>
          <w:szCs w:val="24"/>
        </w:rPr>
        <w:t>nut</w:t>
      </w:r>
      <w:r w:rsidR="00F36934" w:rsidRPr="00702744">
        <w:rPr>
          <w:rFonts w:ascii="Times New Roman" w:hAnsi="Times New Roman" w:cs="Times New Roman"/>
          <w:sz w:val="24"/>
          <w:szCs w:val="24"/>
        </w:rPr>
        <w:t xml:space="preserve">, whereas Yeboah (2020) explored the physicochemical and nutritional profiling of fermented tiger </w:t>
      </w:r>
      <w:r w:rsidR="00BC32C1" w:rsidRPr="00702744">
        <w:rPr>
          <w:rFonts w:ascii="Times New Roman" w:hAnsi="Times New Roman" w:cs="Times New Roman"/>
          <w:sz w:val="24"/>
          <w:szCs w:val="24"/>
        </w:rPr>
        <w:t>nut</w:t>
      </w:r>
      <w:r w:rsidR="00F36934" w:rsidRPr="00702744">
        <w:rPr>
          <w:rFonts w:ascii="Times New Roman" w:hAnsi="Times New Roman" w:cs="Times New Roman"/>
          <w:sz w:val="24"/>
          <w:szCs w:val="24"/>
        </w:rPr>
        <w:t xml:space="preserve">-cereal-based symbiotic dairy drinks. </w:t>
      </w:r>
    </w:p>
    <w:p w14:paraId="31A2F600" w14:textId="7169EF53" w:rsidR="00F36934" w:rsidRPr="00702744" w:rsidRDefault="00F3693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However, none of the studies investigated how access to and ownership of land among t</w:t>
      </w:r>
      <w:r w:rsidR="00A60ECB" w:rsidRPr="00702744">
        <w:rPr>
          <w:rFonts w:ascii="Times New Roman" w:hAnsi="Times New Roman" w:cs="Times New Roman"/>
          <w:sz w:val="24"/>
          <w:szCs w:val="24"/>
        </w:rPr>
        <w:t>i</w:t>
      </w:r>
      <w:r w:rsidRPr="00702744">
        <w:rPr>
          <w:rFonts w:ascii="Times New Roman" w:hAnsi="Times New Roman" w:cs="Times New Roman"/>
          <w:sz w:val="24"/>
          <w:szCs w:val="24"/>
        </w:rPr>
        <w:t xml:space="preserve">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influence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w:t>
      </w:r>
      <w:r w:rsidR="00610C59"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implications of tiger </w:t>
      </w:r>
      <w:r w:rsidR="00610C59" w:rsidRPr="00702744">
        <w:rPr>
          <w:rFonts w:ascii="Times New Roman" w:hAnsi="Times New Roman" w:cs="Times New Roman"/>
          <w:sz w:val="24"/>
          <w:szCs w:val="24"/>
        </w:rPr>
        <w:t>far</w:t>
      </w:r>
      <w:r w:rsidRPr="00702744">
        <w:rPr>
          <w:rFonts w:ascii="Times New Roman" w:hAnsi="Times New Roman" w:cs="Times New Roman"/>
          <w:sz w:val="24"/>
          <w:szCs w:val="24"/>
        </w:rPr>
        <w:t>mers</w:t>
      </w:r>
      <w:r w:rsidR="003A528B" w:rsidRPr="00702744">
        <w:rPr>
          <w:rFonts w:ascii="Times New Roman" w:hAnsi="Times New Roman" w:cs="Times New Roman"/>
          <w:sz w:val="24"/>
          <w:szCs w:val="24"/>
        </w:rPr>
        <w:t>’</w:t>
      </w:r>
      <w:r w:rsidRPr="00702744">
        <w:rPr>
          <w:rFonts w:ascii="Times New Roman" w:hAnsi="Times New Roman" w:cs="Times New Roman"/>
          <w:sz w:val="24"/>
          <w:szCs w:val="24"/>
        </w:rPr>
        <w:t xml:space="preserve"> access to local and international markets for livelihood sustainability and enhancement.</w:t>
      </w:r>
      <w:r w:rsidR="002146E1" w:rsidRPr="00702744">
        <w:rPr>
          <w:rFonts w:ascii="Times New Roman" w:hAnsi="Times New Roman" w:cs="Times New Roman"/>
          <w:sz w:val="24"/>
          <w:szCs w:val="24"/>
        </w:rPr>
        <w:t xml:space="preserve"> </w:t>
      </w:r>
      <w:r w:rsidR="00B24E53" w:rsidRPr="00702744">
        <w:rPr>
          <w:rFonts w:ascii="Times New Roman" w:hAnsi="Times New Roman" w:cs="Times New Roman"/>
          <w:color w:val="000000" w:themeColor="text1"/>
          <w:sz w:val="24"/>
          <w:szCs w:val="24"/>
        </w:rPr>
        <w:t>This area is important since all human pursuits depend on land because it is the foundation of all material success</w:t>
      </w:r>
      <w:r w:rsidR="007C2941" w:rsidRPr="00702744">
        <w:rPr>
          <w:rFonts w:ascii="Times New Roman" w:hAnsi="Times New Roman" w:cs="Times New Roman"/>
          <w:color w:val="000000" w:themeColor="text1"/>
          <w:sz w:val="24"/>
          <w:szCs w:val="24"/>
        </w:rPr>
        <w:t xml:space="preserve"> (</w:t>
      </w:r>
      <w:r w:rsidR="007C2941" w:rsidRPr="00702744">
        <w:rPr>
          <w:rFonts w:ascii="Times New Roman" w:hAnsi="Times New Roman" w:cs="Times New Roman"/>
          <w:color w:val="000000" w:themeColor="text1"/>
          <w:sz w:val="24"/>
          <w:szCs w:val="24"/>
          <w:shd w:val="clear" w:color="auto" w:fill="FFFFFF"/>
        </w:rPr>
        <w:t>Ogunwusi</w:t>
      </w:r>
      <w:r w:rsidR="00921BF3" w:rsidRPr="00702744">
        <w:rPr>
          <w:rFonts w:ascii="Times New Roman" w:hAnsi="Times New Roman" w:cs="Times New Roman"/>
          <w:color w:val="000000" w:themeColor="text1"/>
          <w:sz w:val="24"/>
          <w:szCs w:val="24"/>
          <w:shd w:val="clear" w:color="auto" w:fill="FFFFFF"/>
        </w:rPr>
        <w:t xml:space="preserve"> et al.,</w:t>
      </w:r>
      <w:r w:rsidR="007C2941" w:rsidRPr="00702744">
        <w:rPr>
          <w:rFonts w:ascii="Times New Roman" w:hAnsi="Times New Roman" w:cs="Times New Roman"/>
          <w:color w:val="000000" w:themeColor="text1"/>
          <w:sz w:val="24"/>
          <w:szCs w:val="24"/>
          <w:shd w:val="clear" w:color="auto" w:fill="FFFFFF"/>
        </w:rPr>
        <w:t xml:space="preserve"> 2021; Daudu et al., 2022)</w:t>
      </w:r>
      <w:r w:rsidR="00B24E53" w:rsidRPr="00702744">
        <w:rPr>
          <w:rFonts w:ascii="Times New Roman" w:hAnsi="Times New Roman" w:cs="Times New Roman"/>
          <w:color w:val="000000" w:themeColor="text1"/>
          <w:sz w:val="24"/>
          <w:szCs w:val="24"/>
        </w:rPr>
        <w:t xml:space="preserve">. Land is frequently seen as the most crucial element of production, especially agricultural </w:t>
      </w:r>
      <w:r w:rsidR="005151BD" w:rsidRPr="00702744">
        <w:rPr>
          <w:rFonts w:ascii="Times New Roman" w:hAnsi="Times New Roman" w:cs="Times New Roman"/>
          <w:color w:val="000000" w:themeColor="text1"/>
          <w:sz w:val="24"/>
          <w:szCs w:val="24"/>
        </w:rPr>
        <w:t>production</w:t>
      </w:r>
      <w:r w:rsidR="00B24E53" w:rsidRPr="00702744">
        <w:rPr>
          <w:rFonts w:ascii="Times New Roman" w:hAnsi="Times New Roman" w:cs="Times New Roman"/>
          <w:color w:val="000000" w:themeColor="text1"/>
          <w:sz w:val="24"/>
          <w:szCs w:val="24"/>
        </w:rPr>
        <w:t xml:space="preserve">. </w:t>
      </w:r>
      <w:r w:rsidR="005151BD" w:rsidRPr="00702744">
        <w:rPr>
          <w:rFonts w:ascii="Times New Roman" w:hAnsi="Times New Roman" w:cs="Times New Roman"/>
          <w:color w:val="000000" w:themeColor="text1"/>
          <w:sz w:val="24"/>
          <w:szCs w:val="24"/>
        </w:rPr>
        <w:t xml:space="preserve">This is because land </w:t>
      </w:r>
      <w:r w:rsidR="00B24E53" w:rsidRPr="00702744">
        <w:rPr>
          <w:rFonts w:ascii="Times New Roman" w:hAnsi="Times New Roman" w:cs="Times New Roman"/>
          <w:color w:val="000000" w:themeColor="text1"/>
          <w:sz w:val="24"/>
          <w:szCs w:val="24"/>
        </w:rPr>
        <w:t>provides the foundation for growing crops</w:t>
      </w:r>
      <w:r w:rsidR="005151BD" w:rsidRPr="00702744">
        <w:rPr>
          <w:rFonts w:ascii="Times New Roman" w:hAnsi="Times New Roman" w:cs="Times New Roman"/>
          <w:color w:val="000000" w:themeColor="text1"/>
          <w:sz w:val="24"/>
          <w:szCs w:val="24"/>
        </w:rPr>
        <w:t xml:space="preserve"> </w:t>
      </w:r>
      <w:r w:rsidR="00E94145" w:rsidRPr="00702744">
        <w:rPr>
          <w:rFonts w:ascii="Times New Roman" w:hAnsi="Times New Roman" w:cs="Times New Roman"/>
          <w:color w:val="000000" w:themeColor="text1"/>
          <w:sz w:val="24"/>
          <w:szCs w:val="24"/>
        </w:rPr>
        <w:t>(</w:t>
      </w:r>
      <w:r w:rsidR="00921BF3" w:rsidRPr="00702744">
        <w:rPr>
          <w:rFonts w:ascii="Times New Roman" w:hAnsi="Times New Roman" w:cs="Times New Roman"/>
          <w:color w:val="000000" w:themeColor="text1"/>
          <w:sz w:val="24"/>
          <w:szCs w:val="24"/>
          <w:shd w:val="clear" w:color="auto" w:fill="FFFFFF"/>
        </w:rPr>
        <w:t>Ogunwusi et al., 2021</w:t>
      </w:r>
      <w:r w:rsidR="00E94145" w:rsidRPr="00702744">
        <w:rPr>
          <w:rFonts w:ascii="Times New Roman" w:hAnsi="Times New Roman" w:cs="Times New Roman"/>
          <w:color w:val="000000" w:themeColor="text1"/>
          <w:sz w:val="24"/>
          <w:szCs w:val="24"/>
          <w:shd w:val="clear" w:color="auto" w:fill="FFFFFF"/>
        </w:rPr>
        <w:t>;</w:t>
      </w:r>
      <w:r w:rsidR="00B24E53" w:rsidRPr="00702744">
        <w:rPr>
          <w:rFonts w:ascii="Times New Roman" w:hAnsi="Times New Roman" w:cs="Times New Roman"/>
          <w:color w:val="000000" w:themeColor="text1"/>
          <w:sz w:val="24"/>
          <w:szCs w:val="24"/>
          <w:shd w:val="clear" w:color="auto" w:fill="FFFFFF"/>
        </w:rPr>
        <w:t xml:space="preserve"> Daudu et al., 2022)</w:t>
      </w:r>
      <w:r w:rsidR="00E94145" w:rsidRPr="00702744">
        <w:rPr>
          <w:rFonts w:ascii="Times New Roman" w:hAnsi="Times New Roman" w:cs="Times New Roman"/>
          <w:color w:val="000000" w:themeColor="text1"/>
          <w:sz w:val="24"/>
          <w:szCs w:val="24"/>
        </w:rPr>
        <w:t xml:space="preserve">. </w:t>
      </w:r>
      <w:r w:rsidR="006313E6" w:rsidRPr="00702744">
        <w:rPr>
          <w:rFonts w:ascii="Times New Roman" w:hAnsi="Times New Roman" w:cs="Times New Roman"/>
          <w:sz w:val="24"/>
          <w:szCs w:val="24"/>
        </w:rPr>
        <w:t xml:space="preserve">Also, to the best of the researcher’s knowledge, there has not been any such study </w:t>
      </w:r>
      <w:r w:rsidR="004F5E50" w:rsidRPr="00702744">
        <w:rPr>
          <w:rFonts w:ascii="Times New Roman" w:hAnsi="Times New Roman" w:cs="Times New Roman"/>
          <w:sz w:val="24"/>
          <w:szCs w:val="24"/>
        </w:rPr>
        <w:t>in the Nadowli-Kaleo District of Ghana</w:t>
      </w:r>
      <w:r w:rsidR="006313E6" w:rsidRPr="00702744">
        <w:rPr>
          <w:rFonts w:ascii="Times New Roman" w:hAnsi="Times New Roman" w:cs="Times New Roman"/>
          <w:sz w:val="24"/>
          <w:szCs w:val="24"/>
        </w:rPr>
        <w:t xml:space="preserve"> </w:t>
      </w:r>
      <w:r w:rsidR="00850967" w:rsidRPr="00702744">
        <w:rPr>
          <w:rFonts w:ascii="Times New Roman" w:hAnsi="Times New Roman" w:cs="Times New Roman"/>
          <w:sz w:val="24"/>
          <w:szCs w:val="24"/>
        </w:rPr>
        <w:t xml:space="preserve">which is regarded as the leading producer of </w:t>
      </w:r>
      <w:r w:rsidR="009A33B7" w:rsidRPr="00702744">
        <w:rPr>
          <w:rFonts w:ascii="Times New Roman" w:hAnsi="Times New Roman" w:cs="Times New Roman"/>
          <w:sz w:val="24"/>
          <w:szCs w:val="24"/>
        </w:rPr>
        <w:t>tiger nut</w:t>
      </w:r>
      <w:r w:rsidR="00850967" w:rsidRPr="00702744">
        <w:rPr>
          <w:rFonts w:ascii="Times New Roman" w:hAnsi="Times New Roman" w:cs="Times New Roman"/>
          <w:sz w:val="24"/>
          <w:szCs w:val="24"/>
        </w:rPr>
        <w:t xml:space="preserve"> in the Upper West Region </w:t>
      </w:r>
      <w:r w:rsidR="009A33B7" w:rsidRPr="00702744">
        <w:rPr>
          <w:rFonts w:ascii="Times New Roman" w:hAnsi="Times New Roman" w:cs="Times New Roman"/>
          <w:sz w:val="24"/>
          <w:szCs w:val="24"/>
        </w:rPr>
        <w:t xml:space="preserve">according to </w:t>
      </w:r>
      <w:r w:rsidR="009A33B7" w:rsidRPr="00702744">
        <w:rPr>
          <w:rFonts w:ascii="Times New Roman" w:eastAsia="Calibri" w:hAnsi="Times New Roman" w:cs="Times New Roman"/>
          <w:sz w:val="24"/>
          <w:szCs w:val="24"/>
        </w:rPr>
        <w:t xml:space="preserve">a pre-study field visit to the </w:t>
      </w:r>
      <w:r w:rsidR="009A33B7" w:rsidRPr="00702744">
        <w:rPr>
          <w:rFonts w:ascii="Times New Roman" w:hAnsi="Times New Roman" w:cs="Times New Roman"/>
          <w:sz w:val="24"/>
          <w:szCs w:val="24"/>
        </w:rPr>
        <w:t>Nadowli-Kaleo District</w:t>
      </w:r>
      <w:r w:rsidR="009A33B7" w:rsidRPr="00702744">
        <w:rPr>
          <w:rFonts w:ascii="Times New Roman" w:eastAsia="Calibri" w:hAnsi="Times New Roman" w:cs="Times New Roman"/>
          <w:sz w:val="24"/>
          <w:szCs w:val="24"/>
        </w:rPr>
        <w:t xml:space="preserve"> Department of Agriculture</w:t>
      </w:r>
      <w:r w:rsidR="006313E6"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Thus, the need to address this apparent research gap with emphasis </w:t>
      </w:r>
      <w:r w:rsidR="00610C59" w:rsidRPr="00702744">
        <w:rPr>
          <w:rFonts w:ascii="Times New Roman" w:hAnsi="Times New Roman" w:cs="Times New Roman"/>
          <w:sz w:val="24"/>
          <w:szCs w:val="24"/>
        </w:rPr>
        <w:t xml:space="preserve">on </w:t>
      </w:r>
      <w:r w:rsidR="00016B45" w:rsidRPr="00702744">
        <w:rPr>
          <w:rFonts w:ascii="Times New Roman" w:hAnsi="Times New Roman" w:cs="Times New Roman"/>
          <w:sz w:val="24"/>
          <w:szCs w:val="24"/>
        </w:rPr>
        <w:t xml:space="preserve">how </w:t>
      </w:r>
      <w:r w:rsidRPr="00702744">
        <w:rPr>
          <w:rFonts w:ascii="Times New Roman" w:hAnsi="Times New Roman" w:cs="Times New Roman"/>
          <w:sz w:val="24"/>
          <w:szCs w:val="24"/>
        </w:rPr>
        <w:t xml:space="preserve">access to and ownership of land shapes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as well as how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access to local and international markets </w:t>
      </w:r>
      <w:r w:rsidR="00E017D0" w:rsidRPr="00702744">
        <w:rPr>
          <w:rFonts w:ascii="Times New Roman" w:hAnsi="Times New Roman" w:cs="Times New Roman"/>
          <w:sz w:val="24"/>
          <w:szCs w:val="24"/>
        </w:rPr>
        <w:t>i</w:t>
      </w:r>
      <w:r w:rsidR="00016B45" w:rsidRPr="00702744">
        <w:rPr>
          <w:rFonts w:ascii="Times New Roman" w:hAnsi="Times New Roman" w:cs="Times New Roman"/>
          <w:sz w:val="24"/>
          <w:szCs w:val="24"/>
        </w:rPr>
        <w:t xml:space="preserve">mpacts </w:t>
      </w:r>
      <w:r w:rsidRPr="00702744">
        <w:rPr>
          <w:rFonts w:ascii="Times New Roman" w:hAnsi="Times New Roman" w:cs="Times New Roman"/>
          <w:sz w:val="24"/>
          <w:szCs w:val="24"/>
        </w:rPr>
        <w:t>livelihood</w:t>
      </w:r>
      <w:r w:rsidR="00016B45" w:rsidRPr="00702744">
        <w:rPr>
          <w:rFonts w:ascii="Times New Roman" w:hAnsi="Times New Roman" w:cs="Times New Roman"/>
          <w:sz w:val="24"/>
          <w:szCs w:val="24"/>
        </w:rPr>
        <w:t xml:space="preserve">s </w:t>
      </w:r>
      <w:r w:rsidRPr="00702744">
        <w:rPr>
          <w:rFonts w:ascii="Times New Roman" w:hAnsi="Times New Roman" w:cs="Times New Roman"/>
          <w:sz w:val="24"/>
          <w:szCs w:val="24"/>
        </w:rPr>
        <w:t>constitute the main aim</w:t>
      </w:r>
      <w:r w:rsidR="002B61B0" w:rsidRPr="00702744">
        <w:rPr>
          <w:rFonts w:ascii="Times New Roman" w:hAnsi="Times New Roman" w:cs="Times New Roman"/>
          <w:sz w:val="24"/>
          <w:szCs w:val="24"/>
        </w:rPr>
        <w:t xml:space="preserve"> </w:t>
      </w:r>
      <w:r w:rsidR="00235935" w:rsidRPr="00702744">
        <w:rPr>
          <w:rFonts w:ascii="Times New Roman" w:hAnsi="Times New Roman" w:cs="Times New Roman"/>
          <w:sz w:val="24"/>
          <w:szCs w:val="24"/>
        </w:rPr>
        <w:t>of this</w:t>
      </w:r>
      <w:r w:rsidRPr="00702744">
        <w:rPr>
          <w:rFonts w:ascii="Times New Roman" w:eastAsia="TimesNewRoman" w:hAnsi="Times New Roman" w:cs="Times New Roman"/>
          <w:i/>
          <w:iCs/>
          <w:sz w:val="24"/>
          <w:szCs w:val="24"/>
        </w:rPr>
        <w:t xml:space="preserve"> </w:t>
      </w:r>
      <w:r w:rsidRPr="00702744">
        <w:rPr>
          <w:rFonts w:ascii="Times New Roman" w:hAnsi="Times New Roman" w:cs="Times New Roman"/>
          <w:sz w:val="24"/>
          <w:szCs w:val="24"/>
        </w:rPr>
        <w:t>study.</w:t>
      </w:r>
    </w:p>
    <w:p w14:paraId="27B0FFE1" w14:textId="1D79AE17" w:rsidR="009C11A2" w:rsidRPr="00702744" w:rsidRDefault="004B38E7" w:rsidP="003F2844">
      <w:pPr>
        <w:pStyle w:val="Heading2"/>
        <w:rPr>
          <w:b w:val="0"/>
          <w:bCs w:val="0"/>
          <w:color w:val="00B050"/>
        </w:rPr>
      </w:pPr>
      <w:bookmarkStart w:id="40" w:name="_Toc161392511"/>
      <w:r w:rsidRPr="00702744">
        <w:t xml:space="preserve">1.3 </w:t>
      </w:r>
      <w:r w:rsidR="009849B2" w:rsidRPr="003F2844">
        <w:t>Research</w:t>
      </w:r>
      <w:r w:rsidR="009849B2" w:rsidRPr="00702744">
        <w:rPr>
          <w:spacing w:val="2"/>
        </w:rPr>
        <w:t xml:space="preserve"> </w:t>
      </w:r>
      <w:r w:rsidR="009849B2" w:rsidRPr="00702744">
        <w:t>Questions</w:t>
      </w:r>
      <w:bookmarkEnd w:id="40"/>
    </w:p>
    <w:p w14:paraId="7951C7D4" w14:textId="50D091E9" w:rsidR="00FA67F5" w:rsidRPr="00702744" w:rsidRDefault="009849B2"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main research question of the study is: </w:t>
      </w:r>
      <w:r w:rsidR="001A4C7A" w:rsidRPr="00702744">
        <w:rPr>
          <w:rFonts w:ascii="Times New Roman" w:hAnsi="Times New Roman" w:cs="Times New Roman"/>
          <w:sz w:val="24"/>
          <w:szCs w:val="24"/>
        </w:rPr>
        <w:t>h</w:t>
      </w:r>
      <w:r w:rsidRPr="00702744">
        <w:rPr>
          <w:rFonts w:ascii="Times New Roman" w:hAnsi="Times New Roman" w:cs="Times New Roman"/>
          <w:sz w:val="24"/>
          <w:szCs w:val="24"/>
        </w:rPr>
        <w:t>ow</w:t>
      </w:r>
      <w:r w:rsidR="00783AC4"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do</w:t>
      </w:r>
      <w:r w:rsidR="00780846" w:rsidRPr="00702744">
        <w:rPr>
          <w:rFonts w:ascii="Times New Roman" w:hAnsi="Times New Roman" w:cs="Times New Roman"/>
          <w:sz w:val="24"/>
          <w:szCs w:val="24"/>
        </w:rPr>
        <w:t xml:space="preserve"> land access</w:t>
      </w:r>
      <w:r w:rsidR="00872F80" w:rsidRPr="00702744">
        <w:rPr>
          <w:rFonts w:ascii="Times New Roman" w:hAnsi="Times New Roman" w:cs="Times New Roman"/>
          <w:sz w:val="24"/>
          <w:szCs w:val="24"/>
        </w:rPr>
        <w:t xml:space="preserve">, </w:t>
      </w:r>
      <w:r w:rsidR="00780846" w:rsidRPr="00702744">
        <w:rPr>
          <w:rFonts w:ascii="Times New Roman" w:hAnsi="Times New Roman" w:cs="Times New Roman"/>
          <w:sz w:val="24"/>
          <w:szCs w:val="24"/>
        </w:rPr>
        <w:t xml:space="preserve">ownership arrangements and tiger </w:t>
      </w:r>
      <w:r w:rsidR="00BC32C1" w:rsidRPr="00702744">
        <w:rPr>
          <w:rFonts w:ascii="Times New Roman" w:hAnsi="Times New Roman" w:cs="Times New Roman"/>
          <w:sz w:val="24"/>
          <w:szCs w:val="24"/>
        </w:rPr>
        <w:t>nut</w:t>
      </w:r>
      <w:r w:rsidR="00780846" w:rsidRPr="00702744">
        <w:rPr>
          <w:rFonts w:ascii="Times New Roman" w:hAnsi="Times New Roman" w:cs="Times New Roman"/>
          <w:sz w:val="24"/>
          <w:szCs w:val="24"/>
        </w:rPr>
        <w:t xml:space="preserve"> </w:t>
      </w:r>
      <w:r w:rsidR="00017174" w:rsidRPr="00702744">
        <w:rPr>
          <w:rFonts w:ascii="Times New Roman" w:hAnsi="Times New Roman" w:cs="Times New Roman"/>
          <w:sz w:val="24"/>
          <w:szCs w:val="24"/>
        </w:rPr>
        <w:t>farmers’ connection</w:t>
      </w:r>
      <w:r w:rsidR="00780846" w:rsidRPr="00702744">
        <w:rPr>
          <w:rFonts w:ascii="Times New Roman" w:hAnsi="Times New Roman" w:cs="Times New Roman"/>
          <w:sz w:val="24"/>
          <w:szCs w:val="24"/>
        </w:rPr>
        <w:t xml:space="preserve"> with local and international markets influence tiger </w:t>
      </w:r>
      <w:r w:rsidR="00BC32C1" w:rsidRPr="00702744">
        <w:rPr>
          <w:rFonts w:ascii="Times New Roman" w:hAnsi="Times New Roman" w:cs="Times New Roman"/>
          <w:sz w:val="24"/>
          <w:szCs w:val="24"/>
        </w:rPr>
        <w:t>nut</w:t>
      </w:r>
      <w:r w:rsidR="00780846" w:rsidRPr="00702744">
        <w:rPr>
          <w:rFonts w:ascii="Times New Roman" w:hAnsi="Times New Roman" w:cs="Times New Roman"/>
          <w:sz w:val="24"/>
          <w:szCs w:val="24"/>
        </w:rPr>
        <w:t xml:space="preserve"> production and livelihood enhancement of farmer</w:t>
      </w:r>
      <w:r w:rsidR="000B36DC" w:rsidRPr="00702744">
        <w:rPr>
          <w:rFonts w:ascii="Times New Roman" w:hAnsi="Times New Roman" w:cs="Times New Roman"/>
          <w:sz w:val="24"/>
          <w:szCs w:val="24"/>
        </w:rPr>
        <w:t>s</w:t>
      </w:r>
      <w:r w:rsidR="00780846" w:rsidRPr="00702744">
        <w:rPr>
          <w:rFonts w:ascii="Times New Roman" w:hAnsi="Times New Roman" w:cs="Times New Roman"/>
          <w:sz w:val="24"/>
          <w:szCs w:val="24"/>
        </w:rPr>
        <w:t xml:space="preserve"> </w:t>
      </w:r>
      <w:r w:rsidR="004F5E50" w:rsidRPr="00702744">
        <w:rPr>
          <w:rFonts w:ascii="Times New Roman" w:hAnsi="Times New Roman" w:cs="Times New Roman"/>
          <w:sz w:val="24"/>
          <w:szCs w:val="24"/>
        </w:rPr>
        <w:t>in the Nadowli-Kaleo District of Ghana</w:t>
      </w:r>
      <w:r w:rsidR="00780846" w:rsidRPr="00702744">
        <w:rPr>
          <w:rFonts w:ascii="Times New Roman" w:hAnsi="Times New Roman" w:cs="Times New Roman"/>
          <w:sz w:val="24"/>
          <w:szCs w:val="24"/>
        </w:rPr>
        <w:t xml:space="preserve">? </w:t>
      </w:r>
      <w:r w:rsidRPr="00702744">
        <w:rPr>
          <w:rFonts w:ascii="Times New Roman" w:hAnsi="Times New Roman" w:cs="Times New Roman"/>
          <w:sz w:val="24"/>
          <w:szCs w:val="24"/>
        </w:rPr>
        <w:t>The following specific</w:t>
      </w:r>
      <w:r w:rsidRPr="00702744">
        <w:rPr>
          <w:rFonts w:ascii="Times New Roman" w:hAnsi="Times New Roman" w:cs="Times New Roman"/>
          <w:spacing w:val="1"/>
          <w:sz w:val="24"/>
          <w:szCs w:val="24"/>
        </w:rPr>
        <w:t xml:space="preserve"> </w:t>
      </w:r>
      <w:r w:rsidRPr="00702744">
        <w:rPr>
          <w:rFonts w:ascii="Times New Roman" w:hAnsi="Times New Roman" w:cs="Times New Roman"/>
          <w:sz w:val="24"/>
          <w:szCs w:val="24"/>
        </w:rPr>
        <w:t>research</w:t>
      </w:r>
      <w:r w:rsidRPr="00702744">
        <w:rPr>
          <w:rFonts w:ascii="Times New Roman" w:hAnsi="Times New Roman" w:cs="Times New Roman"/>
          <w:spacing w:val="-12"/>
          <w:sz w:val="24"/>
          <w:szCs w:val="24"/>
        </w:rPr>
        <w:t xml:space="preserve"> </w:t>
      </w:r>
      <w:r w:rsidRPr="00702744">
        <w:rPr>
          <w:rFonts w:ascii="Times New Roman" w:hAnsi="Times New Roman" w:cs="Times New Roman"/>
          <w:sz w:val="24"/>
          <w:szCs w:val="24"/>
        </w:rPr>
        <w:t>questions</w:t>
      </w:r>
      <w:r w:rsidRPr="00702744">
        <w:rPr>
          <w:rFonts w:ascii="Times New Roman" w:hAnsi="Times New Roman" w:cs="Times New Roman"/>
          <w:spacing w:val="-21"/>
          <w:sz w:val="24"/>
          <w:szCs w:val="24"/>
        </w:rPr>
        <w:t xml:space="preserve"> </w:t>
      </w:r>
      <w:r w:rsidR="006D2002" w:rsidRPr="00702744">
        <w:rPr>
          <w:rFonts w:ascii="Times New Roman" w:hAnsi="Times New Roman" w:cs="Times New Roman"/>
          <w:sz w:val="24"/>
          <w:szCs w:val="24"/>
        </w:rPr>
        <w:t>were</w:t>
      </w:r>
      <w:r w:rsidRPr="00702744">
        <w:rPr>
          <w:rFonts w:ascii="Times New Roman" w:hAnsi="Times New Roman" w:cs="Times New Roman"/>
          <w:spacing w:val="2"/>
          <w:sz w:val="24"/>
          <w:szCs w:val="24"/>
        </w:rPr>
        <w:t xml:space="preserve"> </w:t>
      </w:r>
      <w:r w:rsidRPr="00702744">
        <w:rPr>
          <w:rFonts w:ascii="Times New Roman" w:hAnsi="Times New Roman" w:cs="Times New Roman"/>
          <w:sz w:val="24"/>
          <w:szCs w:val="24"/>
        </w:rPr>
        <w:t>investigated:</w:t>
      </w:r>
    </w:p>
    <w:p w14:paraId="31DCDC74" w14:textId="79426679" w:rsidR="00583FA9" w:rsidRPr="00702744" w:rsidRDefault="00583FA9" w:rsidP="00A75194">
      <w:pPr>
        <w:pStyle w:val="Footer"/>
        <w:numPr>
          <w:ilvl w:val="0"/>
          <w:numId w:val="1"/>
        </w:numPr>
        <w:spacing w:after="100" w:afterAutospacing="1" w:line="360" w:lineRule="auto"/>
        <w:jc w:val="both"/>
        <w:rPr>
          <w:rFonts w:ascii="Times New Roman" w:hAnsi="Times New Roman" w:cs="Times New Roman"/>
          <w:sz w:val="24"/>
          <w:szCs w:val="24"/>
          <w:lang w:val="en-US"/>
        </w:rPr>
      </w:pPr>
      <w:bookmarkStart w:id="41" w:name="_Hlk147762823"/>
      <w:r w:rsidRPr="00702744">
        <w:rPr>
          <w:rFonts w:ascii="Times New Roman" w:hAnsi="Times New Roman" w:cs="Times New Roman"/>
          <w:sz w:val="24"/>
          <w:szCs w:val="24"/>
          <w:lang w:val="en-US"/>
        </w:rPr>
        <w:t xml:space="preserve">How </w:t>
      </w:r>
      <w:r w:rsidR="009D6ED5" w:rsidRPr="00702744">
        <w:rPr>
          <w:rFonts w:ascii="Times New Roman" w:hAnsi="Times New Roman" w:cs="Times New Roman"/>
          <w:sz w:val="24"/>
          <w:szCs w:val="24"/>
          <w:lang w:val="en-US"/>
        </w:rPr>
        <w:t>do</w:t>
      </w:r>
      <w:r w:rsidRPr="00702744">
        <w:rPr>
          <w:rFonts w:ascii="Times New Roman" w:hAnsi="Times New Roman" w:cs="Times New Roman"/>
          <w:sz w:val="24"/>
          <w:szCs w:val="24"/>
          <w:lang w:val="en-US"/>
        </w:rPr>
        <w:t xml:space="preserve"> land access and ownership arrangements shape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production </w:t>
      </w:r>
      <w:r w:rsidR="004F5E50" w:rsidRPr="00702744">
        <w:rPr>
          <w:rFonts w:ascii="Times New Roman" w:hAnsi="Times New Roman" w:cs="Times New Roman"/>
          <w:sz w:val="24"/>
          <w:szCs w:val="24"/>
          <w:lang w:val="en-US"/>
        </w:rPr>
        <w:t>in the Nadowli-Kaleo District of Ghana</w:t>
      </w:r>
      <w:r w:rsidRPr="00702744">
        <w:rPr>
          <w:rFonts w:ascii="Times New Roman" w:hAnsi="Times New Roman" w:cs="Times New Roman"/>
          <w:sz w:val="24"/>
          <w:szCs w:val="24"/>
          <w:lang w:val="en-US"/>
        </w:rPr>
        <w:t>?</w:t>
      </w:r>
    </w:p>
    <w:bookmarkEnd w:id="41"/>
    <w:p w14:paraId="01022A15" w14:textId="1C2D3E69" w:rsidR="00583FA9" w:rsidRPr="00702744" w:rsidRDefault="00583FA9" w:rsidP="00A75194">
      <w:pPr>
        <w:pStyle w:val="Footer"/>
        <w:numPr>
          <w:ilvl w:val="0"/>
          <w:numId w:val="1"/>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processes are involved in the production, harvesting and management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at the local level?</w:t>
      </w:r>
    </w:p>
    <w:p w14:paraId="4B15163C" w14:textId="5B5DF905" w:rsidR="00583FA9" w:rsidRPr="00702744" w:rsidRDefault="00583FA9" w:rsidP="00A75194">
      <w:pPr>
        <w:pStyle w:val="Footer"/>
        <w:numPr>
          <w:ilvl w:val="0"/>
          <w:numId w:val="1"/>
        </w:numPr>
        <w:spacing w:after="100" w:afterAutospacing="1" w:line="360" w:lineRule="auto"/>
        <w:jc w:val="both"/>
        <w:rPr>
          <w:rFonts w:ascii="Times New Roman" w:hAnsi="Times New Roman" w:cs="Times New Roman"/>
          <w:sz w:val="24"/>
          <w:szCs w:val="24"/>
        </w:rPr>
      </w:pPr>
      <w:bookmarkStart w:id="42" w:name="_Hlk147763650"/>
      <w:r w:rsidRPr="00702744">
        <w:rPr>
          <w:rFonts w:ascii="Times New Roman" w:hAnsi="Times New Roman" w:cs="Times New Roman"/>
          <w:sz w:val="24"/>
          <w:szCs w:val="24"/>
        </w:rPr>
        <w:t xml:space="preserve">How </w:t>
      </w:r>
      <w:r w:rsidR="00DC7575" w:rsidRPr="00702744">
        <w:rPr>
          <w:rFonts w:ascii="Times New Roman" w:hAnsi="Times New Roman" w:cs="Times New Roman"/>
          <w:sz w:val="24"/>
          <w:szCs w:val="24"/>
        </w:rPr>
        <w:t>do</w:t>
      </w:r>
      <w:r w:rsidR="00AB4B12" w:rsidRPr="00702744">
        <w:rPr>
          <w:rFonts w:ascii="Times New Roman" w:hAnsi="Times New Roman" w:cs="Times New Roman"/>
          <w:sz w:val="24"/>
          <w:szCs w:val="24"/>
        </w:rPr>
        <w:t xml:space="preserve"> tiger </w:t>
      </w:r>
      <w:r w:rsidR="00BC32C1" w:rsidRPr="00702744">
        <w:rPr>
          <w:rFonts w:ascii="Times New Roman" w:hAnsi="Times New Roman" w:cs="Times New Roman"/>
          <w:sz w:val="24"/>
          <w:szCs w:val="24"/>
        </w:rPr>
        <w:t>nut</w:t>
      </w:r>
      <w:r w:rsidR="00AB4B12" w:rsidRPr="00702744">
        <w:rPr>
          <w:rFonts w:ascii="Times New Roman" w:hAnsi="Times New Roman" w:cs="Times New Roman"/>
          <w:sz w:val="24"/>
          <w:szCs w:val="24"/>
        </w:rPr>
        <w:t xml:space="preserve"> </w:t>
      </w:r>
      <w:r w:rsidRPr="00702744">
        <w:rPr>
          <w:rFonts w:ascii="Times New Roman" w:hAnsi="Times New Roman" w:cs="Times New Roman"/>
          <w:sz w:val="24"/>
          <w:szCs w:val="24"/>
        </w:rPr>
        <w:t>farmers at the local level connect with local and international markets?</w:t>
      </w:r>
    </w:p>
    <w:p w14:paraId="0302D4E4" w14:textId="3F271A7F" w:rsidR="00583FA9" w:rsidRDefault="00583FA9" w:rsidP="00A75194">
      <w:pPr>
        <w:pStyle w:val="Footer"/>
        <w:numPr>
          <w:ilvl w:val="0"/>
          <w:numId w:val="1"/>
        </w:numPr>
        <w:spacing w:after="100" w:afterAutospacing="1" w:line="360" w:lineRule="auto"/>
        <w:ind w:left="714" w:hanging="357"/>
        <w:jc w:val="both"/>
        <w:rPr>
          <w:rFonts w:ascii="Times New Roman" w:hAnsi="Times New Roman" w:cs="Times New Roman"/>
          <w:sz w:val="24"/>
          <w:szCs w:val="24"/>
          <w:lang w:val="en-US"/>
        </w:rPr>
      </w:pPr>
      <w:bookmarkStart w:id="43" w:name="_Hlk147761175"/>
      <w:bookmarkEnd w:id="42"/>
      <w:r w:rsidRPr="00702744">
        <w:rPr>
          <w:rFonts w:ascii="Times New Roman" w:hAnsi="Times New Roman" w:cs="Times New Roman"/>
          <w:sz w:val="24"/>
          <w:szCs w:val="24"/>
        </w:rPr>
        <w:t xml:space="preserve">How does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lang w:val="en-US"/>
        </w:rPr>
        <w:t xml:space="preserve"> contribute to</w:t>
      </w:r>
      <w:r w:rsidR="00BE1378" w:rsidRPr="00702744">
        <w:rPr>
          <w:rFonts w:ascii="Times New Roman" w:hAnsi="Times New Roman" w:cs="Times New Roman"/>
          <w:sz w:val="24"/>
          <w:szCs w:val="24"/>
          <w:lang w:val="en-US"/>
        </w:rPr>
        <w:t xml:space="preserve"> </w:t>
      </w:r>
      <w:r w:rsidR="00DC7575" w:rsidRPr="00702744">
        <w:rPr>
          <w:rFonts w:ascii="Times New Roman" w:hAnsi="Times New Roman" w:cs="Times New Roman"/>
          <w:sz w:val="24"/>
          <w:szCs w:val="24"/>
          <w:lang w:val="en-US"/>
        </w:rPr>
        <w:t xml:space="preserve">the </w:t>
      </w:r>
      <w:r w:rsidRPr="00702744">
        <w:rPr>
          <w:rFonts w:ascii="Times New Roman" w:hAnsi="Times New Roman" w:cs="Times New Roman"/>
          <w:sz w:val="24"/>
          <w:szCs w:val="24"/>
          <w:lang w:val="en-US"/>
        </w:rPr>
        <w:t>livelihood</w:t>
      </w:r>
      <w:r w:rsidR="00693D43" w:rsidRPr="00702744">
        <w:rPr>
          <w:rFonts w:ascii="Times New Roman" w:hAnsi="Times New Roman" w:cs="Times New Roman"/>
          <w:sz w:val="24"/>
          <w:szCs w:val="24"/>
          <w:lang w:val="en-US"/>
        </w:rPr>
        <w:t xml:space="preserve"> enhancement </w:t>
      </w:r>
      <w:r w:rsidR="003F24B5" w:rsidRPr="00702744">
        <w:rPr>
          <w:rFonts w:ascii="Times New Roman" w:hAnsi="Times New Roman" w:cs="Times New Roman"/>
          <w:sz w:val="24"/>
          <w:szCs w:val="24"/>
          <w:lang w:val="en-US"/>
        </w:rPr>
        <w:t>of</w:t>
      </w:r>
      <w:r w:rsidRPr="00702744">
        <w:rPr>
          <w:rFonts w:ascii="Times New Roman" w:hAnsi="Times New Roman" w:cs="Times New Roman"/>
          <w:sz w:val="24"/>
          <w:szCs w:val="24"/>
          <w:lang w:val="en-US"/>
        </w:rPr>
        <w:t xml:space="preserve"> farmer</w:t>
      </w:r>
      <w:r w:rsidR="000B36DC" w:rsidRPr="00702744">
        <w:rPr>
          <w:rFonts w:ascii="Times New Roman" w:hAnsi="Times New Roman" w:cs="Times New Roman"/>
          <w:sz w:val="24"/>
          <w:szCs w:val="24"/>
          <w:lang w:val="en-US"/>
        </w:rPr>
        <w:t>s</w:t>
      </w:r>
      <w:r w:rsidRPr="00702744">
        <w:rPr>
          <w:rFonts w:ascii="Times New Roman" w:hAnsi="Times New Roman" w:cs="Times New Roman"/>
          <w:sz w:val="24"/>
          <w:szCs w:val="24"/>
          <w:lang w:val="en-US"/>
        </w:rPr>
        <w:t xml:space="preserve"> </w:t>
      </w:r>
      <w:r w:rsidR="004F5E50" w:rsidRPr="00702744">
        <w:rPr>
          <w:rFonts w:ascii="Times New Roman" w:hAnsi="Times New Roman" w:cs="Times New Roman"/>
          <w:sz w:val="24"/>
          <w:szCs w:val="24"/>
          <w:lang w:val="en-US"/>
        </w:rPr>
        <w:t>in the Nadowli-Kaleo District of Ghana</w:t>
      </w:r>
      <w:r w:rsidRPr="00702744">
        <w:rPr>
          <w:rFonts w:ascii="Times New Roman" w:hAnsi="Times New Roman" w:cs="Times New Roman"/>
          <w:sz w:val="24"/>
          <w:szCs w:val="24"/>
          <w:lang w:val="en-US"/>
        </w:rPr>
        <w:t>?</w:t>
      </w:r>
    </w:p>
    <w:p w14:paraId="10FACA6D" w14:textId="77777777" w:rsidR="003F2844" w:rsidRDefault="003F2844" w:rsidP="003F2844">
      <w:pPr>
        <w:pStyle w:val="Footer"/>
        <w:spacing w:after="100" w:afterAutospacing="1" w:line="360" w:lineRule="auto"/>
        <w:jc w:val="both"/>
        <w:rPr>
          <w:rFonts w:ascii="Times New Roman" w:hAnsi="Times New Roman" w:cs="Times New Roman"/>
          <w:sz w:val="24"/>
          <w:szCs w:val="24"/>
          <w:lang w:val="en-US"/>
        </w:rPr>
      </w:pPr>
    </w:p>
    <w:p w14:paraId="6DCB467A" w14:textId="77777777" w:rsidR="00397169" w:rsidRDefault="00397169" w:rsidP="003F2844">
      <w:pPr>
        <w:pStyle w:val="Footer"/>
        <w:spacing w:after="100" w:afterAutospacing="1" w:line="360" w:lineRule="auto"/>
        <w:jc w:val="both"/>
        <w:rPr>
          <w:rFonts w:ascii="Times New Roman" w:hAnsi="Times New Roman" w:cs="Times New Roman"/>
          <w:sz w:val="24"/>
          <w:szCs w:val="24"/>
          <w:lang w:val="en-US"/>
        </w:rPr>
      </w:pPr>
    </w:p>
    <w:p w14:paraId="1EF236E3" w14:textId="7CD30516" w:rsidR="009C11A2" w:rsidRPr="00702744" w:rsidRDefault="006717D5" w:rsidP="00245AFC">
      <w:pPr>
        <w:pStyle w:val="Heading2"/>
        <w:spacing w:before="0"/>
        <w:rPr>
          <w:i/>
        </w:rPr>
      </w:pPr>
      <w:bookmarkStart w:id="44" w:name="_Toc161392512"/>
      <w:bookmarkEnd w:id="43"/>
      <w:r w:rsidRPr="00702744">
        <w:lastRenderedPageBreak/>
        <w:t xml:space="preserve">1.4 </w:t>
      </w:r>
      <w:r w:rsidR="009849B2" w:rsidRPr="003F2844">
        <w:t>Research</w:t>
      </w:r>
      <w:r w:rsidR="009849B2" w:rsidRPr="00702744">
        <w:rPr>
          <w:spacing w:val="5"/>
        </w:rPr>
        <w:t xml:space="preserve"> </w:t>
      </w:r>
      <w:r w:rsidR="009849B2" w:rsidRPr="00702744">
        <w:t>Objectives</w:t>
      </w:r>
      <w:bookmarkEnd w:id="44"/>
    </w:p>
    <w:p w14:paraId="56C83962" w14:textId="660EA7F7" w:rsidR="00357219" w:rsidRPr="00702744" w:rsidRDefault="009849B2" w:rsidP="00A75194">
      <w:pPr>
        <w:spacing w:after="100" w:afterAutospacing="1" w:line="360" w:lineRule="auto"/>
        <w:jc w:val="both"/>
        <w:rPr>
          <w:rFonts w:ascii="Times New Roman" w:hAnsi="Times New Roman" w:cs="Times New Roman"/>
          <w:sz w:val="24"/>
          <w:szCs w:val="24"/>
        </w:rPr>
      </w:pPr>
      <w:bookmarkStart w:id="45" w:name="_Hlk159008015"/>
      <w:r w:rsidRPr="00702744">
        <w:rPr>
          <w:rFonts w:ascii="Times New Roman" w:hAnsi="Times New Roman" w:cs="Times New Roman"/>
          <w:sz w:val="24"/>
          <w:szCs w:val="24"/>
        </w:rPr>
        <w:t xml:space="preserve">The main research objective of the study is: </w:t>
      </w:r>
      <w:bookmarkEnd w:id="45"/>
      <w:r w:rsidR="004B2D8A" w:rsidRPr="00702744">
        <w:rPr>
          <w:rFonts w:ascii="Times New Roman" w:hAnsi="Times New Roman" w:cs="Times New Roman"/>
          <w:sz w:val="24"/>
          <w:szCs w:val="24"/>
        </w:rPr>
        <w:t>to examine how land access</w:t>
      </w:r>
      <w:r w:rsidR="00872F80" w:rsidRPr="00702744">
        <w:rPr>
          <w:rFonts w:ascii="Times New Roman" w:hAnsi="Times New Roman" w:cs="Times New Roman"/>
          <w:sz w:val="24"/>
          <w:szCs w:val="24"/>
        </w:rPr>
        <w:t xml:space="preserve">, </w:t>
      </w:r>
      <w:r w:rsidR="004B2D8A" w:rsidRPr="00702744">
        <w:rPr>
          <w:rFonts w:ascii="Times New Roman" w:hAnsi="Times New Roman" w:cs="Times New Roman"/>
          <w:sz w:val="24"/>
          <w:szCs w:val="24"/>
        </w:rPr>
        <w:t xml:space="preserve">ownership arrangements and tiger </w:t>
      </w:r>
      <w:r w:rsidR="00BC32C1" w:rsidRPr="00702744">
        <w:rPr>
          <w:rFonts w:ascii="Times New Roman" w:hAnsi="Times New Roman" w:cs="Times New Roman"/>
          <w:sz w:val="24"/>
          <w:szCs w:val="24"/>
        </w:rPr>
        <w:t>nut</w:t>
      </w:r>
      <w:r w:rsidR="004B2D8A"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farmers’</w:t>
      </w:r>
      <w:r w:rsidR="004B2D8A" w:rsidRPr="00702744">
        <w:rPr>
          <w:rFonts w:ascii="Times New Roman" w:hAnsi="Times New Roman" w:cs="Times New Roman"/>
          <w:sz w:val="24"/>
          <w:szCs w:val="24"/>
        </w:rPr>
        <w:t xml:space="preserve"> connection with local and international markets influence tiger </w:t>
      </w:r>
      <w:r w:rsidR="00BC32C1" w:rsidRPr="00702744">
        <w:rPr>
          <w:rFonts w:ascii="Times New Roman" w:hAnsi="Times New Roman" w:cs="Times New Roman"/>
          <w:sz w:val="24"/>
          <w:szCs w:val="24"/>
        </w:rPr>
        <w:t>nut</w:t>
      </w:r>
      <w:r w:rsidR="004B2D8A" w:rsidRPr="00702744">
        <w:rPr>
          <w:rFonts w:ascii="Times New Roman" w:hAnsi="Times New Roman" w:cs="Times New Roman"/>
          <w:sz w:val="24"/>
          <w:szCs w:val="24"/>
        </w:rPr>
        <w:t xml:space="preserve"> production and livelihood enhancement of farmer</w:t>
      </w:r>
      <w:r w:rsidR="000B36DC" w:rsidRPr="00702744">
        <w:rPr>
          <w:rFonts w:ascii="Times New Roman" w:hAnsi="Times New Roman" w:cs="Times New Roman"/>
          <w:sz w:val="24"/>
          <w:szCs w:val="24"/>
        </w:rPr>
        <w:t xml:space="preserve">s </w:t>
      </w:r>
      <w:r w:rsidR="004F5E50" w:rsidRPr="00702744">
        <w:rPr>
          <w:rFonts w:ascii="Times New Roman" w:hAnsi="Times New Roman" w:cs="Times New Roman"/>
          <w:sz w:val="24"/>
          <w:szCs w:val="24"/>
        </w:rPr>
        <w:t>in the Nadowli-Kaleo District of Ghana</w:t>
      </w:r>
      <w:r w:rsidR="004B2D8A" w:rsidRPr="00702744">
        <w:rPr>
          <w:rFonts w:ascii="Times New Roman" w:hAnsi="Times New Roman" w:cs="Times New Roman"/>
          <w:sz w:val="24"/>
          <w:szCs w:val="24"/>
        </w:rPr>
        <w:t xml:space="preserve">. </w:t>
      </w:r>
      <w:bookmarkStart w:id="46" w:name="_Hlk159008056"/>
      <w:r w:rsidRPr="00702744">
        <w:rPr>
          <w:rFonts w:ascii="Times New Roman" w:hAnsi="Times New Roman" w:cs="Times New Roman"/>
          <w:sz w:val="24"/>
          <w:szCs w:val="24"/>
        </w:rPr>
        <w:t xml:space="preserve">The </w:t>
      </w:r>
      <w:r w:rsidR="00532121" w:rsidRPr="00702744">
        <w:rPr>
          <w:rFonts w:ascii="Times New Roman" w:hAnsi="Times New Roman" w:cs="Times New Roman"/>
          <w:sz w:val="24"/>
          <w:szCs w:val="24"/>
        </w:rPr>
        <w:t xml:space="preserve">following </w:t>
      </w:r>
      <w:r w:rsidRPr="00702744">
        <w:rPr>
          <w:rFonts w:ascii="Times New Roman" w:hAnsi="Times New Roman" w:cs="Times New Roman"/>
          <w:sz w:val="24"/>
          <w:szCs w:val="24"/>
        </w:rPr>
        <w:t>specific research</w:t>
      </w:r>
      <w:r w:rsidRPr="00702744">
        <w:rPr>
          <w:rFonts w:ascii="Times New Roman" w:hAnsi="Times New Roman" w:cs="Times New Roman"/>
          <w:spacing w:val="1"/>
          <w:sz w:val="24"/>
          <w:szCs w:val="24"/>
        </w:rPr>
        <w:t xml:space="preserve"> </w:t>
      </w:r>
      <w:r w:rsidRPr="00702744">
        <w:rPr>
          <w:rFonts w:ascii="Times New Roman" w:hAnsi="Times New Roman" w:cs="Times New Roman"/>
          <w:sz w:val="24"/>
          <w:szCs w:val="24"/>
        </w:rPr>
        <w:t>objective</w:t>
      </w:r>
      <w:r w:rsidR="00C33E48" w:rsidRPr="00702744">
        <w:rPr>
          <w:rFonts w:ascii="Times New Roman" w:hAnsi="Times New Roman" w:cs="Times New Roman"/>
          <w:sz w:val="24"/>
          <w:szCs w:val="24"/>
        </w:rPr>
        <w:t xml:space="preserve">s </w:t>
      </w:r>
      <w:r w:rsidR="006D2002" w:rsidRPr="00702744">
        <w:rPr>
          <w:rFonts w:ascii="Times New Roman" w:hAnsi="Times New Roman" w:cs="Times New Roman"/>
          <w:sz w:val="24"/>
          <w:szCs w:val="24"/>
        </w:rPr>
        <w:t>were</w:t>
      </w:r>
      <w:r w:rsidR="00C33E48" w:rsidRPr="00702744">
        <w:rPr>
          <w:rFonts w:ascii="Times New Roman" w:hAnsi="Times New Roman" w:cs="Times New Roman"/>
          <w:sz w:val="24"/>
          <w:szCs w:val="24"/>
        </w:rPr>
        <w:t xml:space="preserve"> investigated</w:t>
      </w:r>
      <w:r w:rsidR="00AD193C" w:rsidRPr="00702744">
        <w:rPr>
          <w:rFonts w:ascii="Times New Roman" w:hAnsi="Times New Roman" w:cs="Times New Roman"/>
          <w:sz w:val="24"/>
          <w:szCs w:val="24"/>
        </w:rPr>
        <w:t>:</w:t>
      </w:r>
    </w:p>
    <w:bookmarkEnd w:id="46"/>
    <w:p w14:paraId="529429EE" w14:textId="72DFA3B8" w:rsidR="00583FA9" w:rsidRPr="00702744" w:rsidRDefault="00583FA9" w:rsidP="00A75194">
      <w:pPr>
        <w:pStyle w:val="Footer"/>
        <w:numPr>
          <w:ilvl w:val="0"/>
          <w:numId w:val="3"/>
        </w:num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To examine how land access and ownership arrangements shape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production </w:t>
      </w:r>
      <w:r w:rsidR="004F5E50" w:rsidRPr="00702744">
        <w:rPr>
          <w:rFonts w:ascii="Times New Roman" w:hAnsi="Times New Roman" w:cs="Times New Roman"/>
          <w:sz w:val="24"/>
          <w:szCs w:val="24"/>
          <w:lang w:val="en-US"/>
        </w:rPr>
        <w:t>in the Nadowli-Kaleo District of Ghana</w:t>
      </w:r>
      <w:r w:rsidRPr="00702744">
        <w:rPr>
          <w:rFonts w:ascii="Times New Roman" w:hAnsi="Times New Roman" w:cs="Times New Roman"/>
          <w:sz w:val="24"/>
          <w:szCs w:val="24"/>
          <w:lang w:val="en-US"/>
        </w:rPr>
        <w:t>.</w:t>
      </w:r>
    </w:p>
    <w:p w14:paraId="191969C1" w14:textId="43211C3D" w:rsidR="00583FA9" w:rsidRPr="00702744" w:rsidRDefault="00583FA9" w:rsidP="00A75194">
      <w:pPr>
        <w:pStyle w:val="Footer"/>
        <w:numPr>
          <w:ilvl w:val="0"/>
          <w:numId w:val="3"/>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To </w:t>
      </w:r>
      <w:r w:rsidR="00131AEB" w:rsidRPr="00702744">
        <w:rPr>
          <w:rFonts w:ascii="Times New Roman" w:hAnsi="Times New Roman" w:cs="Times New Roman"/>
          <w:sz w:val="24"/>
          <w:szCs w:val="24"/>
        </w:rPr>
        <w:t>explore</w:t>
      </w:r>
      <w:r w:rsidRPr="00702744">
        <w:rPr>
          <w:rFonts w:ascii="Times New Roman" w:hAnsi="Times New Roman" w:cs="Times New Roman"/>
          <w:sz w:val="24"/>
          <w:szCs w:val="24"/>
        </w:rPr>
        <w:t xml:space="preserve"> the processes involved in the production, harvesting and management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at the local level</w:t>
      </w:r>
      <w:r w:rsidR="004412CC" w:rsidRPr="00702744">
        <w:rPr>
          <w:rFonts w:ascii="Times New Roman" w:hAnsi="Times New Roman" w:cs="Times New Roman"/>
          <w:sz w:val="24"/>
          <w:szCs w:val="24"/>
        </w:rPr>
        <w:t>.</w:t>
      </w:r>
    </w:p>
    <w:p w14:paraId="7EFABFDD" w14:textId="407A52E5" w:rsidR="00583FA9" w:rsidRPr="00702744" w:rsidRDefault="00583FA9" w:rsidP="00A75194">
      <w:pPr>
        <w:pStyle w:val="Footer"/>
        <w:numPr>
          <w:ilvl w:val="0"/>
          <w:numId w:val="3"/>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To </w:t>
      </w:r>
      <w:r w:rsidR="00372A98" w:rsidRPr="00702744">
        <w:rPr>
          <w:rFonts w:ascii="Times New Roman" w:hAnsi="Times New Roman" w:cs="Times New Roman"/>
          <w:sz w:val="24"/>
          <w:szCs w:val="24"/>
        </w:rPr>
        <w:t>ascertain</w:t>
      </w:r>
      <w:r w:rsidRPr="00702744">
        <w:rPr>
          <w:rFonts w:ascii="Times New Roman" w:hAnsi="Times New Roman" w:cs="Times New Roman"/>
          <w:sz w:val="24"/>
          <w:szCs w:val="24"/>
        </w:rPr>
        <w:t xml:space="preserve"> how </w:t>
      </w:r>
      <w:r w:rsidR="004E09CD" w:rsidRPr="00702744">
        <w:rPr>
          <w:rFonts w:ascii="Times New Roman" w:hAnsi="Times New Roman" w:cs="Times New Roman"/>
          <w:sz w:val="24"/>
          <w:szCs w:val="24"/>
        </w:rPr>
        <w:t xml:space="preserve">tiger </w:t>
      </w:r>
      <w:r w:rsidR="00BC32C1" w:rsidRPr="00702744">
        <w:rPr>
          <w:rFonts w:ascii="Times New Roman" w:hAnsi="Times New Roman" w:cs="Times New Roman"/>
          <w:sz w:val="24"/>
          <w:szCs w:val="24"/>
        </w:rPr>
        <w:t>nut</w:t>
      </w:r>
      <w:r w:rsidR="004E09CD"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farmers at the local level connect </w:t>
      </w:r>
      <w:r w:rsidR="00D44FB2" w:rsidRPr="00702744">
        <w:rPr>
          <w:rFonts w:ascii="Times New Roman" w:hAnsi="Times New Roman" w:cs="Times New Roman"/>
          <w:sz w:val="24"/>
          <w:szCs w:val="24"/>
        </w:rPr>
        <w:t>with</w:t>
      </w:r>
      <w:r w:rsidRPr="00702744">
        <w:rPr>
          <w:rFonts w:ascii="Times New Roman" w:hAnsi="Times New Roman" w:cs="Times New Roman"/>
          <w:sz w:val="24"/>
          <w:szCs w:val="24"/>
        </w:rPr>
        <w:t xml:space="preserve"> local and international markets.</w:t>
      </w:r>
    </w:p>
    <w:p w14:paraId="749F8EAC" w14:textId="5153BE10" w:rsidR="00583FA9" w:rsidRPr="00702744" w:rsidRDefault="00583FA9" w:rsidP="00A75194">
      <w:pPr>
        <w:pStyle w:val="Footer"/>
        <w:numPr>
          <w:ilvl w:val="0"/>
          <w:numId w:val="3"/>
        </w:numPr>
        <w:spacing w:after="100" w:afterAutospacing="1" w:line="360" w:lineRule="auto"/>
        <w:ind w:left="714" w:hanging="357"/>
        <w:jc w:val="both"/>
        <w:rPr>
          <w:rFonts w:ascii="Times New Roman" w:hAnsi="Times New Roman" w:cs="Times New Roman"/>
          <w:sz w:val="24"/>
          <w:szCs w:val="24"/>
          <w:lang w:val="en-US"/>
        </w:rPr>
      </w:pPr>
      <w:r w:rsidRPr="00702744">
        <w:rPr>
          <w:rFonts w:ascii="Times New Roman" w:hAnsi="Times New Roman" w:cs="Times New Roman"/>
          <w:sz w:val="24"/>
          <w:szCs w:val="24"/>
        </w:rPr>
        <w:t xml:space="preserve">To examine </w:t>
      </w:r>
      <w:r w:rsidRPr="00702744">
        <w:rPr>
          <w:rFonts w:ascii="Times New Roman" w:hAnsi="Times New Roman" w:cs="Times New Roman"/>
          <w:sz w:val="24"/>
          <w:szCs w:val="24"/>
          <w:lang w:val="en-US"/>
        </w:rPr>
        <w:t xml:space="preserve">the contribution of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to </w:t>
      </w:r>
      <w:r w:rsidR="00DC7575" w:rsidRPr="00702744">
        <w:rPr>
          <w:rFonts w:ascii="Times New Roman" w:hAnsi="Times New Roman" w:cs="Times New Roman"/>
          <w:sz w:val="24"/>
          <w:szCs w:val="24"/>
          <w:lang w:val="en-US"/>
        </w:rPr>
        <w:t xml:space="preserve">the </w:t>
      </w:r>
      <w:r w:rsidRPr="00702744">
        <w:rPr>
          <w:rFonts w:ascii="Times New Roman" w:hAnsi="Times New Roman" w:cs="Times New Roman"/>
          <w:sz w:val="24"/>
          <w:szCs w:val="24"/>
          <w:lang w:val="en-US"/>
        </w:rPr>
        <w:t>livelihood</w:t>
      </w:r>
      <w:r w:rsidR="00693D43" w:rsidRPr="00702744">
        <w:rPr>
          <w:rFonts w:ascii="Times New Roman" w:hAnsi="Times New Roman" w:cs="Times New Roman"/>
          <w:sz w:val="24"/>
          <w:szCs w:val="24"/>
          <w:lang w:val="en-US"/>
        </w:rPr>
        <w:t xml:space="preserve"> enhancement</w:t>
      </w:r>
      <w:r w:rsidR="009D6ED5" w:rsidRPr="00702744">
        <w:rPr>
          <w:rFonts w:ascii="Times New Roman" w:hAnsi="Times New Roman" w:cs="Times New Roman"/>
          <w:sz w:val="24"/>
          <w:szCs w:val="24"/>
          <w:lang w:val="en-US"/>
        </w:rPr>
        <w:t xml:space="preserve"> </w:t>
      </w:r>
      <w:r w:rsidR="00E10864" w:rsidRPr="00702744">
        <w:rPr>
          <w:rFonts w:ascii="Times New Roman" w:hAnsi="Times New Roman" w:cs="Times New Roman"/>
          <w:sz w:val="24"/>
          <w:szCs w:val="24"/>
          <w:lang w:val="en-US"/>
        </w:rPr>
        <w:t>of</w:t>
      </w:r>
      <w:r w:rsidRPr="00702744">
        <w:rPr>
          <w:rFonts w:ascii="Times New Roman" w:hAnsi="Times New Roman" w:cs="Times New Roman"/>
          <w:sz w:val="24"/>
          <w:szCs w:val="24"/>
          <w:lang w:val="en-US"/>
        </w:rPr>
        <w:t xml:space="preserve"> </w:t>
      </w:r>
      <w:r w:rsidR="009D6ED5" w:rsidRPr="00702744">
        <w:rPr>
          <w:rFonts w:ascii="Times New Roman" w:hAnsi="Times New Roman" w:cs="Times New Roman"/>
          <w:sz w:val="24"/>
          <w:szCs w:val="24"/>
          <w:lang w:val="en-US"/>
        </w:rPr>
        <w:t>farmer</w:t>
      </w:r>
      <w:r w:rsidR="000B36DC" w:rsidRPr="00702744">
        <w:rPr>
          <w:rFonts w:ascii="Times New Roman" w:hAnsi="Times New Roman" w:cs="Times New Roman"/>
          <w:sz w:val="24"/>
          <w:szCs w:val="24"/>
          <w:lang w:val="en-US"/>
        </w:rPr>
        <w:t xml:space="preserve">s </w:t>
      </w:r>
      <w:r w:rsidR="004F5E50" w:rsidRPr="00702744">
        <w:rPr>
          <w:rFonts w:ascii="Times New Roman" w:hAnsi="Times New Roman" w:cs="Times New Roman"/>
          <w:sz w:val="24"/>
          <w:szCs w:val="24"/>
          <w:lang w:val="en-US"/>
        </w:rPr>
        <w:t>in the Nadowli-Kaleo District of Ghana</w:t>
      </w:r>
      <w:r w:rsidRPr="00702744">
        <w:rPr>
          <w:rFonts w:ascii="Times New Roman" w:hAnsi="Times New Roman" w:cs="Times New Roman"/>
          <w:sz w:val="24"/>
          <w:szCs w:val="24"/>
          <w:lang w:val="en-US"/>
        </w:rPr>
        <w:t>.</w:t>
      </w:r>
    </w:p>
    <w:p w14:paraId="41B97C86" w14:textId="689C1D98" w:rsidR="00DE6897" w:rsidRPr="00702744" w:rsidRDefault="003F2844" w:rsidP="003F2844">
      <w:pPr>
        <w:pStyle w:val="Heading2"/>
        <w:rPr>
          <w:lang w:val="en-US"/>
        </w:rPr>
      </w:pPr>
      <w:bookmarkStart w:id="47" w:name="_Toc161392513"/>
      <w:bookmarkStart w:id="48" w:name="_Hlk159008283"/>
      <w:r>
        <w:rPr>
          <w:lang w:val="en-US"/>
        </w:rPr>
        <w:t xml:space="preserve">1.5 </w:t>
      </w:r>
      <w:r w:rsidR="00C303B3" w:rsidRPr="00702744">
        <w:rPr>
          <w:lang w:val="en-US"/>
        </w:rPr>
        <w:t xml:space="preserve">Significance of the </w:t>
      </w:r>
      <w:r w:rsidR="00BE1378" w:rsidRPr="00702744">
        <w:rPr>
          <w:lang w:val="en-US"/>
        </w:rPr>
        <w:t>Study</w:t>
      </w:r>
      <w:bookmarkEnd w:id="47"/>
    </w:p>
    <w:p w14:paraId="65FEB7EC" w14:textId="5A304045" w:rsidR="004277B3" w:rsidRPr="00702744" w:rsidRDefault="00441046" w:rsidP="00A75194">
      <w:pPr>
        <w:spacing w:after="100" w:afterAutospacing="1" w:line="360" w:lineRule="auto"/>
        <w:jc w:val="both"/>
        <w:rPr>
          <w:rFonts w:ascii="Times New Roman" w:hAnsi="Times New Roman" w:cs="Times New Roman"/>
          <w:sz w:val="24"/>
          <w:szCs w:val="24"/>
        </w:rPr>
      </w:pPr>
      <w:bookmarkStart w:id="49" w:name="_Hlk150603856"/>
      <w:bookmarkEnd w:id="48"/>
      <w:r w:rsidRPr="00702744">
        <w:rPr>
          <w:rFonts w:ascii="Times New Roman" w:hAnsi="Times New Roman" w:cs="Times New Roman"/>
          <w:sz w:val="24"/>
          <w:szCs w:val="24"/>
        </w:rPr>
        <w:t xml:space="preserve">The findings of the study </w:t>
      </w:r>
      <w:r w:rsidR="00D26C5C" w:rsidRPr="00702744">
        <w:rPr>
          <w:rFonts w:ascii="Times New Roman" w:hAnsi="Times New Roman" w:cs="Times New Roman"/>
          <w:sz w:val="24"/>
          <w:szCs w:val="24"/>
        </w:rPr>
        <w:t>should</w:t>
      </w:r>
      <w:r w:rsidR="00545707" w:rsidRPr="00702744">
        <w:rPr>
          <w:rFonts w:ascii="Times New Roman" w:hAnsi="Times New Roman" w:cs="Times New Roman"/>
          <w:sz w:val="24"/>
          <w:szCs w:val="24"/>
        </w:rPr>
        <w:t xml:space="preserve"> enhance awareness of the crop, which ought to boost demand given its numerous nutritional and health advantages. </w:t>
      </w:r>
      <w:proofErr w:type="gramStart"/>
      <w:r w:rsidR="00545707" w:rsidRPr="00702744">
        <w:rPr>
          <w:rFonts w:ascii="Times New Roman" w:hAnsi="Times New Roman" w:cs="Times New Roman"/>
          <w:sz w:val="24"/>
          <w:szCs w:val="24"/>
        </w:rPr>
        <w:t>With the potential to reduce unemployment and poverty in rural Ghana, especially in the production, processing, and distribution sectors</w:t>
      </w:r>
      <w:r w:rsidR="0022511B" w:rsidRPr="00702744">
        <w:rPr>
          <w:rFonts w:ascii="Times New Roman" w:hAnsi="Times New Roman" w:cs="Times New Roman"/>
          <w:sz w:val="24"/>
          <w:szCs w:val="24"/>
        </w:rPr>
        <w:t>.</w:t>
      </w:r>
      <w:proofErr w:type="gramEnd"/>
      <w:r w:rsidR="0022511B" w:rsidRPr="00702744">
        <w:rPr>
          <w:rFonts w:ascii="Times New Roman" w:hAnsi="Times New Roman" w:cs="Times New Roman"/>
          <w:sz w:val="24"/>
          <w:szCs w:val="24"/>
        </w:rPr>
        <w:t xml:space="preserve"> T</w:t>
      </w:r>
      <w:r w:rsidR="00545707" w:rsidRPr="00702744">
        <w:rPr>
          <w:rFonts w:ascii="Times New Roman" w:hAnsi="Times New Roman" w:cs="Times New Roman"/>
          <w:sz w:val="24"/>
          <w:szCs w:val="24"/>
        </w:rPr>
        <w:t>his should motivate farmers to engage in more intensive production</w:t>
      </w:r>
      <w:r w:rsidR="00D26C5C" w:rsidRPr="00702744">
        <w:rPr>
          <w:rFonts w:ascii="Times New Roman" w:hAnsi="Times New Roman" w:cs="Times New Roman"/>
          <w:sz w:val="24"/>
          <w:szCs w:val="24"/>
        </w:rPr>
        <w:t xml:space="preserve"> of the crop</w:t>
      </w:r>
      <w:r w:rsidR="00545707" w:rsidRPr="00702744">
        <w:rPr>
          <w:rFonts w:ascii="Times New Roman" w:hAnsi="Times New Roman" w:cs="Times New Roman"/>
          <w:sz w:val="24"/>
          <w:szCs w:val="24"/>
        </w:rPr>
        <w:t xml:space="preserve">. Therefore, producers should maximise their earnings and enhance their standard of living </w:t>
      </w:r>
      <w:r w:rsidR="00BE1378" w:rsidRPr="00702744">
        <w:rPr>
          <w:rFonts w:ascii="Times New Roman" w:hAnsi="Times New Roman" w:cs="Times New Roman"/>
          <w:sz w:val="24"/>
          <w:szCs w:val="24"/>
        </w:rPr>
        <w:t>to</w:t>
      </w:r>
      <w:r w:rsidR="00545707" w:rsidRPr="00702744">
        <w:rPr>
          <w:rFonts w:ascii="Times New Roman" w:hAnsi="Times New Roman" w:cs="Times New Roman"/>
          <w:sz w:val="24"/>
          <w:szCs w:val="24"/>
        </w:rPr>
        <w:t xml:space="preserve"> help end poverty. </w:t>
      </w:r>
      <w:r w:rsidR="00024436" w:rsidRPr="00702744">
        <w:rPr>
          <w:rFonts w:ascii="Times New Roman" w:hAnsi="Times New Roman" w:cs="Times New Roman"/>
          <w:sz w:val="24"/>
          <w:szCs w:val="24"/>
        </w:rPr>
        <w:t>Also, c</w:t>
      </w:r>
      <w:r w:rsidR="00545707" w:rsidRPr="00702744">
        <w:rPr>
          <w:rFonts w:ascii="Times New Roman" w:hAnsi="Times New Roman" w:cs="Times New Roman"/>
          <w:sz w:val="24"/>
          <w:szCs w:val="24"/>
        </w:rPr>
        <w:t xml:space="preserve">onsuming the crop should improve </w:t>
      </w:r>
      <w:r w:rsidR="00041E0A" w:rsidRPr="00702744">
        <w:rPr>
          <w:rFonts w:ascii="Times New Roman" w:hAnsi="Times New Roman" w:cs="Times New Roman"/>
          <w:sz w:val="24"/>
          <w:szCs w:val="24"/>
        </w:rPr>
        <w:t xml:space="preserve">the </w:t>
      </w:r>
      <w:r w:rsidR="00545707" w:rsidRPr="00702744">
        <w:rPr>
          <w:rFonts w:ascii="Times New Roman" w:hAnsi="Times New Roman" w:cs="Times New Roman"/>
          <w:sz w:val="24"/>
          <w:szCs w:val="24"/>
        </w:rPr>
        <w:t xml:space="preserve">health and </w:t>
      </w:r>
      <w:r w:rsidR="00BE1378" w:rsidRPr="00702744">
        <w:rPr>
          <w:rFonts w:ascii="Times New Roman" w:hAnsi="Times New Roman" w:cs="Times New Roman"/>
          <w:sz w:val="24"/>
          <w:szCs w:val="24"/>
        </w:rPr>
        <w:t>well</w:t>
      </w:r>
      <w:r w:rsidR="00041E0A" w:rsidRPr="00702744">
        <w:rPr>
          <w:rFonts w:ascii="Times New Roman" w:hAnsi="Times New Roman" w:cs="Times New Roman"/>
          <w:sz w:val="24"/>
          <w:szCs w:val="24"/>
        </w:rPr>
        <w:t>-</w:t>
      </w:r>
      <w:r w:rsidR="00BE1378" w:rsidRPr="00702744">
        <w:rPr>
          <w:rFonts w:ascii="Times New Roman" w:hAnsi="Times New Roman" w:cs="Times New Roman"/>
          <w:sz w:val="24"/>
          <w:szCs w:val="24"/>
        </w:rPr>
        <w:t>being</w:t>
      </w:r>
      <w:r w:rsidR="00041E0A" w:rsidRPr="00702744">
        <w:rPr>
          <w:rFonts w:ascii="Times New Roman" w:hAnsi="Times New Roman" w:cs="Times New Roman"/>
          <w:sz w:val="24"/>
          <w:szCs w:val="24"/>
        </w:rPr>
        <w:t xml:space="preserve"> of </w:t>
      </w:r>
      <w:r w:rsidR="00EB5F3D" w:rsidRPr="00702744">
        <w:rPr>
          <w:rFonts w:ascii="Times New Roman" w:hAnsi="Times New Roman" w:cs="Times New Roman"/>
          <w:sz w:val="24"/>
          <w:szCs w:val="24"/>
        </w:rPr>
        <w:t>consumers</w:t>
      </w:r>
      <w:r w:rsidR="00545707" w:rsidRPr="00702744">
        <w:rPr>
          <w:rFonts w:ascii="Times New Roman" w:hAnsi="Times New Roman" w:cs="Times New Roman"/>
          <w:sz w:val="24"/>
          <w:szCs w:val="24"/>
        </w:rPr>
        <w:t>. This should provide compelling evidence for achieving the first three Sustainable Development Goals of the United Nations, namely: no poverty, no hunger, and, correspondingly, good health and well-being</w:t>
      </w:r>
      <w:r w:rsidR="004277B3" w:rsidRPr="00702744">
        <w:rPr>
          <w:rFonts w:ascii="Times New Roman" w:hAnsi="Times New Roman" w:cs="Times New Roman"/>
          <w:sz w:val="24"/>
          <w:szCs w:val="24"/>
        </w:rPr>
        <w:t>.</w:t>
      </w:r>
    </w:p>
    <w:p w14:paraId="2FD18EE6" w14:textId="73B102F8" w:rsidR="004277B3" w:rsidRPr="00702744" w:rsidRDefault="004277B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w:t>
      </w:r>
      <w:r w:rsidR="00577A7C" w:rsidRPr="00702744">
        <w:rPr>
          <w:rFonts w:ascii="Times New Roman" w:hAnsi="Times New Roman" w:cs="Times New Roman"/>
          <w:sz w:val="24"/>
          <w:szCs w:val="24"/>
        </w:rPr>
        <w:t>study</w:t>
      </w:r>
      <w:r w:rsidR="00EF5218" w:rsidRPr="00702744">
        <w:rPr>
          <w:rFonts w:ascii="Times New Roman" w:hAnsi="Times New Roman" w:cs="Times New Roman"/>
          <w:sz w:val="24"/>
          <w:szCs w:val="24"/>
        </w:rPr>
        <w:t>’s findings</w:t>
      </w:r>
      <w:r w:rsidR="00577A7C" w:rsidRPr="00702744">
        <w:rPr>
          <w:rFonts w:ascii="Times New Roman" w:hAnsi="Times New Roman" w:cs="Times New Roman"/>
          <w:sz w:val="24"/>
          <w:szCs w:val="24"/>
        </w:rPr>
        <w:t xml:space="preserve"> should inform</w:t>
      </w:r>
      <w:r w:rsidRPr="00702744">
        <w:rPr>
          <w:rFonts w:ascii="Times New Roman" w:hAnsi="Times New Roman" w:cs="Times New Roman"/>
          <w:sz w:val="24"/>
          <w:szCs w:val="24"/>
        </w:rPr>
        <w:t xml:space="preserve"> policy</w:t>
      </w:r>
      <w:r w:rsidR="00FF5F73" w:rsidRPr="00702744">
        <w:rPr>
          <w:rFonts w:ascii="Times New Roman" w:hAnsi="Times New Roman" w:cs="Times New Roman"/>
          <w:sz w:val="24"/>
          <w:szCs w:val="24"/>
        </w:rPr>
        <w:t>-</w:t>
      </w:r>
      <w:r w:rsidRPr="00702744">
        <w:rPr>
          <w:rFonts w:ascii="Times New Roman" w:hAnsi="Times New Roman" w:cs="Times New Roman"/>
          <w:sz w:val="24"/>
          <w:szCs w:val="24"/>
        </w:rPr>
        <w:t xml:space="preserve">makers such as </w:t>
      </w:r>
      <w:r w:rsidR="00CB10B4" w:rsidRPr="00702744">
        <w:rPr>
          <w:rFonts w:ascii="Times New Roman" w:hAnsi="Times New Roman" w:cs="Times New Roman"/>
          <w:sz w:val="24"/>
          <w:szCs w:val="24"/>
        </w:rPr>
        <w:t>Ghana’s</w:t>
      </w:r>
      <w:r w:rsidRPr="00702744">
        <w:rPr>
          <w:rFonts w:ascii="Times New Roman" w:hAnsi="Times New Roman" w:cs="Times New Roman"/>
          <w:sz w:val="24"/>
          <w:szCs w:val="24"/>
        </w:rPr>
        <w:t xml:space="preserve"> Ministry of Food and Agriculture, as </w:t>
      </w:r>
      <w:r w:rsidR="00AA10FD" w:rsidRPr="00702744">
        <w:rPr>
          <w:rFonts w:ascii="Times New Roman" w:hAnsi="Times New Roman" w:cs="Times New Roman"/>
          <w:sz w:val="24"/>
          <w:szCs w:val="24"/>
        </w:rPr>
        <w:t>it</w:t>
      </w:r>
      <w:r w:rsidRPr="00702744">
        <w:rPr>
          <w:rFonts w:ascii="Times New Roman" w:hAnsi="Times New Roman" w:cs="Times New Roman"/>
          <w:sz w:val="24"/>
          <w:szCs w:val="24"/>
        </w:rPr>
        <w:t xml:space="preserve"> </w:t>
      </w:r>
      <w:r w:rsidR="00EB5F3D" w:rsidRPr="00702744">
        <w:rPr>
          <w:rFonts w:ascii="Times New Roman" w:hAnsi="Times New Roman" w:cs="Times New Roman"/>
          <w:sz w:val="24"/>
          <w:szCs w:val="24"/>
        </w:rPr>
        <w:t xml:space="preserve">has </w:t>
      </w:r>
      <w:r w:rsidRPr="00702744">
        <w:rPr>
          <w:rFonts w:ascii="Times New Roman" w:hAnsi="Times New Roman" w:cs="Times New Roman"/>
          <w:sz w:val="24"/>
          <w:szCs w:val="24"/>
        </w:rPr>
        <w:t>reveal</w:t>
      </w:r>
      <w:r w:rsidR="0076319B" w:rsidRPr="00702744">
        <w:rPr>
          <w:rFonts w:ascii="Times New Roman" w:hAnsi="Times New Roman" w:cs="Times New Roman"/>
          <w:sz w:val="24"/>
          <w:szCs w:val="24"/>
        </w:rPr>
        <w:t>ed</w:t>
      </w:r>
      <w:r w:rsidRPr="00702744">
        <w:rPr>
          <w:rFonts w:ascii="Times New Roman" w:hAnsi="Times New Roman" w:cs="Times New Roman"/>
          <w:sz w:val="24"/>
          <w:szCs w:val="24"/>
        </w:rPr>
        <w:t xml:space="preserve"> both the realities and po</w:t>
      </w:r>
      <w:r w:rsidR="00FF5F73" w:rsidRPr="00702744">
        <w:rPr>
          <w:rFonts w:ascii="Times New Roman" w:hAnsi="Times New Roman" w:cs="Times New Roman"/>
          <w:sz w:val="24"/>
          <w:szCs w:val="24"/>
        </w:rPr>
        <w:t>tential</w:t>
      </w:r>
      <w:r w:rsidRPr="00702744">
        <w:rPr>
          <w:rFonts w:ascii="Times New Roman" w:hAnsi="Times New Roman" w:cs="Times New Roman"/>
          <w:sz w:val="24"/>
          <w:szCs w:val="24"/>
        </w:rPr>
        <w:t xml:space="preserve"> inherent in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supply chain. This </w:t>
      </w:r>
      <w:r w:rsidR="00E64F70" w:rsidRPr="00702744">
        <w:rPr>
          <w:rFonts w:ascii="Times New Roman" w:hAnsi="Times New Roman" w:cs="Times New Roman"/>
          <w:sz w:val="24"/>
          <w:szCs w:val="24"/>
        </w:rPr>
        <w:t>should</w:t>
      </w:r>
      <w:r w:rsidRPr="00702744">
        <w:rPr>
          <w:rFonts w:ascii="Times New Roman" w:hAnsi="Times New Roman" w:cs="Times New Roman"/>
          <w:sz w:val="24"/>
          <w:szCs w:val="24"/>
        </w:rPr>
        <w:t xml:space="preserve"> ensure the incorporation of appropriate policies into Ghana's agricultural policy </w:t>
      </w:r>
      <w:r w:rsidR="00453C86" w:rsidRPr="00702744">
        <w:rPr>
          <w:rFonts w:ascii="Times New Roman" w:hAnsi="Times New Roman" w:cs="Times New Roman"/>
          <w:sz w:val="24"/>
          <w:szCs w:val="24"/>
        </w:rPr>
        <w:t>framework</w:t>
      </w:r>
      <w:r w:rsidRPr="00702744">
        <w:rPr>
          <w:rFonts w:ascii="Times New Roman" w:hAnsi="Times New Roman" w:cs="Times New Roman"/>
          <w:sz w:val="24"/>
          <w:szCs w:val="24"/>
        </w:rPr>
        <w:t xml:space="preserve"> </w:t>
      </w:r>
      <w:r w:rsidR="00B7221D" w:rsidRPr="00702744">
        <w:rPr>
          <w:rFonts w:ascii="Times New Roman" w:hAnsi="Times New Roman" w:cs="Times New Roman"/>
          <w:sz w:val="24"/>
          <w:szCs w:val="24"/>
        </w:rPr>
        <w:t>to</w:t>
      </w:r>
      <w:r w:rsidRPr="00702744">
        <w:rPr>
          <w:rFonts w:ascii="Times New Roman" w:hAnsi="Times New Roman" w:cs="Times New Roman"/>
          <w:sz w:val="24"/>
          <w:szCs w:val="24"/>
        </w:rPr>
        <w:t xml:space="preserve"> improve the crop's supply chain.</w:t>
      </w:r>
    </w:p>
    <w:p w14:paraId="63C21DED" w14:textId="68CBD861" w:rsidR="00545707" w:rsidRPr="00702744" w:rsidRDefault="0054570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Th</w:t>
      </w:r>
      <w:r w:rsidR="00C81715" w:rsidRPr="00702744">
        <w:rPr>
          <w:rFonts w:ascii="Times New Roman" w:hAnsi="Times New Roman" w:cs="Times New Roman"/>
          <w:sz w:val="24"/>
          <w:szCs w:val="24"/>
        </w:rPr>
        <w:t>e</w:t>
      </w:r>
      <w:r w:rsidRPr="00702744">
        <w:rPr>
          <w:rFonts w:ascii="Times New Roman" w:hAnsi="Times New Roman" w:cs="Times New Roman"/>
          <w:sz w:val="24"/>
          <w:szCs w:val="24"/>
        </w:rPr>
        <w:t xml:space="preserve"> research </w:t>
      </w:r>
      <w:r w:rsidR="00C81715" w:rsidRPr="00702744">
        <w:rPr>
          <w:rFonts w:ascii="Times New Roman" w:hAnsi="Times New Roman" w:cs="Times New Roman"/>
          <w:sz w:val="24"/>
          <w:szCs w:val="24"/>
        </w:rPr>
        <w:t xml:space="preserve">findings </w:t>
      </w:r>
      <w:r w:rsidRPr="00702744">
        <w:rPr>
          <w:rFonts w:ascii="Times New Roman" w:hAnsi="Times New Roman" w:cs="Times New Roman"/>
          <w:sz w:val="24"/>
          <w:szCs w:val="24"/>
        </w:rPr>
        <w:t xml:space="preserve">should also contribute to the conversation already being had on the production, harvesting, and management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and their role in improving </w:t>
      </w:r>
      <w:r w:rsidR="00FF5F73" w:rsidRPr="00702744">
        <w:rPr>
          <w:rFonts w:ascii="Times New Roman" w:hAnsi="Times New Roman" w:cs="Times New Roman"/>
          <w:sz w:val="24"/>
          <w:szCs w:val="24"/>
        </w:rPr>
        <w:t xml:space="preserve">livelihood in </w:t>
      </w:r>
      <w:r w:rsidRPr="00702744">
        <w:rPr>
          <w:rFonts w:ascii="Times New Roman" w:hAnsi="Times New Roman" w:cs="Times New Roman"/>
          <w:sz w:val="24"/>
          <w:szCs w:val="24"/>
        </w:rPr>
        <w:t xml:space="preserve">rural Ghana, as well as act as a resource for </w:t>
      </w:r>
      <w:r w:rsidR="001C7DDF" w:rsidRPr="00702744">
        <w:rPr>
          <w:rFonts w:ascii="Times New Roman" w:hAnsi="Times New Roman" w:cs="Times New Roman"/>
          <w:sz w:val="24"/>
          <w:szCs w:val="24"/>
        </w:rPr>
        <w:t>scholars</w:t>
      </w:r>
      <w:bookmarkEnd w:id="49"/>
      <w:r w:rsidRPr="00702744">
        <w:rPr>
          <w:rFonts w:ascii="Times New Roman" w:hAnsi="Times New Roman" w:cs="Times New Roman"/>
          <w:sz w:val="24"/>
          <w:szCs w:val="24"/>
        </w:rPr>
        <w:t>.</w:t>
      </w:r>
    </w:p>
    <w:p w14:paraId="5C19B343" w14:textId="2D9B988D" w:rsidR="007D053D" w:rsidRPr="00702744" w:rsidRDefault="003F2844" w:rsidP="003F2844">
      <w:pPr>
        <w:pStyle w:val="Heading2"/>
      </w:pPr>
      <w:bookmarkStart w:id="50" w:name="_Toc161392514"/>
      <w:bookmarkStart w:id="51" w:name="_Hlk159008305"/>
      <w:bookmarkStart w:id="52" w:name="_Hlk151878889"/>
      <w:r>
        <w:t xml:space="preserve">1.6 </w:t>
      </w:r>
      <w:r w:rsidR="006009F9" w:rsidRPr="00702744">
        <w:t>Scope of the Study</w:t>
      </w:r>
      <w:bookmarkEnd w:id="50"/>
    </w:p>
    <w:p w14:paraId="09688B9A" w14:textId="4DE3A428" w:rsidR="00F849E9" w:rsidRPr="00702744" w:rsidRDefault="00545707" w:rsidP="00397169">
      <w:pPr>
        <w:spacing w:after="100" w:afterAutospacing="1" w:line="360" w:lineRule="auto"/>
        <w:jc w:val="both"/>
        <w:rPr>
          <w:rFonts w:ascii="Times New Roman" w:hAnsi="Times New Roman" w:cs="Times New Roman"/>
          <w:sz w:val="24"/>
          <w:szCs w:val="24"/>
        </w:rPr>
      </w:pPr>
      <w:bookmarkStart w:id="53" w:name="_Hlk136455780"/>
      <w:bookmarkEnd w:id="51"/>
      <w:r w:rsidRPr="00702744">
        <w:rPr>
          <w:rFonts w:ascii="Times New Roman" w:hAnsi="Times New Roman" w:cs="Times New Roman"/>
          <w:sz w:val="24"/>
          <w:szCs w:val="24"/>
        </w:rPr>
        <w:t>Geographically, the study was carried out in Sankana, Takpo, Papu, and Serekperee settlements in the Nadowli-Kaleo District</w:t>
      </w:r>
      <w:r w:rsidR="002A0EB9" w:rsidRPr="00702744">
        <w:rPr>
          <w:rFonts w:ascii="Times New Roman" w:hAnsi="Times New Roman" w:cs="Times New Roman"/>
          <w:sz w:val="24"/>
          <w:szCs w:val="24"/>
        </w:rPr>
        <w:t xml:space="preserve"> of Ghana’s Upper West Region</w:t>
      </w:r>
      <w:r w:rsidRPr="00702744">
        <w:rPr>
          <w:rFonts w:ascii="Times New Roman" w:hAnsi="Times New Roman" w:cs="Times New Roman"/>
          <w:sz w:val="24"/>
          <w:szCs w:val="24"/>
        </w:rPr>
        <w:t xml:space="preserve">. </w:t>
      </w:r>
      <w:r w:rsidR="00BA63E1" w:rsidRPr="00702744">
        <w:rPr>
          <w:rFonts w:ascii="Times New Roman" w:hAnsi="Times New Roman" w:cs="Times New Roman"/>
          <w:sz w:val="24"/>
          <w:szCs w:val="24"/>
        </w:rPr>
        <w:t xml:space="preserve">The Nadowli-Kaleo district </w:t>
      </w:r>
      <w:r w:rsidR="00F849E9" w:rsidRPr="00702744">
        <w:rPr>
          <w:rFonts w:ascii="Times New Roman" w:hAnsi="Times New Roman" w:cs="Times New Roman"/>
          <w:sz w:val="24"/>
          <w:szCs w:val="24"/>
        </w:rPr>
        <w:t xml:space="preserve">was </w:t>
      </w:r>
      <w:r w:rsidR="00BA63E1" w:rsidRPr="00702744">
        <w:rPr>
          <w:rFonts w:ascii="Times New Roman" w:hAnsi="Times New Roman" w:cs="Times New Roman"/>
          <w:sz w:val="24"/>
          <w:szCs w:val="24"/>
        </w:rPr>
        <w:t xml:space="preserve">chosen for this study because </w:t>
      </w:r>
      <w:r w:rsidR="0035494D" w:rsidRPr="00702744">
        <w:rPr>
          <w:rFonts w:ascii="Times New Roman" w:hAnsi="Times New Roman" w:cs="Times New Roman"/>
          <w:sz w:val="24"/>
          <w:szCs w:val="24"/>
        </w:rPr>
        <w:t xml:space="preserve">a pre-study field visit to the Nadowli-Kaleo District </w:t>
      </w:r>
      <w:r w:rsidR="002A35D1" w:rsidRPr="00702744">
        <w:rPr>
          <w:rFonts w:ascii="Times New Roman" w:hAnsi="Times New Roman" w:cs="Times New Roman"/>
          <w:sz w:val="24"/>
          <w:szCs w:val="24"/>
        </w:rPr>
        <w:t xml:space="preserve">Department </w:t>
      </w:r>
      <w:r w:rsidR="006E777E" w:rsidRPr="00702744">
        <w:rPr>
          <w:rFonts w:ascii="Times New Roman" w:hAnsi="Times New Roman" w:cs="Times New Roman"/>
          <w:sz w:val="24"/>
          <w:szCs w:val="24"/>
        </w:rPr>
        <w:t xml:space="preserve">of </w:t>
      </w:r>
      <w:r w:rsidR="002A35D1" w:rsidRPr="00702744">
        <w:rPr>
          <w:rFonts w:ascii="Times New Roman" w:hAnsi="Times New Roman" w:cs="Times New Roman"/>
          <w:sz w:val="24"/>
          <w:szCs w:val="24"/>
        </w:rPr>
        <w:t xml:space="preserve">Agriculture revealed that </w:t>
      </w:r>
      <w:r w:rsidR="00F849E9" w:rsidRPr="00702744">
        <w:rPr>
          <w:rFonts w:ascii="Times New Roman" w:hAnsi="Times New Roman" w:cs="Times New Roman"/>
          <w:sz w:val="24"/>
          <w:szCs w:val="24"/>
        </w:rPr>
        <w:t xml:space="preserve">the district is the leading producer of tiger nut in the Upper West Region. Similarly, the four study communities were selected randomly from </w:t>
      </w:r>
      <w:r w:rsidR="00EE3F85" w:rsidRPr="00702744">
        <w:rPr>
          <w:rFonts w:ascii="Times New Roman" w:hAnsi="Times New Roman" w:cs="Times New Roman"/>
          <w:sz w:val="24"/>
          <w:szCs w:val="24"/>
        </w:rPr>
        <w:t xml:space="preserve">the </w:t>
      </w:r>
      <w:r w:rsidR="00F849E9" w:rsidRPr="00702744">
        <w:rPr>
          <w:rFonts w:ascii="Times New Roman" w:hAnsi="Times New Roman" w:cs="Times New Roman"/>
          <w:sz w:val="24"/>
          <w:szCs w:val="24"/>
        </w:rPr>
        <w:t xml:space="preserve">list of </w:t>
      </w:r>
      <w:r w:rsidR="0035494D" w:rsidRPr="00702744">
        <w:rPr>
          <w:rFonts w:ascii="Times New Roman" w:hAnsi="Times New Roman" w:cs="Times New Roman"/>
          <w:sz w:val="24"/>
          <w:szCs w:val="24"/>
        </w:rPr>
        <w:t xml:space="preserve">tiger nut-producing </w:t>
      </w:r>
      <w:r w:rsidR="00F849E9" w:rsidRPr="00702744">
        <w:rPr>
          <w:rFonts w:ascii="Times New Roman" w:hAnsi="Times New Roman" w:cs="Times New Roman"/>
          <w:sz w:val="24"/>
          <w:szCs w:val="24"/>
        </w:rPr>
        <w:t xml:space="preserve">communities which per </w:t>
      </w:r>
      <w:r w:rsidR="0035494D" w:rsidRPr="00702744">
        <w:rPr>
          <w:rFonts w:ascii="Times New Roman" w:hAnsi="Times New Roman" w:cs="Times New Roman"/>
          <w:sz w:val="24"/>
          <w:szCs w:val="24"/>
        </w:rPr>
        <w:t xml:space="preserve">production </w:t>
      </w:r>
      <w:r w:rsidR="00F849E9" w:rsidRPr="00702744">
        <w:rPr>
          <w:rFonts w:ascii="Times New Roman" w:hAnsi="Times New Roman" w:cs="Times New Roman"/>
          <w:sz w:val="24"/>
          <w:szCs w:val="24"/>
        </w:rPr>
        <w:t xml:space="preserve">records </w:t>
      </w:r>
      <w:r w:rsidR="0035494D" w:rsidRPr="00702744">
        <w:rPr>
          <w:rFonts w:ascii="Times New Roman" w:hAnsi="Times New Roman" w:cs="Times New Roman"/>
          <w:sz w:val="24"/>
          <w:szCs w:val="24"/>
        </w:rPr>
        <w:t>obtained from the District</w:t>
      </w:r>
      <w:r w:rsidR="00F849E9" w:rsidRPr="00702744">
        <w:rPr>
          <w:rFonts w:ascii="Times New Roman" w:hAnsi="Times New Roman" w:cs="Times New Roman"/>
          <w:sz w:val="24"/>
          <w:szCs w:val="24"/>
        </w:rPr>
        <w:t xml:space="preserve"> Department of Agriculture were leading producers of tiger nut in the district.</w:t>
      </w:r>
    </w:p>
    <w:p w14:paraId="32768882" w14:textId="1BD04CC5" w:rsidR="007D053D" w:rsidRPr="00702744" w:rsidRDefault="00545707" w:rsidP="00397169">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sz w:val="24"/>
          <w:szCs w:val="24"/>
        </w:rPr>
        <w:t xml:space="preserve">The study, which was carried out from </w:t>
      </w:r>
      <w:r w:rsidR="00EE3F85" w:rsidRPr="00702744">
        <w:rPr>
          <w:rFonts w:ascii="Times New Roman" w:hAnsi="Times New Roman" w:cs="Times New Roman"/>
          <w:sz w:val="24"/>
          <w:szCs w:val="24"/>
        </w:rPr>
        <w:t xml:space="preserve">March </w:t>
      </w:r>
      <w:r w:rsidRPr="00702744">
        <w:rPr>
          <w:rFonts w:ascii="Times New Roman" w:hAnsi="Times New Roman" w:cs="Times New Roman"/>
          <w:sz w:val="24"/>
          <w:szCs w:val="24"/>
        </w:rPr>
        <w:t xml:space="preserve">to </w:t>
      </w:r>
      <w:r w:rsidR="00EE3F85" w:rsidRPr="00702744">
        <w:rPr>
          <w:rFonts w:ascii="Times New Roman" w:hAnsi="Times New Roman" w:cs="Times New Roman"/>
          <w:sz w:val="24"/>
          <w:szCs w:val="24"/>
        </w:rPr>
        <w:t>April</w:t>
      </w:r>
      <w:r w:rsidRPr="00702744">
        <w:rPr>
          <w:rFonts w:ascii="Times New Roman" w:hAnsi="Times New Roman" w:cs="Times New Roman"/>
          <w:sz w:val="24"/>
          <w:szCs w:val="24"/>
        </w:rPr>
        <w:t xml:space="preserve"> 2023, conceptually included topics related to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w:t>
      </w:r>
      <w:r w:rsidR="00F7338D" w:rsidRPr="00702744">
        <w:rPr>
          <w:rFonts w:ascii="Times New Roman" w:hAnsi="Times New Roman" w:cs="Times New Roman"/>
          <w:sz w:val="24"/>
          <w:szCs w:val="24"/>
        </w:rPr>
        <w:t>, farmers’ connection with local and international markets</w:t>
      </w:r>
      <w:r w:rsidRPr="00702744">
        <w:rPr>
          <w:rFonts w:ascii="Times New Roman" w:hAnsi="Times New Roman" w:cs="Times New Roman"/>
          <w:sz w:val="24"/>
          <w:szCs w:val="24"/>
        </w:rPr>
        <w:t xml:space="preserve"> and the role of the crop </w:t>
      </w:r>
      <w:r w:rsidR="00BE1378" w:rsidRPr="00702744">
        <w:rPr>
          <w:rFonts w:ascii="Times New Roman" w:hAnsi="Times New Roman" w:cs="Times New Roman"/>
          <w:sz w:val="24"/>
          <w:szCs w:val="24"/>
        </w:rPr>
        <w:t>in</w:t>
      </w:r>
      <w:r w:rsidRPr="00702744">
        <w:rPr>
          <w:rFonts w:ascii="Times New Roman" w:hAnsi="Times New Roman" w:cs="Times New Roman"/>
          <w:sz w:val="24"/>
          <w:szCs w:val="24"/>
        </w:rPr>
        <w:t xml:space="preserve"> improving the livelihoods of </w:t>
      </w:r>
      <w:r w:rsidR="00041E0A" w:rsidRPr="00702744">
        <w:rPr>
          <w:rFonts w:ascii="Times New Roman" w:hAnsi="Times New Roman" w:cs="Times New Roman"/>
          <w:sz w:val="24"/>
          <w:szCs w:val="24"/>
        </w:rPr>
        <w:t>farmer</w:t>
      </w:r>
      <w:r w:rsidR="00A42AE5" w:rsidRPr="00702744">
        <w:rPr>
          <w:rFonts w:ascii="Times New Roman" w:hAnsi="Times New Roman" w:cs="Times New Roman"/>
          <w:sz w:val="24"/>
          <w:szCs w:val="24"/>
        </w:rPr>
        <w:t>s and their households</w:t>
      </w:r>
      <w:r w:rsidR="008C2D72" w:rsidRPr="00702744">
        <w:rPr>
          <w:rFonts w:ascii="Times New Roman" w:hAnsi="Times New Roman" w:cs="Times New Roman"/>
          <w:sz w:val="24"/>
          <w:szCs w:val="24"/>
        </w:rPr>
        <w:t>.</w:t>
      </w:r>
    </w:p>
    <w:p w14:paraId="51F7102D" w14:textId="51E643F0" w:rsidR="00F24A69" w:rsidRPr="00702744" w:rsidRDefault="003F2844" w:rsidP="003F2844">
      <w:pPr>
        <w:pStyle w:val="Heading2"/>
      </w:pPr>
      <w:bookmarkStart w:id="54" w:name="_Toc161392515"/>
      <w:bookmarkStart w:id="55" w:name="_Hlk159008332"/>
      <w:bookmarkEnd w:id="53"/>
      <w:r>
        <w:t xml:space="preserve">1.7 </w:t>
      </w:r>
      <w:r w:rsidR="00F24A69" w:rsidRPr="00702744">
        <w:t>Organi</w:t>
      </w:r>
      <w:r w:rsidR="00242E6B" w:rsidRPr="00702744">
        <w:t>s</w:t>
      </w:r>
      <w:r w:rsidR="00F24A69" w:rsidRPr="00702744">
        <w:t>ation of the Study</w:t>
      </w:r>
      <w:bookmarkEnd w:id="54"/>
    </w:p>
    <w:bookmarkEnd w:id="55"/>
    <w:p w14:paraId="47F83864" w14:textId="32496129" w:rsidR="002826E2" w:rsidRPr="00702744" w:rsidRDefault="00E05BA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This thesis is structured into five chapters</w:t>
      </w:r>
      <w:r w:rsidR="006A76A4" w:rsidRPr="00702744">
        <w:rPr>
          <w:rFonts w:ascii="Times New Roman" w:hAnsi="Times New Roman" w:cs="Times New Roman"/>
          <w:sz w:val="24"/>
          <w:szCs w:val="24"/>
        </w:rPr>
        <w:t xml:space="preserve">. </w:t>
      </w:r>
      <w:r w:rsidR="00850967" w:rsidRPr="00702744">
        <w:rPr>
          <w:rFonts w:ascii="Times New Roman" w:hAnsi="Times New Roman" w:cs="Times New Roman"/>
          <w:sz w:val="24"/>
          <w:szCs w:val="24"/>
        </w:rPr>
        <w:t xml:space="preserve">The first chapter covers the introduction of the study which provides a background to the study, the problem statement, research questions and objectives, the significance or relevance of the study and the scope and organisation of the study. </w:t>
      </w:r>
      <w:r w:rsidR="00FF4CB3" w:rsidRPr="00702744">
        <w:rPr>
          <w:rFonts w:ascii="Times New Roman" w:hAnsi="Times New Roman" w:cs="Times New Roman"/>
          <w:sz w:val="24"/>
          <w:szCs w:val="24"/>
        </w:rPr>
        <w:t>The rest of the chapters that form this thesis are presented as follows: Chapter two laid the</w:t>
      </w:r>
      <w:r w:rsidR="00B24772" w:rsidRPr="00702744">
        <w:rPr>
          <w:rFonts w:ascii="Times New Roman" w:hAnsi="Times New Roman" w:cs="Times New Roman"/>
          <w:sz w:val="24"/>
          <w:szCs w:val="24"/>
        </w:rPr>
        <w:t xml:space="preserve"> conceptual and theoretical</w:t>
      </w:r>
      <w:r w:rsidR="00FF4CB3" w:rsidRPr="00702744">
        <w:rPr>
          <w:rFonts w:ascii="Times New Roman" w:hAnsi="Times New Roman" w:cs="Times New Roman"/>
          <w:sz w:val="24"/>
          <w:szCs w:val="24"/>
        </w:rPr>
        <w:t xml:space="preserve"> foundation</w:t>
      </w:r>
      <w:r w:rsidR="00B24772" w:rsidRPr="00702744">
        <w:rPr>
          <w:rFonts w:ascii="Times New Roman" w:hAnsi="Times New Roman" w:cs="Times New Roman"/>
          <w:sz w:val="24"/>
          <w:szCs w:val="24"/>
        </w:rPr>
        <w:t>s as well as empirical literature that guided the conduct of this thesis. Chapter three contains a detailed description of the research methodology and philosophical focus of th</w:t>
      </w:r>
      <w:r w:rsidR="00C57C9E" w:rsidRPr="00702744">
        <w:rPr>
          <w:rFonts w:ascii="Times New Roman" w:hAnsi="Times New Roman" w:cs="Times New Roman"/>
          <w:sz w:val="24"/>
          <w:szCs w:val="24"/>
        </w:rPr>
        <w:t>e</w:t>
      </w:r>
      <w:r w:rsidR="00B24772" w:rsidRPr="00702744">
        <w:rPr>
          <w:rFonts w:ascii="Times New Roman" w:hAnsi="Times New Roman" w:cs="Times New Roman"/>
          <w:sz w:val="24"/>
          <w:szCs w:val="24"/>
        </w:rPr>
        <w:t xml:space="preserve"> thesis. It considers the justification for using a pragmatic approach, the sample plan, and the data-gathering tools, data collection, storage and management, analysis and presentation as well as ethical considerations. </w:t>
      </w:r>
      <w:r w:rsidR="006A76A4" w:rsidRPr="00702744">
        <w:rPr>
          <w:rFonts w:ascii="Times New Roman" w:hAnsi="Times New Roman" w:cs="Times New Roman"/>
          <w:sz w:val="24"/>
          <w:szCs w:val="24"/>
        </w:rPr>
        <w:t xml:space="preserve">In chapter four, the results </w:t>
      </w:r>
      <w:r w:rsidR="00D44F74" w:rsidRPr="00702744">
        <w:rPr>
          <w:rFonts w:ascii="Times New Roman" w:hAnsi="Times New Roman" w:cs="Times New Roman"/>
          <w:sz w:val="24"/>
          <w:szCs w:val="24"/>
        </w:rPr>
        <w:t xml:space="preserve">or findings </w:t>
      </w:r>
      <w:r w:rsidR="006A76A4" w:rsidRPr="00702744">
        <w:rPr>
          <w:rFonts w:ascii="Times New Roman" w:hAnsi="Times New Roman" w:cs="Times New Roman"/>
          <w:sz w:val="24"/>
          <w:szCs w:val="24"/>
        </w:rPr>
        <w:t>of the study</w:t>
      </w:r>
      <w:r w:rsidR="00D44F74" w:rsidRPr="00702744">
        <w:rPr>
          <w:rFonts w:ascii="Times New Roman" w:hAnsi="Times New Roman" w:cs="Times New Roman"/>
          <w:sz w:val="24"/>
          <w:szCs w:val="24"/>
        </w:rPr>
        <w:t xml:space="preserve"> are presented</w:t>
      </w:r>
      <w:r w:rsidR="00B24772" w:rsidRPr="00702744">
        <w:rPr>
          <w:rFonts w:ascii="Times New Roman" w:hAnsi="Times New Roman" w:cs="Times New Roman"/>
          <w:sz w:val="24"/>
          <w:szCs w:val="24"/>
        </w:rPr>
        <w:t xml:space="preserve"> and discussed </w:t>
      </w:r>
      <w:r w:rsidR="00051D39" w:rsidRPr="00702744">
        <w:rPr>
          <w:rFonts w:ascii="Times New Roman" w:hAnsi="Times New Roman" w:cs="Times New Roman"/>
          <w:sz w:val="24"/>
          <w:szCs w:val="24"/>
        </w:rPr>
        <w:t xml:space="preserve">in light of </w:t>
      </w:r>
      <w:r w:rsidR="00B24772" w:rsidRPr="00702744">
        <w:rPr>
          <w:rFonts w:ascii="Times New Roman" w:hAnsi="Times New Roman" w:cs="Times New Roman"/>
          <w:sz w:val="24"/>
          <w:szCs w:val="24"/>
        </w:rPr>
        <w:t xml:space="preserve">existing literature, </w:t>
      </w:r>
      <w:r w:rsidR="00051D39" w:rsidRPr="00702744">
        <w:rPr>
          <w:rFonts w:ascii="Times New Roman" w:hAnsi="Times New Roman" w:cs="Times New Roman"/>
          <w:sz w:val="24"/>
          <w:szCs w:val="24"/>
        </w:rPr>
        <w:t xml:space="preserve">theoretical </w:t>
      </w:r>
      <w:r w:rsidR="00B24772" w:rsidRPr="00702744">
        <w:rPr>
          <w:rFonts w:ascii="Times New Roman" w:hAnsi="Times New Roman" w:cs="Times New Roman"/>
          <w:sz w:val="24"/>
          <w:szCs w:val="24"/>
        </w:rPr>
        <w:t xml:space="preserve">constructs </w:t>
      </w:r>
      <w:r w:rsidR="00051D39" w:rsidRPr="00702744">
        <w:rPr>
          <w:rFonts w:ascii="Times New Roman" w:hAnsi="Times New Roman" w:cs="Times New Roman"/>
          <w:sz w:val="24"/>
          <w:szCs w:val="24"/>
        </w:rPr>
        <w:t>and conceptual framework that guide</w:t>
      </w:r>
      <w:r w:rsidR="00B24772" w:rsidRPr="00702744">
        <w:rPr>
          <w:rFonts w:ascii="Times New Roman" w:hAnsi="Times New Roman" w:cs="Times New Roman"/>
          <w:sz w:val="24"/>
          <w:szCs w:val="24"/>
        </w:rPr>
        <w:t>d</w:t>
      </w:r>
      <w:r w:rsidR="00051D39" w:rsidRPr="00702744">
        <w:rPr>
          <w:rFonts w:ascii="Times New Roman" w:hAnsi="Times New Roman" w:cs="Times New Roman"/>
          <w:sz w:val="24"/>
          <w:szCs w:val="24"/>
        </w:rPr>
        <w:t xml:space="preserve"> the </w:t>
      </w:r>
      <w:r w:rsidR="00B24772" w:rsidRPr="00702744">
        <w:rPr>
          <w:rFonts w:ascii="Times New Roman" w:hAnsi="Times New Roman" w:cs="Times New Roman"/>
          <w:sz w:val="24"/>
          <w:szCs w:val="24"/>
        </w:rPr>
        <w:t xml:space="preserve">conduct of the study. Chapter </w:t>
      </w:r>
      <w:r w:rsidR="00B24772" w:rsidRPr="00702744">
        <w:rPr>
          <w:rFonts w:ascii="Times New Roman" w:hAnsi="Times New Roman" w:cs="Times New Roman"/>
          <w:sz w:val="24"/>
          <w:szCs w:val="24"/>
        </w:rPr>
        <w:lastRenderedPageBreak/>
        <w:t>five presents the summary, recommendat</w:t>
      </w:r>
      <w:r w:rsidR="00DD6F85" w:rsidRPr="00702744">
        <w:rPr>
          <w:rFonts w:ascii="Times New Roman" w:hAnsi="Times New Roman" w:cs="Times New Roman"/>
          <w:sz w:val="24"/>
          <w:szCs w:val="24"/>
        </w:rPr>
        <w:t xml:space="preserve">ions and the conclusions drawn </w:t>
      </w:r>
      <w:r w:rsidR="00051D39" w:rsidRPr="00702744">
        <w:rPr>
          <w:rFonts w:ascii="Times New Roman" w:hAnsi="Times New Roman" w:cs="Times New Roman"/>
          <w:sz w:val="24"/>
          <w:szCs w:val="24"/>
        </w:rPr>
        <w:t>based on the research findings.</w:t>
      </w:r>
    </w:p>
    <w:bookmarkEnd w:id="52"/>
    <w:p w14:paraId="1DFB6DC7" w14:textId="51AF26DC" w:rsidR="001B08F3" w:rsidRPr="00702744" w:rsidRDefault="001B08F3" w:rsidP="00A75194">
      <w:pPr>
        <w:spacing w:after="100" w:afterAutospacing="1" w:line="360" w:lineRule="auto"/>
        <w:jc w:val="both"/>
        <w:rPr>
          <w:rFonts w:ascii="Times New Roman" w:hAnsi="Times New Roman" w:cs="Times New Roman"/>
          <w:sz w:val="24"/>
          <w:szCs w:val="24"/>
        </w:rPr>
      </w:pPr>
    </w:p>
    <w:p w14:paraId="4772AF45" w14:textId="15BAD2BE" w:rsidR="001B08F3" w:rsidRPr="00702744" w:rsidRDefault="001B08F3" w:rsidP="00A75194">
      <w:pPr>
        <w:spacing w:after="100" w:afterAutospacing="1" w:line="360" w:lineRule="auto"/>
        <w:jc w:val="both"/>
        <w:rPr>
          <w:rFonts w:ascii="Times New Roman" w:hAnsi="Times New Roman" w:cs="Times New Roman"/>
          <w:sz w:val="24"/>
          <w:szCs w:val="24"/>
        </w:rPr>
      </w:pPr>
    </w:p>
    <w:p w14:paraId="3B339359" w14:textId="77777777" w:rsidR="001B08F3" w:rsidRPr="00702744" w:rsidRDefault="001B08F3" w:rsidP="00A75194">
      <w:pPr>
        <w:spacing w:after="100" w:afterAutospacing="1" w:line="360" w:lineRule="auto"/>
        <w:jc w:val="both"/>
        <w:rPr>
          <w:rFonts w:ascii="Times New Roman" w:hAnsi="Times New Roman" w:cs="Times New Roman"/>
          <w:sz w:val="24"/>
          <w:szCs w:val="24"/>
        </w:rPr>
      </w:pPr>
    </w:p>
    <w:p w14:paraId="1008FA09" w14:textId="239809EB" w:rsidR="008030B0" w:rsidRPr="00702744" w:rsidRDefault="008030B0" w:rsidP="00A75194">
      <w:pPr>
        <w:spacing w:after="100" w:afterAutospacing="1" w:line="360" w:lineRule="auto"/>
        <w:jc w:val="both"/>
        <w:rPr>
          <w:rFonts w:ascii="Times New Roman" w:hAnsi="Times New Roman" w:cs="Times New Roman"/>
          <w:sz w:val="24"/>
          <w:szCs w:val="24"/>
        </w:rPr>
      </w:pPr>
    </w:p>
    <w:p w14:paraId="1AC152EB" w14:textId="77777777" w:rsidR="00F300F0" w:rsidRDefault="00F300F0" w:rsidP="00A75194">
      <w:pPr>
        <w:spacing w:after="100" w:afterAutospacing="1" w:line="360" w:lineRule="auto"/>
        <w:jc w:val="both"/>
        <w:rPr>
          <w:rFonts w:ascii="Times New Roman" w:hAnsi="Times New Roman" w:cs="Times New Roman"/>
          <w:sz w:val="24"/>
          <w:szCs w:val="24"/>
        </w:rPr>
      </w:pPr>
    </w:p>
    <w:p w14:paraId="64637542" w14:textId="77777777" w:rsidR="003F2844" w:rsidRDefault="003F2844" w:rsidP="00A75194">
      <w:pPr>
        <w:spacing w:after="100" w:afterAutospacing="1" w:line="360" w:lineRule="auto"/>
        <w:jc w:val="both"/>
        <w:rPr>
          <w:rFonts w:ascii="Times New Roman" w:hAnsi="Times New Roman" w:cs="Times New Roman"/>
          <w:sz w:val="24"/>
          <w:szCs w:val="24"/>
        </w:rPr>
      </w:pPr>
    </w:p>
    <w:p w14:paraId="569641BD" w14:textId="77777777" w:rsidR="003F2844" w:rsidRDefault="003F2844" w:rsidP="00A75194">
      <w:pPr>
        <w:spacing w:after="100" w:afterAutospacing="1" w:line="360" w:lineRule="auto"/>
        <w:jc w:val="both"/>
        <w:rPr>
          <w:rFonts w:ascii="Times New Roman" w:hAnsi="Times New Roman" w:cs="Times New Roman"/>
          <w:sz w:val="24"/>
          <w:szCs w:val="24"/>
        </w:rPr>
      </w:pPr>
    </w:p>
    <w:p w14:paraId="5D64C48D" w14:textId="77777777" w:rsidR="003F2844" w:rsidRDefault="003F2844" w:rsidP="00A75194">
      <w:pPr>
        <w:spacing w:after="100" w:afterAutospacing="1" w:line="360" w:lineRule="auto"/>
        <w:jc w:val="both"/>
        <w:rPr>
          <w:rFonts w:ascii="Times New Roman" w:hAnsi="Times New Roman" w:cs="Times New Roman"/>
          <w:sz w:val="24"/>
          <w:szCs w:val="24"/>
        </w:rPr>
      </w:pPr>
    </w:p>
    <w:p w14:paraId="7DD54DB4" w14:textId="77777777" w:rsidR="003F2844" w:rsidRDefault="003F2844" w:rsidP="00A75194">
      <w:pPr>
        <w:spacing w:after="100" w:afterAutospacing="1" w:line="360" w:lineRule="auto"/>
        <w:jc w:val="both"/>
        <w:rPr>
          <w:rFonts w:ascii="Times New Roman" w:hAnsi="Times New Roman" w:cs="Times New Roman"/>
          <w:sz w:val="24"/>
          <w:szCs w:val="24"/>
        </w:rPr>
      </w:pPr>
    </w:p>
    <w:p w14:paraId="7B12F596" w14:textId="77777777" w:rsidR="003F2844" w:rsidRDefault="003F2844" w:rsidP="00A75194">
      <w:pPr>
        <w:spacing w:after="100" w:afterAutospacing="1" w:line="360" w:lineRule="auto"/>
        <w:jc w:val="both"/>
        <w:rPr>
          <w:rFonts w:ascii="Times New Roman" w:hAnsi="Times New Roman" w:cs="Times New Roman"/>
          <w:sz w:val="24"/>
          <w:szCs w:val="24"/>
        </w:rPr>
      </w:pPr>
    </w:p>
    <w:p w14:paraId="21647DCB" w14:textId="77777777" w:rsidR="003F2844" w:rsidRDefault="003F2844" w:rsidP="00A75194">
      <w:pPr>
        <w:spacing w:after="100" w:afterAutospacing="1" w:line="360" w:lineRule="auto"/>
        <w:jc w:val="both"/>
        <w:rPr>
          <w:rFonts w:ascii="Times New Roman" w:hAnsi="Times New Roman" w:cs="Times New Roman"/>
          <w:sz w:val="24"/>
          <w:szCs w:val="24"/>
        </w:rPr>
      </w:pPr>
    </w:p>
    <w:p w14:paraId="273AA9CB" w14:textId="77777777" w:rsidR="003F2844" w:rsidRDefault="003F2844" w:rsidP="00A75194">
      <w:pPr>
        <w:spacing w:after="100" w:afterAutospacing="1" w:line="360" w:lineRule="auto"/>
        <w:jc w:val="both"/>
        <w:rPr>
          <w:rFonts w:ascii="Times New Roman" w:hAnsi="Times New Roman" w:cs="Times New Roman"/>
          <w:sz w:val="24"/>
          <w:szCs w:val="24"/>
        </w:rPr>
      </w:pPr>
    </w:p>
    <w:p w14:paraId="10908A72" w14:textId="77777777" w:rsidR="003F2844" w:rsidRDefault="003F2844" w:rsidP="00A75194">
      <w:pPr>
        <w:spacing w:after="100" w:afterAutospacing="1" w:line="360" w:lineRule="auto"/>
        <w:jc w:val="both"/>
        <w:rPr>
          <w:rFonts w:ascii="Times New Roman" w:hAnsi="Times New Roman" w:cs="Times New Roman"/>
          <w:sz w:val="24"/>
          <w:szCs w:val="24"/>
        </w:rPr>
      </w:pPr>
    </w:p>
    <w:p w14:paraId="141BE5A6" w14:textId="77777777" w:rsidR="003F2844" w:rsidRDefault="003F2844" w:rsidP="00A75194">
      <w:pPr>
        <w:spacing w:after="100" w:afterAutospacing="1" w:line="360" w:lineRule="auto"/>
        <w:jc w:val="both"/>
        <w:rPr>
          <w:rFonts w:ascii="Times New Roman" w:hAnsi="Times New Roman" w:cs="Times New Roman"/>
          <w:sz w:val="24"/>
          <w:szCs w:val="24"/>
        </w:rPr>
      </w:pPr>
    </w:p>
    <w:p w14:paraId="0D45C78E" w14:textId="77777777" w:rsidR="003F2844" w:rsidRDefault="003F2844" w:rsidP="00A75194">
      <w:pPr>
        <w:spacing w:after="100" w:afterAutospacing="1" w:line="360" w:lineRule="auto"/>
        <w:jc w:val="both"/>
        <w:rPr>
          <w:rFonts w:ascii="Times New Roman" w:hAnsi="Times New Roman" w:cs="Times New Roman"/>
          <w:sz w:val="24"/>
          <w:szCs w:val="24"/>
        </w:rPr>
      </w:pPr>
    </w:p>
    <w:p w14:paraId="4905598B" w14:textId="77777777" w:rsidR="003F2844" w:rsidRDefault="003F2844" w:rsidP="00A75194">
      <w:pPr>
        <w:spacing w:after="100" w:afterAutospacing="1" w:line="360" w:lineRule="auto"/>
        <w:jc w:val="both"/>
        <w:rPr>
          <w:rFonts w:ascii="Times New Roman" w:hAnsi="Times New Roman" w:cs="Times New Roman"/>
          <w:sz w:val="24"/>
          <w:szCs w:val="24"/>
        </w:rPr>
      </w:pPr>
    </w:p>
    <w:p w14:paraId="6D4903DB" w14:textId="77777777" w:rsidR="003F2844" w:rsidRPr="00702744" w:rsidRDefault="003F2844" w:rsidP="00A75194">
      <w:pPr>
        <w:spacing w:after="100" w:afterAutospacing="1" w:line="360" w:lineRule="auto"/>
        <w:jc w:val="both"/>
        <w:rPr>
          <w:rFonts w:ascii="Times New Roman" w:hAnsi="Times New Roman" w:cs="Times New Roman"/>
          <w:sz w:val="24"/>
          <w:szCs w:val="24"/>
        </w:rPr>
      </w:pPr>
    </w:p>
    <w:p w14:paraId="4B2C295E" w14:textId="5AC240FE" w:rsidR="00696C78" w:rsidRPr="00702744" w:rsidRDefault="00696C78" w:rsidP="00A75194">
      <w:pPr>
        <w:spacing w:after="100" w:afterAutospacing="1" w:line="360" w:lineRule="auto"/>
        <w:jc w:val="both"/>
        <w:rPr>
          <w:rFonts w:ascii="Times New Roman" w:hAnsi="Times New Roman" w:cs="Times New Roman"/>
          <w:sz w:val="24"/>
          <w:szCs w:val="24"/>
        </w:rPr>
      </w:pPr>
    </w:p>
    <w:p w14:paraId="6B029AA5" w14:textId="7BCD0BEA" w:rsidR="003D1961" w:rsidRPr="00702744" w:rsidRDefault="006009F9" w:rsidP="00245AFC">
      <w:pPr>
        <w:pStyle w:val="Heading1"/>
        <w:spacing w:before="0" w:line="480" w:lineRule="auto"/>
      </w:pPr>
      <w:bookmarkStart w:id="56" w:name="_Toc161392516"/>
      <w:bookmarkStart w:id="57" w:name="_Hlk151879521"/>
      <w:r w:rsidRPr="00702744">
        <w:lastRenderedPageBreak/>
        <w:t>CHAPTER TWO</w:t>
      </w:r>
      <w:bookmarkEnd w:id="56"/>
    </w:p>
    <w:p w14:paraId="38F7C57E" w14:textId="4E7EA166" w:rsidR="009C11A2" w:rsidRPr="00702744" w:rsidRDefault="00532121" w:rsidP="003F2844">
      <w:pPr>
        <w:pStyle w:val="Heading1"/>
      </w:pPr>
      <w:bookmarkStart w:id="58" w:name="_Toc161392517"/>
      <w:r w:rsidRPr="00702744">
        <w:t>LITERATURE</w:t>
      </w:r>
      <w:r w:rsidRPr="00702744">
        <w:rPr>
          <w:spacing w:val="-8"/>
        </w:rPr>
        <w:t xml:space="preserve"> </w:t>
      </w:r>
      <w:r w:rsidRPr="00702744">
        <w:t>REVIEW</w:t>
      </w:r>
      <w:bookmarkEnd w:id="58"/>
    </w:p>
    <w:p w14:paraId="3128B210" w14:textId="7C4B763F" w:rsidR="00A34153" w:rsidRPr="00702744" w:rsidRDefault="003F2844" w:rsidP="003F2844">
      <w:pPr>
        <w:pStyle w:val="Heading2"/>
        <w:rPr>
          <w:lang w:val="en-US"/>
        </w:rPr>
      </w:pPr>
      <w:bookmarkStart w:id="59" w:name="_Toc161392518"/>
      <w:r>
        <w:rPr>
          <w:lang w:val="en-US"/>
        </w:rPr>
        <w:t xml:space="preserve">2.1 </w:t>
      </w:r>
      <w:r w:rsidR="00A34153" w:rsidRPr="00702744">
        <w:rPr>
          <w:lang w:val="en-US"/>
        </w:rPr>
        <w:t>Introduction</w:t>
      </w:r>
      <w:bookmarkEnd w:id="59"/>
    </w:p>
    <w:p w14:paraId="1469D0FE" w14:textId="77818D62" w:rsidR="00FF4CB3" w:rsidRPr="00702744" w:rsidRDefault="00FF4CB3" w:rsidP="00A75194">
      <w:pPr>
        <w:spacing w:after="100" w:afterAutospacing="1" w:line="360" w:lineRule="auto"/>
        <w:ind w:right="6"/>
        <w:jc w:val="both"/>
        <w:rPr>
          <w:rFonts w:ascii="Times New Roman" w:hAnsi="Times New Roman" w:cs="Times New Roman"/>
          <w:sz w:val="24"/>
          <w:szCs w:val="24"/>
        </w:rPr>
      </w:pPr>
      <w:bookmarkStart w:id="60" w:name="_Hlk151879541"/>
      <w:bookmarkEnd w:id="57"/>
      <w:r w:rsidRPr="00702744">
        <w:rPr>
          <w:rFonts w:ascii="Times New Roman" w:hAnsi="Times New Roman" w:cs="Times New Roman"/>
          <w:sz w:val="24"/>
          <w:szCs w:val="24"/>
        </w:rPr>
        <w:t>In the previous chapter, the foundation for this thesis in terms of background, research problem, rationale and objectives has been presented</w:t>
      </w:r>
      <w:r w:rsidRPr="00702744">
        <w:rPr>
          <w:rFonts w:ascii="Times New Roman" w:eastAsia="Calibri" w:hAnsi="Times New Roman" w:cs="Times New Roman"/>
          <w:sz w:val="24"/>
          <w:szCs w:val="24"/>
        </w:rPr>
        <w:t xml:space="preserve">. </w:t>
      </w:r>
      <w:r w:rsidRPr="00702744">
        <w:rPr>
          <w:rFonts w:ascii="Times New Roman" w:hAnsi="Times New Roman" w:cs="Times New Roman"/>
          <w:sz w:val="24"/>
          <w:szCs w:val="24"/>
        </w:rPr>
        <w:t>This chapter provides detailed conceptual, theoretical, and empirical literature that informs the conduct of this study. In particular, the notion of sustainable livelihoods as well as the history, botany, and vari</w:t>
      </w:r>
      <w:r w:rsidR="00223D12" w:rsidRPr="00702744">
        <w:rPr>
          <w:rFonts w:ascii="Times New Roman" w:hAnsi="Times New Roman" w:cs="Times New Roman"/>
          <w:sz w:val="24"/>
          <w:szCs w:val="24"/>
        </w:rPr>
        <w:t>eties</w:t>
      </w:r>
      <w:r w:rsidRPr="00702744">
        <w:rPr>
          <w:rFonts w:ascii="Times New Roman" w:hAnsi="Times New Roman" w:cs="Times New Roman"/>
          <w:sz w:val="24"/>
          <w:szCs w:val="24"/>
        </w:rPr>
        <w:t xml:space="preserve">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rural livelihoods, the nature and determinants of livelihoods</w:t>
      </w:r>
      <w:r w:rsidR="00223D12" w:rsidRPr="00702744">
        <w:rPr>
          <w:rFonts w:ascii="Times New Roman" w:hAnsi="Times New Roman" w:cs="Times New Roman"/>
          <w:sz w:val="24"/>
          <w:szCs w:val="24"/>
        </w:rPr>
        <w:t xml:space="preserve"> and profitability indicators</w:t>
      </w:r>
      <w:r w:rsidRPr="00702744">
        <w:rPr>
          <w:rFonts w:ascii="Times New Roman" w:hAnsi="Times New Roman" w:cs="Times New Roman"/>
          <w:sz w:val="24"/>
          <w:szCs w:val="24"/>
        </w:rPr>
        <w:t xml:space="preserve"> are among the conceptual issues discussed in this chapter. The theoretical review centred on the capabilities approach</w:t>
      </w:r>
      <w:r w:rsidR="00223D12" w:rsidRPr="00702744">
        <w:rPr>
          <w:rFonts w:ascii="Times New Roman" w:hAnsi="Times New Roman" w:cs="Times New Roman"/>
          <w:sz w:val="24"/>
          <w:szCs w:val="24"/>
        </w:rPr>
        <w:t xml:space="preserve"> or </w:t>
      </w:r>
      <w:r w:rsidRPr="00702744">
        <w:rPr>
          <w:rFonts w:ascii="Times New Roman" w:hAnsi="Times New Roman" w:cs="Times New Roman"/>
          <w:sz w:val="24"/>
          <w:szCs w:val="24"/>
        </w:rPr>
        <w:t xml:space="preserve">creating capabilities theory and the theory of global production networks. Further, empirical issues on how land access and ownership arrangements shape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the processes involved in the production, harvesting and management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at the local level, how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connect with local and international markets and the contribution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Pr="00702744">
        <w:rPr>
          <w:rFonts w:ascii="Times New Roman" w:hAnsi="Times New Roman" w:cs="Times New Roman"/>
          <w:sz w:val="24"/>
          <w:szCs w:val="24"/>
          <w:lang w:val="en-US"/>
        </w:rPr>
        <w:t>to livelihood enhancement of farmer</w:t>
      </w:r>
      <w:r w:rsidR="00C00172" w:rsidRPr="00702744">
        <w:rPr>
          <w:rFonts w:ascii="Times New Roman" w:hAnsi="Times New Roman" w:cs="Times New Roman"/>
          <w:sz w:val="24"/>
          <w:szCs w:val="24"/>
          <w:lang w:val="en-US"/>
        </w:rPr>
        <w:t xml:space="preserve">s and their </w:t>
      </w:r>
      <w:r w:rsidRPr="00702744">
        <w:rPr>
          <w:rFonts w:ascii="Times New Roman" w:hAnsi="Times New Roman" w:cs="Times New Roman"/>
          <w:sz w:val="24"/>
          <w:szCs w:val="24"/>
          <w:lang w:val="en-US"/>
        </w:rPr>
        <w:t xml:space="preserve">households </w:t>
      </w:r>
      <w:r w:rsidRPr="00702744">
        <w:rPr>
          <w:rFonts w:ascii="Times New Roman" w:hAnsi="Times New Roman" w:cs="Times New Roman"/>
          <w:sz w:val="24"/>
          <w:szCs w:val="24"/>
        </w:rPr>
        <w:t>have been explored. The final part of this chapter discussed the conceptual framework that guides the course of this study</w:t>
      </w:r>
    </w:p>
    <w:p w14:paraId="4BD52BE9" w14:textId="69093E6C" w:rsidR="00A34153" w:rsidRPr="00702744" w:rsidRDefault="00A34153" w:rsidP="003F2844">
      <w:pPr>
        <w:pStyle w:val="Heading2"/>
        <w:rPr>
          <w:lang w:val="en-US"/>
        </w:rPr>
      </w:pPr>
      <w:bookmarkStart w:id="61" w:name="_Toc161392519"/>
      <w:r w:rsidRPr="00702744">
        <w:rPr>
          <w:lang w:val="en-US"/>
        </w:rPr>
        <w:t xml:space="preserve">2.2 </w:t>
      </w:r>
      <w:r w:rsidR="00CB69FC" w:rsidRPr="00702744">
        <w:rPr>
          <w:lang w:val="en-US"/>
        </w:rPr>
        <w:t>Review of Concepts</w:t>
      </w:r>
      <w:bookmarkEnd w:id="61"/>
    </w:p>
    <w:p w14:paraId="60C83A1F" w14:textId="4B1DDA3F" w:rsidR="004451C0" w:rsidRPr="00702744" w:rsidRDefault="00A34153" w:rsidP="003F2844">
      <w:pPr>
        <w:pStyle w:val="Heading3"/>
        <w:rPr>
          <w:lang w:val="en-US"/>
        </w:rPr>
      </w:pPr>
      <w:bookmarkStart w:id="62" w:name="_Toc161392520"/>
      <w:bookmarkEnd w:id="60"/>
      <w:r w:rsidRPr="00702744">
        <w:rPr>
          <w:lang w:val="en-US"/>
        </w:rPr>
        <w:t xml:space="preserve">2.2.1 </w:t>
      </w:r>
      <w:r w:rsidR="00F47486" w:rsidRPr="00702744">
        <w:rPr>
          <w:lang w:val="en-US"/>
        </w:rPr>
        <w:t xml:space="preserve">Tiger </w:t>
      </w:r>
      <w:r w:rsidR="00BC32C1" w:rsidRPr="00702744">
        <w:rPr>
          <w:lang w:val="en-US"/>
        </w:rPr>
        <w:t>Nut</w:t>
      </w:r>
      <w:r w:rsidR="00F47486" w:rsidRPr="00702744">
        <w:rPr>
          <w:lang w:val="en-US"/>
        </w:rPr>
        <w:t xml:space="preserve"> (Cyperus </w:t>
      </w:r>
      <w:r w:rsidR="00750BA3" w:rsidRPr="00702744">
        <w:rPr>
          <w:lang w:val="en-US"/>
        </w:rPr>
        <w:t>esculentus</w:t>
      </w:r>
      <w:r w:rsidR="00F47486" w:rsidRPr="00702744">
        <w:rPr>
          <w:lang w:val="en-US"/>
        </w:rPr>
        <w:t xml:space="preserve"> </w:t>
      </w:r>
      <w:r w:rsidR="00F47486" w:rsidRPr="00702744">
        <w:t>Lativum</w:t>
      </w:r>
      <w:r w:rsidR="00F47486" w:rsidRPr="00702744">
        <w:rPr>
          <w:lang w:val="en-US"/>
        </w:rPr>
        <w:t>)</w:t>
      </w:r>
      <w:bookmarkEnd w:id="62"/>
      <w:r w:rsidR="00F47486" w:rsidRPr="00702744">
        <w:rPr>
          <w:lang w:val="en-US"/>
        </w:rPr>
        <w:t xml:space="preserve"> </w:t>
      </w:r>
    </w:p>
    <w:p w14:paraId="4C9F1A5E" w14:textId="58EE62CB" w:rsidR="00E36BA9" w:rsidRPr="00702744" w:rsidRDefault="00E36B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Cyperus esculentus is one of more than 500 species in the broad genus Cyperus Lativum, which belongs to the Cyperaceae family (Lowe &amp; Stanfield, 1974). Tiger </w:t>
      </w:r>
      <w:proofErr w:type="gramStart"/>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or Cyperus esculentus, are</w:t>
      </w:r>
      <w:proofErr w:type="gramEnd"/>
      <w:r w:rsidRPr="00702744">
        <w:rPr>
          <w:rFonts w:ascii="Times New Roman" w:hAnsi="Times New Roman" w:cs="Times New Roman"/>
          <w:sz w:val="24"/>
          <w:szCs w:val="24"/>
        </w:rPr>
        <w:t xml:space="preserve"> perennial plants that grow rhizomes into slightly rounded tubers (Cobley, 1962; Devries &amp; Feuke, 1999). The species name esculentus comes from the Latin word for edible, while the genus name Cyperus is derived from the ancient Greek name Cypeirus (Okladnikov et al., 1977; Mohamed</w:t>
      </w:r>
      <w:r w:rsidR="00921BF3"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2005).</w:t>
      </w:r>
    </w:p>
    <w:p w14:paraId="0D1E4E3C" w14:textId="3BC31DFF" w:rsidR="00E440AD" w:rsidRPr="00702744" w:rsidRDefault="00E36B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Depending on where it is from,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plant often grows to a height of 24 to 90 centimetres, with leaves that are 30 centimetres long and 8 millimetres wide, and triangular stems that are about 2 millimetres wide (Lowe &amp; Stanfield, 1974). In contrast to cultivated varieties, wild variants of the plant frequently have flowers (Dyer, 2006).</w:t>
      </w:r>
    </w:p>
    <w:p w14:paraId="76A77C24" w14:textId="47629129" w:rsidR="000274FD" w:rsidRPr="00702744" w:rsidRDefault="00E36B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grow best on fine-textured, slightly acidic to neutral soils (pH 5.0 to 7.5) that are high in moisture content (Wilma &amp; Chester, 1986). If the crop is produced in fertile or average soil fertility, no additional fertiliser is required (Pascual et al., 2000). As a result, the cost of fertilisers used to grow the crop is reduced. A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plant may yield about 17,000 kg of tubers per hectare and on average produces 50 tubers (bigger plants produce more tubers), according to Pascual et al. (2000). However, Dyer (2006) found that using the well-known brand of plant food </w:t>
      </w:r>
      <w:r w:rsidR="00424AD2" w:rsidRPr="00702744">
        <w:rPr>
          <w:rFonts w:ascii="Times New Roman" w:hAnsi="Times New Roman" w:cs="Times New Roman"/>
          <w:sz w:val="24"/>
          <w:szCs w:val="24"/>
        </w:rPr>
        <w:t xml:space="preserve">(i.e., </w:t>
      </w:r>
      <w:r w:rsidRPr="00702744">
        <w:rPr>
          <w:rFonts w:ascii="Times New Roman" w:hAnsi="Times New Roman" w:cs="Times New Roman"/>
          <w:sz w:val="24"/>
          <w:szCs w:val="24"/>
        </w:rPr>
        <w:t>Schultz plant food</w:t>
      </w:r>
      <w:r w:rsidR="00424AD2" w:rsidRPr="00702744">
        <w:rPr>
          <w:rFonts w:ascii="Times New Roman" w:hAnsi="Times New Roman" w:cs="Times New Roman"/>
          <w:sz w:val="24"/>
          <w:szCs w:val="24"/>
        </w:rPr>
        <w:t>)</w:t>
      </w:r>
      <w:r w:rsidRPr="00702744">
        <w:rPr>
          <w:rFonts w:ascii="Times New Roman" w:hAnsi="Times New Roman" w:cs="Times New Roman"/>
          <w:sz w:val="24"/>
          <w:szCs w:val="24"/>
        </w:rPr>
        <w:t xml:space="preserve"> increases the output of tubers</w:t>
      </w:r>
      <w:r w:rsidR="00FB1F86" w:rsidRPr="00702744">
        <w:rPr>
          <w:rFonts w:ascii="Times New Roman" w:hAnsi="Times New Roman" w:cs="Times New Roman"/>
          <w:sz w:val="24"/>
          <w:szCs w:val="24"/>
        </w:rPr>
        <w:t>.</w:t>
      </w:r>
    </w:p>
    <w:p w14:paraId="37D9F12F" w14:textId="46E5CF72" w:rsidR="00514274" w:rsidRPr="00702744" w:rsidRDefault="0053497F" w:rsidP="003F2844">
      <w:pPr>
        <w:pStyle w:val="Heading3"/>
        <w:rPr>
          <w:lang w:val="en-US"/>
        </w:rPr>
      </w:pPr>
      <w:bookmarkStart w:id="63" w:name="_Toc161392521"/>
      <w:r w:rsidRPr="00702744">
        <w:rPr>
          <w:lang w:val="en-US"/>
        </w:rPr>
        <w:t>2.2</w:t>
      </w:r>
      <w:r w:rsidR="00495F06" w:rsidRPr="00702744">
        <w:rPr>
          <w:lang w:val="en-US"/>
        </w:rPr>
        <w:t>.2</w:t>
      </w:r>
      <w:r w:rsidRPr="00702744">
        <w:rPr>
          <w:lang w:val="en-US"/>
        </w:rPr>
        <w:t xml:space="preserve"> History of Tiger </w:t>
      </w:r>
      <w:r w:rsidR="00BC32C1" w:rsidRPr="00702744">
        <w:rPr>
          <w:lang w:val="en-US"/>
        </w:rPr>
        <w:t>Nut</w:t>
      </w:r>
      <w:bookmarkEnd w:id="63"/>
    </w:p>
    <w:p w14:paraId="469E68F7" w14:textId="5DD8F228" w:rsidR="00A4013F" w:rsidRPr="00702744" w:rsidRDefault="00E36B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Several thousand years ago,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were grown in the Nile Valley between Sudan and Egypt (</w:t>
      </w:r>
      <w:r w:rsidR="004033E7" w:rsidRPr="00702744">
        <w:rPr>
          <w:rFonts w:ascii="Times New Roman" w:hAnsi="Times New Roman" w:cs="Times New Roman"/>
          <w:sz w:val="24"/>
          <w:szCs w:val="24"/>
        </w:rPr>
        <w:t>Abaejoh</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200</w:t>
      </w:r>
      <w:r w:rsidR="004033E7" w:rsidRPr="00702744">
        <w:rPr>
          <w:rFonts w:ascii="Times New Roman" w:hAnsi="Times New Roman" w:cs="Times New Roman"/>
          <w:sz w:val="24"/>
          <w:szCs w:val="24"/>
        </w:rPr>
        <w:t>6</w:t>
      </w:r>
      <w:r w:rsidRPr="00702744">
        <w:rPr>
          <w:rFonts w:ascii="Times New Roman" w:hAnsi="Times New Roman" w:cs="Times New Roman"/>
          <w:sz w:val="24"/>
          <w:szCs w:val="24"/>
        </w:rPr>
        <w:t xml:space="preserve">). As a result, there is documentation of the crop's cultivation in Egypt and Southern Europe dating back thousands of years and the sixth millennium B.C., respectively (Toungos &amp; Babayola, 2019). The crop was subsequently grown in more temperate climates and fertile soils.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reportedly came from Africa to Spain (Grossman &amp; Thomas, 1998; Deatra, 1999). However, Cyperus esculentus is viewed as a weed in many countries (Adejuyitan, 2011; Ukwuru &amp; Ogbodo, 2011)</w:t>
      </w:r>
      <w:r w:rsidR="00A4013F" w:rsidRPr="00702744">
        <w:rPr>
          <w:rFonts w:ascii="Times New Roman" w:hAnsi="Times New Roman" w:cs="Times New Roman"/>
          <w:sz w:val="24"/>
          <w:szCs w:val="24"/>
        </w:rPr>
        <w:t>.</w:t>
      </w:r>
    </w:p>
    <w:p w14:paraId="17D16AAD" w14:textId="410C35CD" w:rsidR="00A4013F" w:rsidRPr="00702744" w:rsidRDefault="00E36B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sedge was effectively used by the Egyptians. </w:t>
      </w:r>
      <w:r w:rsidR="005A4A06" w:rsidRPr="00702744">
        <w:rPr>
          <w:rFonts w:ascii="Times New Roman" w:hAnsi="Times New Roman" w:cs="Times New Roman"/>
          <w:sz w:val="24"/>
          <w:szCs w:val="24"/>
        </w:rPr>
        <w:t>Thus</w:t>
      </w:r>
      <w:r w:rsidRPr="00702744">
        <w:rPr>
          <w:rFonts w:ascii="Times New Roman" w:hAnsi="Times New Roman" w:cs="Times New Roman"/>
          <w:sz w:val="24"/>
          <w:szCs w:val="24"/>
        </w:rPr>
        <w:t xml:space="preserve">,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sedges were used in Egypt and the Mediterranean as a source of food, medicine, perfumes, soap-making, fine machinery, and animal feed (Deatra, 1999). Dried powdered tubers from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sedges were also regularly roasted for nursing </w:t>
      </w:r>
      <w:r w:rsidR="00423F18" w:rsidRPr="00702744">
        <w:rPr>
          <w:rFonts w:ascii="Times New Roman" w:hAnsi="Times New Roman" w:cs="Times New Roman"/>
          <w:sz w:val="24"/>
          <w:szCs w:val="24"/>
        </w:rPr>
        <w:t>mothers</w:t>
      </w:r>
      <w:r w:rsidRPr="00702744">
        <w:rPr>
          <w:rFonts w:ascii="Times New Roman" w:hAnsi="Times New Roman" w:cs="Times New Roman"/>
          <w:sz w:val="24"/>
          <w:szCs w:val="24"/>
        </w:rPr>
        <w:t xml:space="preserve">. The cultivation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illustrated on a mural of an Egyptian tomb from the 15th century B.C., according to Deatra (1999), in which workers are shown weighing the </w:t>
      </w:r>
      <w:r w:rsidR="003C1DAE" w:rsidRPr="00702744">
        <w:rPr>
          <w:rFonts w:ascii="Times New Roman" w:hAnsi="Times New Roman" w:cs="Times New Roman"/>
          <w:sz w:val="24"/>
          <w:szCs w:val="24"/>
        </w:rPr>
        <w:t>tubers</w:t>
      </w:r>
      <w:r w:rsidRPr="00702744">
        <w:rPr>
          <w:rFonts w:ascii="Times New Roman" w:hAnsi="Times New Roman" w:cs="Times New Roman"/>
          <w:sz w:val="24"/>
          <w:szCs w:val="24"/>
        </w:rPr>
        <w:t xml:space="preserve"> and a scribe is keeping track of the same. While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have been found in Egyptian tombs, demonstrating local domestication of the crop, instructions for consuming the crushed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mixed with honey as a sweet were also discovered there (Deatra, 1999)</w:t>
      </w:r>
      <w:r w:rsidR="00A4013F" w:rsidRPr="00702744">
        <w:rPr>
          <w:rFonts w:ascii="Times New Roman" w:hAnsi="Times New Roman" w:cs="Times New Roman"/>
          <w:sz w:val="24"/>
          <w:szCs w:val="24"/>
        </w:rPr>
        <w:t>.</w:t>
      </w:r>
    </w:p>
    <w:p w14:paraId="7FA2F931" w14:textId="58B3A97C" w:rsidR="00905986" w:rsidRPr="00702744" w:rsidRDefault="00905986" w:rsidP="003F2844">
      <w:pPr>
        <w:pStyle w:val="Heading3"/>
        <w:rPr>
          <w:lang w:val="en-US"/>
        </w:rPr>
      </w:pPr>
      <w:bookmarkStart w:id="64" w:name="_Toc161392522"/>
      <w:r w:rsidRPr="00702744">
        <w:rPr>
          <w:lang w:val="en-US"/>
        </w:rPr>
        <w:t>2.</w:t>
      </w:r>
      <w:r w:rsidR="00495F06" w:rsidRPr="00702744">
        <w:rPr>
          <w:lang w:val="en-US"/>
        </w:rPr>
        <w:t>2.3</w:t>
      </w:r>
      <w:r w:rsidRPr="00702744">
        <w:rPr>
          <w:lang w:val="en-US"/>
        </w:rPr>
        <w:t xml:space="preserve"> Varieties of Tiger </w:t>
      </w:r>
      <w:r w:rsidR="00BC32C1" w:rsidRPr="00702744">
        <w:rPr>
          <w:lang w:val="en-US"/>
        </w:rPr>
        <w:t>Nut</w:t>
      </w:r>
      <w:bookmarkEnd w:id="64"/>
      <w:r w:rsidRPr="00702744">
        <w:rPr>
          <w:lang w:val="en-US"/>
        </w:rPr>
        <w:t xml:space="preserve"> </w:t>
      </w:r>
    </w:p>
    <w:p w14:paraId="7EF1C4EF" w14:textId="0C78C47B" w:rsidR="00E25253" w:rsidRPr="00702744" w:rsidRDefault="00E2525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two main techniques for defining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varieties are classification based on botanical classification and classification based on the colour of the tuber. According to botany, Kukenthal identified eight different types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1936, but as of </w:t>
      </w:r>
      <w:r w:rsidRPr="00702744">
        <w:rPr>
          <w:rFonts w:ascii="Times New Roman" w:hAnsi="Times New Roman" w:cs="Times New Roman"/>
          <w:sz w:val="24"/>
          <w:szCs w:val="24"/>
        </w:rPr>
        <w:lastRenderedPageBreak/>
        <w:t>today, only four wild varieties</w:t>
      </w:r>
      <w:r w:rsidR="00423F18" w:rsidRPr="00702744">
        <w:rPr>
          <w:rFonts w:ascii="Times New Roman" w:hAnsi="Times New Roman" w:cs="Times New Roman"/>
          <w:sz w:val="24"/>
          <w:szCs w:val="24"/>
        </w:rPr>
        <w:t xml:space="preserve"> namely; </w:t>
      </w:r>
      <w:r w:rsidRPr="00702744">
        <w:rPr>
          <w:rFonts w:ascii="Times New Roman" w:hAnsi="Times New Roman" w:cs="Times New Roman"/>
          <w:sz w:val="24"/>
          <w:szCs w:val="24"/>
        </w:rPr>
        <w:t>Cyperus esculentus vars</w:t>
      </w:r>
      <w:r w:rsidR="0009445A" w:rsidRPr="00702744">
        <w:rPr>
          <w:rFonts w:ascii="Times New Roman" w:hAnsi="Times New Roman" w:cs="Times New Roman"/>
          <w:sz w:val="24"/>
          <w:szCs w:val="24"/>
        </w:rPr>
        <w:t>.</w:t>
      </w:r>
      <w:r w:rsidR="00191F4A" w:rsidRPr="00702744">
        <w:rPr>
          <w:rFonts w:ascii="Times New Roman" w:hAnsi="Times New Roman" w:cs="Times New Roman"/>
          <w:sz w:val="24"/>
          <w:szCs w:val="24"/>
        </w:rPr>
        <w:t xml:space="preserve"> </w:t>
      </w:r>
      <w:r w:rsidR="00423F18" w:rsidRPr="00702744">
        <w:rPr>
          <w:rFonts w:ascii="Times New Roman" w:hAnsi="Times New Roman" w:cs="Times New Roman"/>
          <w:sz w:val="24"/>
          <w:szCs w:val="24"/>
        </w:rPr>
        <w:t>L</w:t>
      </w:r>
      <w:r w:rsidRPr="00702744">
        <w:rPr>
          <w:rFonts w:ascii="Times New Roman" w:hAnsi="Times New Roman" w:cs="Times New Roman"/>
          <w:sz w:val="24"/>
          <w:szCs w:val="24"/>
        </w:rPr>
        <w:t>eptostachyus</w:t>
      </w:r>
      <w:r w:rsidR="00423F18" w:rsidRPr="00702744">
        <w:rPr>
          <w:rFonts w:ascii="Times New Roman" w:hAnsi="Times New Roman" w:cs="Times New Roman"/>
          <w:sz w:val="24"/>
          <w:szCs w:val="24"/>
        </w:rPr>
        <w:t>;</w:t>
      </w:r>
      <w:r w:rsidRPr="00702744">
        <w:rPr>
          <w:rFonts w:ascii="Times New Roman" w:hAnsi="Times New Roman" w:cs="Times New Roman"/>
          <w:sz w:val="24"/>
          <w:szCs w:val="24"/>
        </w:rPr>
        <w:t xml:space="preserve"> esculentus</w:t>
      </w:r>
      <w:r w:rsidR="00423F18" w:rsidRPr="00702744">
        <w:rPr>
          <w:rFonts w:ascii="Times New Roman" w:hAnsi="Times New Roman" w:cs="Times New Roman"/>
          <w:sz w:val="24"/>
          <w:szCs w:val="24"/>
        </w:rPr>
        <w:t>;</w:t>
      </w:r>
      <w:r w:rsidRPr="00702744">
        <w:rPr>
          <w:rFonts w:ascii="Times New Roman" w:hAnsi="Times New Roman" w:cs="Times New Roman"/>
          <w:sz w:val="24"/>
          <w:szCs w:val="24"/>
        </w:rPr>
        <w:t xml:space="preserve"> hermanii and macrostachyus</w:t>
      </w:r>
      <w:r w:rsidR="00423F18" w:rsidRPr="00702744">
        <w:rPr>
          <w:rFonts w:ascii="Times New Roman" w:hAnsi="Times New Roman" w:cs="Times New Roman"/>
          <w:sz w:val="24"/>
          <w:szCs w:val="24"/>
        </w:rPr>
        <w:t xml:space="preserve"> </w:t>
      </w:r>
      <w:r w:rsidRPr="00702744">
        <w:rPr>
          <w:rFonts w:ascii="Times New Roman" w:hAnsi="Times New Roman" w:cs="Times New Roman"/>
          <w:sz w:val="24"/>
          <w:szCs w:val="24"/>
        </w:rPr>
        <w:t>as well as one cultivated variety</w:t>
      </w:r>
      <w:r w:rsidR="00423F18" w:rsidRPr="00702744">
        <w:rPr>
          <w:rFonts w:ascii="Times New Roman" w:hAnsi="Times New Roman" w:cs="Times New Roman"/>
          <w:sz w:val="24"/>
          <w:szCs w:val="24"/>
        </w:rPr>
        <w:t>;</w:t>
      </w:r>
      <w:r w:rsidRPr="00702744">
        <w:rPr>
          <w:rFonts w:ascii="Times New Roman" w:hAnsi="Times New Roman" w:cs="Times New Roman"/>
          <w:sz w:val="24"/>
          <w:szCs w:val="24"/>
        </w:rPr>
        <w:t xml:space="preserve"> Cyperus esculentus var. sativus</w:t>
      </w:r>
      <w:r w:rsidR="00423F18" w:rsidRPr="00702744">
        <w:rPr>
          <w:rFonts w:ascii="Times New Roman" w:hAnsi="Times New Roman" w:cs="Times New Roman"/>
          <w:sz w:val="24"/>
          <w:szCs w:val="24"/>
        </w:rPr>
        <w:t xml:space="preserve">, </w:t>
      </w:r>
      <w:r w:rsidRPr="00702744">
        <w:rPr>
          <w:rFonts w:ascii="Times New Roman" w:hAnsi="Times New Roman" w:cs="Times New Roman"/>
          <w:sz w:val="24"/>
          <w:szCs w:val="24"/>
        </w:rPr>
        <w:t>are recognised (Pascual et al., 2000). Negbi (1992) claims that Cyperus esculentus var. sativus (cultivated) and Cyperus esculentus var. esculentus (weedy) are closely related, hence</w:t>
      </w:r>
      <w:r w:rsidR="00423F18" w:rsidRPr="00702744">
        <w:rPr>
          <w:rFonts w:ascii="Times New Roman" w:hAnsi="Times New Roman" w:cs="Times New Roman"/>
          <w:sz w:val="24"/>
          <w:szCs w:val="24"/>
        </w:rPr>
        <w:t>,</w:t>
      </w:r>
      <w:r w:rsidRPr="00702744">
        <w:rPr>
          <w:rFonts w:ascii="Times New Roman" w:hAnsi="Times New Roman" w:cs="Times New Roman"/>
          <w:sz w:val="24"/>
          <w:szCs w:val="24"/>
        </w:rPr>
        <w:t xml:space="preserve"> the term Cyperus esculentus is frequently used to describe both weedy and cultivated sedges (Lapham &amp; Drennan, 1990).</w:t>
      </w:r>
    </w:p>
    <w:p w14:paraId="1196700D" w14:textId="10164F58" w:rsidR="006C7936" w:rsidRPr="00702744" w:rsidRDefault="00E2525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four documented types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as determined by </w:t>
      </w:r>
      <w:r w:rsidR="0052614F" w:rsidRPr="00702744">
        <w:rPr>
          <w:rFonts w:ascii="Times New Roman" w:hAnsi="Times New Roman" w:cs="Times New Roman"/>
          <w:sz w:val="24"/>
          <w:szCs w:val="24"/>
        </w:rPr>
        <w:t>colour-based</w:t>
      </w:r>
      <w:r w:rsidRPr="00702744">
        <w:rPr>
          <w:rFonts w:ascii="Times New Roman" w:hAnsi="Times New Roman" w:cs="Times New Roman"/>
          <w:sz w:val="24"/>
          <w:szCs w:val="24"/>
        </w:rPr>
        <w:t xml:space="preserve"> classification, are red, brown, black, and yellow tubers (Ezeh, 2015). The fact that the tubers seem brown when unwashed and uncleaned but take on a yellow tinge when soaked and cleaned raises the possibility that the brown and yellow varieties are </w:t>
      </w:r>
      <w:r w:rsidR="00BE1378" w:rsidRPr="00702744">
        <w:rPr>
          <w:rFonts w:ascii="Times New Roman" w:hAnsi="Times New Roman" w:cs="Times New Roman"/>
          <w:sz w:val="24"/>
          <w:szCs w:val="24"/>
        </w:rPr>
        <w:t>the same</w:t>
      </w:r>
      <w:r w:rsidRPr="00702744">
        <w:rPr>
          <w:rFonts w:ascii="Times New Roman" w:hAnsi="Times New Roman" w:cs="Times New Roman"/>
          <w:sz w:val="24"/>
          <w:szCs w:val="24"/>
        </w:rPr>
        <w:t xml:space="preserve"> entity</w:t>
      </w:r>
      <w:r w:rsidR="00493C8E" w:rsidRPr="00702744">
        <w:rPr>
          <w:rFonts w:ascii="Times New Roman" w:hAnsi="Times New Roman" w:cs="Times New Roman"/>
          <w:sz w:val="24"/>
          <w:szCs w:val="24"/>
        </w:rPr>
        <w:t xml:space="preserve"> (Ezeh, 2015)</w:t>
      </w:r>
      <w:r w:rsidRPr="00702744">
        <w:rPr>
          <w:rFonts w:ascii="Times New Roman" w:hAnsi="Times New Roman" w:cs="Times New Roman"/>
          <w:sz w:val="24"/>
          <w:szCs w:val="24"/>
        </w:rPr>
        <w:t xml:space="preserve">. The black version of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 has been found in both Ghana and Cameroon</w:t>
      </w:r>
      <w:r w:rsidR="00A1253F" w:rsidRPr="00702744">
        <w:rPr>
          <w:rFonts w:ascii="Times New Roman" w:hAnsi="Times New Roman" w:cs="Times New Roman"/>
          <w:sz w:val="24"/>
          <w:szCs w:val="24"/>
        </w:rPr>
        <w:t xml:space="preserve"> as the dominant cultivated varieties</w:t>
      </w:r>
      <w:r w:rsidRPr="00702744">
        <w:rPr>
          <w:rFonts w:ascii="Times New Roman" w:hAnsi="Times New Roman" w:cs="Times New Roman"/>
          <w:sz w:val="24"/>
          <w:szCs w:val="24"/>
        </w:rPr>
        <w:t xml:space="preserve">, while the red variation has only been </w:t>
      </w:r>
      <w:r w:rsidR="00A1253F" w:rsidRPr="00702744">
        <w:rPr>
          <w:rFonts w:ascii="Times New Roman" w:hAnsi="Times New Roman" w:cs="Times New Roman"/>
          <w:sz w:val="24"/>
          <w:szCs w:val="24"/>
        </w:rPr>
        <w:t>reported to dominate production</w:t>
      </w:r>
      <w:r w:rsidRPr="00702744">
        <w:rPr>
          <w:rFonts w:ascii="Times New Roman" w:hAnsi="Times New Roman" w:cs="Times New Roman"/>
          <w:sz w:val="24"/>
          <w:szCs w:val="24"/>
        </w:rPr>
        <w:t xml:space="preserve"> in Cameroon (Ejoh et al., 2006; Abano &amp; Amoah, 2011). Because of its distinctive qualities, such as its appealing colour, fleshier body, larger size, better milk yield, lower fat content, higher protein content, and fewer anti</w:t>
      </w:r>
      <w:r w:rsidR="003C19F8" w:rsidRPr="00702744">
        <w:rPr>
          <w:rFonts w:ascii="Times New Roman" w:hAnsi="Times New Roman" w:cs="Times New Roman"/>
          <w:sz w:val="24"/>
          <w:szCs w:val="24"/>
        </w:rPr>
        <w:t>nut</w:t>
      </w:r>
      <w:r w:rsidRPr="00702744">
        <w:rPr>
          <w:rFonts w:ascii="Times New Roman" w:hAnsi="Times New Roman" w:cs="Times New Roman"/>
          <w:sz w:val="24"/>
          <w:szCs w:val="24"/>
        </w:rPr>
        <w:t>ritional elements, particularly polyphenols, the yellow spe</w:t>
      </w:r>
      <w:r w:rsidR="00DF38BF" w:rsidRPr="00702744">
        <w:rPr>
          <w:rFonts w:ascii="Times New Roman" w:hAnsi="Times New Roman" w:cs="Times New Roman"/>
          <w:sz w:val="24"/>
          <w:szCs w:val="24"/>
        </w:rPr>
        <w:t>c</w:t>
      </w:r>
      <w:r w:rsidRPr="00702744">
        <w:rPr>
          <w:rFonts w:ascii="Times New Roman" w:hAnsi="Times New Roman" w:cs="Times New Roman"/>
          <w:sz w:val="24"/>
          <w:szCs w:val="24"/>
        </w:rPr>
        <w:t>i</w:t>
      </w:r>
      <w:r w:rsidR="00DF38BF" w:rsidRPr="00702744">
        <w:rPr>
          <w:rFonts w:ascii="Times New Roman" w:hAnsi="Times New Roman" w:cs="Times New Roman"/>
          <w:sz w:val="24"/>
          <w:szCs w:val="24"/>
        </w:rPr>
        <w:t>e</w:t>
      </w:r>
      <w:r w:rsidRPr="00702744">
        <w:rPr>
          <w:rFonts w:ascii="Times New Roman" w:hAnsi="Times New Roman" w:cs="Times New Roman"/>
          <w:sz w:val="24"/>
          <w:szCs w:val="24"/>
        </w:rPr>
        <w:t xml:space="preserve"> is frequently preferred over the others (Okafor et al., 2003; Abano &amp; Amoah, 2011). However, as noted by Tetteh and Ofori (2011), the colour (red, yellow, brown, and black) is merely the exterior appearance, while the inner flesh of the tubers is white and juicy. </w:t>
      </w:r>
      <w:r w:rsidR="002B7B37" w:rsidRPr="00702744">
        <w:rPr>
          <w:rFonts w:ascii="Times New Roman" w:hAnsi="Times New Roman" w:cs="Times New Roman"/>
          <w:sz w:val="24"/>
          <w:szCs w:val="24"/>
        </w:rPr>
        <w:t xml:space="preserve">According to Asare et al. (2020), farmers in Ghana continue to grow unrefined, heterogeneous tiger </w:t>
      </w:r>
      <w:r w:rsidR="00BC32C1" w:rsidRPr="00702744">
        <w:rPr>
          <w:rFonts w:ascii="Times New Roman" w:hAnsi="Times New Roman" w:cs="Times New Roman"/>
          <w:sz w:val="24"/>
          <w:szCs w:val="24"/>
        </w:rPr>
        <w:t>nut</w:t>
      </w:r>
      <w:r w:rsidR="002B7B37" w:rsidRPr="00702744">
        <w:rPr>
          <w:rFonts w:ascii="Times New Roman" w:hAnsi="Times New Roman" w:cs="Times New Roman"/>
          <w:sz w:val="24"/>
          <w:szCs w:val="24"/>
        </w:rPr>
        <w:t xml:space="preserve"> cultivars that exhibit poor production and quality attributes</w:t>
      </w:r>
      <w:r w:rsidR="0002279D" w:rsidRPr="00702744">
        <w:rPr>
          <w:rFonts w:ascii="Times New Roman" w:hAnsi="Times New Roman" w:cs="Times New Roman"/>
          <w:sz w:val="24"/>
          <w:szCs w:val="24"/>
        </w:rPr>
        <w:t>.</w:t>
      </w:r>
    </w:p>
    <w:p w14:paraId="252B134D" w14:textId="14B0ADC7" w:rsidR="00000B4A" w:rsidRPr="00702744" w:rsidRDefault="00CB2DE2" w:rsidP="003F2844">
      <w:pPr>
        <w:pStyle w:val="Heading3"/>
        <w:rPr>
          <w:lang w:val="en-US"/>
        </w:rPr>
      </w:pPr>
      <w:bookmarkStart w:id="65" w:name="_Toc161392523"/>
      <w:r w:rsidRPr="00702744">
        <w:rPr>
          <w:lang w:val="en-US"/>
        </w:rPr>
        <w:t>2.</w:t>
      </w:r>
      <w:r w:rsidR="00BE7664" w:rsidRPr="00702744">
        <w:rPr>
          <w:lang w:val="en-US"/>
        </w:rPr>
        <w:t>2.</w:t>
      </w:r>
      <w:r w:rsidR="007A47BB" w:rsidRPr="00702744">
        <w:rPr>
          <w:lang w:val="en-US"/>
        </w:rPr>
        <w:t>4</w:t>
      </w:r>
      <w:r w:rsidRPr="00702744">
        <w:rPr>
          <w:lang w:val="en-US"/>
        </w:rPr>
        <w:t xml:space="preserve"> </w:t>
      </w:r>
      <w:r w:rsidR="007C57E8" w:rsidRPr="00702744">
        <w:rPr>
          <w:lang w:val="en-US"/>
        </w:rPr>
        <w:t xml:space="preserve">Rural </w:t>
      </w:r>
      <w:r w:rsidR="00000B4A" w:rsidRPr="00702744">
        <w:rPr>
          <w:lang w:val="en-US"/>
        </w:rPr>
        <w:t>Livelihood</w:t>
      </w:r>
      <w:r w:rsidR="007C57E8" w:rsidRPr="00702744">
        <w:rPr>
          <w:lang w:val="en-US"/>
        </w:rPr>
        <w:t>s</w:t>
      </w:r>
      <w:bookmarkEnd w:id="65"/>
    </w:p>
    <w:p w14:paraId="4BAA5ABD" w14:textId="42EEA056" w:rsidR="00B566A8" w:rsidRPr="00702744" w:rsidRDefault="00A2111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One or more activities make up the typical rural way of life (Chambers &amp; Conway, 1992). Agriculture, herding, hunting, gathering, trading, hawking, the </w:t>
      </w:r>
      <w:r w:rsidR="00BE1378" w:rsidRPr="00702744">
        <w:rPr>
          <w:rFonts w:ascii="Times New Roman" w:hAnsi="Times New Roman" w:cs="Times New Roman"/>
          <w:sz w:val="24"/>
          <w:szCs w:val="24"/>
        </w:rPr>
        <w:t>provision</w:t>
      </w:r>
      <w:r w:rsidRPr="00702744">
        <w:rPr>
          <w:rFonts w:ascii="Times New Roman" w:hAnsi="Times New Roman" w:cs="Times New Roman"/>
          <w:sz w:val="24"/>
          <w:szCs w:val="24"/>
        </w:rPr>
        <w:t xml:space="preserve"> of transportation services, and artisanal activities like weaving and carving are all examples of rural livelihood activities (Chambers &amp; Conway, 1992; Kaptuya, 2013). Food, money, and other commodities are provided through these rural subsistence methods to meet a variety of human needs (Chambers &amp; Conway, 1992; Kaptuya, 2013). This means that although some outputs, like agricultural products, are consumed to meet immediate consumption demands, others are kept for short- or </w:t>
      </w:r>
      <w:r w:rsidRPr="00702744">
        <w:rPr>
          <w:rFonts w:ascii="Times New Roman" w:hAnsi="Times New Roman" w:cs="Times New Roman"/>
          <w:sz w:val="24"/>
          <w:szCs w:val="24"/>
        </w:rPr>
        <w:lastRenderedPageBreak/>
        <w:t>long-term use or invested in other assets (Chambers &amp; Conway, 1992; Kaptuya, 2013). Swift (1989) noted that when production produces a surplus after meeting immediate consuming necessities or demands, a portion of the output of rural subsistence activities is directed towards savings and investments. Successful investments lead to the diversification or improvement of assets and capabilities that can be channelled into further production or used to respond to contingencies and threats that may threaten future survival (Swift, 1989). Examples of such investments include the purchase of a cart to transport produce to market, beneficial education and training, and apprenticeship</w:t>
      </w:r>
      <w:r w:rsidR="00B566A8" w:rsidRPr="00702744">
        <w:rPr>
          <w:rFonts w:ascii="Times New Roman" w:hAnsi="Times New Roman" w:cs="Times New Roman"/>
          <w:sz w:val="24"/>
          <w:szCs w:val="24"/>
        </w:rPr>
        <w:t>.</w:t>
      </w:r>
    </w:p>
    <w:p w14:paraId="2295D51C" w14:textId="7D2F09E1" w:rsidR="00E04052" w:rsidRPr="00702744" w:rsidRDefault="00E04052" w:rsidP="003F2844">
      <w:pPr>
        <w:pStyle w:val="Heading3"/>
        <w:rPr>
          <w:lang w:val="en-US"/>
        </w:rPr>
      </w:pPr>
      <w:bookmarkStart w:id="66" w:name="_Toc161392524"/>
      <w:r w:rsidRPr="00702744">
        <w:rPr>
          <w:lang w:val="en-US"/>
        </w:rPr>
        <w:t>2.</w:t>
      </w:r>
      <w:r w:rsidR="00BE7664" w:rsidRPr="00702744">
        <w:rPr>
          <w:lang w:val="en-US"/>
        </w:rPr>
        <w:t>2.</w:t>
      </w:r>
      <w:r w:rsidR="006240AD" w:rsidRPr="00702744">
        <w:rPr>
          <w:lang w:val="en-US"/>
        </w:rPr>
        <w:t>5</w:t>
      </w:r>
      <w:r w:rsidRPr="00702744">
        <w:rPr>
          <w:lang w:val="en-US"/>
        </w:rPr>
        <w:t xml:space="preserve"> The </w:t>
      </w:r>
      <w:r w:rsidR="00BE1378" w:rsidRPr="00702744">
        <w:rPr>
          <w:lang w:val="en-US"/>
        </w:rPr>
        <w:t>Nature</w:t>
      </w:r>
      <w:r w:rsidRPr="00702744">
        <w:rPr>
          <w:lang w:val="en-US"/>
        </w:rPr>
        <w:t xml:space="preserve"> of </w:t>
      </w:r>
      <w:r w:rsidR="00BE1378" w:rsidRPr="00702744">
        <w:rPr>
          <w:lang w:val="en-US"/>
        </w:rPr>
        <w:t>Livelihoods</w:t>
      </w:r>
      <w:bookmarkEnd w:id="66"/>
    </w:p>
    <w:p w14:paraId="264CBB5A" w14:textId="08824BA0" w:rsidR="00661B4A" w:rsidRPr="00702744" w:rsidRDefault="00F945C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noProof/>
          <w:sz w:val="24"/>
          <w:szCs w:val="24"/>
          <w:lang w:val="en-US"/>
        </w:rPr>
        <w:drawing>
          <wp:anchor distT="0" distB="0" distL="114300" distR="114300" simplePos="0" relativeHeight="251680768" behindDoc="1" locked="0" layoutInCell="1" allowOverlap="1" wp14:anchorId="2BAE3603" wp14:editId="099BE4A9">
            <wp:simplePos x="0" y="0"/>
            <wp:positionH relativeFrom="column">
              <wp:posOffset>-129540</wp:posOffset>
            </wp:positionH>
            <wp:positionV relativeFrom="paragraph">
              <wp:posOffset>2472055</wp:posOffset>
            </wp:positionV>
            <wp:extent cx="5434965" cy="278574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4965" cy="2785745"/>
                    </a:xfrm>
                    <a:prstGeom prst="rect">
                      <a:avLst/>
                    </a:prstGeom>
                    <a:noFill/>
                    <a:ln>
                      <a:noFill/>
                    </a:ln>
                  </pic:spPr>
                </pic:pic>
              </a:graphicData>
            </a:graphic>
            <wp14:sizeRelH relativeFrom="page">
              <wp14:pctWidth>0</wp14:pctWidth>
            </wp14:sizeRelH>
            <wp14:sizeRelV relativeFrom="page">
              <wp14:pctHeight>0</wp14:pctHeight>
            </wp14:sizeRelV>
          </wp:anchor>
        </w:drawing>
      </w:r>
      <w:r w:rsidR="00A21111" w:rsidRPr="00702744">
        <w:rPr>
          <w:rFonts w:ascii="Times New Roman" w:hAnsi="Times New Roman" w:cs="Times New Roman"/>
          <w:sz w:val="24"/>
          <w:szCs w:val="24"/>
          <w:lang w:val="en-US"/>
        </w:rPr>
        <w:t xml:space="preserve">According to Chambers and Conway (1992), a livelihood can be distinguished at many different hierarchical levels or units of study, including the individual, household, intrahousehold, extended family, and community </w:t>
      </w:r>
      <w:r w:rsidR="00BE1378" w:rsidRPr="00702744">
        <w:rPr>
          <w:rFonts w:ascii="Times New Roman" w:hAnsi="Times New Roman" w:cs="Times New Roman"/>
          <w:sz w:val="24"/>
          <w:szCs w:val="24"/>
          <w:lang w:val="en-US"/>
        </w:rPr>
        <w:t>levels</w:t>
      </w:r>
      <w:r w:rsidR="00A21111" w:rsidRPr="00702744">
        <w:rPr>
          <w:rFonts w:ascii="Times New Roman" w:hAnsi="Times New Roman" w:cs="Times New Roman"/>
          <w:sz w:val="24"/>
          <w:szCs w:val="24"/>
          <w:lang w:val="en-US"/>
        </w:rPr>
        <w:t xml:space="preserve">. The primary goal of a livelihood is to provide a means of subsistence. According to Swift (1989) and Krantz (2001), the vital components of a livelihood are its capacity, stores, and resources (tangible assets), as well as claims and access (intangible assets). As shown in Figure </w:t>
      </w:r>
      <w:r w:rsidR="00F81ED9" w:rsidRPr="00702744">
        <w:rPr>
          <w:rFonts w:ascii="Times New Roman" w:hAnsi="Times New Roman" w:cs="Times New Roman"/>
          <w:sz w:val="24"/>
          <w:szCs w:val="24"/>
          <w:lang w:val="en-US"/>
        </w:rPr>
        <w:t>2.</w:t>
      </w:r>
      <w:r w:rsidR="00C73037" w:rsidRPr="00702744">
        <w:rPr>
          <w:rFonts w:ascii="Times New Roman" w:hAnsi="Times New Roman" w:cs="Times New Roman"/>
          <w:sz w:val="24"/>
          <w:szCs w:val="24"/>
          <w:lang w:val="en-US"/>
        </w:rPr>
        <w:t>1</w:t>
      </w:r>
      <w:r w:rsidR="00A21111" w:rsidRPr="00702744">
        <w:rPr>
          <w:rFonts w:ascii="Times New Roman" w:hAnsi="Times New Roman" w:cs="Times New Roman"/>
          <w:sz w:val="24"/>
          <w:szCs w:val="24"/>
          <w:lang w:val="en-US"/>
        </w:rPr>
        <w:t>, the relationship between the three variables (</w:t>
      </w:r>
      <w:r w:rsidR="00C978A1" w:rsidRPr="00702744">
        <w:rPr>
          <w:rFonts w:ascii="Times New Roman" w:hAnsi="Times New Roman" w:cs="Times New Roman"/>
          <w:sz w:val="24"/>
          <w:szCs w:val="24"/>
          <w:lang w:val="en-US"/>
        </w:rPr>
        <w:t xml:space="preserve">i.e., </w:t>
      </w:r>
      <w:r w:rsidR="00A21111" w:rsidRPr="00702744">
        <w:rPr>
          <w:rFonts w:ascii="Times New Roman" w:hAnsi="Times New Roman" w:cs="Times New Roman"/>
          <w:sz w:val="24"/>
          <w:szCs w:val="24"/>
          <w:lang w:val="en-US"/>
        </w:rPr>
        <w:t>livelihood capacities, stores and resources, and claims and access) determines the precise livelihood strategies a household is likely to pursue</w:t>
      </w:r>
      <w:r w:rsidR="00C052C9" w:rsidRPr="00702744">
        <w:rPr>
          <w:rFonts w:ascii="Times New Roman" w:hAnsi="Times New Roman" w:cs="Times New Roman"/>
          <w:sz w:val="24"/>
          <w:szCs w:val="24"/>
          <w:lang w:val="en-US"/>
        </w:rPr>
        <w:t>.</w:t>
      </w:r>
    </w:p>
    <w:p w14:paraId="79AEFC7D" w14:textId="77777777" w:rsidR="00F945C4" w:rsidRDefault="00F945C4" w:rsidP="00A75194">
      <w:pPr>
        <w:spacing w:after="100" w:afterAutospacing="1" w:line="360" w:lineRule="auto"/>
        <w:jc w:val="center"/>
        <w:rPr>
          <w:rFonts w:ascii="Times New Roman" w:hAnsi="Times New Roman" w:cs="Times New Roman"/>
          <w:sz w:val="24"/>
          <w:szCs w:val="24"/>
          <w:lang w:val="en-US"/>
        </w:rPr>
      </w:pPr>
    </w:p>
    <w:p w14:paraId="491942F7" w14:textId="77777777" w:rsidR="00F945C4" w:rsidRDefault="00F945C4" w:rsidP="00A75194">
      <w:pPr>
        <w:spacing w:after="100" w:afterAutospacing="1" w:line="360" w:lineRule="auto"/>
        <w:jc w:val="center"/>
        <w:rPr>
          <w:rFonts w:ascii="Times New Roman" w:hAnsi="Times New Roman" w:cs="Times New Roman"/>
          <w:sz w:val="24"/>
          <w:szCs w:val="24"/>
          <w:lang w:val="en-US"/>
        </w:rPr>
      </w:pPr>
    </w:p>
    <w:p w14:paraId="692AEBCC" w14:textId="77777777" w:rsidR="00F945C4" w:rsidRDefault="00F945C4" w:rsidP="00A75194">
      <w:pPr>
        <w:spacing w:after="100" w:afterAutospacing="1" w:line="360" w:lineRule="auto"/>
        <w:jc w:val="center"/>
        <w:rPr>
          <w:rFonts w:ascii="Times New Roman" w:hAnsi="Times New Roman" w:cs="Times New Roman"/>
          <w:sz w:val="24"/>
          <w:szCs w:val="24"/>
          <w:lang w:val="en-US"/>
        </w:rPr>
      </w:pPr>
    </w:p>
    <w:p w14:paraId="5AE2A91C" w14:textId="66E55F34" w:rsidR="00E50231" w:rsidRDefault="00E50231" w:rsidP="00A75194">
      <w:pPr>
        <w:spacing w:after="100" w:afterAutospacing="1" w:line="360" w:lineRule="auto"/>
        <w:jc w:val="center"/>
        <w:rPr>
          <w:rFonts w:ascii="Times New Roman" w:hAnsi="Times New Roman" w:cs="Times New Roman"/>
          <w:sz w:val="24"/>
          <w:szCs w:val="24"/>
          <w:lang w:val="en-US"/>
        </w:rPr>
      </w:pPr>
    </w:p>
    <w:p w14:paraId="3C9FEF54" w14:textId="77777777" w:rsidR="00F945C4" w:rsidRDefault="00F945C4" w:rsidP="00A75194">
      <w:pPr>
        <w:spacing w:after="100" w:afterAutospacing="1" w:line="360" w:lineRule="auto"/>
        <w:jc w:val="center"/>
        <w:rPr>
          <w:rFonts w:ascii="Times New Roman" w:hAnsi="Times New Roman" w:cs="Times New Roman"/>
          <w:sz w:val="24"/>
          <w:szCs w:val="24"/>
          <w:lang w:val="en-US"/>
        </w:rPr>
      </w:pPr>
    </w:p>
    <w:p w14:paraId="5EAD2B60" w14:textId="77777777" w:rsidR="00F945C4" w:rsidRDefault="00F945C4" w:rsidP="00A75194">
      <w:pPr>
        <w:spacing w:after="100" w:afterAutospacing="1" w:line="360" w:lineRule="auto"/>
        <w:jc w:val="center"/>
        <w:rPr>
          <w:rFonts w:ascii="Times New Roman" w:hAnsi="Times New Roman" w:cs="Times New Roman"/>
          <w:sz w:val="24"/>
          <w:szCs w:val="24"/>
          <w:lang w:val="en-US"/>
        </w:rPr>
      </w:pPr>
    </w:p>
    <w:p w14:paraId="3465F51E" w14:textId="77777777" w:rsidR="00F945C4" w:rsidRPr="00F945C4" w:rsidRDefault="00F945C4" w:rsidP="00A75194">
      <w:pPr>
        <w:spacing w:after="100" w:afterAutospacing="1" w:line="360" w:lineRule="auto"/>
        <w:jc w:val="center"/>
        <w:rPr>
          <w:rFonts w:ascii="Times New Roman" w:hAnsi="Times New Roman" w:cs="Times New Roman"/>
          <w:sz w:val="8"/>
          <w:szCs w:val="24"/>
          <w:lang w:val="en-US"/>
        </w:rPr>
      </w:pPr>
    </w:p>
    <w:p w14:paraId="3D17AC96" w14:textId="15A49599" w:rsidR="00804A7E" w:rsidRPr="00702744" w:rsidRDefault="009F2B7C" w:rsidP="00F945C4">
      <w:pPr>
        <w:pStyle w:val="Heading5"/>
        <w:rPr>
          <w:lang w:val="en-US"/>
        </w:rPr>
      </w:pPr>
      <w:bookmarkStart w:id="67" w:name="_Toc139152461"/>
      <w:bookmarkStart w:id="68" w:name="_Toc139155348"/>
      <w:bookmarkStart w:id="69" w:name="_Toc139157621"/>
      <w:bookmarkStart w:id="70" w:name="_Toc139265795"/>
      <w:bookmarkStart w:id="71" w:name="_Toc139287417"/>
      <w:bookmarkStart w:id="72" w:name="_Toc139393348"/>
      <w:bookmarkStart w:id="73" w:name="_Toc139394046"/>
      <w:bookmarkStart w:id="74" w:name="_Toc145771712"/>
      <w:bookmarkStart w:id="75" w:name="_Toc145848939"/>
      <w:bookmarkStart w:id="76" w:name="_Toc160908601"/>
      <w:bookmarkStart w:id="77" w:name="_Toc161342870"/>
      <w:r w:rsidRPr="00702744">
        <w:rPr>
          <w:lang w:val="en-US"/>
        </w:rPr>
        <w:t xml:space="preserve">Figure </w:t>
      </w:r>
      <w:r w:rsidR="00E44E38" w:rsidRPr="00702744">
        <w:rPr>
          <w:lang w:val="en-US"/>
        </w:rPr>
        <w:t>2.</w:t>
      </w:r>
      <w:r w:rsidR="00C73037" w:rsidRPr="00702744">
        <w:rPr>
          <w:lang w:val="en-US"/>
        </w:rPr>
        <w:t>1</w:t>
      </w:r>
      <w:r w:rsidRPr="00702744">
        <w:rPr>
          <w:lang w:val="en-US"/>
        </w:rPr>
        <w:t xml:space="preserve">: </w:t>
      </w:r>
      <w:r w:rsidR="006F501F" w:rsidRPr="00702744">
        <w:rPr>
          <w:lang w:val="en-US"/>
        </w:rPr>
        <w:t xml:space="preserve">Livelihood components and </w:t>
      </w:r>
      <w:r w:rsidR="00A53943" w:rsidRPr="00702744">
        <w:rPr>
          <w:lang w:val="en-US"/>
        </w:rPr>
        <w:t>flows</w:t>
      </w:r>
      <w:bookmarkEnd w:id="67"/>
      <w:bookmarkEnd w:id="68"/>
      <w:bookmarkEnd w:id="69"/>
      <w:bookmarkEnd w:id="70"/>
      <w:bookmarkEnd w:id="71"/>
      <w:bookmarkEnd w:id="72"/>
      <w:bookmarkEnd w:id="73"/>
      <w:bookmarkEnd w:id="74"/>
      <w:bookmarkEnd w:id="75"/>
      <w:bookmarkEnd w:id="76"/>
      <w:bookmarkEnd w:id="77"/>
      <w:r w:rsidR="00D52950" w:rsidRPr="00702744">
        <w:rPr>
          <w:lang w:val="en-US"/>
        </w:rPr>
        <w:t xml:space="preserve"> </w:t>
      </w:r>
    </w:p>
    <w:p w14:paraId="074A5F0F" w14:textId="326D921C" w:rsidR="00B0639D" w:rsidRPr="00702744" w:rsidRDefault="00804A7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lang w:val="en-US"/>
        </w:rPr>
        <w:t>S</w:t>
      </w:r>
      <w:r w:rsidR="006F501F" w:rsidRPr="00702744">
        <w:rPr>
          <w:rFonts w:ascii="Times New Roman" w:hAnsi="Times New Roman" w:cs="Times New Roman"/>
          <w:sz w:val="24"/>
          <w:szCs w:val="24"/>
          <w:lang w:val="en-US"/>
        </w:rPr>
        <w:t>ource: Ad</w:t>
      </w:r>
      <w:r w:rsidR="00192D33" w:rsidRPr="00702744">
        <w:rPr>
          <w:rFonts w:ascii="Times New Roman" w:hAnsi="Times New Roman" w:cs="Times New Roman"/>
          <w:sz w:val="24"/>
          <w:szCs w:val="24"/>
          <w:lang w:val="en-US"/>
        </w:rPr>
        <w:t>o</w:t>
      </w:r>
      <w:r w:rsidR="006F501F" w:rsidRPr="00702744">
        <w:rPr>
          <w:rFonts w:ascii="Times New Roman" w:hAnsi="Times New Roman" w:cs="Times New Roman"/>
          <w:sz w:val="24"/>
          <w:szCs w:val="24"/>
          <w:lang w:val="en-US"/>
        </w:rPr>
        <w:t xml:space="preserve">pted from Chambers </w:t>
      </w:r>
      <w:r w:rsidRPr="00702744">
        <w:rPr>
          <w:rFonts w:ascii="Times New Roman" w:hAnsi="Times New Roman" w:cs="Times New Roman"/>
          <w:sz w:val="24"/>
          <w:szCs w:val="24"/>
          <w:lang w:val="en-US"/>
        </w:rPr>
        <w:t xml:space="preserve">and </w:t>
      </w:r>
      <w:r w:rsidR="006F501F" w:rsidRPr="00702744">
        <w:rPr>
          <w:rFonts w:ascii="Times New Roman" w:hAnsi="Times New Roman" w:cs="Times New Roman"/>
          <w:sz w:val="24"/>
          <w:szCs w:val="24"/>
          <w:lang w:val="en-US"/>
        </w:rPr>
        <w:t xml:space="preserve">Conway, </w:t>
      </w:r>
      <w:r w:rsidRPr="00702744">
        <w:rPr>
          <w:rFonts w:ascii="Times New Roman" w:hAnsi="Times New Roman" w:cs="Times New Roman"/>
          <w:sz w:val="24"/>
          <w:szCs w:val="24"/>
          <w:lang w:val="en-US"/>
        </w:rPr>
        <w:t>(</w:t>
      </w:r>
      <w:r w:rsidR="006F501F" w:rsidRPr="00702744">
        <w:rPr>
          <w:rFonts w:ascii="Times New Roman" w:hAnsi="Times New Roman" w:cs="Times New Roman"/>
          <w:sz w:val="24"/>
          <w:szCs w:val="24"/>
          <w:lang w:val="en-US"/>
        </w:rPr>
        <w:t>1992</w:t>
      </w:r>
      <w:r w:rsidRPr="00702744">
        <w:rPr>
          <w:rFonts w:ascii="Times New Roman" w:hAnsi="Times New Roman" w:cs="Times New Roman"/>
          <w:sz w:val="24"/>
          <w:szCs w:val="24"/>
          <w:lang w:val="en-US"/>
        </w:rPr>
        <w:t>)</w:t>
      </w:r>
      <w:r w:rsidR="00D52950" w:rsidRPr="00702744">
        <w:rPr>
          <w:rFonts w:ascii="Times New Roman" w:hAnsi="Times New Roman" w:cs="Times New Roman"/>
          <w:sz w:val="24"/>
          <w:szCs w:val="24"/>
          <w:lang w:val="en-US"/>
        </w:rPr>
        <w:t xml:space="preserve">; </w:t>
      </w:r>
      <w:r w:rsidR="00DD044B" w:rsidRPr="00702744">
        <w:rPr>
          <w:rFonts w:ascii="Times New Roman" w:hAnsi="Times New Roman" w:cs="Times New Roman"/>
          <w:sz w:val="24"/>
          <w:szCs w:val="24"/>
        </w:rPr>
        <w:t xml:space="preserve">Krantz, </w:t>
      </w:r>
      <w:r w:rsidRPr="00702744">
        <w:rPr>
          <w:rFonts w:ascii="Times New Roman" w:hAnsi="Times New Roman" w:cs="Times New Roman"/>
          <w:sz w:val="24"/>
          <w:szCs w:val="24"/>
        </w:rPr>
        <w:t>(</w:t>
      </w:r>
      <w:r w:rsidR="00DD044B" w:rsidRPr="00702744">
        <w:rPr>
          <w:rFonts w:ascii="Times New Roman" w:hAnsi="Times New Roman" w:cs="Times New Roman"/>
          <w:sz w:val="24"/>
          <w:szCs w:val="24"/>
        </w:rPr>
        <w:t>2001)</w:t>
      </w:r>
    </w:p>
    <w:p w14:paraId="49D5385B" w14:textId="2F7687CD" w:rsidR="00496838" w:rsidRPr="00702744" w:rsidRDefault="00496838" w:rsidP="00397169">
      <w:pPr>
        <w:spacing w:after="0" w:line="360" w:lineRule="auto"/>
        <w:jc w:val="both"/>
        <w:rPr>
          <w:rFonts w:ascii="Times New Roman" w:hAnsi="Times New Roman" w:cs="Times New Roman"/>
          <w:b/>
          <w:bCs/>
          <w:i/>
          <w:iCs/>
          <w:sz w:val="24"/>
          <w:szCs w:val="24"/>
          <w:lang w:val="en-US"/>
        </w:rPr>
      </w:pPr>
      <w:r w:rsidRPr="00702744">
        <w:rPr>
          <w:rFonts w:ascii="Times New Roman" w:hAnsi="Times New Roman" w:cs="Times New Roman"/>
          <w:b/>
          <w:bCs/>
          <w:i/>
          <w:iCs/>
          <w:sz w:val="24"/>
          <w:szCs w:val="24"/>
          <w:lang w:val="en-US"/>
        </w:rPr>
        <w:lastRenderedPageBreak/>
        <w:t>Stores and Resources</w:t>
      </w:r>
    </w:p>
    <w:p w14:paraId="1A58687F" w14:textId="5D976FF3" w:rsidR="00F16D4B" w:rsidRPr="00702744" w:rsidRDefault="00A2111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Stocks and resources are both considered physical assets. Thus, whereas resources include things like land, water, trees, animals, farm equipment, domestic utensils, and tools, stores include things like food stocks, stores of value like gold, jewellery, woven textiles</w:t>
      </w:r>
      <w:r w:rsidR="00C01B9D" w:rsidRPr="00702744">
        <w:rPr>
          <w:rFonts w:ascii="Times New Roman" w:hAnsi="Times New Roman" w:cs="Times New Roman"/>
          <w:sz w:val="24"/>
          <w:szCs w:val="24"/>
        </w:rPr>
        <w:t xml:space="preserve"> or </w:t>
      </w:r>
      <w:r w:rsidRPr="00702744">
        <w:rPr>
          <w:rFonts w:ascii="Times New Roman" w:hAnsi="Times New Roman" w:cs="Times New Roman"/>
          <w:sz w:val="24"/>
          <w:szCs w:val="24"/>
        </w:rPr>
        <w:t>fabrics, and cash savings in banks and credit schemes (Chambers &amp; Conway, 1992; Krantz, 2001), among others</w:t>
      </w:r>
      <w:r w:rsidR="00F16D4B" w:rsidRPr="00702744">
        <w:rPr>
          <w:rFonts w:ascii="Times New Roman" w:hAnsi="Times New Roman" w:cs="Times New Roman"/>
          <w:sz w:val="24"/>
          <w:szCs w:val="24"/>
        </w:rPr>
        <w:t>.</w:t>
      </w:r>
    </w:p>
    <w:p w14:paraId="207A6B93" w14:textId="550ACC9C" w:rsidR="00496838" w:rsidRPr="00702744" w:rsidRDefault="00496838" w:rsidP="00245AFC">
      <w:pPr>
        <w:spacing w:after="0" w:line="360" w:lineRule="auto"/>
        <w:jc w:val="both"/>
        <w:rPr>
          <w:rFonts w:ascii="Times New Roman" w:hAnsi="Times New Roman" w:cs="Times New Roman"/>
          <w:b/>
          <w:bCs/>
          <w:i/>
          <w:iCs/>
          <w:sz w:val="24"/>
          <w:szCs w:val="24"/>
          <w:lang w:val="en-US"/>
        </w:rPr>
      </w:pPr>
      <w:r w:rsidRPr="00702744">
        <w:rPr>
          <w:rFonts w:ascii="Times New Roman" w:hAnsi="Times New Roman" w:cs="Times New Roman"/>
          <w:b/>
          <w:bCs/>
          <w:i/>
          <w:iCs/>
          <w:sz w:val="24"/>
          <w:szCs w:val="24"/>
          <w:lang w:val="en-US"/>
        </w:rPr>
        <w:t>Claims and Access</w:t>
      </w:r>
    </w:p>
    <w:p w14:paraId="6E54CBEA" w14:textId="15AE9698" w:rsidR="00A21111" w:rsidRPr="00702744" w:rsidRDefault="00A21111"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In times of stress, shock, or other unanticipated circumstances, claims are demands and appeals that can be made for material (</w:t>
      </w:r>
      <w:r w:rsidR="00C978A1" w:rsidRPr="00702744">
        <w:rPr>
          <w:rFonts w:ascii="Times New Roman" w:hAnsi="Times New Roman" w:cs="Times New Roman"/>
          <w:sz w:val="24"/>
          <w:szCs w:val="24"/>
          <w:lang w:val="en-US"/>
        </w:rPr>
        <w:t xml:space="preserve">i.e., </w:t>
      </w:r>
      <w:r w:rsidRPr="00702744">
        <w:rPr>
          <w:rFonts w:ascii="Times New Roman" w:hAnsi="Times New Roman" w:cs="Times New Roman"/>
          <w:sz w:val="24"/>
          <w:szCs w:val="24"/>
          <w:lang w:val="en-US"/>
        </w:rPr>
        <w:t xml:space="preserve">food, implements, gifts, loans, or work), moral, or other practical support or access from an individual, agency, social group or community, a Non-Governmental Organisation (NGO), the government, or the international community (Chambers &amp; Conway, 1992; Krantz, 2001). A combination of rights, precedents, social customs or contracts, moral obligations, and authority </w:t>
      </w:r>
      <w:r w:rsidR="00BE1378" w:rsidRPr="00702744">
        <w:rPr>
          <w:rFonts w:ascii="Times New Roman" w:hAnsi="Times New Roman" w:cs="Times New Roman"/>
          <w:sz w:val="24"/>
          <w:szCs w:val="24"/>
          <w:lang w:val="en-US"/>
        </w:rPr>
        <w:t>is</w:t>
      </w:r>
      <w:r w:rsidRPr="00702744">
        <w:rPr>
          <w:rFonts w:ascii="Times New Roman" w:hAnsi="Times New Roman" w:cs="Times New Roman"/>
          <w:sz w:val="24"/>
          <w:szCs w:val="24"/>
          <w:lang w:val="en-US"/>
        </w:rPr>
        <w:t xml:space="preserve"> used to arbitrate claims (Chambers &amp; Conway, 1992).</w:t>
      </w:r>
    </w:p>
    <w:p w14:paraId="2E9DBBE3" w14:textId="65D40C79" w:rsidR="00A21111" w:rsidRPr="00702744" w:rsidRDefault="00A21111"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Access includes the ability to use a resource, store, or service (such as transportation, education, health, markets, and shops); to obtain information (extension services, radio, and newspapers); to obtain materials and technology for the cultivation of new crop varieties; to obtain employment; and to engage in other activities that generate income, such as the right to use common property resources like the right to graze on communal or state lands, to gather wood for fuel, and other</w:t>
      </w:r>
      <w:r w:rsidR="00C01B9D" w:rsidRPr="00702744">
        <w:rPr>
          <w:rFonts w:ascii="Times New Roman" w:hAnsi="Times New Roman" w:cs="Times New Roman"/>
          <w:sz w:val="24"/>
          <w:szCs w:val="24"/>
          <w:lang w:val="en-US"/>
        </w:rPr>
        <w:t xml:space="preserve"> uses</w:t>
      </w:r>
      <w:r w:rsidRPr="00702744">
        <w:rPr>
          <w:rFonts w:ascii="Times New Roman" w:hAnsi="Times New Roman" w:cs="Times New Roman"/>
          <w:sz w:val="24"/>
          <w:szCs w:val="24"/>
          <w:lang w:val="en-US"/>
        </w:rPr>
        <w:t>.</w:t>
      </w:r>
    </w:p>
    <w:p w14:paraId="6B1F46EA" w14:textId="0B5432F2" w:rsidR="006240AD" w:rsidRPr="00702744" w:rsidRDefault="006240AD" w:rsidP="00F945C4">
      <w:pPr>
        <w:pStyle w:val="Heading3"/>
        <w:rPr>
          <w:lang w:val="en-US"/>
        </w:rPr>
      </w:pPr>
      <w:bookmarkStart w:id="78" w:name="_Toc161392525"/>
      <w:bookmarkStart w:id="79" w:name="_Hlk119837633"/>
      <w:r w:rsidRPr="00702744">
        <w:rPr>
          <w:lang w:val="en-US"/>
        </w:rPr>
        <w:t>2.</w:t>
      </w:r>
      <w:r w:rsidR="00BE7664" w:rsidRPr="00702744">
        <w:rPr>
          <w:lang w:val="en-US"/>
        </w:rPr>
        <w:t>2.</w:t>
      </w:r>
      <w:r w:rsidRPr="00702744">
        <w:rPr>
          <w:lang w:val="en-US"/>
        </w:rPr>
        <w:t>6 Determinants of Livelihoods</w:t>
      </w:r>
      <w:bookmarkEnd w:id="78"/>
    </w:p>
    <w:p w14:paraId="0639378A" w14:textId="12EF7432" w:rsidR="006A2750" w:rsidRPr="00702744" w:rsidRDefault="00AA6AE3"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Numerous livelihoods are essentially attributed</w:t>
      </w:r>
      <w:r w:rsidR="00134E96" w:rsidRPr="00702744">
        <w:rPr>
          <w:rFonts w:ascii="Times New Roman" w:hAnsi="Times New Roman" w:cs="Times New Roman"/>
          <w:sz w:val="24"/>
          <w:szCs w:val="24"/>
          <w:lang w:val="en-US"/>
        </w:rPr>
        <w:t xml:space="preserve"> or ascribed</w:t>
      </w:r>
      <w:r w:rsidRPr="00702744">
        <w:rPr>
          <w:rFonts w:ascii="Times New Roman" w:hAnsi="Times New Roman" w:cs="Times New Roman"/>
          <w:sz w:val="24"/>
          <w:szCs w:val="24"/>
          <w:lang w:val="en-US"/>
        </w:rPr>
        <w:t xml:space="preserve">, while others are improvised by people in varied degrees of desperation, due to </w:t>
      </w:r>
      <w:r w:rsidR="00BE1378" w:rsidRPr="00702744">
        <w:rPr>
          <w:rFonts w:ascii="Times New Roman" w:hAnsi="Times New Roman" w:cs="Times New Roman"/>
          <w:sz w:val="24"/>
          <w:szCs w:val="24"/>
          <w:lang w:val="en-US"/>
        </w:rPr>
        <w:t>several</w:t>
      </w:r>
      <w:r w:rsidRPr="00702744">
        <w:rPr>
          <w:rFonts w:ascii="Times New Roman" w:hAnsi="Times New Roman" w:cs="Times New Roman"/>
          <w:sz w:val="24"/>
          <w:szCs w:val="24"/>
          <w:lang w:val="en-US"/>
        </w:rPr>
        <w:t xml:space="preserve"> basic characteristics (i.e., social, economic, and ecological environment) of livelihood strategies (Chambers &amp; Conway, 1992). </w:t>
      </w:r>
      <w:r w:rsidR="009E00EA" w:rsidRPr="00702744">
        <w:rPr>
          <w:rFonts w:ascii="Times New Roman" w:hAnsi="Times New Roman" w:cs="Times New Roman"/>
          <w:sz w:val="24"/>
          <w:szCs w:val="24"/>
          <w:lang w:val="en-US"/>
        </w:rPr>
        <w:t xml:space="preserve">Thus, </w:t>
      </w:r>
      <w:r w:rsidRPr="00702744">
        <w:rPr>
          <w:rFonts w:ascii="Times New Roman" w:hAnsi="Times New Roman" w:cs="Times New Roman"/>
          <w:sz w:val="24"/>
          <w:szCs w:val="24"/>
          <w:lang w:val="en-US"/>
        </w:rPr>
        <w:t xml:space="preserve">ascriptive livelihoods are predetermined by chance of birth. For instance, as is the case with the majority of the Fulani group, a child may be born into a particular caste with specific tasks as potters, shepherds, or herders, among others. A new household or numerous homes may be established in the same vocation by a cultivator with land and cultivating equipment, a pastoralist with herds of animals, a fisherman with a boat and other fishing gear, or a </w:t>
      </w:r>
      <w:r w:rsidRPr="00702744">
        <w:rPr>
          <w:rFonts w:ascii="Times New Roman" w:hAnsi="Times New Roman" w:cs="Times New Roman"/>
          <w:sz w:val="24"/>
          <w:szCs w:val="24"/>
          <w:lang w:val="en-US"/>
        </w:rPr>
        <w:lastRenderedPageBreak/>
        <w:t>shopkeeper with a store and inventory (Chambers &amp; Conway, 1992)</w:t>
      </w:r>
      <w:r w:rsidR="006A2750" w:rsidRPr="00702744">
        <w:rPr>
          <w:rFonts w:ascii="Times New Roman" w:hAnsi="Times New Roman" w:cs="Times New Roman"/>
          <w:sz w:val="24"/>
          <w:szCs w:val="24"/>
          <w:lang w:val="en-US"/>
        </w:rPr>
        <w:t>.</w:t>
      </w:r>
      <w:r w:rsidR="009E00EA" w:rsidRPr="00702744">
        <w:rPr>
          <w:rFonts w:ascii="Times New Roman" w:hAnsi="Times New Roman" w:cs="Times New Roman"/>
          <w:sz w:val="24"/>
          <w:szCs w:val="24"/>
          <w:lang w:val="en-US"/>
        </w:rPr>
        <w:t xml:space="preserve"> However, a person </w:t>
      </w:r>
      <w:r w:rsidR="005E1C9D" w:rsidRPr="00702744">
        <w:rPr>
          <w:rFonts w:ascii="Times New Roman" w:hAnsi="Times New Roman" w:cs="Times New Roman"/>
          <w:sz w:val="24"/>
          <w:szCs w:val="24"/>
          <w:lang w:val="en-US"/>
        </w:rPr>
        <w:t xml:space="preserve">influenced by different factors </w:t>
      </w:r>
      <w:r w:rsidR="009E00EA" w:rsidRPr="00702744">
        <w:rPr>
          <w:rFonts w:ascii="Times New Roman" w:hAnsi="Times New Roman" w:cs="Times New Roman"/>
          <w:sz w:val="24"/>
          <w:szCs w:val="24"/>
          <w:lang w:val="en-US"/>
        </w:rPr>
        <w:t xml:space="preserve">may </w:t>
      </w:r>
      <w:r w:rsidR="005E1C9D" w:rsidRPr="00702744">
        <w:rPr>
          <w:rFonts w:ascii="Times New Roman" w:hAnsi="Times New Roman" w:cs="Times New Roman"/>
          <w:sz w:val="24"/>
          <w:szCs w:val="24"/>
          <w:lang w:val="en-US"/>
        </w:rPr>
        <w:t>also improvise a livelihood strategy</w:t>
      </w:r>
      <w:r w:rsidR="009E00EA" w:rsidRPr="00702744">
        <w:rPr>
          <w:rFonts w:ascii="Times New Roman" w:hAnsi="Times New Roman" w:cs="Times New Roman"/>
          <w:sz w:val="24"/>
          <w:szCs w:val="24"/>
          <w:lang w:val="en-US"/>
        </w:rPr>
        <w:t>.</w:t>
      </w:r>
    </w:p>
    <w:p w14:paraId="642B7B3E" w14:textId="1C051178" w:rsidR="0081608D" w:rsidRPr="00702744" w:rsidRDefault="0081608D" w:rsidP="00F945C4">
      <w:pPr>
        <w:pStyle w:val="Heading3"/>
        <w:rPr>
          <w:lang w:val="en-US"/>
        </w:rPr>
      </w:pPr>
      <w:bookmarkStart w:id="80" w:name="_Toc161392526"/>
      <w:bookmarkEnd w:id="79"/>
      <w:r w:rsidRPr="00702744">
        <w:rPr>
          <w:lang w:val="en-US"/>
        </w:rPr>
        <w:t>2.</w:t>
      </w:r>
      <w:r w:rsidR="00BE7664" w:rsidRPr="00702744">
        <w:rPr>
          <w:lang w:val="en-US"/>
        </w:rPr>
        <w:t>2.</w:t>
      </w:r>
      <w:r w:rsidR="00D0563D" w:rsidRPr="00702744">
        <w:rPr>
          <w:lang w:val="en-US"/>
        </w:rPr>
        <w:t>7</w:t>
      </w:r>
      <w:r w:rsidRPr="00702744">
        <w:rPr>
          <w:lang w:val="en-US"/>
        </w:rPr>
        <w:t xml:space="preserve"> Sustainable Livelihood</w:t>
      </w:r>
      <w:r w:rsidR="00581104" w:rsidRPr="00702744">
        <w:rPr>
          <w:lang w:val="en-US"/>
        </w:rPr>
        <w:t>s</w:t>
      </w:r>
      <w:bookmarkEnd w:id="80"/>
    </w:p>
    <w:p w14:paraId="7A199AD7" w14:textId="16D083CE" w:rsidR="00AA6AE3" w:rsidRPr="00702744" w:rsidRDefault="00AA6AE3"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The term "sustainable livelihood" was first used by an advisory panel of the World Commission on Environment and Development (WCED), which also proposed the integrated concept of "sustainable livelihood security" (WCED, 1987). A livelihood is defined by </w:t>
      </w:r>
      <w:r w:rsidR="0012556D" w:rsidRPr="00702744">
        <w:rPr>
          <w:rFonts w:ascii="Times New Roman" w:hAnsi="Times New Roman" w:cs="Times New Roman"/>
          <w:sz w:val="24"/>
          <w:szCs w:val="24"/>
          <w:lang w:val="en-US"/>
        </w:rPr>
        <w:t xml:space="preserve">WCED </w:t>
      </w:r>
      <w:r w:rsidRPr="00702744">
        <w:rPr>
          <w:rFonts w:ascii="Times New Roman" w:hAnsi="Times New Roman" w:cs="Times New Roman"/>
          <w:sz w:val="24"/>
          <w:szCs w:val="24"/>
          <w:lang w:val="en-US"/>
        </w:rPr>
        <w:t xml:space="preserve">(1987) as having enough food and financial resources to meet one's fundamental needs. Secure ownership and/or access to productive resources and income-generating activities, such as reserves and assets, which can be used to reduce risks, absorb shocks, and prepare for emergencies, </w:t>
      </w:r>
      <w:proofErr w:type="gramStart"/>
      <w:r w:rsidRPr="00702744">
        <w:rPr>
          <w:rFonts w:ascii="Times New Roman" w:hAnsi="Times New Roman" w:cs="Times New Roman"/>
          <w:sz w:val="24"/>
          <w:szCs w:val="24"/>
          <w:lang w:val="en-US"/>
        </w:rPr>
        <w:t>is</w:t>
      </w:r>
      <w:proofErr w:type="gramEnd"/>
      <w:r w:rsidRPr="00702744">
        <w:rPr>
          <w:rFonts w:ascii="Times New Roman" w:hAnsi="Times New Roman" w:cs="Times New Roman"/>
          <w:sz w:val="24"/>
          <w:szCs w:val="24"/>
          <w:lang w:val="en-US"/>
        </w:rPr>
        <w:t xml:space="preserve"> what is meant by security.</w:t>
      </w:r>
      <w:r w:rsidR="002106A3" w:rsidRPr="00702744">
        <w:rPr>
          <w:rFonts w:ascii="Times New Roman" w:hAnsi="Times New Roman" w:cs="Times New Roman"/>
          <w:sz w:val="24"/>
          <w:szCs w:val="24"/>
          <w:lang w:val="en-US"/>
        </w:rPr>
        <w:t xml:space="preserve"> S</w:t>
      </w:r>
      <w:r w:rsidRPr="00702744">
        <w:rPr>
          <w:rFonts w:ascii="Times New Roman" w:hAnsi="Times New Roman" w:cs="Times New Roman"/>
          <w:sz w:val="24"/>
          <w:szCs w:val="24"/>
          <w:lang w:val="en-US"/>
        </w:rPr>
        <w:t xml:space="preserve">ustainability is preserving or enhancing the resource's capability for production throughout time. A household can thus achieve sustainable livelihood security through the ownership of land, livestock, grazing rights, trees, fishing, hunting, or gathering, as well as through appropriately compensated stable employment, according to WCED </w:t>
      </w:r>
      <w:r w:rsidR="0012556D" w:rsidRPr="00702744">
        <w:rPr>
          <w:rFonts w:ascii="Times New Roman" w:hAnsi="Times New Roman" w:cs="Times New Roman"/>
          <w:sz w:val="24"/>
          <w:szCs w:val="24"/>
          <w:lang w:val="en-US"/>
        </w:rPr>
        <w:t>(</w:t>
      </w:r>
      <w:r w:rsidRPr="00702744">
        <w:rPr>
          <w:rFonts w:ascii="Times New Roman" w:hAnsi="Times New Roman" w:cs="Times New Roman"/>
          <w:sz w:val="24"/>
          <w:szCs w:val="24"/>
          <w:lang w:val="en-US"/>
        </w:rPr>
        <w:t xml:space="preserve">1987). </w:t>
      </w:r>
    </w:p>
    <w:p w14:paraId="408D272A" w14:textId="7FF5A507" w:rsidR="0081608D" w:rsidRPr="00702744" w:rsidRDefault="0081608D"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Chambers and Conway </w:t>
      </w:r>
      <w:r w:rsidR="00021DCD" w:rsidRPr="00702744">
        <w:rPr>
          <w:rFonts w:ascii="Times New Roman" w:hAnsi="Times New Roman" w:cs="Times New Roman"/>
          <w:sz w:val="24"/>
          <w:szCs w:val="24"/>
          <w:lang w:val="en-US"/>
        </w:rPr>
        <w:t xml:space="preserve">in a </w:t>
      </w:r>
      <w:r w:rsidR="008C4AC1" w:rsidRPr="00702744">
        <w:rPr>
          <w:rFonts w:ascii="Times New Roman" w:hAnsi="Times New Roman" w:cs="Times New Roman"/>
          <w:sz w:val="24"/>
          <w:szCs w:val="24"/>
          <w:lang w:val="en-US"/>
        </w:rPr>
        <w:t>later</w:t>
      </w:r>
      <w:r w:rsidR="00021DCD" w:rsidRPr="00702744">
        <w:rPr>
          <w:rFonts w:ascii="Times New Roman" w:hAnsi="Times New Roman" w:cs="Times New Roman"/>
          <w:sz w:val="24"/>
          <w:szCs w:val="24"/>
          <w:lang w:val="en-US"/>
        </w:rPr>
        <w:t xml:space="preserve"> iteration of the </w:t>
      </w:r>
      <w:r w:rsidR="008C4AC1" w:rsidRPr="00702744">
        <w:rPr>
          <w:rFonts w:ascii="Times New Roman" w:hAnsi="Times New Roman" w:cs="Times New Roman"/>
          <w:sz w:val="24"/>
          <w:szCs w:val="24"/>
          <w:lang w:val="en-US"/>
        </w:rPr>
        <w:t>definition</w:t>
      </w:r>
      <w:r w:rsidR="00021DCD" w:rsidRPr="00702744">
        <w:rPr>
          <w:rFonts w:ascii="Times New Roman" w:hAnsi="Times New Roman" w:cs="Times New Roman"/>
          <w:sz w:val="24"/>
          <w:szCs w:val="24"/>
          <w:lang w:val="en-US"/>
        </w:rPr>
        <w:t xml:space="preserve"> offered by the WCED panel </w:t>
      </w:r>
      <w:r w:rsidRPr="00702744">
        <w:rPr>
          <w:rFonts w:ascii="Times New Roman" w:hAnsi="Times New Roman" w:cs="Times New Roman"/>
          <w:sz w:val="24"/>
          <w:szCs w:val="24"/>
          <w:lang w:val="en-US"/>
        </w:rPr>
        <w:t>conceived that; “a livelihood comprises the capabilities, assets (stores, resources, claims and access) and activities required for a means of living”</w:t>
      </w:r>
      <w:r w:rsidR="00F732F7" w:rsidRPr="00702744">
        <w:rPr>
          <w:rFonts w:ascii="Times New Roman" w:hAnsi="Times New Roman" w:cs="Times New Roman"/>
          <w:sz w:val="24"/>
          <w:szCs w:val="24"/>
          <w:lang w:val="en-US"/>
        </w:rPr>
        <w:t xml:space="preserve"> (Chambers &amp; Conway, 1992:</w:t>
      </w:r>
      <w:r w:rsidR="00D30916" w:rsidRPr="00702744">
        <w:rPr>
          <w:rFonts w:ascii="Times New Roman" w:hAnsi="Times New Roman" w:cs="Times New Roman"/>
          <w:sz w:val="24"/>
          <w:szCs w:val="24"/>
          <w:lang w:val="en-US"/>
        </w:rPr>
        <w:t xml:space="preserve"> </w:t>
      </w:r>
      <w:r w:rsidR="00F732F7" w:rsidRPr="00702744">
        <w:rPr>
          <w:rFonts w:ascii="Times New Roman" w:hAnsi="Times New Roman" w:cs="Times New Roman"/>
          <w:sz w:val="24"/>
          <w:szCs w:val="24"/>
          <w:lang w:val="en-US"/>
        </w:rPr>
        <w:t>6)</w:t>
      </w:r>
      <w:r w:rsidRPr="00702744">
        <w:rPr>
          <w:rFonts w:ascii="Times New Roman" w:hAnsi="Times New Roman" w:cs="Times New Roman"/>
          <w:sz w:val="24"/>
          <w:szCs w:val="24"/>
          <w:lang w:val="en-US"/>
        </w:rPr>
        <w:t>: and a livelihood is considered sustainable when it “can cope with and recover from stress and shocks, maintain or enhance its capabilities and assets, and provide sustainable livelihood opportunities for the next generation and which contributes net benefits to other livelihoods at the local and global levels and in the short and long term” (Chambers &amp; Conway, 1992:</w:t>
      </w:r>
      <w:r w:rsidR="00D30916" w:rsidRPr="00702744">
        <w:rPr>
          <w:rFonts w:ascii="Times New Roman" w:hAnsi="Times New Roman" w:cs="Times New Roman"/>
          <w:sz w:val="24"/>
          <w:szCs w:val="24"/>
          <w:lang w:val="en-US"/>
        </w:rPr>
        <w:t xml:space="preserve"> </w:t>
      </w:r>
      <w:r w:rsidRPr="00702744">
        <w:rPr>
          <w:rFonts w:ascii="Times New Roman" w:hAnsi="Times New Roman" w:cs="Times New Roman"/>
          <w:sz w:val="24"/>
          <w:szCs w:val="24"/>
          <w:lang w:val="en-US"/>
        </w:rPr>
        <w:t>6).</w:t>
      </w:r>
      <w:r w:rsidR="00312AFF" w:rsidRPr="00702744">
        <w:rPr>
          <w:rFonts w:ascii="Times New Roman" w:hAnsi="Times New Roman" w:cs="Times New Roman"/>
          <w:sz w:val="24"/>
          <w:szCs w:val="24"/>
          <w:lang w:val="en-US"/>
        </w:rPr>
        <w:t xml:space="preserve"> </w:t>
      </w:r>
    </w:p>
    <w:p w14:paraId="3FD2E123" w14:textId="66CEC3CB" w:rsidR="00B03179" w:rsidRPr="00702744" w:rsidRDefault="00112301"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Additionally, </w:t>
      </w:r>
      <w:r w:rsidR="000E6E4E" w:rsidRPr="00702744">
        <w:rPr>
          <w:rFonts w:ascii="Times New Roman" w:hAnsi="Times New Roman" w:cs="Times New Roman"/>
          <w:sz w:val="24"/>
          <w:szCs w:val="24"/>
          <w:lang w:val="en-US"/>
        </w:rPr>
        <w:t xml:space="preserve">in </w:t>
      </w:r>
      <w:r w:rsidRPr="00702744">
        <w:rPr>
          <w:rFonts w:ascii="Times New Roman" w:hAnsi="Times New Roman" w:cs="Times New Roman"/>
          <w:sz w:val="24"/>
          <w:szCs w:val="24"/>
          <w:lang w:val="en-US"/>
        </w:rPr>
        <w:t xml:space="preserve">one of its main proponents, Chambers and Conway, claim that sustainable livelihood is a requirement for achieving sustainable development in a slightly modified definition of </w:t>
      </w:r>
      <w:r w:rsidR="00DD0748" w:rsidRPr="00702744">
        <w:rPr>
          <w:rFonts w:ascii="Times New Roman" w:hAnsi="Times New Roman" w:cs="Times New Roman"/>
          <w:sz w:val="24"/>
          <w:szCs w:val="24"/>
          <w:lang w:val="en-US"/>
        </w:rPr>
        <w:t xml:space="preserve">sustainable livelihood </w:t>
      </w:r>
      <w:r w:rsidRPr="00702744">
        <w:rPr>
          <w:rFonts w:ascii="Times New Roman" w:hAnsi="Times New Roman" w:cs="Times New Roman"/>
          <w:sz w:val="24"/>
          <w:szCs w:val="24"/>
          <w:lang w:val="en-US"/>
        </w:rPr>
        <w:t>(Scoones</w:t>
      </w:r>
      <w:r w:rsidR="00921BF3" w:rsidRPr="00702744">
        <w:rPr>
          <w:rFonts w:ascii="Times New Roman" w:hAnsi="Times New Roman" w:cs="Times New Roman"/>
          <w:sz w:val="24"/>
          <w:szCs w:val="24"/>
          <w:lang w:val="en-US"/>
        </w:rPr>
        <w:t>,</w:t>
      </w:r>
      <w:r w:rsidRPr="00702744">
        <w:rPr>
          <w:rFonts w:ascii="Times New Roman" w:hAnsi="Times New Roman" w:cs="Times New Roman"/>
          <w:sz w:val="24"/>
          <w:szCs w:val="24"/>
          <w:lang w:val="en-US"/>
        </w:rPr>
        <w:t xml:space="preserve"> 1998). Scoones</w:t>
      </w:r>
      <w:r w:rsidR="00BE1378" w:rsidRPr="00702744">
        <w:rPr>
          <w:rFonts w:ascii="Times New Roman" w:hAnsi="Times New Roman" w:cs="Times New Roman"/>
          <w:sz w:val="24"/>
          <w:szCs w:val="24"/>
          <w:lang w:val="en-US"/>
        </w:rPr>
        <w:t>, therefore,</w:t>
      </w:r>
      <w:r w:rsidRPr="00702744">
        <w:rPr>
          <w:rFonts w:ascii="Times New Roman" w:hAnsi="Times New Roman" w:cs="Times New Roman"/>
          <w:sz w:val="24"/>
          <w:szCs w:val="24"/>
          <w:lang w:val="en-US"/>
        </w:rPr>
        <w:t xml:space="preserve"> states that a livelihood encompasses the capabilities, endowments (including both material and interpersonal resources), and actions required for existence. According to Scoones (1998), a livelihood is sustainable when it can withstand and recover from stresses and shocks, preserve or improve its capabilities and assets, and avoid depleting the natural resource base. Scoones (1998) does not </w:t>
      </w:r>
      <w:r w:rsidRPr="00702744">
        <w:rPr>
          <w:rFonts w:ascii="Times New Roman" w:hAnsi="Times New Roman" w:cs="Times New Roman"/>
          <w:sz w:val="24"/>
          <w:szCs w:val="24"/>
          <w:lang w:val="en-US"/>
        </w:rPr>
        <w:lastRenderedPageBreak/>
        <w:t>mention the need that livelihoods must generate net benefits for other livelihood</w:t>
      </w:r>
      <w:r w:rsidR="00017174" w:rsidRPr="00702744">
        <w:rPr>
          <w:rFonts w:ascii="Times New Roman" w:hAnsi="Times New Roman" w:cs="Times New Roman"/>
          <w:sz w:val="24"/>
          <w:szCs w:val="24"/>
          <w:lang w:val="en-US"/>
        </w:rPr>
        <w:t>s</w:t>
      </w:r>
      <w:r w:rsidRPr="00702744">
        <w:rPr>
          <w:rFonts w:ascii="Times New Roman" w:hAnsi="Times New Roman" w:cs="Times New Roman"/>
          <w:sz w:val="24"/>
          <w:szCs w:val="24"/>
          <w:lang w:val="en-US"/>
        </w:rPr>
        <w:t xml:space="preserve"> </w:t>
      </w:r>
      <w:r w:rsidR="00BE1378" w:rsidRPr="00702744">
        <w:rPr>
          <w:rFonts w:ascii="Times New Roman" w:hAnsi="Times New Roman" w:cs="Times New Roman"/>
          <w:sz w:val="24"/>
          <w:szCs w:val="24"/>
          <w:lang w:val="en-US"/>
        </w:rPr>
        <w:t xml:space="preserve">to </w:t>
      </w:r>
      <w:r w:rsidRPr="00702744">
        <w:rPr>
          <w:rFonts w:ascii="Times New Roman" w:hAnsi="Times New Roman" w:cs="Times New Roman"/>
          <w:sz w:val="24"/>
          <w:szCs w:val="24"/>
          <w:lang w:val="en-US"/>
        </w:rPr>
        <w:t xml:space="preserve">be considered sustainable. </w:t>
      </w:r>
      <w:r w:rsidR="0091394E" w:rsidRPr="00702744">
        <w:rPr>
          <w:rFonts w:ascii="Times New Roman" w:hAnsi="Times New Roman" w:cs="Times New Roman"/>
          <w:sz w:val="24"/>
          <w:szCs w:val="24"/>
          <w:lang w:val="en-US"/>
        </w:rPr>
        <w:t xml:space="preserve">This </w:t>
      </w:r>
      <w:r w:rsidR="000E6E4E" w:rsidRPr="00702744">
        <w:rPr>
          <w:rFonts w:ascii="Times New Roman" w:hAnsi="Times New Roman" w:cs="Times New Roman"/>
          <w:sz w:val="24"/>
          <w:szCs w:val="24"/>
          <w:lang w:val="en-US"/>
        </w:rPr>
        <w:t>constitutes</w:t>
      </w:r>
      <w:r w:rsidR="0091394E" w:rsidRPr="00702744">
        <w:rPr>
          <w:rFonts w:ascii="Times New Roman" w:hAnsi="Times New Roman" w:cs="Times New Roman"/>
          <w:sz w:val="24"/>
          <w:szCs w:val="24"/>
          <w:lang w:val="en-US"/>
        </w:rPr>
        <w:t xml:space="preserve"> the </w:t>
      </w:r>
      <w:r w:rsidRPr="00702744">
        <w:rPr>
          <w:rFonts w:ascii="Times New Roman" w:hAnsi="Times New Roman" w:cs="Times New Roman"/>
          <w:sz w:val="24"/>
          <w:szCs w:val="24"/>
          <w:lang w:val="en-US"/>
        </w:rPr>
        <w:t xml:space="preserve">main distinction between the two definitions provided by Chambers and Conway (1992) and Scoones (1998). </w:t>
      </w:r>
      <w:r w:rsidR="00312AFF" w:rsidRPr="00702744">
        <w:rPr>
          <w:rFonts w:ascii="Times New Roman" w:hAnsi="Times New Roman" w:cs="Times New Roman"/>
          <w:sz w:val="24"/>
          <w:szCs w:val="24"/>
          <w:lang w:val="en-US"/>
        </w:rPr>
        <w:t xml:space="preserve"> </w:t>
      </w:r>
    </w:p>
    <w:p w14:paraId="4F26904F" w14:textId="31ACE918" w:rsidR="00312AFF" w:rsidRPr="00702744" w:rsidRDefault="00A92D89"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These conceptions of </w:t>
      </w:r>
      <w:r w:rsidR="00312AFF" w:rsidRPr="00702744">
        <w:rPr>
          <w:rFonts w:ascii="Times New Roman" w:hAnsi="Times New Roman" w:cs="Times New Roman"/>
          <w:sz w:val="24"/>
          <w:szCs w:val="24"/>
          <w:lang w:val="en-US"/>
        </w:rPr>
        <w:t>sustainable livelihood</w:t>
      </w:r>
      <w:r w:rsidRPr="00702744">
        <w:rPr>
          <w:rFonts w:ascii="Times New Roman" w:hAnsi="Times New Roman" w:cs="Times New Roman"/>
          <w:sz w:val="24"/>
          <w:szCs w:val="24"/>
          <w:lang w:val="en-US"/>
        </w:rPr>
        <w:t xml:space="preserve"> influenced the </w:t>
      </w:r>
      <w:bookmarkStart w:id="81" w:name="_Hlk130388789"/>
      <w:r w:rsidRPr="00702744">
        <w:rPr>
          <w:rFonts w:ascii="Times New Roman" w:hAnsi="Times New Roman" w:cs="Times New Roman"/>
          <w:sz w:val="24"/>
          <w:szCs w:val="24"/>
          <w:lang w:val="en-US"/>
        </w:rPr>
        <w:t xml:space="preserve">Sustainable Livelihood Approach </w:t>
      </w:r>
      <w:bookmarkEnd w:id="81"/>
      <w:r w:rsidRPr="00702744">
        <w:rPr>
          <w:rFonts w:ascii="Times New Roman" w:hAnsi="Times New Roman" w:cs="Times New Roman"/>
          <w:sz w:val="24"/>
          <w:szCs w:val="24"/>
          <w:lang w:val="en-US"/>
        </w:rPr>
        <w:t xml:space="preserve">(SLA), which has been applied slightly differently by the </w:t>
      </w:r>
      <w:bookmarkStart w:id="82" w:name="_Hlk130388805"/>
      <w:r w:rsidRPr="00702744">
        <w:rPr>
          <w:rFonts w:ascii="Times New Roman" w:hAnsi="Times New Roman" w:cs="Times New Roman"/>
          <w:sz w:val="24"/>
          <w:szCs w:val="24"/>
          <w:lang w:val="en-US"/>
        </w:rPr>
        <w:t xml:space="preserve">United Nations Development Programme </w:t>
      </w:r>
      <w:bookmarkEnd w:id="82"/>
      <w:r w:rsidRPr="00702744">
        <w:rPr>
          <w:rFonts w:ascii="Times New Roman" w:hAnsi="Times New Roman" w:cs="Times New Roman"/>
          <w:sz w:val="24"/>
          <w:szCs w:val="24"/>
          <w:lang w:val="en-US"/>
        </w:rPr>
        <w:t xml:space="preserve">(UNDP), CARE International, Oxfam, and the </w:t>
      </w:r>
      <w:bookmarkStart w:id="83" w:name="_Hlk130388838"/>
      <w:r w:rsidRPr="00702744">
        <w:rPr>
          <w:rFonts w:ascii="Times New Roman" w:hAnsi="Times New Roman" w:cs="Times New Roman"/>
          <w:sz w:val="24"/>
          <w:szCs w:val="24"/>
          <w:lang w:val="en-US"/>
        </w:rPr>
        <w:t>United Kingdom's Department for International Development</w:t>
      </w:r>
      <w:bookmarkEnd w:id="83"/>
      <w:r w:rsidRPr="00702744">
        <w:rPr>
          <w:rFonts w:ascii="Times New Roman" w:hAnsi="Times New Roman" w:cs="Times New Roman"/>
          <w:sz w:val="24"/>
          <w:szCs w:val="24"/>
          <w:lang w:val="en-US"/>
        </w:rPr>
        <w:t xml:space="preserve"> (D</w:t>
      </w:r>
      <w:r w:rsidR="00C650B9" w:rsidRPr="00702744">
        <w:rPr>
          <w:rFonts w:ascii="Times New Roman" w:hAnsi="Times New Roman" w:cs="Times New Roman"/>
          <w:sz w:val="24"/>
          <w:szCs w:val="24"/>
          <w:lang w:val="en-US"/>
        </w:rPr>
        <w:t>f</w:t>
      </w:r>
      <w:r w:rsidRPr="00702744">
        <w:rPr>
          <w:rFonts w:ascii="Times New Roman" w:hAnsi="Times New Roman" w:cs="Times New Roman"/>
          <w:sz w:val="24"/>
          <w:szCs w:val="24"/>
          <w:lang w:val="en-US"/>
        </w:rPr>
        <w:t>ID), although assets, activities, and capabilities are among the most important considerations (Carney et al.,</w:t>
      </w:r>
      <w:r w:rsidR="006B56D8" w:rsidRPr="00702744">
        <w:rPr>
          <w:rFonts w:ascii="Times New Roman" w:hAnsi="Times New Roman" w:cs="Times New Roman"/>
          <w:sz w:val="24"/>
          <w:szCs w:val="24"/>
          <w:lang w:val="en-US"/>
        </w:rPr>
        <w:t xml:space="preserve"> </w:t>
      </w:r>
      <w:r w:rsidRPr="00702744">
        <w:rPr>
          <w:rFonts w:ascii="Times New Roman" w:hAnsi="Times New Roman" w:cs="Times New Roman"/>
          <w:sz w:val="24"/>
          <w:szCs w:val="24"/>
          <w:lang w:val="en-US"/>
        </w:rPr>
        <w:t xml:space="preserve">1999). </w:t>
      </w:r>
      <w:r w:rsidR="00112301" w:rsidRPr="00702744">
        <w:rPr>
          <w:rFonts w:ascii="Times New Roman" w:hAnsi="Times New Roman" w:cs="Times New Roman"/>
          <w:sz w:val="24"/>
          <w:szCs w:val="24"/>
          <w:lang w:val="en-US"/>
        </w:rPr>
        <w:t xml:space="preserve">The SLA's flexibility and adaptability allow it to be used in a variety of local contexts (Kollmair et al., 2002); it can be applied in ambiguous circumstances; and it can be used as a consultative and participatory tool that can synchronise the ideas and strategies of various stakeholders (Chambers &amp; Conway, 1992; Chambers, 1994). </w:t>
      </w:r>
    </w:p>
    <w:p w14:paraId="3325456A" w14:textId="51771A68" w:rsidR="00112301" w:rsidRPr="00702744" w:rsidRDefault="00312AFF"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However, </w:t>
      </w:r>
      <w:r w:rsidR="00112301" w:rsidRPr="00702744">
        <w:rPr>
          <w:rFonts w:ascii="Times New Roman" w:hAnsi="Times New Roman" w:cs="Times New Roman"/>
          <w:sz w:val="24"/>
          <w:szCs w:val="24"/>
          <w:lang w:val="en-US"/>
        </w:rPr>
        <w:t>Morse and McNamara (2013) contend that while the SLA is based on sound reasoning, its applicability may be limited. As a result, they created the Sustainable Lifestyle Analysis (SLifA), which takes lifestyles and expectation management into account. They also contend that since so many people live in poverty, improving one's means of subsistence to make it more satisfying and long-lasting should be a priority for the poor (Morse &amp; McNamara, 2013).</w:t>
      </w:r>
    </w:p>
    <w:p w14:paraId="6570B34E" w14:textId="44DEC802" w:rsidR="00D0563D" w:rsidRPr="00702744" w:rsidRDefault="00D0563D" w:rsidP="00F945C4">
      <w:pPr>
        <w:pStyle w:val="Heading3"/>
        <w:rPr>
          <w:b w:val="0"/>
          <w:lang w:val="en-US"/>
        </w:rPr>
      </w:pPr>
      <w:bookmarkStart w:id="84" w:name="_Toc161392527"/>
      <w:r w:rsidRPr="00702744">
        <w:rPr>
          <w:lang w:val="en-US"/>
        </w:rPr>
        <w:t>2.</w:t>
      </w:r>
      <w:r w:rsidR="00DF1FCD" w:rsidRPr="00702744">
        <w:rPr>
          <w:lang w:val="en-US"/>
        </w:rPr>
        <w:t>2.8</w:t>
      </w:r>
      <w:r w:rsidRPr="00702744">
        <w:rPr>
          <w:lang w:val="en-US"/>
        </w:rPr>
        <w:t xml:space="preserve"> </w:t>
      </w:r>
      <w:r w:rsidR="006D1CD5" w:rsidRPr="00702744">
        <w:rPr>
          <w:lang w:val="en-US"/>
        </w:rPr>
        <w:t xml:space="preserve">Sustainable </w:t>
      </w:r>
      <w:r w:rsidRPr="00702744">
        <w:rPr>
          <w:lang w:val="en-US"/>
        </w:rPr>
        <w:t>Livelihood</w:t>
      </w:r>
      <w:r w:rsidR="000D4A5E" w:rsidRPr="00702744">
        <w:rPr>
          <w:lang w:val="en-US"/>
        </w:rPr>
        <w:t>s</w:t>
      </w:r>
      <w:r w:rsidRPr="00702744">
        <w:rPr>
          <w:lang w:val="en-US"/>
        </w:rPr>
        <w:t xml:space="preserve"> Enhancement and Diversification</w:t>
      </w:r>
      <w:bookmarkEnd w:id="84"/>
    </w:p>
    <w:p w14:paraId="2109D90D" w14:textId="5D5104F7" w:rsidR="003D7EB3" w:rsidRPr="00702744" w:rsidRDefault="00283B7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As a tool to promote livelihood development and help people move away from the harmful exploitation and depletion of natural resources, the improvement and diversification of livelihoods have been acknowledged by development practitioners (Cattermoul</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2008). But rather than concentrating on the underlying factors that either promote or impede livelihood diversification, the majority of efforts to support the improvement and diversification of livelihoods tended to be supply-driven and focused on single, "blueprint" solutions</w:t>
      </w:r>
      <w:r w:rsidR="00E11716" w:rsidRPr="00702744">
        <w:rPr>
          <w:rFonts w:ascii="Times New Roman" w:hAnsi="Times New Roman" w:cs="Times New Roman"/>
          <w:sz w:val="24"/>
          <w:szCs w:val="24"/>
        </w:rPr>
        <w:t xml:space="preserve"> (</w:t>
      </w:r>
      <w:r w:rsidR="00921BF3" w:rsidRPr="00702744">
        <w:rPr>
          <w:rFonts w:ascii="Times New Roman" w:hAnsi="Times New Roman" w:cs="Times New Roman"/>
          <w:sz w:val="24"/>
          <w:szCs w:val="24"/>
        </w:rPr>
        <w:t>Cattermoul et al., 2008</w:t>
      </w:r>
      <w:r w:rsidR="00E11716" w:rsidRPr="00702744">
        <w:rPr>
          <w:rFonts w:ascii="Times New Roman" w:hAnsi="Times New Roman" w:cs="Times New Roman"/>
          <w:sz w:val="24"/>
          <w:szCs w:val="24"/>
        </w:rPr>
        <w:t>)</w:t>
      </w:r>
      <w:r w:rsidRPr="00702744">
        <w:rPr>
          <w:rFonts w:ascii="Times New Roman" w:hAnsi="Times New Roman" w:cs="Times New Roman"/>
          <w:sz w:val="24"/>
          <w:szCs w:val="24"/>
        </w:rPr>
        <w:t>. Because of this, efforts to promote alternative livelihoods frequently advocate unsustainable solutions that are inadequately suited to people's capacities, lack market appeal, and fail to reflect people's ambitions for the future (</w:t>
      </w:r>
      <w:r w:rsidR="00921BF3" w:rsidRPr="00702744">
        <w:rPr>
          <w:rFonts w:ascii="Times New Roman" w:hAnsi="Times New Roman" w:cs="Times New Roman"/>
          <w:sz w:val="24"/>
          <w:szCs w:val="24"/>
        </w:rPr>
        <w:t>Cattermoul et al., 2008</w:t>
      </w:r>
      <w:r w:rsidRPr="00702744">
        <w:rPr>
          <w:rFonts w:ascii="Times New Roman" w:hAnsi="Times New Roman" w:cs="Times New Roman"/>
          <w:sz w:val="24"/>
          <w:szCs w:val="24"/>
        </w:rPr>
        <w:t xml:space="preserve">). Consequently, </w:t>
      </w:r>
      <w:r w:rsidR="00921BF3" w:rsidRPr="00702744">
        <w:rPr>
          <w:rFonts w:ascii="Times New Roman" w:hAnsi="Times New Roman" w:cs="Times New Roman"/>
          <w:sz w:val="24"/>
          <w:szCs w:val="24"/>
        </w:rPr>
        <w:t xml:space="preserve">Cattermoul et al. </w:t>
      </w:r>
      <w:r w:rsidRPr="00702744">
        <w:rPr>
          <w:rFonts w:ascii="Times New Roman" w:hAnsi="Times New Roman" w:cs="Times New Roman"/>
          <w:sz w:val="24"/>
          <w:szCs w:val="24"/>
        </w:rPr>
        <w:t xml:space="preserve">(2008) proposed the SLED, which incorporates the requirement to rely upon </w:t>
      </w:r>
      <w:r w:rsidR="00E90E1E"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expertise and existing conservation and development </w:t>
      </w:r>
      <w:r w:rsidR="00CF66FD" w:rsidRPr="00702744">
        <w:rPr>
          <w:rFonts w:ascii="Times New Roman" w:hAnsi="Times New Roman" w:cs="Times New Roman"/>
          <w:sz w:val="24"/>
          <w:szCs w:val="24"/>
        </w:rPr>
        <w:t>practices</w:t>
      </w:r>
      <w:r w:rsidR="003D7EB3" w:rsidRPr="00702744">
        <w:rPr>
          <w:rFonts w:ascii="Times New Roman" w:hAnsi="Times New Roman" w:cs="Times New Roman"/>
          <w:sz w:val="24"/>
          <w:szCs w:val="24"/>
        </w:rPr>
        <w:t>.</w:t>
      </w:r>
    </w:p>
    <w:p w14:paraId="33AEB59F" w14:textId="7FB43819" w:rsidR="00F80BD5" w:rsidRPr="00702744" w:rsidRDefault="00F80BD5" w:rsidP="00245AFC">
      <w:pPr>
        <w:pStyle w:val="Heading2"/>
        <w:spacing w:before="0"/>
        <w:rPr>
          <w:i/>
        </w:rPr>
      </w:pPr>
      <w:bookmarkStart w:id="85" w:name="_Toc161392528"/>
      <w:r w:rsidRPr="00702744">
        <w:lastRenderedPageBreak/>
        <w:t>2.</w:t>
      </w:r>
      <w:r w:rsidR="00A17CF2" w:rsidRPr="00702744">
        <w:t>3</w:t>
      </w:r>
      <w:r w:rsidRPr="00702744">
        <w:t xml:space="preserve"> </w:t>
      </w:r>
      <w:r w:rsidRPr="00F945C4">
        <w:t>Profitability</w:t>
      </w:r>
      <w:r w:rsidRPr="00702744">
        <w:t xml:space="preserve"> </w:t>
      </w:r>
      <w:r w:rsidR="001444D8" w:rsidRPr="00702744">
        <w:t>A</w:t>
      </w:r>
      <w:r w:rsidRPr="00702744">
        <w:t>nalysis</w:t>
      </w:r>
      <w:bookmarkEnd w:id="85"/>
      <w:r w:rsidRPr="00702744">
        <w:t xml:space="preserve"> </w:t>
      </w:r>
    </w:p>
    <w:p w14:paraId="4E733493" w14:textId="2A0AE680" w:rsidR="00CC6B3A" w:rsidRPr="00702744" w:rsidRDefault="00CC6B3A"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Keynes (2013), profit is the lifeblood of commercial entities, and every business should generate enough of it to last and expand over the </w:t>
      </w:r>
      <w:r w:rsidR="00F300F0" w:rsidRPr="00702744">
        <w:rPr>
          <w:rFonts w:ascii="Times New Roman" w:hAnsi="Times New Roman" w:cs="Times New Roman"/>
          <w:sz w:val="24"/>
          <w:szCs w:val="24"/>
        </w:rPr>
        <w:t>long term</w:t>
      </w:r>
      <w:r w:rsidRPr="00702744">
        <w:rPr>
          <w:rFonts w:ascii="Times New Roman" w:hAnsi="Times New Roman" w:cs="Times New Roman"/>
          <w:sz w:val="24"/>
          <w:szCs w:val="24"/>
        </w:rPr>
        <w:t>. Profit is the difference between total revenues and associated production costs for a given time frame. On the other hand, profitability is the capacity of an investment to generate returns through its use (Tulsian, 2014). The operating effectiveness and efficiency of commercial organisations are better illuminated by profitability analysis (Tulsian, 2014). Making statements about net incomes and linking them to other numbers, like as sales, cost of products sold, operational expenses, and capital spent, is important. One of the greatest methods for gauging a</w:t>
      </w:r>
      <w:r w:rsidR="00530196" w:rsidRPr="00702744">
        <w:rPr>
          <w:rFonts w:ascii="Times New Roman" w:hAnsi="Times New Roman" w:cs="Times New Roman"/>
          <w:sz w:val="24"/>
          <w:szCs w:val="24"/>
        </w:rPr>
        <w:t>n entity’s operational</w:t>
      </w:r>
      <w:r w:rsidRPr="00702744">
        <w:rPr>
          <w:rFonts w:ascii="Times New Roman" w:hAnsi="Times New Roman" w:cs="Times New Roman"/>
          <w:sz w:val="24"/>
          <w:szCs w:val="24"/>
        </w:rPr>
        <w:t xml:space="preserve"> effectiveness as well as the productivity of its invested capital is profitability analysis. This study evaluates the profitability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production in the Nadowli-Kaleo district of Ghana's Upper West region using profitability metrics like gross margin, net income, and net return on investment (NROI).</w:t>
      </w:r>
    </w:p>
    <w:p w14:paraId="1092D2A3" w14:textId="5AF30CCA" w:rsidR="00F80BD5" w:rsidRPr="00702744" w:rsidRDefault="00F80BD5" w:rsidP="00F945C4">
      <w:pPr>
        <w:pStyle w:val="Heading3"/>
      </w:pPr>
      <w:bookmarkStart w:id="86" w:name="_Toc161392529"/>
      <w:r w:rsidRPr="00702744">
        <w:t>2.</w:t>
      </w:r>
      <w:r w:rsidR="00A17CF2" w:rsidRPr="00702744">
        <w:t>3</w:t>
      </w:r>
      <w:r w:rsidRPr="00702744">
        <w:t xml:space="preserve">.1. Gross </w:t>
      </w:r>
      <w:r w:rsidR="001444D8" w:rsidRPr="00702744">
        <w:t>M</w:t>
      </w:r>
      <w:r w:rsidRPr="00702744">
        <w:t xml:space="preserve">argin </w:t>
      </w:r>
      <w:r w:rsidR="001444D8" w:rsidRPr="00702744">
        <w:t>A</w:t>
      </w:r>
      <w:r w:rsidRPr="00702744">
        <w:t>nalysis</w:t>
      </w:r>
      <w:bookmarkEnd w:id="86"/>
      <w:r w:rsidRPr="00702744">
        <w:t xml:space="preserve"> </w:t>
      </w:r>
    </w:p>
    <w:p w14:paraId="05027D62" w14:textId="0861686E" w:rsidR="00F80BD5" w:rsidRPr="00702744" w:rsidRDefault="00BA2C8C"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difference between total revenue (TR) and total variable expenses (TVC) is known as the gross margin (GM). Several studies (Abu</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2011; Somda et al., 2003; Tiamiyu</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2014) use the gross margin estimate approach to assess profitability. Gross Margin is defined as follows:</w:t>
      </w:r>
      <w:r w:rsidR="00F80BD5" w:rsidRPr="00702744">
        <w:rPr>
          <w:rFonts w:ascii="Times New Roman" w:hAnsi="Times New Roman" w:cs="Times New Roman"/>
          <w:sz w:val="24"/>
          <w:szCs w:val="24"/>
        </w:rPr>
        <w:t xml:space="preserve"> </w:t>
      </w:r>
    </w:p>
    <w:p w14:paraId="1975B57F" w14:textId="1D5663BB" w:rsidR="00F80BD5" w:rsidRPr="00702744" w:rsidRDefault="00F80BD5"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GM = TR – TVC</w:t>
      </w:r>
    </w:p>
    <w:p w14:paraId="6A9B3110" w14:textId="0020D984" w:rsidR="00482EAF" w:rsidRPr="00702744" w:rsidRDefault="00F80BD5"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Where; GM = Gross Margin; TR = Total Revenue; TVC = Total Variable Cost. </w:t>
      </w:r>
    </w:p>
    <w:p w14:paraId="07C9CD8C" w14:textId="1DA988D5" w:rsidR="00482EAF" w:rsidRPr="00702744" w:rsidRDefault="00482EAF"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TR = PQ;</w:t>
      </w:r>
      <w:r w:rsidR="00BA2C8C" w:rsidRPr="00702744">
        <w:rPr>
          <w:rFonts w:ascii="Times New Roman" w:hAnsi="Times New Roman" w:cs="Times New Roman"/>
          <w:sz w:val="24"/>
          <w:szCs w:val="24"/>
        </w:rPr>
        <w:t xml:space="preserve"> where;</w:t>
      </w:r>
      <w:r w:rsidRPr="00702744">
        <w:rPr>
          <w:rFonts w:ascii="Times New Roman" w:hAnsi="Times New Roman" w:cs="Times New Roman"/>
          <w:sz w:val="24"/>
          <w:szCs w:val="24"/>
        </w:rPr>
        <w:t xml:space="preserve"> P = price per </w:t>
      </w:r>
      <w:r w:rsidR="00BA2C8C" w:rsidRPr="00702744">
        <w:rPr>
          <w:rFonts w:ascii="Times New Roman" w:hAnsi="Times New Roman" w:cs="Times New Roman"/>
          <w:sz w:val="24"/>
          <w:szCs w:val="24"/>
        </w:rPr>
        <w:t xml:space="preserve">unit of commodity </w:t>
      </w:r>
      <w:r w:rsidRPr="00702744">
        <w:rPr>
          <w:rFonts w:ascii="Times New Roman" w:hAnsi="Times New Roman" w:cs="Times New Roman"/>
          <w:sz w:val="24"/>
          <w:szCs w:val="24"/>
        </w:rPr>
        <w:t>sold, Q = quantity</w:t>
      </w:r>
      <w:r w:rsidR="00BA2C8C" w:rsidRPr="00702744">
        <w:rPr>
          <w:rFonts w:ascii="Times New Roman" w:hAnsi="Times New Roman" w:cs="Times New Roman"/>
          <w:sz w:val="24"/>
          <w:szCs w:val="24"/>
        </w:rPr>
        <w:t xml:space="preserve"> </w:t>
      </w:r>
      <w:r w:rsidRPr="00702744">
        <w:rPr>
          <w:rFonts w:ascii="Times New Roman" w:hAnsi="Times New Roman" w:cs="Times New Roman"/>
          <w:sz w:val="24"/>
          <w:szCs w:val="24"/>
        </w:rPr>
        <w:t>sold.</w:t>
      </w:r>
    </w:p>
    <w:p w14:paraId="4CBC9D4D" w14:textId="447AFD60" w:rsidR="007F087B" w:rsidRPr="00702744" w:rsidRDefault="007F087B" w:rsidP="00FB77EF">
      <w:pPr>
        <w:spacing w:after="100" w:afterAutospacing="1" w:line="360" w:lineRule="auto"/>
        <w:jc w:val="both"/>
        <w:rPr>
          <w:rFonts w:ascii="Times New Roman" w:hAnsi="Times New Roman" w:cs="Times New Roman"/>
          <w:color w:val="00B050"/>
          <w:sz w:val="24"/>
          <w:szCs w:val="24"/>
        </w:rPr>
      </w:pPr>
      <w:r w:rsidRPr="00702744">
        <w:rPr>
          <w:rFonts w:ascii="Times New Roman" w:hAnsi="Times New Roman" w:cs="Times New Roman"/>
          <w:sz w:val="24"/>
          <w:szCs w:val="24"/>
        </w:rPr>
        <w:t xml:space="preserve">When a company has a positive gross margin, which means that TR is higher than TVC, that company is said to be profitable. On the other side, a </w:t>
      </w:r>
      <w:r w:rsidR="00BA2C8C" w:rsidRPr="00702744">
        <w:rPr>
          <w:rFonts w:ascii="Times New Roman" w:hAnsi="Times New Roman" w:cs="Times New Roman"/>
          <w:sz w:val="24"/>
          <w:szCs w:val="24"/>
        </w:rPr>
        <w:t>negative</w:t>
      </w:r>
      <w:r w:rsidRPr="00702744">
        <w:rPr>
          <w:rFonts w:ascii="Times New Roman" w:hAnsi="Times New Roman" w:cs="Times New Roman"/>
          <w:sz w:val="24"/>
          <w:szCs w:val="24"/>
        </w:rPr>
        <w:t xml:space="preserve"> gross margin value denotes a loss for the enterprise.</w:t>
      </w:r>
    </w:p>
    <w:p w14:paraId="646295B7" w14:textId="31067D78" w:rsidR="00F80BD5" w:rsidRPr="00702744" w:rsidRDefault="00F80BD5" w:rsidP="00F945C4">
      <w:pPr>
        <w:pStyle w:val="Heading3"/>
      </w:pPr>
      <w:bookmarkStart w:id="87" w:name="_Toc161392530"/>
      <w:r w:rsidRPr="00702744">
        <w:lastRenderedPageBreak/>
        <w:t>2.</w:t>
      </w:r>
      <w:r w:rsidR="00A17CF2" w:rsidRPr="00702744">
        <w:t>3.</w:t>
      </w:r>
      <w:r w:rsidRPr="00702744">
        <w:t xml:space="preserve">2 Net </w:t>
      </w:r>
      <w:r w:rsidR="001444D8" w:rsidRPr="00702744">
        <w:t>I</w:t>
      </w:r>
      <w:r w:rsidRPr="00702744">
        <w:t>ncome</w:t>
      </w:r>
      <w:bookmarkEnd w:id="87"/>
    </w:p>
    <w:p w14:paraId="7FB289F3" w14:textId="3D572138" w:rsidR="00CE7A55" w:rsidRPr="00702744" w:rsidRDefault="00CE7A55" w:rsidP="00CE7A55">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Net income is defined as the difference between gross margin (GM) and total fixed costs (TFC) or between total revenue (TR) and total expenses (TC). If a company's NI is positive, it is profitable and is worth undertaking.</w:t>
      </w:r>
    </w:p>
    <w:p w14:paraId="4AA11148" w14:textId="673A7CFA" w:rsidR="00F80BD5" w:rsidRPr="00702744" w:rsidRDefault="00F80BD5" w:rsidP="00F945C4">
      <w:pPr>
        <w:pStyle w:val="Heading3"/>
      </w:pPr>
      <w:bookmarkStart w:id="88" w:name="_Toc161392531"/>
      <w:r w:rsidRPr="00702744">
        <w:t>2.</w:t>
      </w:r>
      <w:r w:rsidR="00A17CF2" w:rsidRPr="00702744">
        <w:t>3</w:t>
      </w:r>
      <w:r w:rsidRPr="00702744">
        <w:t xml:space="preserve">.3. Net </w:t>
      </w:r>
      <w:r w:rsidR="00633E2B" w:rsidRPr="00702744">
        <w:t>R</w:t>
      </w:r>
      <w:r w:rsidRPr="00702744">
        <w:t xml:space="preserve">eturn on </w:t>
      </w:r>
      <w:r w:rsidR="00633E2B" w:rsidRPr="00702744">
        <w:t>I</w:t>
      </w:r>
      <w:r w:rsidRPr="00702744">
        <w:t>nvestment</w:t>
      </w:r>
      <w:bookmarkEnd w:id="88"/>
      <w:r w:rsidRPr="00702744">
        <w:t xml:space="preserve"> </w:t>
      </w:r>
    </w:p>
    <w:p w14:paraId="331FF157" w14:textId="68BE1260" w:rsidR="00F80BD5" w:rsidRPr="00702744" w:rsidRDefault="00375BB9"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Net Return on investment (NROI) is defined as the</w:t>
      </w:r>
      <w:r w:rsidR="006C0DB5" w:rsidRPr="00702744">
        <w:rPr>
          <w:rFonts w:ascii="Times New Roman" w:hAnsi="Times New Roman" w:cs="Times New Roman"/>
          <w:sz w:val="24"/>
          <w:szCs w:val="24"/>
        </w:rPr>
        <w:t xml:space="preserve"> ratio of net income to total cost. </w:t>
      </w:r>
      <w:r w:rsidRPr="00702744">
        <w:rPr>
          <w:rFonts w:ascii="Times New Roman" w:hAnsi="Times New Roman" w:cs="Times New Roman"/>
          <w:sz w:val="24"/>
          <w:szCs w:val="24"/>
        </w:rPr>
        <w:t xml:space="preserve">It is </w:t>
      </w:r>
      <w:r w:rsidR="006C0DB5" w:rsidRPr="00702744">
        <w:rPr>
          <w:rFonts w:ascii="Times New Roman" w:hAnsi="Times New Roman" w:cs="Times New Roman"/>
          <w:sz w:val="24"/>
          <w:szCs w:val="24"/>
        </w:rPr>
        <w:t xml:space="preserve">a metric used to assess an entity's viability, and the rate of return is directly correlated with net gain. Accordingly, a business is </w:t>
      </w:r>
      <w:r w:rsidRPr="00702744">
        <w:rPr>
          <w:rFonts w:ascii="Times New Roman" w:hAnsi="Times New Roman" w:cs="Times New Roman"/>
          <w:sz w:val="24"/>
          <w:szCs w:val="24"/>
        </w:rPr>
        <w:t xml:space="preserve">considered </w:t>
      </w:r>
      <w:r w:rsidR="006C0DB5" w:rsidRPr="00702744">
        <w:rPr>
          <w:rFonts w:ascii="Times New Roman" w:hAnsi="Times New Roman" w:cs="Times New Roman"/>
          <w:sz w:val="24"/>
          <w:szCs w:val="24"/>
        </w:rPr>
        <w:t xml:space="preserve">more profitable </w:t>
      </w:r>
      <w:r w:rsidRPr="00702744">
        <w:rPr>
          <w:rFonts w:ascii="Times New Roman" w:hAnsi="Times New Roman" w:cs="Times New Roman"/>
          <w:sz w:val="24"/>
          <w:szCs w:val="24"/>
        </w:rPr>
        <w:t xml:space="preserve">if it has a </w:t>
      </w:r>
      <w:r w:rsidR="006C0DB5" w:rsidRPr="00702744">
        <w:rPr>
          <w:rFonts w:ascii="Times New Roman" w:hAnsi="Times New Roman" w:cs="Times New Roman"/>
          <w:sz w:val="24"/>
          <w:szCs w:val="24"/>
        </w:rPr>
        <w:t>higher rate of return on an investment (Deng</w:t>
      </w:r>
      <w:r w:rsidR="00921BF3" w:rsidRPr="00702744">
        <w:rPr>
          <w:rFonts w:ascii="Times New Roman" w:hAnsi="Times New Roman" w:cs="Times New Roman"/>
          <w:sz w:val="24"/>
          <w:szCs w:val="24"/>
        </w:rPr>
        <w:t xml:space="preserve"> et al., </w:t>
      </w:r>
      <w:r w:rsidR="006C0DB5" w:rsidRPr="00702744">
        <w:rPr>
          <w:rFonts w:ascii="Times New Roman" w:hAnsi="Times New Roman" w:cs="Times New Roman"/>
          <w:sz w:val="24"/>
          <w:szCs w:val="24"/>
        </w:rPr>
        <w:t xml:space="preserve">2017). </w:t>
      </w:r>
      <w:r w:rsidRPr="00702744">
        <w:rPr>
          <w:rFonts w:ascii="Times New Roman" w:hAnsi="Times New Roman" w:cs="Times New Roman"/>
          <w:sz w:val="24"/>
          <w:szCs w:val="24"/>
        </w:rPr>
        <w:t xml:space="preserve">NROI </w:t>
      </w:r>
      <w:r w:rsidR="006C0DB5" w:rsidRPr="00702744">
        <w:rPr>
          <w:rFonts w:ascii="Times New Roman" w:hAnsi="Times New Roman" w:cs="Times New Roman"/>
          <w:sz w:val="24"/>
          <w:szCs w:val="24"/>
        </w:rPr>
        <w:t>is defined as</w:t>
      </w:r>
      <w:r w:rsidRPr="00702744">
        <w:rPr>
          <w:rFonts w:ascii="Times New Roman" w:hAnsi="Times New Roman" w:cs="Times New Roman"/>
          <w:sz w:val="24"/>
          <w:szCs w:val="24"/>
        </w:rPr>
        <w:t xml:space="preserve"> follows</w:t>
      </w:r>
      <w:r w:rsidR="00F80BD5" w:rsidRPr="00702744">
        <w:rPr>
          <w:rFonts w:ascii="Times New Roman" w:hAnsi="Times New Roman" w:cs="Times New Roman"/>
          <w:sz w:val="24"/>
          <w:szCs w:val="24"/>
        </w:rPr>
        <w:t>:</w:t>
      </w:r>
    </w:p>
    <w:p w14:paraId="3E3DD0F6" w14:textId="605295AD" w:rsidR="00F80BD5" w:rsidRPr="00702744" w:rsidRDefault="00633E2B" w:rsidP="007D09AB">
      <w:pPr>
        <w:spacing w:after="100" w:afterAutospacing="1" w:line="360" w:lineRule="auto"/>
        <w:jc w:val="center"/>
        <w:rPr>
          <w:rFonts w:ascii="Times New Roman" w:hAnsi="Times New Roman" w:cs="Times New Roman"/>
          <w:sz w:val="24"/>
          <w:szCs w:val="24"/>
        </w:rPr>
      </w:pPr>
      <m:oMathPara>
        <m:oMath>
          <m:r>
            <w:rPr>
              <w:rFonts w:ascii="Cambria Math" w:hAnsi="Cambria Math" w:cs="Times New Roman"/>
              <w:sz w:val="24"/>
              <w:szCs w:val="24"/>
            </w:rPr>
            <m:t>NROI=</m:t>
          </m:r>
          <m:f>
            <m:fPr>
              <m:ctrlPr>
                <w:rPr>
                  <w:rFonts w:ascii="Cambria Math" w:hAnsi="Cambria Math" w:cs="Times New Roman"/>
                  <w:sz w:val="24"/>
                  <w:szCs w:val="24"/>
                </w:rPr>
              </m:ctrlPr>
            </m:fPr>
            <m:num>
              <m:r>
                <w:rPr>
                  <w:rFonts w:ascii="Cambria Math" w:hAnsi="Cambria Math" w:cs="Times New Roman"/>
                  <w:sz w:val="24"/>
                  <w:szCs w:val="24"/>
                </w:rPr>
                <m:t>NI</m:t>
              </m:r>
            </m:num>
            <m:den>
              <m:r>
                <w:rPr>
                  <w:rFonts w:ascii="Cambria Math" w:hAnsi="Cambria Math" w:cs="Times New Roman"/>
                  <w:sz w:val="24"/>
                  <w:szCs w:val="24"/>
                </w:rPr>
                <m:t>TC</m:t>
              </m:r>
            </m:den>
          </m:f>
        </m:oMath>
      </m:oMathPara>
    </w:p>
    <w:p w14:paraId="6CD38190" w14:textId="7D2113E6" w:rsidR="00482EAF" w:rsidRPr="00702744" w:rsidRDefault="00482EAF"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Where; NROI = Net Return on Investment; NI = Net Income; TC = Total Cost</w:t>
      </w:r>
    </w:p>
    <w:p w14:paraId="43C2FAED" w14:textId="3421731E" w:rsidR="00874912" w:rsidRPr="00702744" w:rsidRDefault="007D09AB"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estimated ratio shows the value produced in return for each cedi invested in </w:t>
      </w:r>
      <w:r w:rsidR="008C7D09" w:rsidRPr="00702744">
        <w:rPr>
          <w:rFonts w:ascii="Times New Roman" w:hAnsi="Times New Roman" w:cs="Times New Roman"/>
          <w:sz w:val="24"/>
          <w:szCs w:val="24"/>
        </w:rPr>
        <w:t xml:space="preserve">a particular business venture (e.g., tiger </w:t>
      </w:r>
      <w:r w:rsidR="00BC32C1" w:rsidRPr="00702744">
        <w:rPr>
          <w:rFonts w:ascii="Times New Roman" w:hAnsi="Times New Roman" w:cs="Times New Roman"/>
          <w:sz w:val="24"/>
          <w:szCs w:val="24"/>
        </w:rPr>
        <w:t>nut</w:t>
      </w:r>
      <w:r w:rsidR="008C7D09" w:rsidRPr="00702744">
        <w:rPr>
          <w:rFonts w:ascii="Times New Roman" w:hAnsi="Times New Roman" w:cs="Times New Roman"/>
          <w:sz w:val="24"/>
          <w:szCs w:val="24"/>
        </w:rPr>
        <w:t xml:space="preserve"> </w:t>
      </w:r>
      <w:r w:rsidRPr="00702744">
        <w:rPr>
          <w:rFonts w:ascii="Times New Roman" w:hAnsi="Times New Roman" w:cs="Times New Roman"/>
          <w:sz w:val="24"/>
          <w:szCs w:val="24"/>
        </w:rPr>
        <w:t>production</w:t>
      </w:r>
      <w:r w:rsidR="008C7D09" w:rsidRPr="00702744">
        <w:rPr>
          <w:rFonts w:ascii="Times New Roman" w:hAnsi="Times New Roman" w:cs="Times New Roman"/>
          <w:sz w:val="24"/>
          <w:szCs w:val="24"/>
        </w:rPr>
        <w:t>)</w:t>
      </w:r>
      <w:r w:rsidRPr="00702744">
        <w:rPr>
          <w:rFonts w:ascii="Times New Roman" w:hAnsi="Times New Roman" w:cs="Times New Roman"/>
          <w:sz w:val="24"/>
          <w:szCs w:val="24"/>
        </w:rPr>
        <w:t>. A low NROI could make it difficult to get investors for a venture</w:t>
      </w:r>
      <w:r w:rsidR="00633E2B" w:rsidRPr="00702744">
        <w:rPr>
          <w:rFonts w:ascii="Times New Roman" w:hAnsi="Times New Roman" w:cs="Times New Roman"/>
          <w:sz w:val="24"/>
          <w:szCs w:val="24"/>
        </w:rPr>
        <w:t>.</w:t>
      </w:r>
    </w:p>
    <w:p w14:paraId="5AFA7A83" w14:textId="28A42D3F" w:rsidR="00633E2B" w:rsidRPr="00702744" w:rsidRDefault="00633E2B" w:rsidP="00F945C4">
      <w:pPr>
        <w:pStyle w:val="Heading3"/>
      </w:pPr>
      <w:bookmarkStart w:id="89" w:name="_Toc161392532"/>
      <w:r w:rsidRPr="00702744">
        <w:t>2.</w:t>
      </w:r>
      <w:r w:rsidR="00A17CF2" w:rsidRPr="00702744">
        <w:t>3</w:t>
      </w:r>
      <w:r w:rsidRPr="00702744">
        <w:t xml:space="preserve">.4. The cost structure of </w:t>
      </w:r>
      <w:r w:rsidR="00DC6AFC" w:rsidRPr="00702744">
        <w:t>t</w:t>
      </w:r>
      <w:r w:rsidRPr="00702744">
        <w:t xml:space="preserve">iger </w:t>
      </w:r>
      <w:r w:rsidR="00BC32C1" w:rsidRPr="00702744">
        <w:t>nut</w:t>
      </w:r>
      <w:r w:rsidRPr="00702744">
        <w:t xml:space="preserve"> production</w:t>
      </w:r>
      <w:bookmarkEnd w:id="89"/>
    </w:p>
    <w:p w14:paraId="39CAE662" w14:textId="0C957F3B" w:rsidR="009167A1" w:rsidRPr="00702744" w:rsidRDefault="009167A1" w:rsidP="00FB77E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entire cost of producing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includes all costs associated with pre-planting, planting the tubers, post-planting, harvesting, and post-harvesting activities. That amounts to all fixed and variable costs combined. The cost of labour, tubers, fertiliser, sacks, and transportation </w:t>
      </w:r>
      <w:r w:rsidR="00530196" w:rsidRPr="00702744">
        <w:rPr>
          <w:rFonts w:ascii="Times New Roman" w:hAnsi="Times New Roman" w:cs="Times New Roman"/>
          <w:sz w:val="24"/>
          <w:szCs w:val="24"/>
        </w:rPr>
        <w:t xml:space="preserve">of farm produce </w:t>
      </w:r>
      <w:r w:rsidRPr="00702744">
        <w:rPr>
          <w:rFonts w:ascii="Times New Roman" w:hAnsi="Times New Roman" w:cs="Times New Roman"/>
          <w:sz w:val="24"/>
          <w:szCs w:val="24"/>
        </w:rPr>
        <w:t xml:space="preserve">are considered the variable costs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The cost of labour is estimated by multiplying a production unit's labour man-days by the average daily wage in the study area. Since family labour is also utilised in the production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the opportunity cost of family labour is also considered in the evaluation of labour costs. </w:t>
      </w:r>
      <w:r w:rsidR="00956536" w:rsidRPr="00702744">
        <w:rPr>
          <w:rFonts w:ascii="Times New Roman" w:hAnsi="Times New Roman" w:cs="Times New Roman"/>
          <w:sz w:val="24"/>
          <w:szCs w:val="24"/>
        </w:rPr>
        <w:t xml:space="preserve">Fixed costs in the production of tiger </w:t>
      </w:r>
      <w:r w:rsidR="00BC32C1" w:rsidRPr="00702744">
        <w:rPr>
          <w:rFonts w:ascii="Times New Roman" w:hAnsi="Times New Roman" w:cs="Times New Roman"/>
          <w:sz w:val="24"/>
          <w:szCs w:val="24"/>
        </w:rPr>
        <w:t>nut</w:t>
      </w:r>
      <w:r w:rsidR="00956536" w:rsidRPr="00702744">
        <w:rPr>
          <w:rFonts w:ascii="Times New Roman" w:hAnsi="Times New Roman" w:cs="Times New Roman"/>
          <w:sz w:val="24"/>
          <w:szCs w:val="24"/>
        </w:rPr>
        <w:t xml:space="preserve"> refer to the costs of capital goods that don't change over the </w:t>
      </w:r>
      <w:r w:rsidR="001444D8" w:rsidRPr="00702744">
        <w:rPr>
          <w:rFonts w:ascii="Times New Roman" w:hAnsi="Times New Roman" w:cs="Times New Roman"/>
          <w:sz w:val="24"/>
          <w:szCs w:val="24"/>
        </w:rPr>
        <w:t>short term</w:t>
      </w:r>
      <w:r w:rsidRPr="00702744">
        <w:rPr>
          <w:rFonts w:ascii="Times New Roman" w:hAnsi="Times New Roman" w:cs="Times New Roman"/>
          <w:sz w:val="24"/>
          <w:szCs w:val="24"/>
        </w:rPr>
        <w:t xml:space="preserve">. For this study, fixed cost items include </w:t>
      </w:r>
      <w:r w:rsidR="00175F03" w:rsidRPr="00702744">
        <w:rPr>
          <w:rFonts w:ascii="Times New Roman" w:hAnsi="Times New Roman" w:cs="Times New Roman"/>
          <w:sz w:val="24"/>
          <w:szCs w:val="24"/>
        </w:rPr>
        <w:t xml:space="preserve">nets for harvesting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Knapsack sprayers, hoes, baskets, </w:t>
      </w:r>
      <w:r w:rsidR="00956536" w:rsidRPr="00702744">
        <w:rPr>
          <w:rFonts w:ascii="Times New Roman" w:hAnsi="Times New Roman" w:cs="Times New Roman"/>
          <w:sz w:val="24"/>
          <w:szCs w:val="24"/>
        </w:rPr>
        <w:t xml:space="preserve">pans </w:t>
      </w:r>
      <w:r w:rsidRPr="00702744">
        <w:rPr>
          <w:rFonts w:ascii="Times New Roman" w:hAnsi="Times New Roman" w:cs="Times New Roman"/>
          <w:sz w:val="24"/>
          <w:szCs w:val="24"/>
        </w:rPr>
        <w:t>and shovels.</w:t>
      </w:r>
    </w:p>
    <w:p w14:paraId="7AB844B9" w14:textId="77777777" w:rsidR="00693208" w:rsidRPr="00702744" w:rsidRDefault="00693208" w:rsidP="00FB77EF">
      <w:pPr>
        <w:spacing w:after="100" w:afterAutospacing="1" w:line="360" w:lineRule="auto"/>
        <w:jc w:val="both"/>
        <w:rPr>
          <w:rFonts w:ascii="Times New Roman" w:hAnsi="Times New Roman" w:cs="Times New Roman"/>
          <w:sz w:val="24"/>
          <w:szCs w:val="24"/>
        </w:rPr>
      </w:pPr>
    </w:p>
    <w:p w14:paraId="06FDF9E9" w14:textId="102B9D2D" w:rsidR="004451C0" w:rsidRPr="00702744" w:rsidRDefault="00946071" w:rsidP="00245AFC">
      <w:pPr>
        <w:pStyle w:val="Heading2"/>
        <w:spacing w:before="0"/>
        <w:rPr>
          <w:lang w:val="en-US"/>
        </w:rPr>
      </w:pPr>
      <w:bookmarkStart w:id="90" w:name="_Toc161392533"/>
      <w:bookmarkStart w:id="91" w:name="_Hlk151879586"/>
      <w:r w:rsidRPr="00702744">
        <w:rPr>
          <w:lang w:val="en-US"/>
        </w:rPr>
        <w:lastRenderedPageBreak/>
        <w:t>2.</w:t>
      </w:r>
      <w:r w:rsidR="002A3771">
        <w:rPr>
          <w:lang w:val="en-US"/>
        </w:rPr>
        <w:t>4</w:t>
      </w:r>
      <w:r w:rsidRPr="00702744">
        <w:rPr>
          <w:lang w:val="en-US"/>
        </w:rPr>
        <w:t xml:space="preserve"> </w:t>
      </w:r>
      <w:r w:rsidR="004451C0" w:rsidRPr="00702744">
        <w:rPr>
          <w:lang w:val="en-US"/>
        </w:rPr>
        <w:t xml:space="preserve">Theoretical </w:t>
      </w:r>
      <w:r w:rsidR="007845B3" w:rsidRPr="00702744">
        <w:rPr>
          <w:lang w:val="en-US"/>
        </w:rPr>
        <w:t>Construct</w:t>
      </w:r>
      <w:r w:rsidR="00E125D2" w:rsidRPr="00702744">
        <w:rPr>
          <w:lang w:val="en-US"/>
        </w:rPr>
        <w:t>s</w:t>
      </w:r>
      <w:bookmarkEnd w:id="90"/>
    </w:p>
    <w:p w14:paraId="63BAD291" w14:textId="5D5D547C" w:rsidR="00E125D2" w:rsidRPr="00702744" w:rsidRDefault="00E125D2" w:rsidP="00F945C4">
      <w:pPr>
        <w:pStyle w:val="Heading3"/>
        <w:rPr>
          <w:lang w:val="en-US"/>
        </w:rPr>
      </w:pPr>
      <w:bookmarkStart w:id="92" w:name="_Toc161392534"/>
      <w:bookmarkStart w:id="93" w:name="_Hlk119837198"/>
      <w:bookmarkEnd w:id="91"/>
      <w:r w:rsidRPr="00702744">
        <w:rPr>
          <w:lang w:val="en-US"/>
        </w:rPr>
        <w:t>2.</w:t>
      </w:r>
      <w:r w:rsidR="002A3771">
        <w:rPr>
          <w:lang w:val="en-US"/>
        </w:rPr>
        <w:t>4</w:t>
      </w:r>
      <w:r w:rsidRPr="00702744">
        <w:rPr>
          <w:lang w:val="en-US"/>
        </w:rPr>
        <w:t xml:space="preserve">.1 </w:t>
      </w:r>
      <w:r w:rsidR="00B0305D" w:rsidRPr="00702744">
        <w:rPr>
          <w:lang w:val="en-US"/>
        </w:rPr>
        <w:t>Capabilities</w:t>
      </w:r>
      <w:r w:rsidRPr="00702744">
        <w:rPr>
          <w:lang w:val="en-US"/>
        </w:rPr>
        <w:t xml:space="preserve"> Approach</w:t>
      </w:r>
      <w:bookmarkEnd w:id="92"/>
      <w:r w:rsidR="00A14778" w:rsidRPr="00702744">
        <w:rPr>
          <w:lang w:val="en-US"/>
        </w:rPr>
        <w:t xml:space="preserve"> </w:t>
      </w:r>
    </w:p>
    <w:p w14:paraId="0E16F91D" w14:textId="71543FF5" w:rsidR="008A4FC7" w:rsidRPr="00702744" w:rsidRDefault="008A4FC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economist and philosopher Amartya Sen developed the Capability Approach (CA). It has been developed and expanded by a large number of scholars in political philosophy, economics, the humanities, and social science, including Nussbaum (1988, 1992, 2003, 2011), Alkire (2002), Robeyns (2003), and Chiappero-Martinetti and Venkatapuram (2014). Although these philosophers' contributions offer crucial theoretical foundations and a useful procedure for putting the CA into practice, Sen and Nussbaum's perspectives or opinions are primarily discussed in this study.</w:t>
      </w:r>
      <w:r w:rsidR="008363E5" w:rsidRPr="00702744">
        <w:rPr>
          <w:rFonts w:ascii="Times New Roman" w:hAnsi="Times New Roman" w:cs="Times New Roman"/>
          <w:sz w:val="24"/>
          <w:szCs w:val="24"/>
        </w:rPr>
        <w:t xml:space="preserve"> </w:t>
      </w:r>
    </w:p>
    <w:p w14:paraId="225F8150" w14:textId="4ED42C64" w:rsidR="008A4FC7" w:rsidRPr="00702744" w:rsidRDefault="008A4FC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the </w:t>
      </w:r>
      <w:r w:rsidR="008363E5" w:rsidRPr="00702744">
        <w:rPr>
          <w:rFonts w:ascii="Times New Roman" w:hAnsi="Times New Roman" w:cs="Times New Roman"/>
          <w:sz w:val="24"/>
          <w:szCs w:val="24"/>
        </w:rPr>
        <w:t xml:space="preserve">Capability Approach </w:t>
      </w:r>
      <w:r w:rsidRPr="00702744">
        <w:rPr>
          <w:rFonts w:ascii="Times New Roman" w:hAnsi="Times New Roman" w:cs="Times New Roman"/>
          <w:sz w:val="24"/>
          <w:szCs w:val="24"/>
        </w:rPr>
        <w:t xml:space="preserve">(CA), human well-being is analysed in terms of actually achievable possibilities and the flexibility to pursue a variety of outcomes (or "beings" and "doings") that the individual values and that make up a happy and fulfilling life. Both Sen and Nussbaum prioritise the individual in their evaluations, rejecting utilitarian approaches that simplify accomplishments into a single number while disregarding adaptive and interdependent preferences, agency, and 'physical' situations (Sen, 1989; Nussbaum, 2011). Contrary to </w:t>
      </w:r>
      <w:r w:rsidR="0007375B" w:rsidRPr="00702744">
        <w:rPr>
          <w:rFonts w:ascii="Times New Roman" w:hAnsi="Times New Roman" w:cs="Times New Roman"/>
          <w:sz w:val="24"/>
          <w:szCs w:val="24"/>
        </w:rPr>
        <w:t>Sen's</w:t>
      </w:r>
      <w:r w:rsidR="002E6A8A" w:rsidRPr="00702744">
        <w:rPr>
          <w:rFonts w:ascii="Times New Roman" w:hAnsi="Times New Roman" w:cs="Times New Roman"/>
          <w:sz w:val="24"/>
          <w:szCs w:val="24"/>
        </w:rPr>
        <w:t xml:space="preserve"> postulations about trade-offs</w:t>
      </w:r>
      <w:r w:rsidRPr="00702744">
        <w:rPr>
          <w:rFonts w:ascii="Times New Roman" w:hAnsi="Times New Roman" w:cs="Times New Roman"/>
          <w:sz w:val="24"/>
          <w:szCs w:val="24"/>
        </w:rPr>
        <w:t>, Nussbaum is unsure about how to address trade-offs between human and animal talents, but she does feel that the dignity and potential of sentient animals in society should be fostered (Stewart, 2013).</w:t>
      </w:r>
    </w:p>
    <w:p w14:paraId="257F5979" w14:textId="0F1F8C63" w:rsidR="008A4FC7" w:rsidRPr="00702744" w:rsidRDefault="008A4FC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According to Nayak (2000)</w:t>
      </w:r>
      <w:r w:rsidR="002E6A8A"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 xml:space="preserve">Chiappero-Martinetti </w:t>
      </w:r>
      <w:r w:rsidR="00921BF3" w:rsidRPr="00702744">
        <w:rPr>
          <w:rFonts w:ascii="Times New Roman" w:hAnsi="Times New Roman" w:cs="Times New Roman"/>
          <w:sz w:val="24"/>
          <w:szCs w:val="24"/>
        </w:rPr>
        <w:t>and</w:t>
      </w:r>
      <w:r w:rsidRPr="00702744">
        <w:rPr>
          <w:rFonts w:ascii="Times New Roman" w:hAnsi="Times New Roman" w:cs="Times New Roman"/>
          <w:sz w:val="24"/>
          <w:szCs w:val="24"/>
        </w:rPr>
        <w:t xml:space="preserve"> Venkatapuram, (2014), the capabilities</w:t>
      </w:r>
      <w:r w:rsidR="0075414C" w:rsidRPr="00702744">
        <w:rPr>
          <w:rFonts w:ascii="Times New Roman" w:hAnsi="Times New Roman" w:cs="Times New Roman"/>
          <w:sz w:val="24"/>
          <w:szCs w:val="24"/>
        </w:rPr>
        <w:t xml:space="preserve"> or </w:t>
      </w:r>
      <w:r w:rsidRPr="00702744">
        <w:rPr>
          <w:rFonts w:ascii="Times New Roman" w:hAnsi="Times New Roman" w:cs="Times New Roman"/>
          <w:sz w:val="24"/>
          <w:szCs w:val="24"/>
        </w:rPr>
        <w:t>entitlement set, the functioning</w:t>
      </w:r>
      <w:r w:rsidR="0075414C" w:rsidRPr="00702744">
        <w:rPr>
          <w:rFonts w:ascii="Times New Roman" w:hAnsi="Times New Roman" w:cs="Times New Roman"/>
          <w:sz w:val="24"/>
          <w:szCs w:val="24"/>
        </w:rPr>
        <w:t xml:space="preserve"> or </w:t>
      </w:r>
      <w:r w:rsidRPr="00702744">
        <w:rPr>
          <w:rFonts w:ascii="Times New Roman" w:hAnsi="Times New Roman" w:cs="Times New Roman"/>
          <w:sz w:val="24"/>
          <w:szCs w:val="24"/>
        </w:rPr>
        <w:t xml:space="preserve">entitlement mapping, and agency (the ability to achieve desired goals) are the four fundamental components of the approach. Figure </w:t>
      </w:r>
      <w:r w:rsidR="00C73037" w:rsidRPr="00702744">
        <w:rPr>
          <w:rFonts w:ascii="Times New Roman" w:hAnsi="Times New Roman" w:cs="Times New Roman"/>
          <w:sz w:val="24"/>
          <w:szCs w:val="24"/>
        </w:rPr>
        <w:t>2</w:t>
      </w:r>
      <w:r w:rsidR="0015369B" w:rsidRPr="00702744">
        <w:rPr>
          <w:rFonts w:ascii="Times New Roman" w:hAnsi="Times New Roman" w:cs="Times New Roman"/>
          <w:sz w:val="24"/>
          <w:szCs w:val="24"/>
        </w:rPr>
        <w:t>.2</w:t>
      </w:r>
      <w:r w:rsidR="00A756BF" w:rsidRPr="00702744">
        <w:rPr>
          <w:rFonts w:ascii="Times New Roman" w:hAnsi="Times New Roman" w:cs="Times New Roman"/>
          <w:sz w:val="24"/>
          <w:szCs w:val="24"/>
        </w:rPr>
        <w:t xml:space="preserve"> </w:t>
      </w:r>
      <w:r w:rsidRPr="00702744">
        <w:rPr>
          <w:rFonts w:ascii="Times New Roman" w:hAnsi="Times New Roman" w:cs="Times New Roman"/>
          <w:sz w:val="24"/>
          <w:szCs w:val="24"/>
        </w:rPr>
        <w:t>illustrates these elements</w:t>
      </w:r>
      <w:r w:rsidR="00FB3393" w:rsidRPr="00702744">
        <w:rPr>
          <w:rFonts w:ascii="Times New Roman" w:hAnsi="Times New Roman" w:cs="Times New Roman"/>
          <w:sz w:val="24"/>
          <w:szCs w:val="24"/>
        </w:rPr>
        <w:t>.</w:t>
      </w:r>
    </w:p>
    <w:p w14:paraId="60269726" w14:textId="5E750C78" w:rsidR="00E125D2" w:rsidRPr="00702744" w:rsidRDefault="009A6877" w:rsidP="00A75194">
      <w:pPr>
        <w:spacing w:after="100" w:afterAutospacing="1" w:line="360" w:lineRule="auto"/>
        <w:rPr>
          <w:rFonts w:ascii="Times New Roman" w:hAnsi="Times New Roman" w:cs="Times New Roman"/>
          <w:i/>
          <w:iCs/>
          <w:sz w:val="24"/>
          <w:szCs w:val="24"/>
          <w:lang w:val="en-US"/>
        </w:rPr>
      </w:pPr>
      <w:r w:rsidRPr="00702744">
        <w:rPr>
          <w:rFonts w:ascii="Times New Roman" w:hAnsi="Times New Roman" w:cs="Times New Roman"/>
          <w:noProof/>
          <w:sz w:val="24"/>
          <w:szCs w:val="24"/>
          <w:lang w:val="en-US"/>
        </w:rPr>
        <w:lastRenderedPageBreak/>
        <w:drawing>
          <wp:inline distT="0" distB="0" distL="0" distR="0" wp14:anchorId="6E8A7E7C" wp14:editId="59CF5AB4">
            <wp:extent cx="5391509" cy="2626877"/>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89144" cy="2625725"/>
                    </a:xfrm>
                    <a:prstGeom prst="rect">
                      <a:avLst/>
                    </a:prstGeom>
                    <a:noFill/>
                    <a:ln>
                      <a:noFill/>
                    </a:ln>
                  </pic:spPr>
                </pic:pic>
              </a:graphicData>
            </a:graphic>
          </wp:inline>
        </w:drawing>
      </w:r>
    </w:p>
    <w:p w14:paraId="5BF9A4DE" w14:textId="7E0E552D" w:rsidR="00BB361B" w:rsidRPr="00702744" w:rsidRDefault="00BB361B" w:rsidP="00F945C4">
      <w:pPr>
        <w:pStyle w:val="Heading5"/>
        <w:rPr>
          <w:lang w:val="en-US"/>
        </w:rPr>
      </w:pPr>
      <w:bookmarkStart w:id="94" w:name="_Toc139152467"/>
      <w:bookmarkStart w:id="95" w:name="_Toc139155354"/>
      <w:bookmarkStart w:id="96" w:name="_Toc139157627"/>
      <w:bookmarkStart w:id="97" w:name="_Toc139265801"/>
      <w:bookmarkStart w:id="98" w:name="_Toc139287423"/>
      <w:bookmarkStart w:id="99" w:name="_Toc139393354"/>
      <w:bookmarkStart w:id="100" w:name="_Toc139394052"/>
      <w:bookmarkStart w:id="101" w:name="_Toc145771723"/>
      <w:bookmarkStart w:id="102" w:name="_Toc145848950"/>
      <w:bookmarkStart w:id="103" w:name="_Toc160908612"/>
      <w:bookmarkStart w:id="104" w:name="_Toc161342871"/>
      <w:r w:rsidRPr="00702744">
        <w:rPr>
          <w:lang w:val="en-US"/>
        </w:rPr>
        <w:t>Figure</w:t>
      </w:r>
      <w:r w:rsidR="005C58DC" w:rsidRPr="00702744">
        <w:rPr>
          <w:lang w:val="en-US"/>
        </w:rPr>
        <w:t xml:space="preserve"> </w:t>
      </w:r>
      <w:r w:rsidR="0015369B" w:rsidRPr="00702744">
        <w:rPr>
          <w:lang w:val="en-US"/>
        </w:rPr>
        <w:t>2.</w:t>
      </w:r>
      <w:r w:rsidR="00C73037" w:rsidRPr="00702744">
        <w:rPr>
          <w:lang w:val="en-US"/>
        </w:rPr>
        <w:t>2</w:t>
      </w:r>
      <w:r w:rsidRPr="00702744">
        <w:rPr>
          <w:lang w:val="en-US"/>
        </w:rPr>
        <w:t>: Elements of the Capabilities Approach</w:t>
      </w:r>
      <w:bookmarkEnd w:id="94"/>
      <w:bookmarkEnd w:id="95"/>
      <w:bookmarkEnd w:id="96"/>
      <w:bookmarkEnd w:id="97"/>
      <w:bookmarkEnd w:id="98"/>
      <w:bookmarkEnd w:id="99"/>
      <w:bookmarkEnd w:id="100"/>
      <w:bookmarkEnd w:id="101"/>
      <w:bookmarkEnd w:id="102"/>
      <w:bookmarkEnd w:id="103"/>
      <w:bookmarkEnd w:id="104"/>
    </w:p>
    <w:p w14:paraId="1BE65098" w14:textId="633DCDC0" w:rsidR="00036CF6" w:rsidRPr="00702744" w:rsidRDefault="00BB361B"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lang w:val="en-US"/>
        </w:rPr>
        <w:t xml:space="preserve">Source: Adapted </w:t>
      </w:r>
      <w:r w:rsidR="00AC2DE0" w:rsidRPr="00702744">
        <w:rPr>
          <w:rFonts w:ascii="Times New Roman" w:hAnsi="Times New Roman" w:cs="Times New Roman"/>
          <w:sz w:val="24"/>
          <w:szCs w:val="24"/>
          <w:lang w:val="en-US"/>
        </w:rPr>
        <w:t>from</w:t>
      </w:r>
      <w:r w:rsidR="00E04A86" w:rsidRPr="00702744">
        <w:rPr>
          <w:rFonts w:ascii="Times New Roman" w:hAnsi="Times New Roman" w:cs="Times New Roman"/>
          <w:sz w:val="24"/>
          <w:szCs w:val="24"/>
          <w:lang w:val="en-US"/>
        </w:rPr>
        <w:t xml:space="preserve"> </w:t>
      </w:r>
      <w:r w:rsidRPr="00702744">
        <w:rPr>
          <w:rFonts w:ascii="Times New Roman" w:hAnsi="Times New Roman" w:cs="Times New Roman"/>
          <w:sz w:val="24"/>
          <w:szCs w:val="24"/>
        </w:rPr>
        <w:t>Chiappero-Martinetti and Venkatapuram, (2014)</w:t>
      </w:r>
    </w:p>
    <w:p w14:paraId="0B1D7F2F" w14:textId="5D028F33"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mix of material and intangible assets that are recognised as legally belonging to a person by accepted norms and practises is referred to as their endowment set. While entitlement mapping</w:t>
      </w:r>
      <w:r w:rsidR="0075414C" w:rsidRPr="00702744">
        <w:rPr>
          <w:rFonts w:ascii="Times New Roman" w:hAnsi="Times New Roman" w:cs="Times New Roman"/>
          <w:sz w:val="24"/>
          <w:szCs w:val="24"/>
        </w:rPr>
        <w:t xml:space="preserve"> or </w:t>
      </w:r>
      <w:r w:rsidRPr="00702744">
        <w:rPr>
          <w:rFonts w:ascii="Times New Roman" w:hAnsi="Times New Roman" w:cs="Times New Roman"/>
          <w:sz w:val="24"/>
          <w:szCs w:val="24"/>
        </w:rPr>
        <w:t>functioning refers to the transformation of capability or endowment sets into valued end achievements that are included in the entitlement set, capability sets are the actual opportunities</w:t>
      </w:r>
      <w:r w:rsidR="0075414C"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freedom or combination of goods and services that a person can legally command using the endowment set (Nayak, 2000).</w:t>
      </w:r>
    </w:p>
    <w:p w14:paraId="2C29F9E2" w14:textId="28C6DC57" w:rsidR="00C020D9"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Sen offers the </w:t>
      </w:r>
      <w:r w:rsidR="00BE1378" w:rsidRPr="00702744">
        <w:rPr>
          <w:rFonts w:ascii="Times New Roman" w:hAnsi="Times New Roman" w:cs="Times New Roman"/>
          <w:sz w:val="24"/>
          <w:szCs w:val="24"/>
        </w:rPr>
        <w:t>capability</w:t>
      </w:r>
      <w:r w:rsidRPr="00702744">
        <w:rPr>
          <w:rFonts w:ascii="Times New Roman" w:hAnsi="Times New Roman" w:cs="Times New Roman"/>
          <w:sz w:val="24"/>
          <w:szCs w:val="24"/>
        </w:rPr>
        <w:t xml:space="preserve"> approach as a framework for evaluation</w:t>
      </w:r>
      <w:r w:rsidR="000B250E" w:rsidRPr="00702744">
        <w:rPr>
          <w:rFonts w:ascii="Times New Roman" w:hAnsi="Times New Roman" w:cs="Times New Roman"/>
          <w:sz w:val="24"/>
          <w:szCs w:val="24"/>
        </w:rPr>
        <w:t xml:space="preserve"> and not </w:t>
      </w:r>
      <w:r w:rsidRPr="00702744">
        <w:rPr>
          <w:rFonts w:ascii="Times New Roman" w:hAnsi="Times New Roman" w:cs="Times New Roman"/>
          <w:sz w:val="24"/>
          <w:szCs w:val="24"/>
        </w:rPr>
        <w:t xml:space="preserve">a philosophy of justice (Sen, 2009). On the </w:t>
      </w:r>
      <w:r w:rsidR="000B250E" w:rsidRPr="00702744">
        <w:rPr>
          <w:rFonts w:ascii="Times New Roman" w:hAnsi="Times New Roman" w:cs="Times New Roman"/>
          <w:sz w:val="24"/>
          <w:szCs w:val="24"/>
        </w:rPr>
        <w:t>contrary</w:t>
      </w:r>
      <w:r w:rsidRPr="00702744">
        <w:rPr>
          <w:rFonts w:ascii="Times New Roman" w:hAnsi="Times New Roman" w:cs="Times New Roman"/>
          <w:sz w:val="24"/>
          <w:szCs w:val="24"/>
        </w:rPr>
        <w:t>, according to Nussbaum</w:t>
      </w:r>
      <w:r w:rsidR="00550D77" w:rsidRPr="00702744">
        <w:rPr>
          <w:rFonts w:ascii="Times New Roman" w:hAnsi="Times New Roman" w:cs="Times New Roman"/>
          <w:sz w:val="24"/>
          <w:szCs w:val="24"/>
        </w:rPr>
        <w:t xml:space="preserve"> (2011)</w:t>
      </w:r>
      <w:r w:rsidRPr="00702744">
        <w:rPr>
          <w:rFonts w:ascii="Times New Roman" w:hAnsi="Times New Roman" w:cs="Times New Roman"/>
          <w:sz w:val="24"/>
          <w:szCs w:val="24"/>
        </w:rPr>
        <w:t xml:space="preserve">, the method presents (or is close to presenting) a philosophy of social justice in which all people and sentient animals can achieve all </w:t>
      </w:r>
      <w:r w:rsidR="003176AE" w:rsidRPr="00702744">
        <w:rPr>
          <w:rFonts w:ascii="Times New Roman" w:hAnsi="Times New Roman" w:cs="Times New Roman"/>
          <w:sz w:val="24"/>
          <w:szCs w:val="24"/>
        </w:rPr>
        <w:t>ten central</w:t>
      </w:r>
      <w:r w:rsidRPr="00702744">
        <w:rPr>
          <w:rFonts w:ascii="Times New Roman" w:hAnsi="Times New Roman" w:cs="Times New Roman"/>
          <w:sz w:val="24"/>
          <w:szCs w:val="24"/>
        </w:rPr>
        <w:t xml:space="preserve"> capabilities, namely life, bodily health, bodily integrity, senses, imagination, and thought, emotions, practical reason, affiliation, other species, play, and control over one's environment above a certain threshold. Sen, on the other hand, disputes Nussbaum's list of skills and contends that competency sets are purpose- and context-specific. Sen </w:t>
      </w:r>
      <w:proofErr w:type="gramStart"/>
      <w:r w:rsidRPr="00702744">
        <w:rPr>
          <w:rFonts w:ascii="Times New Roman" w:hAnsi="Times New Roman" w:cs="Times New Roman"/>
          <w:sz w:val="24"/>
          <w:szCs w:val="24"/>
        </w:rPr>
        <w:t>claims</w:t>
      </w:r>
      <w:proofErr w:type="gramEnd"/>
      <w:r w:rsidRPr="00702744">
        <w:rPr>
          <w:rFonts w:ascii="Times New Roman" w:hAnsi="Times New Roman" w:cs="Times New Roman"/>
          <w:sz w:val="24"/>
          <w:szCs w:val="24"/>
        </w:rPr>
        <w:t xml:space="preserve"> that the capability model is participatory, allowing people and democracies to choose which valued capabilities to pursue and who (government, civil society, or market) should pursue them (Sen, 2009). However, Mitra et al. (2013) contend that Sen's voluntary incompleteness of the CA makes it difficult to operationalize.</w:t>
      </w:r>
    </w:p>
    <w:p w14:paraId="3EAA6C4B" w14:textId="0412DF4B" w:rsidR="00146114" w:rsidRPr="00702744" w:rsidRDefault="00146114" w:rsidP="00F945C4">
      <w:pPr>
        <w:pStyle w:val="Heading4"/>
      </w:pPr>
      <w:bookmarkStart w:id="105" w:name="_Toc161392535"/>
      <w:r w:rsidRPr="00702744">
        <w:lastRenderedPageBreak/>
        <w:t>2.</w:t>
      </w:r>
      <w:r w:rsidR="002A3771">
        <w:t>4</w:t>
      </w:r>
      <w:r w:rsidRPr="00702744">
        <w:t>.</w:t>
      </w:r>
      <w:r w:rsidR="004F2F43" w:rsidRPr="00702744">
        <w:t>1.1</w:t>
      </w:r>
      <w:r w:rsidRPr="00702744">
        <w:t xml:space="preserve"> Applica</w:t>
      </w:r>
      <w:r w:rsidR="008D7130" w:rsidRPr="00702744">
        <w:t>tions</w:t>
      </w:r>
      <w:r w:rsidRPr="00702744">
        <w:t xml:space="preserve"> of the </w:t>
      </w:r>
      <w:r w:rsidRPr="00F945C4">
        <w:t>Capability</w:t>
      </w:r>
      <w:r w:rsidR="003176AE" w:rsidRPr="00702744">
        <w:t xml:space="preserve"> A</w:t>
      </w:r>
      <w:r w:rsidRPr="00702744">
        <w:t>pproach</w:t>
      </w:r>
      <w:bookmarkEnd w:id="105"/>
    </w:p>
    <w:p w14:paraId="30F5D01B" w14:textId="1A481C4D"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Academics have widely adopted and operationalized the CA for a variety of research that use a variety of epistemological goals and have correspondingly varying roles and capacities (Robeyns, 2005</w:t>
      </w:r>
      <w:r w:rsidR="00BE6EBB" w:rsidRPr="00702744">
        <w:rPr>
          <w:rFonts w:ascii="Times New Roman" w:hAnsi="Times New Roman" w:cs="Times New Roman"/>
          <w:sz w:val="24"/>
          <w:szCs w:val="24"/>
        </w:rPr>
        <w:t>; 2017</w:t>
      </w:r>
      <w:r w:rsidRPr="00702744">
        <w:rPr>
          <w:rFonts w:ascii="Times New Roman" w:hAnsi="Times New Roman" w:cs="Times New Roman"/>
          <w:sz w:val="24"/>
          <w:szCs w:val="24"/>
        </w:rPr>
        <w:t xml:space="preserve">). This theoretical framework has been used </w:t>
      </w:r>
      <w:r w:rsidR="00BE1378" w:rsidRPr="00702744">
        <w:rPr>
          <w:rFonts w:ascii="Times New Roman" w:hAnsi="Times New Roman" w:cs="Times New Roman"/>
          <w:sz w:val="24"/>
          <w:szCs w:val="24"/>
        </w:rPr>
        <w:t>in</w:t>
      </w:r>
      <w:r w:rsidRPr="00702744">
        <w:rPr>
          <w:rFonts w:ascii="Times New Roman" w:hAnsi="Times New Roman" w:cs="Times New Roman"/>
          <w:sz w:val="24"/>
          <w:szCs w:val="24"/>
        </w:rPr>
        <w:t xml:space="preserve"> a variety of fields, including housing (Kimhur, 2020), education (Tao, 2010), disability (Saleeby, 2006), health (Mitchell et al., 2017), and environmental sustainability (Peeters</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2015).</w:t>
      </w:r>
    </w:p>
    <w:p w14:paraId="613D714D" w14:textId="3D50B92E"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Kimhur (2020), the use of the CA in the housing domain enables a critical assessment of the degree to which housing policies, employed to identify problems, have addressed the root causes and helped to reduce capacity deprivations and unfairness. It is argued that the interdisciplinary nature of the CA can bring related issues together into a unified framework, providing a common ground for various disciplines to work together to improve housing policy (Kimhur, 2020). </w:t>
      </w:r>
    </w:p>
    <w:p w14:paraId="0D307A7B" w14:textId="5CDCDBF2"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Saleeby (2006), the CA is useful in disability studies because it makes it easier to evaluate an individual's capacities and functioning, which improves understanding of an individual's living circumstances and helps define their </w:t>
      </w:r>
      <w:r w:rsidR="00BE1378" w:rsidRPr="00702744">
        <w:rPr>
          <w:rFonts w:ascii="Times New Roman" w:hAnsi="Times New Roman" w:cs="Times New Roman"/>
          <w:sz w:val="24"/>
          <w:szCs w:val="24"/>
        </w:rPr>
        <w:t>well-being</w:t>
      </w:r>
      <w:r w:rsidRPr="00702744">
        <w:rPr>
          <w:rFonts w:ascii="Times New Roman" w:hAnsi="Times New Roman" w:cs="Times New Roman"/>
          <w:sz w:val="24"/>
          <w:szCs w:val="24"/>
        </w:rPr>
        <w:t xml:space="preserve"> more precisely. However, it has been argued that the capability theoretical framework, when combined with the International Classification of Functioning scheme, contributes to a better understanding of the life circumstances of people with disabilities and improves social workers' capacity to deal with these issues.</w:t>
      </w:r>
    </w:p>
    <w:p w14:paraId="17D77C8E" w14:textId="1FEEC2A2"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Tao (2010) found that the CA is a useful alternative model for analysing the development of schools and school improvement interventions, particularly in government primary schools, due to its participatory and interdisciplinary nature, as well as its broader conception of development based on people's overall well-being and agency. </w:t>
      </w:r>
    </w:p>
    <w:p w14:paraId="40D20C15" w14:textId="25AD9406"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Mitchell et al. (2017) noted that the CA framework should be viewed by clinicians and policymakers as a workable substitute for methods influenced by welfare economics because it enables them to shift away from relying solely on health status and towards capturing individual capability. They do, however, contend that the CA's potential as a cogent substitute for welfarist or other non-welfarist economic </w:t>
      </w:r>
      <w:r w:rsidRPr="00702744">
        <w:rPr>
          <w:rFonts w:ascii="Times New Roman" w:hAnsi="Times New Roman" w:cs="Times New Roman"/>
          <w:sz w:val="24"/>
          <w:szCs w:val="24"/>
        </w:rPr>
        <w:lastRenderedPageBreak/>
        <w:t>assessments in health and public policy may be constrained by the lack of consistency regarding how the measurement of capabilities may be used to assist in decision-making (Mitchell et al., 2017).</w:t>
      </w:r>
    </w:p>
    <w:p w14:paraId="552659D2" w14:textId="2E7EFF7D" w:rsidR="00215AFE"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Additionally, Peeters</w:t>
      </w:r>
      <w:r w:rsidR="00921BF3"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(2015) assert that Sen </w:t>
      </w:r>
      <w:r w:rsidR="00550D77" w:rsidRPr="00702744">
        <w:rPr>
          <w:rFonts w:ascii="Times New Roman" w:hAnsi="Times New Roman" w:cs="Times New Roman"/>
          <w:sz w:val="24"/>
          <w:szCs w:val="24"/>
        </w:rPr>
        <w:t xml:space="preserve">(2009) </w:t>
      </w:r>
      <w:r w:rsidRPr="00702744">
        <w:rPr>
          <w:rFonts w:ascii="Times New Roman" w:hAnsi="Times New Roman" w:cs="Times New Roman"/>
          <w:sz w:val="24"/>
          <w:szCs w:val="24"/>
        </w:rPr>
        <w:t>and Nussbaum</w:t>
      </w:r>
      <w:r w:rsidR="00550D77" w:rsidRPr="00702744">
        <w:rPr>
          <w:rFonts w:ascii="Times New Roman" w:hAnsi="Times New Roman" w:cs="Times New Roman"/>
          <w:sz w:val="24"/>
          <w:szCs w:val="24"/>
        </w:rPr>
        <w:t xml:space="preserve"> (2011)</w:t>
      </w:r>
      <w:r w:rsidRPr="00702744">
        <w:rPr>
          <w:rFonts w:ascii="Times New Roman" w:hAnsi="Times New Roman" w:cs="Times New Roman"/>
          <w:sz w:val="24"/>
          <w:szCs w:val="24"/>
        </w:rPr>
        <w:t xml:space="preserve"> have not instilled the ethic of moderation despite acknowledging the importance of protecting the natural </w:t>
      </w:r>
      <w:r w:rsidR="00696EC9" w:rsidRPr="00702744">
        <w:rPr>
          <w:rFonts w:ascii="Times New Roman" w:hAnsi="Times New Roman" w:cs="Times New Roman"/>
          <w:sz w:val="24"/>
          <w:szCs w:val="24"/>
        </w:rPr>
        <w:t>environment</w:t>
      </w:r>
      <w:r w:rsidRPr="00702744">
        <w:rPr>
          <w:rFonts w:ascii="Times New Roman" w:hAnsi="Times New Roman" w:cs="Times New Roman"/>
          <w:sz w:val="24"/>
          <w:szCs w:val="24"/>
        </w:rPr>
        <w:t xml:space="preserve"> that </w:t>
      </w:r>
      <w:r w:rsidR="0007375B" w:rsidRPr="00702744">
        <w:rPr>
          <w:rFonts w:ascii="Times New Roman" w:hAnsi="Times New Roman" w:cs="Times New Roman"/>
          <w:sz w:val="24"/>
          <w:szCs w:val="24"/>
        </w:rPr>
        <w:t>supports</w:t>
      </w:r>
      <w:r w:rsidRPr="00702744">
        <w:rPr>
          <w:rFonts w:ascii="Times New Roman" w:hAnsi="Times New Roman" w:cs="Times New Roman"/>
          <w:sz w:val="24"/>
          <w:szCs w:val="24"/>
        </w:rPr>
        <w:t xml:space="preserve"> human life. Peeters</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(2015) contend that capability ceilings will, among other things, reduce freedom of choice to the point where it coincides with the threshold, contradicting Holland's (2008) support for them as a way to ensure environmental sustainability. The functional combinations that individuals can gain from skills over the threshold level, in terms of their collective appropriation of environmental assets, on the other hand, were recommended to be limited (Peeters</w:t>
      </w:r>
      <w:r w:rsidR="00921BF3"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2015). Functional limits, they claimed, are more inclusive than capacity ceilings and would maintain the person's autonomy and natural flexibility in controlling her resource budget.</w:t>
      </w:r>
    </w:p>
    <w:p w14:paraId="13B66477" w14:textId="1EEBDE94" w:rsidR="00625CA7" w:rsidRPr="00702744" w:rsidRDefault="00215AF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capabilities approach has been proven to encourage collaboration across all application disciplines and to provide an interdisciplinary framework for understanding and addressing issues related to social justice and human development more generally. According to the theory's premises, </w:t>
      </w:r>
      <w:r w:rsidR="00C71617" w:rsidRPr="00702744">
        <w:rPr>
          <w:rFonts w:ascii="Times New Roman" w:hAnsi="Times New Roman" w:cs="Times New Roman"/>
          <w:sz w:val="24"/>
          <w:szCs w:val="24"/>
        </w:rPr>
        <w:t xml:space="preserve">it has been </w:t>
      </w:r>
      <w:r w:rsidR="004B5433" w:rsidRPr="00702744">
        <w:rPr>
          <w:rFonts w:ascii="Times New Roman" w:hAnsi="Times New Roman" w:cs="Times New Roman"/>
          <w:sz w:val="24"/>
          <w:szCs w:val="24"/>
        </w:rPr>
        <w:t>argued that</w:t>
      </w:r>
      <w:r w:rsidRPr="00702744">
        <w:rPr>
          <w:rFonts w:ascii="Times New Roman" w:hAnsi="Times New Roman" w:cs="Times New Roman"/>
          <w:sz w:val="24"/>
          <w:szCs w:val="24"/>
        </w:rPr>
        <w:t xml:space="preserve"> endowment loss, production failure, trade and transfer failure, as well as other factors </w:t>
      </w:r>
      <w:r w:rsidR="0072114C" w:rsidRPr="00702744">
        <w:rPr>
          <w:rFonts w:ascii="Times New Roman" w:hAnsi="Times New Roman" w:cs="Times New Roman"/>
          <w:sz w:val="24"/>
          <w:szCs w:val="24"/>
        </w:rPr>
        <w:t xml:space="preserve">(see </w:t>
      </w:r>
      <w:r w:rsidRPr="00702744">
        <w:rPr>
          <w:rFonts w:ascii="Times New Roman" w:hAnsi="Times New Roman" w:cs="Times New Roman"/>
          <w:sz w:val="24"/>
          <w:szCs w:val="24"/>
        </w:rPr>
        <w:t xml:space="preserve">Nayak, 2000), could endanger the </w:t>
      </w:r>
      <w:r w:rsidR="0072114C" w:rsidRPr="00702744">
        <w:rPr>
          <w:rFonts w:ascii="Times New Roman" w:hAnsi="Times New Roman" w:cs="Times New Roman"/>
          <w:sz w:val="24"/>
          <w:szCs w:val="24"/>
        </w:rPr>
        <w:t xml:space="preserve">long-term </w:t>
      </w:r>
      <w:r w:rsidRPr="00702744">
        <w:rPr>
          <w:rFonts w:ascii="Times New Roman" w:hAnsi="Times New Roman" w:cs="Times New Roman"/>
          <w:sz w:val="24"/>
          <w:szCs w:val="24"/>
        </w:rPr>
        <w:t>viability and improvement of rural livelihoods. Th</w:t>
      </w:r>
      <w:r w:rsidR="0072114C" w:rsidRPr="00702744">
        <w:rPr>
          <w:rFonts w:ascii="Times New Roman" w:hAnsi="Times New Roman" w:cs="Times New Roman"/>
          <w:sz w:val="24"/>
          <w:szCs w:val="24"/>
        </w:rPr>
        <w:t>us</w:t>
      </w:r>
      <w:r w:rsidRPr="00702744">
        <w:rPr>
          <w:rFonts w:ascii="Times New Roman" w:hAnsi="Times New Roman" w:cs="Times New Roman"/>
          <w:sz w:val="24"/>
          <w:szCs w:val="24"/>
        </w:rPr>
        <w:t xml:space="preserve">, the way of life of rural farmers is threatened when they are denied access to land, lose their primary source of income, or lose other assets. Rural </w:t>
      </w:r>
      <w:r w:rsidR="00CE28B0" w:rsidRPr="00702744">
        <w:rPr>
          <w:rFonts w:ascii="Times New Roman" w:hAnsi="Times New Roman" w:cs="Times New Roman"/>
          <w:sz w:val="24"/>
          <w:szCs w:val="24"/>
        </w:rPr>
        <w:t>farmers</w:t>
      </w:r>
      <w:r w:rsidRPr="00702744">
        <w:rPr>
          <w:rFonts w:ascii="Times New Roman" w:hAnsi="Times New Roman" w:cs="Times New Roman"/>
          <w:sz w:val="24"/>
          <w:szCs w:val="24"/>
        </w:rPr>
        <w:t xml:space="preserve"> who are not denied access to land or other endowments may experience poor yields </w:t>
      </w:r>
      <w:r w:rsidR="00BE1378" w:rsidRPr="00702744">
        <w:rPr>
          <w:rFonts w:ascii="Times New Roman" w:hAnsi="Times New Roman" w:cs="Times New Roman"/>
          <w:sz w:val="24"/>
          <w:szCs w:val="24"/>
        </w:rPr>
        <w:t>if</w:t>
      </w:r>
      <w:r w:rsidRPr="00702744">
        <w:rPr>
          <w:rFonts w:ascii="Times New Roman" w:hAnsi="Times New Roman" w:cs="Times New Roman"/>
          <w:sz w:val="24"/>
          <w:szCs w:val="24"/>
        </w:rPr>
        <w:t xml:space="preserve"> the</w:t>
      </w:r>
      <w:r w:rsidR="004B5433" w:rsidRPr="00702744">
        <w:rPr>
          <w:rFonts w:ascii="Times New Roman" w:hAnsi="Times New Roman" w:cs="Times New Roman"/>
          <w:sz w:val="24"/>
          <w:szCs w:val="24"/>
        </w:rPr>
        <w:t xml:space="preserve">ir crops </w:t>
      </w:r>
      <w:r w:rsidRPr="00702744">
        <w:rPr>
          <w:rFonts w:ascii="Times New Roman" w:hAnsi="Times New Roman" w:cs="Times New Roman"/>
          <w:sz w:val="24"/>
          <w:szCs w:val="24"/>
        </w:rPr>
        <w:t xml:space="preserve">fail, endangering their capacity to maintain a subsistence level. </w:t>
      </w:r>
      <w:r w:rsidR="00CE28B0" w:rsidRPr="00702744">
        <w:rPr>
          <w:rFonts w:ascii="Times New Roman" w:hAnsi="Times New Roman" w:cs="Times New Roman"/>
          <w:sz w:val="24"/>
          <w:szCs w:val="24"/>
        </w:rPr>
        <w:t>Further, farmers who do not</w:t>
      </w:r>
      <w:r w:rsidRPr="00702744">
        <w:rPr>
          <w:rFonts w:ascii="Times New Roman" w:hAnsi="Times New Roman" w:cs="Times New Roman"/>
          <w:sz w:val="24"/>
          <w:szCs w:val="24"/>
        </w:rPr>
        <w:t xml:space="preserve"> lose access to their</w:t>
      </w:r>
      <w:r w:rsidR="004B5433" w:rsidRPr="00702744">
        <w:rPr>
          <w:rFonts w:ascii="Times New Roman" w:hAnsi="Times New Roman" w:cs="Times New Roman"/>
          <w:sz w:val="24"/>
          <w:szCs w:val="24"/>
        </w:rPr>
        <w:t xml:space="preserve"> farm</w:t>
      </w:r>
      <w:r w:rsidRPr="00702744">
        <w:rPr>
          <w:rFonts w:ascii="Times New Roman" w:hAnsi="Times New Roman" w:cs="Times New Roman"/>
          <w:sz w:val="24"/>
          <w:szCs w:val="24"/>
        </w:rPr>
        <w:t xml:space="preserve">land or produce low yields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CE28B0" w:rsidRPr="00702744">
        <w:rPr>
          <w:rFonts w:ascii="Times New Roman" w:hAnsi="Times New Roman" w:cs="Times New Roman"/>
          <w:sz w:val="24"/>
          <w:szCs w:val="24"/>
        </w:rPr>
        <w:t xml:space="preserve">could suffer </w:t>
      </w:r>
      <w:r w:rsidRPr="00702744">
        <w:rPr>
          <w:rFonts w:ascii="Times New Roman" w:hAnsi="Times New Roman" w:cs="Times New Roman"/>
          <w:sz w:val="24"/>
          <w:szCs w:val="24"/>
        </w:rPr>
        <w:t xml:space="preserve">exchange failure, </w:t>
      </w:r>
      <w:r w:rsidR="00CE28B0" w:rsidRPr="00702744">
        <w:rPr>
          <w:rFonts w:ascii="Times New Roman" w:hAnsi="Times New Roman" w:cs="Times New Roman"/>
          <w:sz w:val="24"/>
          <w:szCs w:val="24"/>
        </w:rPr>
        <w:t xml:space="preserve">when </w:t>
      </w:r>
      <w:r w:rsidRPr="00702744">
        <w:rPr>
          <w:rFonts w:ascii="Times New Roman" w:hAnsi="Times New Roman" w:cs="Times New Roman"/>
          <w:sz w:val="24"/>
          <w:szCs w:val="24"/>
        </w:rPr>
        <w:t xml:space="preserve">they have trouble exchanging their </w:t>
      </w:r>
      <w:r w:rsidR="00CE28B0" w:rsidRPr="00702744">
        <w:rPr>
          <w:rFonts w:ascii="Times New Roman" w:hAnsi="Times New Roman" w:cs="Times New Roman"/>
          <w:sz w:val="24"/>
          <w:szCs w:val="24"/>
        </w:rPr>
        <w:t>produce</w:t>
      </w:r>
      <w:r w:rsidRPr="00702744">
        <w:rPr>
          <w:rFonts w:ascii="Times New Roman" w:hAnsi="Times New Roman" w:cs="Times New Roman"/>
          <w:sz w:val="24"/>
          <w:szCs w:val="24"/>
        </w:rPr>
        <w:t xml:space="preserve"> for larger livelihood benefits due to marketing and export restrictions. </w:t>
      </w:r>
      <w:r w:rsidR="00CE28B0" w:rsidRPr="00702744">
        <w:rPr>
          <w:rFonts w:ascii="Times New Roman" w:hAnsi="Times New Roman" w:cs="Times New Roman"/>
          <w:sz w:val="24"/>
          <w:szCs w:val="24"/>
        </w:rPr>
        <w:t>Again, t</w:t>
      </w:r>
      <w:r w:rsidRPr="00702744">
        <w:rPr>
          <w:rFonts w:ascii="Times New Roman" w:hAnsi="Times New Roman" w:cs="Times New Roman"/>
          <w:sz w:val="24"/>
          <w:szCs w:val="24"/>
        </w:rPr>
        <w:t>he livelihoods of rural farmers are in jeopardy when they do not get non-entitlement transfers like charity because of a lack of endowments, output, or trading</w:t>
      </w:r>
      <w:r w:rsidR="00CA27F0" w:rsidRPr="00702744">
        <w:rPr>
          <w:rFonts w:ascii="Times New Roman" w:hAnsi="Times New Roman" w:cs="Times New Roman"/>
          <w:sz w:val="24"/>
          <w:szCs w:val="24"/>
        </w:rPr>
        <w:t>.</w:t>
      </w:r>
    </w:p>
    <w:p w14:paraId="5AC0C645" w14:textId="0139E58A" w:rsidR="00E125D2" w:rsidRPr="00702744" w:rsidRDefault="00E125D2" w:rsidP="00F945C4">
      <w:pPr>
        <w:pStyle w:val="Heading3"/>
        <w:rPr>
          <w:lang w:val="en-US"/>
        </w:rPr>
      </w:pPr>
      <w:bookmarkStart w:id="106" w:name="_Toc161392536"/>
      <w:bookmarkEnd w:id="93"/>
      <w:r w:rsidRPr="00702744">
        <w:rPr>
          <w:lang w:val="en-US"/>
        </w:rPr>
        <w:lastRenderedPageBreak/>
        <w:t>2.</w:t>
      </w:r>
      <w:r w:rsidR="002A3771">
        <w:rPr>
          <w:lang w:val="en-US"/>
        </w:rPr>
        <w:t>4</w:t>
      </w:r>
      <w:r w:rsidRPr="00702744">
        <w:rPr>
          <w:lang w:val="en-US"/>
        </w:rPr>
        <w:t xml:space="preserve">.2 </w:t>
      </w:r>
      <w:bookmarkStart w:id="107" w:name="_Hlk150676692"/>
      <w:r w:rsidR="0047219A" w:rsidRPr="00702744">
        <w:rPr>
          <w:lang w:val="en-US"/>
        </w:rPr>
        <w:t xml:space="preserve">The </w:t>
      </w:r>
      <w:r w:rsidR="00BE1378" w:rsidRPr="00702744">
        <w:rPr>
          <w:lang w:val="en-US"/>
        </w:rPr>
        <w:t>Theory</w:t>
      </w:r>
      <w:r w:rsidR="0047219A" w:rsidRPr="00702744">
        <w:rPr>
          <w:lang w:val="en-US"/>
        </w:rPr>
        <w:t xml:space="preserve"> of </w:t>
      </w:r>
      <w:r w:rsidR="000576AB" w:rsidRPr="00702744">
        <w:rPr>
          <w:lang w:val="en-US"/>
        </w:rPr>
        <w:t xml:space="preserve">Global </w:t>
      </w:r>
      <w:r w:rsidR="00B01BCB" w:rsidRPr="00702744">
        <w:rPr>
          <w:lang w:val="en-US"/>
        </w:rPr>
        <w:t xml:space="preserve">Production </w:t>
      </w:r>
      <w:r w:rsidR="000576AB" w:rsidRPr="00702744">
        <w:rPr>
          <w:lang w:val="en-US"/>
        </w:rPr>
        <w:t>Network</w:t>
      </w:r>
      <w:r w:rsidR="00B14C5F" w:rsidRPr="00702744">
        <w:rPr>
          <w:lang w:val="en-US"/>
        </w:rPr>
        <w:t>s</w:t>
      </w:r>
      <w:bookmarkEnd w:id="106"/>
      <w:r w:rsidR="00840882" w:rsidRPr="00702744">
        <w:rPr>
          <w:lang w:val="en-US"/>
        </w:rPr>
        <w:t xml:space="preserve"> </w:t>
      </w:r>
      <w:bookmarkStart w:id="108" w:name="_Hlk119837779"/>
    </w:p>
    <w:bookmarkEnd w:id="108"/>
    <w:p w14:paraId="12AFA295" w14:textId="59C6A702" w:rsidR="00625CA7"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Global Production Networks (GPNs) are nexuses of functions and operations carried out by businesses and non-businesses on a global scale </w:t>
      </w:r>
      <w:r w:rsidR="00BE1378" w:rsidRPr="00702744">
        <w:rPr>
          <w:rFonts w:ascii="Times New Roman" w:hAnsi="Times New Roman" w:cs="Times New Roman"/>
          <w:sz w:val="24"/>
          <w:szCs w:val="24"/>
        </w:rPr>
        <w:t>to</w:t>
      </w:r>
      <w:r w:rsidRPr="00702744">
        <w:rPr>
          <w:rFonts w:ascii="Times New Roman" w:hAnsi="Times New Roman" w:cs="Times New Roman"/>
          <w:sz w:val="24"/>
          <w:szCs w:val="24"/>
        </w:rPr>
        <w:t xml:space="preserve"> generate and distribute goods and services (Coe et al., 2004). GPNs are intricate human-made systems that adapt to </w:t>
      </w:r>
      <w:r w:rsidR="006E1245" w:rsidRPr="00702744">
        <w:rPr>
          <w:rFonts w:ascii="Times New Roman" w:hAnsi="Times New Roman" w:cs="Times New Roman"/>
          <w:sz w:val="24"/>
          <w:szCs w:val="24"/>
        </w:rPr>
        <w:t>environmental, societal, and economic changes</w:t>
      </w:r>
      <w:r w:rsidRPr="00702744">
        <w:rPr>
          <w:rFonts w:ascii="Times New Roman" w:hAnsi="Times New Roman" w:cs="Times New Roman"/>
          <w:sz w:val="24"/>
          <w:szCs w:val="24"/>
        </w:rPr>
        <w:t>. A dense network of interrelated participants' activities form</w:t>
      </w:r>
      <w:r w:rsidR="00017174" w:rsidRPr="00702744">
        <w:rPr>
          <w:rFonts w:ascii="Times New Roman" w:hAnsi="Times New Roman" w:cs="Times New Roman"/>
          <w:sz w:val="24"/>
          <w:szCs w:val="24"/>
        </w:rPr>
        <w:t>s</w:t>
      </w:r>
      <w:r w:rsidRPr="00702744">
        <w:rPr>
          <w:rFonts w:ascii="Times New Roman" w:hAnsi="Times New Roman" w:cs="Times New Roman"/>
          <w:sz w:val="24"/>
          <w:szCs w:val="24"/>
        </w:rPr>
        <w:t xml:space="preserve"> GPNs, which are dynamic, open, and overlapping systems (Váncza, 2016). According to Ernst and Kim (2001), GPNs are organisational innovations that combine hierarchical network member levels with value chain dispersion across </w:t>
      </w:r>
      <w:r w:rsidR="00A60ECB" w:rsidRPr="00702744">
        <w:rPr>
          <w:rFonts w:ascii="Times New Roman" w:hAnsi="Times New Roman" w:cs="Times New Roman"/>
          <w:sz w:val="24"/>
          <w:szCs w:val="24"/>
        </w:rPr>
        <w:t>business</w:t>
      </w:r>
      <w:r w:rsidR="00BE1378"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and national boundaries. GPNs are made up of geographically separated production organisations connected by flows of materials, information, and money. By creating a variety of equity and non-equity interactions, </w:t>
      </w:r>
      <w:r w:rsidR="00427079" w:rsidRPr="00702744">
        <w:rPr>
          <w:rFonts w:ascii="Times New Roman" w:hAnsi="Times New Roman" w:cs="Times New Roman"/>
          <w:sz w:val="24"/>
          <w:szCs w:val="24"/>
        </w:rPr>
        <w:t>GPNs</w:t>
      </w:r>
      <w:r w:rsidRPr="00702744">
        <w:rPr>
          <w:rFonts w:ascii="Times New Roman" w:hAnsi="Times New Roman" w:cs="Times New Roman"/>
          <w:sz w:val="24"/>
          <w:szCs w:val="24"/>
        </w:rPr>
        <w:t xml:space="preserve"> merge companies (and parts of organisations) into structures that blur traditional organisational boundaries. Additionally, </w:t>
      </w:r>
      <w:r w:rsidR="00427079" w:rsidRPr="00702744">
        <w:rPr>
          <w:rFonts w:ascii="Times New Roman" w:hAnsi="Times New Roman" w:cs="Times New Roman"/>
          <w:sz w:val="24"/>
          <w:szCs w:val="24"/>
        </w:rPr>
        <w:t>GPNs</w:t>
      </w:r>
      <w:r w:rsidRPr="00702744">
        <w:rPr>
          <w:rFonts w:ascii="Times New Roman" w:hAnsi="Times New Roman" w:cs="Times New Roman"/>
          <w:sz w:val="24"/>
          <w:szCs w:val="24"/>
        </w:rPr>
        <w:t xml:space="preserve"> connect the local, state, and federal economies in ways that have significant developmental repercussions (Coe et al., 2004).</w:t>
      </w:r>
    </w:p>
    <w:p w14:paraId="76FCDFF4" w14:textId="4B946A03" w:rsidR="00625CA7"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GPN 1.0 offered a versatile, geographically heuristic tool for mapping global production network setups in its early incarnations (Henderson et al., 2002; Coe et al., 2004). Along with their organisational and geographic structure, it underlined territorial institutions and networks of multinational corporations. GPN 2.0, on the other hand, is seen as a meso theory that clarifies the causal relationships between GPN topologies and unequal territorial growth in the global economy (Coe &amp; Yeung, 201</w:t>
      </w:r>
      <w:r w:rsidR="00D86FBB" w:rsidRPr="00702744">
        <w:rPr>
          <w:rFonts w:ascii="Times New Roman" w:hAnsi="Times New Roman" w:cs="Times New Roman"/>
          <w:sz w:val="24"/>
          <w:szCs w:val="24"/>
        </w:rPr>
        <w:t>9</w:t>
      </w:r>
      <w:r w:rsidRPr="00702744">
        <w:rPr>
          <w:rFonts w:ascii="Times New Roman" w:hAnsi="Times New Roman" w:cs="Times New Roman"/>
          <w:sz w:val="24"/>
          <w:szCs w:val="24"/>
        </w:rPr>
        <w:t>).</w:t>
      </w:r>
    </w:p>
    <w:p w14:paraId="22B3AE11" w14:textId="266EE432" w:rsidR="0007210A"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As shown in Figure </w:t>
      </w:r>
      <w:r w:rsidR="0015369B" w:rsidRPr="00702744">
        <w:rPr>
          <w:rFonts w:ascii="Times New Roman" w:hAnsi="Times New Roman" w:cs="Times New Roman"/>
          <w:sz w:val="24"/>
          <w:szCs w:val="24"/>
        </w:rPr>
        <w:t>2.</w:t>
      </w:r>
      <w:r w:rsidR="00C73037" w:rsidRPr="00702744">
        <w:rPr>
          <w:rFonts w:ascii="Times New Roman" w:hAnsi="Times New Roman" w:cs="Times New Roman"/>
          <w:sz w:val="24"/>
          <w:szCs w:val="24"/>
        </w:rPr>
        <w:t>3</w:t>
      </w:r>
      <w:r w:rsidRPr="00702744">
        <w:rPr>
          <w:rFonts w:ascii="Times New Roman" w:hAnsi="Times New Roman" w:cs="Times New Roman"/>
          <w:sz w:val="24"/>
          <w:szCs w:val="24"/>
        </w:rPr>
        <w:t xml:space="preserve">, Lanza et al. (2019) </w:t>
      </w:r>
      <w:r w:rsidR="00F00CE9" w:rsidRPr="00702744">
        <w:rPr>
          <w:rFonts w:ascii="Times New Roman" w:hAnsi="Times New Roman" w:cs="Times New Roman"/>
          <w:sz w:val="24"/>
          <w:szCs w:val="24"/>
        </w:rPr>
        <w:t>argued</w:t>
      </w:r>
      <w:r w:rsidRPr="00702744">
        <w:rPr>
          <w:rFonts w:ascii="Times New Roman" w:hAnsi="Times New Roman" w:cs="Times New Roman"/>
          <w:sz w:val="24"/>
          <w:szCs w:val="24"/>
        </w:rPr>
        <w:t xml:space="preserve"> that numerous economic historical eras and motivations have had an impact on the global rise of enterprises and their GPNs since the 1990s. </w:t>
      </w:r>
    </w:p>
    <w:p w14:paraId="6CEC9A67" w14:textId="4895DA8E" w:rsidR="008F2748" w:rsidRPr="00702744" w:rsidRDefault="008F274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lastRenderedPageBreak/>
        <w:drawing>
          <wp:inline distT="0" distB="0" distL="0" distR="0" wp14:anchorId="434506B8" wp14:editId="5643266C">
            <wp:extent cx="5943600" cy="1562100"/>
            <wp:effectExtent l="19050" t="457200" r="19050" b="47625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0CBBB42" w14:textId="2CE56323" w:rsidR="009D55B7" w:rsidRPr="00702744" w:rsidRDefault="008F2748" w:rsidP="00F945C4">
      <w:pPr>
        <w:pStyle w:val="Heading5"/>
      </w:pPr>
      <w:bookmarkStart w:id="109" w:name="_Toc139152470"/>
      <w:bookmarkStart w:id="110" w:name="_Toc139155357"/>
      <w:bookmarkStart w:id="111" w:name="_Toc139157630"/>
      <w:bookmarkStart w:id="112" w:name="_Toc139265804"/>
      <w:bookmarkStart w:id="113" w:name="_Toc139287426"/>
      <w:bookmarkStart w:id="114" w:name="_Toc139393357"/>
      <w:bookmarkStart w:id="115" w:name="_Toc139394055"/>
      <w:bookmarkStart w:id="116" w:name="_Toc145771726"/>
      <w:bookmarkStart w:id="117" w:name="_Toc145848953"/>
      <w:bookmarkStart w:id="118" w:name="_Toc160908615"/>
      <w:bookmarkStart w:id="119" w:name="_Toc161342872"/>
      <w:r w:rsidRPr="00702744">
        <w:t xml:space="preserve">Figure </w:t>
      </w:r>
      <w:r w:rsidR="0015369B" w:rsidRPr="00702744">
        <w:t>2.</w:t>
      </w:r>
      <w:r w:rsidR="00C73037" w:rsidRPr="00702744">
        <w:t>3</w:t>
      </w:r>
      <w:r w:rsidRPr="00702744">
        <w:t>: Motives for global expansion of companies</w:t>
      </w:r>
      <w:bookmarkEnd w:id="109"/>
      <w:bookmarkEnd w:id="110"/>
      <w:bookmarkEnd w:id="111"/>
      <w:bookmarkEnd w:id="112"/>
      <w:bookmarkEnd w:id="113"/>
      <w:bookmarkEnd w:id="114"/>
      <w:bookmarkEnd w:id="115"/>
      <w:bookmarkEnd w:id="116"/>
      <w:bookmarkEnd w:id="117"/>
      <w:bookmarkEnd w:id="118"/>
      <w:bookmarkEnd w:id="119"/>
      <w:r w:rsidRPr="00702744">
        <w:t xml:space="preserve"> </w:t>
      </w:r>
    </w:p>
    <w:p w14:paraId="460BB28C" w14:textId="4E442746" w:rsidR="008F2748" w:rsidRPr="00702744" w:rsidRDefault="008F2748" w:rsidP="00F00CE9">
      <w:pPr>
        <w:spacing w:after="100" w:afterAutospacing="1" w:line="240" w:lineRule="auto"/>
        <w:jc w:val="both"/>
        <w:rPr>
          <w:rFonts w:ascii="Times New Roman" w:hAnsi="Times New Roman" w:cs="Times New Roman"/>
          <w:sz w:val="24"/>
          <w:szCs w:val="24"/>
        </w:rPr>
      </w:pPr>
      <w:r w:rsidRPr="00702744">
        <w:rPr>
          <w:rFonts w:ascii="Times New Roman" w:hAnsi="Times New Roman" w:cs="Times New Roman"/>
          <w:sz w:val="24"/>
          <w:szCs w:val="24"/>
        </w:rPr>
        <w:t>Source: Ad</w:t>
      </w:r>
      <w:r w:rsidR="00192D33" w:rsidRPr="00702744">
        <w:rPr>
          <w:rFonts w:ascii="Times New Roman" w:hAnsi="Times New Roman" w:cs="Times New Roman"/>
          <w:sz w:val="24"/>
          <w:szCs w:val="24"/>
        </w:rPr>
        <w:t>o</w:t>
      </w:r>
      <w:r w:rsidRPr="00702744">
        <w:rPr>
          <w:rFonts w:ascii="Times New Roman" w:hAnsi="Times New Roman" w:cs="Times New Roman"/>
          <w:sz w:val="24"/>
          <w:szCs w:val="24"/>
        </w:rPr>
        <w:t>pted from Lanza et al.</w:t>
      </w:r>
      <w:r w:rsidR="009D55B7" w:rsidRPr="00702744">
        <w:rPr>
          <w:rFonts w:ascii="Times New Roman" w:hAnsi="Times New Roman" w:cs="Times New Roman"/>
          <w:sz w:val="24"/>
          <w:szCs w:val="24"/>
        </w:rPr>
        <w:t xml:space="preserve"> (</w:t>
      </w:r>
      <w:r w:rsidRPr="00702744">
        <w:rPr>
          <w:rFonts w:ascii="Times New Roman" w:hAnsi="Times New Roman" w:cs="Times New Roman"/>
          <w:sz w:val="24"/>
          <w:szCs w:val="24"/>
        </w:rPr>
        <w:t>2019)</w:t>
      </w:r>
      <w:r w:rsidR="004D10AB" w:rsidRPr="00702744">
        <w:rPr>
          <w:rFonts w:ascii="Times New Roman" w:hAnsi="Times New Roman" w:cs="Times New Roman"/>
          <w:sz w:val="24"/>
          <w:szCs w:val="24"/>
        </w:rPr>
        <w:t>.</w:t>
      </w:r>
    </w:p>
    <w:p w14:paraId="74D7704F" w14:textId="073525CA" w:rsidR="00625CA7" w:rsidRPr="00702744" w:rsidRDefault="00625CA7"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Figure </w:t>
      </w:r>
      <w:r w:rsidR="0015369B" w:rsidRPr="00702744">
        <w:rPr>
          <w:rFonts w:ascii="Times New Roman" w:hAnsi="Times New Roman" w:cs="Times New Roman"/>
          <w:sz w:val="24"/>
          <w:szCs w:val="24"/>
          <w:lang w:val="en-US"/>
        </w:rPr>
        <w:t>2.</w:t>
      </w:r>
      <w:r w:rsidR="00C73037" w:rsidRPr="00702744">
        <w:rPr>
          <w:rFonts w:ascii="Times New Roman" w:hAnsi="Times New Roman" w:cs="Times New Roman"/>
          <w:sz w:val="24"/>
          <w:szCs w:val="24"/>
          <w:lang w:val="en-US"/>
        </w:rPr>
        <w:t>4</w:t>
      </w:r>
      <w:r w:rsidRPr="00702744">
        <w:rPr>
          <w:rFonts w:ascii="Times New Roman" w:hAnsi="Times New Roman" w:cs="Times New Roman"/>
          <w:sz w:val="24"/>
          <w:szCs w:val="24"/>
          <w:lang w:val="en-US"/>
        </w:rPr>
        <w:t xml:space="preserve"> shows </w:t>
      </w:r>
      <w:r w:rsidR="00292114" w:rsidRPr="00702744">
        <w:rPr>
          <w:rFonts w:ascii="Times New Roman" w:hAnsi="Times New Roman" w:cs="Times New Roman"/>
          <w:sz w:val="24"/>
          <w:szCs w:val="24"/>
          <w:lang w:val="en-US"/>
        </w:rPr>
        <w:t xml:space="preserve">a model of </w:t>
      </w:r>
      <w:r w:rsidRPr="00702744">
        <w:rPr>
          <w:rFonts w:ascii="Times New Roman" w:hAnsi="Times New Roman" w:cs="Times New Roman"/>
          <w:sz w:val="24"/>
          <w:szCs w:val="24"/>
          <w:lang w:val="en-US"/>
        </w:rPr>
        <w:t>GPNs' environment and structural layout. The connections between nodes signify two-way material, information, and monetary flows.</w:t>
      </w:r>
    </w:p>
    <w:p w14:paraId="3C5D845C" w14:textId="7F39676D" w:rsidR="000576AB" w:rsidRPr="00702744" w:rsidRDefault="00FD1C17" w:rsidP="00A75194">
      <w:pPr>
        <w:spacing w:after="100" w:afterAutospacing="1" w:line="360" w:lineRule="auto"/>
        <w:jc w:val="center"/>
        <w:rPr>
          <w:rFonts w:ascii="Times New Roman" w:hAnsi="Times New Roman" w:cs="Times New Roman"/>
          <w:sz w:val="24"/>
          <w:szCs w:val="24"/>
          <w:lang w:val="en-US"/>
        </w:rPr>
      </w:pPr>
      <w:r w:rsidRPr="00702744">
        <w:rPr>
          <w:rFonts w:ascii="Times New Roman" w:hAnsi="Times New Roman" w:cs="Times New Roman"/>
          <w:noProof/>
          <w:sz w:val="24"/>
          <w:szCs w:val="24"/>
          <w:lang w:val="en-US"/>
        </w:rPr>
        <w:drawing>
          <wp:inline distT="0" distB="0" distL="0" distR="0" wp14:anchorId="5593F858" wp14:editId="78E9919B">
            <wp:extent cx="3062774" cy="2913380"/>
            <wp:effectExtent l="19050" t="19050" r="23495" b="203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BEBA8EAE-BF5A-486C-A8C5-ECC9F3942E4B}">
                          <a14:imgProps xmlns:a14="http://schemas.microsoft.com/office/drawing/2010/main">
                            <a14:imgLayer r:embed="rId20">
                              <a14:imgEffect>
                                <a14:sharpenSoften amount="50000"/>
                              </a14:imgEffect>
                              <a14:imgEffect>
                                <a14:brightnessContrast contrast="20000"/>
                              </a14:imgEffect>
                            </a14:imgLayer>
                          </a14:imgProps>
                        </a:ext>
                      </a:extLst>
                    </a:blip>
                    <a:srcRect l="8163" r="7960" b="2790"/>
                    <a:stretch/>
                  </pic:blipFill>
                  <pic:spPr bwMode="auto">
                    <a:xfrm>
                      <a:off x="0" y="0"/>
                      <a:ext cx="3066617" cy="2917036"/>
                    </a:xfrm>
                    <a:prstGeom prst="rect">
                      <a:avLst/>
                    </a:prstGeom>
                    <a:ln>
                      <a:solidFill>
                        <a:schemeClr val="bg1"/>
                      </a:solidFill>
                    </a:ln>
                    <a:extLst>
                      <a:ext uri="{53640926-AAD7-44D8-BBD7-CCE9431645EC}">
                        <a14:shadowObscured xmlns:a14="http://schemas.microsoft.com/office/drawing/2010/main"/>
                      </a:ext>
                    </a:extLst>
                  </pic:spPr>
                </pic:pic>
              </a:graphicData>
            </a:graphic>
          </wp:inline>
        </w:drawing>
      </w:r>
    </w:p>
    <w:p w14:paraId="2F032FFC" w14:textId="323C6213" w:rsidR="00792B87" w:rsidRPr="00702744" w:rsidRDefault="00664F32" w:rsidP="00F945C4">
      <w:pPr>
        <w:pStyle w:val="Heading5"/>
      </w:pPr>
      <w:bookmarkStart w:id="120" w:name="_Toc139152471"/>
      <w:bookmarkStart w:id="121" w:name="_Toc139155358"/>
      <w:bookmarkStart w:id="122" w:name="_Toc139157631"/>
      <w:bookmarkStart w:id="123" w:name="_Toc139265805"/>
      <w:bookmarkStart w:id="124" w:name="_Toc139287427"/>
      <w:bookmarkStart w:id="125" w:name="_Toc139393358"/>
      <w:bookmarkStart w:id="126" w:name="_Toc139394056"/>
      <w:bookmarkStart w:id="127" w:name="_Toc145771727"/>
      <w:bookmarkStart w:id="128" w:name="_Toc145848954"/>
      <w:bookmarkStart w:id="129" w:name="_Toc160908616"/>
      <w:bookmarkStart w:id="130" w:name="_Toc161342873"/>
      <w:r w:rsidRPr="00702744">
        <w:rPr>
          <w:lang w:val="en-US"/>
        </w:rPr>
        <w:t xml:space="preserve">Figure </w:t>
      </w:r>
      <w:r w:rsidR="0015369B" w:rsidRPr="00702744">
        <w:rPr>
          <w:lang w:val="en-US"/>
        </w:rPr>
        <w:t>2.</w:t>
      </w:r>
      <w:r w:rsidR="00C73037" w:rsidRPr="00702744">
        <w:rPr>
          <w:lang w:val="en-US"/>
        </w:rPr>
        <w:t>4</w:t>
      </w:r>
      <w:r w:rsidRPr="00702744">
        <w:rPr>
          <w:lang w:val="en-US"/>
        </w:rPr>
        <w:t xml:space="preserve">: </w:t>
      </w:r>
      <w:r w:rsidRPr="00702744">
        <w:t>Structure and environment of GPNs</w:t>
      </w:r>
      <w:bookmarkEnd w:id="120"/>
      <w:bookmarkEnd w:id="121"/>
      <w:bookmarkEnd w:id="122"/>
      <w:bookmarkEnd w:id="123"/>
      <w:bookmarkEnd w:id="124"/>
      <w:bookmarkEnd w:id="125"/>
      <w:bookmarkEnd w:id="126"/>
      <w:bookmarkEnd w:id="127"/>
      <w:bookmarkEnd w:id="128"/>
      <w:bookmarkEnd w:id="129"/>
      <w:bookmarkEnd w:id="130"/>
      <w:r w:rsidR="00965C7B" w:rsidRPr="00702744">
        <w:t xml:space="preserve"> </w:t>
      </w:r>
    </w:p>
    <w:p w14:paraId="5841BE67" w14:textId="2AD4DDC0" w:rsidR="00664F32" w:rsidRPr="00702744" w:rsidRDefault="00965C7B"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Source: Ad</w:t>
      </w:r>
      <w:r w:rsidR="00192D33" w:rsidRPr="00702744">
        <w:rPr>
          <w:rFonts w:ascii="Times New Roman" w:hAnsi="Times New Roman" w:cs="Times New Roman"/>
          <w:sz w:val="24"/>
          <w:szCs w:val="24"/>
        </w:rPr>
        <w:t>o</w:t>
      </w:r>
      <w:r w:rsidRPr="00702744">
        <w:rPr>
          <w:rFonts w:ascii="Times New Roman" w:hAnsi="Times New Roman" w:cs="Times New Roman"/>
          <w:sz w:val="24"/>
          <w:szCs w:val="24"/>
        </w:rPr>
        <w:t>pted from Lanza et al.</w:t>
      </w:r>
      <w:r w:rsidR="00792B87" w:rsidRPr="00702744">
        <w:rPr>
          <w:rFonts w:ascii="Times New Roman" w:hAnsi="Times New Roman" w:cs="Times New Roman"/>
          <w:sz w:val="24"/>
          <w:szCs w:val="24"/>
        </w:rPr>
        <w:t xml:space="preserve"> (</w:t>
      </w:r>
      <w:r w:rsidRPr="00702744">
        <w:rPr>
          <w:rFonts w:ascii="Times New Roman" w:hAnsi="Times New Roman" w:cs="Times New Roman"/>
          <w:sz w:val="24"/>
          <w:szCs w:val="24"/>
        </w:rPr>
        <w:t>2019)</w:t>
      </w:r>
    </w:p>
    <w:p w14:paraId="0FDA8AC3" w14:textId="1CF75EC6" w:rsidR="00625CA7"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As seen in Figure </w:t>
      </w:r>
      <w:r w:rsidR="00292114" w:rsidRPr="00702744">
        <w:rPr>
          <w:rFonts w:ascii="Times New Roman" w:hAnsi="Times New Roman" w:cs="Times New Roman"/>
          <w:sz w:val="24"/>
          <w:szCs w:val="24"/>
        </w:rPr>
        <w:t>2.4</w:t>
      </w:r>
      <w:r w:rsidRPr="00702744">
        <w:rPr>
          <w:rFonts w:ascii="Times New Roman" w:hAnsi="Times New Roman" w:cs="Times New Roman"/>
          <w:sz w:val="24"/>
          <w:szCs w:val="24"/>
        </w:rPr>
        <w:t xml:space="preserve">, each production node in a GPN could be supported by single or multiple suppliers who do not directly follow the GPN's strategy. For instance, a </w:t>
      </w:r>
      <w:r w:rsidRPr="00702744">
        <w:rPr>
          <w:rFonts w:ascii="Times New Roman" w:hAnsi="Times New Roman" w:cs="Times New Roman"/>
          <w:sz w:val="24"/>
          <w:szCs w:val="24"/>
        </w:rPr>
        <w:lastRenderedPageBreak/>
        <w:t>provider of packaging supplies or semiconductors might work with various industries. Typically, GPN-independent logistics service providers operate the forward and reverse logistics channels. Upstream suppliers or outside logistics service providers may be required to take part in a corporation's sustainability initiatives. Nodes in a GPN have a lot of autonomy and frequently engage in competition. Despite the GPN's common goal, its members' business interests aren't always in line with one another, and they have limited and unequal access to resources and information (Váncza et al., 2011).</w:t>
      </w:r>
    </w:p>
    <w:p w14:paraId="557E3967" w14:textId="28CFADBD" w:rsidR="00A40725"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aforementioned point of view contrasts a GPN with a supply chain, which is concerned with providing a variety of goods and services to consumers in a sequential manner through activities related to procurement, manufacture, distribution, consumption, maintenance, collection, and recovery (Simchi-Levi</w:t>
      </w:r>
      <w:r w:rsidR="00EB4588"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 xml:space="preserve">2011). Management in a supply chain or network is centred on managing the constant flow of goods, information, and financial resources from suppliers to consumers or even recovery (Wiendahl &amp; Lutz, 2002). </w:t>
      </w:r>
    </w:p>
    <w:p w14:paraId="6D80DEF2" w14:textId="43ACDECA" w:rsidR="006E7DE6" w:rsidRPr="00702744" w:rsidRDefault="00625CA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Production strategy creation, network footprint design, and production network management are the three main categories of tasks involved in </w:t>
      </w:r>
      <w:r w:rsidR="006E1245" w:rsidRPr="00702744">
        <w:rPr>
          <w:rFonts w:ascii="Times New Roman" w:hAnsi="Times New Roman" w:cs="Times New Roman"/>
          <w:sz w:val="24"/>
          <w:szCs w:val="24"/>
        </w:rPr>
        <w:t>designing and operating</w:t>
      </w:r>
      <w:r w:rsidRPr="00702744">
        <w:rPr>
          <w:rFonts w:ascii="Times New Roman" w:hAnsi="Times New Roman" w:cs="Times New Roman"/>
          <w:sz w:val="24"/>
          <w:szCs w:val="24"/>
        </w:rPr>
        <w:t xml:space="preserve"> strategy-driven GPNs (Lanza et al., 2019). According to Lanza et al. (2019), the design in this context encompasses the formulation of a strategy, the design of the footprint, the establishment of planning procedures, the planning and regulation of pertinent activities, and the execution of those activities. Figure </w:t>
      </w:r>
      <w:r w:rsidR="0015369B" w:rsidRPr="00702744">
        <w:rPr>
          <w:rFonts w:ascii="Times New Roman" w:hAnsi="Times New Roman" w:cs="Times New Roman"/>
          <w:sz w:val="24"/>
          <w:szCs w:val="24"/>
        </w:rPr>
        <w:t>2.</w:t>
      </w:r>
      <w:r w:rsidR="00C73037" w:rsidRPr="00702744">
        <w:rPr>
          <w:rFonts w:ascii="Times New Roman" w:hAnsi="Times New Roman" w:cs="Times New Roman"/>
          <w:sz w:val="24"/>
          <w:szCs w:val="24"/>
        </w:rPr>
        <w:t>5</w:t>
      </w:r>
      <w:r w:rsidRPr="00702744">
        <w:rPr>
          <w:rFonts w:ascii="Times New Roman" w:hAnsi="Times New Roman" w:cs="Times New Roman"/>
          <w:sz w:val="24"/>
          <w:szCs w:val="24"/>
        </w:rPr>
        <w:t xml:space="preserve"> illustrates the interactions between the state, </w:t>
      </w:r>
      <w:r w:rsidR="00A40725" w:rsidRPr="00702744">
        <w:rPr>
          <w:rFonts w:ascii="Times New Roman" w:hAnsi="Times New Roman" w:cs="Times New Roman"/>
          <w:sz w:val="24"/>
          <w:szCs w:val="24"/>
        </w:rPr>
        <w:t>finance</w:t>
      </w:r>
      <w:r w:rsidRPr="00702744">
        <w:rPr>
          <w:rFonts w:ascii="Times New Roman" w:hAnsi="Times New Roman" w:cs="Times New Roman"/>
          <w:sz w:val="24"/>
          <w:szCs w:val="24"/>
        </w:rPr>
        <w:t>, labour, environment, and development in the GPN theory</w:t>
      </w:r>
      <w:r w:rsidR="006E7DE6" w:rsidRPr="00702744">
        <w:rPr>
          <w:rFonts w:ascii="Times New Roman" w:hAnsi="Times New Roman" w:cs="Times New Roman"/>
          <w:sz w:val="24"/>
          <w:szCs w:val="24"/>
        </w:rPr>
        <w:t>.</w:t>
      </w:r>
    </w:p>
    <w:p w14:paraId="78A5E4C2" w14:textId="47930057" w:rsidR="006A6F1A" w:rsidRPr="00702744" w:rsidRDefault="006A6F1A" w:rsidP="00A75194">
      <w:pPr>
        <w:spacing w:after="100" w:afterAutospacing="1" w:line="360" w:lineRule="auto"/>
        <w:jc w:val="center"/>
        <w:rPr>
          <w:rFonts w:ascii="Times New Roman" w:hAnsi="Times New Roman" w:cs="Times New Roman"/>
          <w:sz w:val="24"/>
          <w:szCs w:val="24"/>
          <w:lang w:val="en-US"/>
        </w:rPr>
      </w:pPr>
      <w:r w:rsidRPr="00702744">
        <w:rPr>
          <w:rFonts w:ascii="Times New Roman" w:hAnsi="Times New Roman" w:cs="Times New Roman"/>
          <w:noProof/>
          <w:sz w:val="24"/>
          <w:szCs w:val="24"/>
          <w:lang w:val="en-US"/>
        </w:rPr>
        <w:lastRenderedPageBreak/>
        <w:drawing>
          <wp:inline distT="0" distB="0" distL="0" distR="0" wp14:anchorId="0BC6BB11" wp14:editId="3E484A99">
            <wp:extent cx="4445000" cy="3657600"/>
            <wp:effectExtent l="19050" t="19050" r="12700" b="190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BEBA8EAE-BF5A-486C-A8C5-ECC9F3942E4B}">
                          <a14:imgProps xmlns:a14="http://schemas.microsoft.com/office/drawing/2010/main">
                            <a14:imgLayer r:embed="rId22">
                              <a14:imgEffect>
                                <a14:sharpenSoften amount="50000"/>
                              </a14:imgEffect>
                            </a14:imgLayer>
                          </a14:imgProps>
                        </a:ext>
                      </a:extLst>
                    </a:blip>
                    <a:srcRect l="1455" t="1461" r="3703" b="2922"/>
                    <a:stretch/>
                  </pic:blipFill>
                  <pic:spPr bwMode="auto">
                    <a:xfrm>
                      <a:off x="0" y="0"/>
                      <a:ext cx="4445237" cy="365779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0A5DF6F2" w14:textId="6B184101" w:rsidR="00413CF7" w:rsidRPr="00702744" w:rsidRDefault="006A6F1A" w:rsidP="00F945C4">
      <w:pPr>
        <w:pStyle w:val="Heading5"/>
      </w:pPr>
      <w:bookmarkStart w:id="131" w:name="_Toc145848955"/>
      <w:bookmarkStart w:id="132" w:name="_Toc160908617"/>
      <w:bookmarkStart w:id="133" w:name="_Toc161342874"/>
      <w:bookmarkStart w:id="134" w:name="_Toc139152472"/>
      <w:bookmarkStart w:id="135" w:name="_Toc139155359"/>
      <w:bookmarkStart w:id="136" w:name="_Toc139157632"/>
      <w:bookmarkStart w:id="137" w:name="_Toc139265806"/>
      <w:bookmarkStart w:id="138" w:name="_Toc139287428"/>
      <w:bookmarkStart w:id="139" w:name="_Toc139393359"/>
      <w:bookmarkStart w:id="140" w:name="_Toc139394057"/>
      <w:bookmarkStart w:id="141" w:name="_Toc145771728"/>
      <w:r w:rsidRPr="00702744">
        <w:rPr>
          <w:lang w:val="en-US"/>
        </w:rPr>
        <w:t xml:space="preserve">Figure </w:t>
      </w:r>
      <w:r w:rsidR="0015369B" w:rsidRPr="00702744">
        <w:rPr>
          <w:lang w:val="en-US"/>
        </w:rPr>
        <w:t>2.</w:t>
      </w:r>
      <w:r w:rsidR="00C73037" w:rsidRPr="00702744">
        <w:rPr>
          <w:lang w:val="en-US"/>
        </w:rPr>
        <w:t>5</w:t>
      </w:r>
      <w:r w:rsidRPr="00702744">
        <w:rPr>
          <w:lang w:val="en-US"/>
        </w:rPr>
        <w:t xml:space="preserve">: </w:t>
      </w:r>
      <w:r w:rsidRPr="00702744">
        <w:t>GPN theory and its intersections</w:t>
      </w:r>
      <w:bookmarkEnd w:id="131"/>
      <w:bookmarkEnd w:id="132"/>
      <w:bookmarkEnd w:id="133"/>
      <w:r w:rsidRPr="00702744">
        <w:t xml:space="preserve"> </w:t>
      </w:r>
      <w:bookmarkEnd w:id="134"/>
      <w:bookmarkEnd w:id="135"/>
      <w:bookmarkEnd w:id="136"/>
      <w:bookmarkEnd w:id="137"/>
      <w:bookmarkEnd w:id="138"/>
      <w:bookmarkEnd w:id="139"/>
      <w:bookmarkEnd w:id="140"/>
      <w:bookmarkEnd w:id="141"/>
    </w:p>
    <w:p w14:paraId="3FE69432" w14:textId="47AF5864" w:rsidR="00A767FB" w:rsidRPr="00702744" w:rsidRDefault="0037344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 </w:t>
      </w:r>
      <w:r w:rsidR="00A767FB" w:rsidRPr="00702744">
        <w:rPr>
          <w:rFonts w:ascii="Times New Roman" w:hAnsi="Times New Roman" w:cs="Times New Roman"/>
          <w:sz w:val="24"/>
          <w:szCs w:val="24"/>
        </w:rPr>
        <w:t>Source: Ad</w:t>
      </w:r>
      <w:r w:rsidR="00192D33" w:rsidRPr="00702744">
        <w:rPr>
          <w:rFonts w:ascii="Times New Roman" w:hAnsi="Times New Roman" w:cs="Times New Roman"/>
          <w:sz w:val="24"/>
          <w:szCs w:val="24"/>
        </w:rPr>
        <w:t>o</w:t>
      </w:r>
      <w:r w:rsidR="00A767FB" w:rsidRPr="00702744">
        <w:rPr>
          <w:rFonts w:ascii="Times New Roman" w:hAnsi="Times New Roman" w:cs="Times New Roman"/>
          <w:sz w:val="24"/>
          <w:szCs w:val="24"/>
        </w:rPr>
        <w:t xml:space="preserve">pted from Coe </w:t>
      </w:r>
      <w:r w:rsidR="00413CF7" w:rsidRPr="00702744">
        <w:rPr>
          <w:rFonts w:ascii="Times New Roman" w:hAnsi="Times New Roman" w:cs="Times New Roman"/>
          <w:sz w:val="24"/>
          <w:szCs w:val="24"/>
        </w:rPr>
        <w:t>and</w:t>
      </w:r>
      <w:r w:rsidR="00A767FB" w:rsidRPr="00702744">
        <w:rPr>
          <w:rFonts w:ascii="Times New Roman" w:hAnsi="Times New Roman" w:cs="Times New Roman"/>
          <w:sz w:val="24"/>
          <w:szCs w:val="24"/>
        </w:rPr>
        <w:t xml:space="preserve"> Yeung, </w:t>
      </w:r>
      <w:r w:rsidR="00413CF7" w:rsidRPr="00702744">
        <w:rPr>
          <w:rFonts w:ascii="Times New Roman" w:hAnsi="Times New Roman" w:cs="Times New Roman"/>
          <w:sz w:val="24"/>
          <w:szCs w:val="24"/>
        </w:rPr>
        <w:t>(</w:t>
      </w:r>
      <w:r w:rsidR="00A767FB" w:rsidRPr="00702744">
        <w:rPr>
          <w:rFonts w:ascii="Times New Roman" w:hAnsi="Times New Roman" w:cs="Times New Roman"/>
          <w:sz w:val="24"/>
          <w:szCs w:val="24"/>
        </w:rPr>
        <w:t>2019)</w:t>
      </w:r>
    </w:p>
    <w:p w14:paraId="042BE94D" w14:textId="59EBCEE3" w:rsidR="002A09A8" w:rsidRPr="00702744" w:rsidRDefault="002A09A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state influences value creation, augmentation, and capture both inside and outside of its boundaries through its operations and interactions with corporate and non-firm actors in GPNs (Coe &amp; Yeung, 2019). In addition to promoting GPNs through financial and tax incentives, the state also serves as a buyer (through large-scale public procurement), a producer (through state-owned and government-linked corporations of various types), a regulator (setting the rules of the game, especially through labour regulations and foreign direct investment</w:t>
      </w:r>
      <w:r w:rsidR="00A40725"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trade policies), and an investor in certain contexts through latent capital markets (Horner, 2017).</w:t>
      </w:r>
    </w:p>
    <w:p w14:paraId="23A1E932" w14:textId="265A8521" w:rsidR="002A09A8" w:rsidRPr="00702744" w:rsidRDefault="002A09A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intersection of global production and finance networks investigates how global wealth chains distribute and extract revenues from different GPN nodes to economic actors and locations far from where the initial value was produced (Coe &amp; Yeung, 2019). Global wealth networks are typically cloaked in secrecy and ambiguity while being mechanisms for wealth accumulation, circulation, and protection (Coe &amp; Yeung, 2019). </w:t>
      </w:r>
      <w:r w:rsidR="00A40725" w:rsidRPr="00702744">
        <w:rPr>
          <w:rFonts w:ascii="Times New Roman" w:hAnsi="Times New Roman" w:cs="Times New Roman"/>
          <w:sz w:val="24"/>
          <w:szCs w:val="24"/>
        </w:rPr>
        <w:t>W</w:t>
      </w:r>
      <w:r w:rsidRPr="00702744">
        <w:rPr>
          <w:rFonts w:ascii="Times New Roman" w:hAnsi="Times New Roman" w:cs="Times New Roman"/>
          <w:sz w:val="24"/>
          <w:szCs w:val="24"/>
        </w:rPr>
        <w:t xml:space="preserve">orldwide inequality chains or poverty chains are the names given to </w:t>
      </w:r>
      <w:r w:rsidRPr="00702744">
        <w:rPr>
          <w:rFonts w:ascii="Times New Roman" w:hAnsi="Times New Roman" w:cs="Times New Roman"/>
          <w:sz w:val="24"/>
          <w:szCs w:val="24"/>
        </w:rPr>
        <w:lastRenderedPageBreak/>
        <w:t>the system of value and wealth crossing ties that exists on a worldwide scale (Qu</w:t>
      </w:r>
      <w:r w:rsidR="006523C0" w:rsidRPr="00702744">
        <w:rPr>
          <w:rFonts w:ascii="Times New Roman" w:hAnsi="Times New Roman" w:cs="Times New Roman"/>
          <w:sz w:val="24"/>
          <w:szCs w:val="24"/>
        </w:rPr>
        <w:t>e</w:t>
      </w:r>
      <w:r w:rsidRPr="00702744">
        <w:rPr>
          <w:rFonts w:ascii="Times New Roman" w:hAnsi="Times New Roman" w:cs="Times New Roman"/>
          <w:sz w:val="24"/>
          <w:szCs w:val="24"/>
        </w:rPr>
        <w:t>ntin &amp; Campling, 2018; Selwyn, 2019).</w:t>
      </w:r>
    </w:p>
    <w:p w14:paraId="157BDBD0" w14:textId="548FD786" w:rsidR="002A09A8" w:rsidRPr="00702744" w:rsidRDefault="002A09A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Additionally, Taylor and Rioux (2018) showed the function of employees as active agents within GPNs and their observable influence on GPNs' design and functionality. Pye (2017) provides an example of how marginalised workers might exercise collective agency and transform companies by utilising cross-organi</w:t>
      </w:r>
      <w:r w:rsidR="00242E6B" w:rsidRPr="00702744">
        <w:rPr>
          <w:rFonts w:ascii="Times New Roman" w:hAnsi="Times New Roman" w:cs="Times New Roman"/>
          <w:sz w:val="24"/>
          <w:szCs w:val="24"/>
        </w:rPr>
        <w:t>s</w:t>
      </w:r>
      <w:r w:rsidRPr="00702744">
        <w:rPr>
          <w:rFonts w:ascii="Times New Roman" w:hAnsi="Times New Roman" w:cs="Times New Roman"/>
          <w:sz w:val="24"/>
          <w:szCs w:val="24"/>
        </w:rPr>
        <w:t>ational and cross-border social networks.</w:t>
      </w:r>
    </w:p>
    <w:p w14:paraId="4BAC7A53" w14:textId="264AD7FB" w:rsidR="002A09A8" w:rsidRPr="00702744" w:rsidRDefault="002A09A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In addition, the area where GPNs and the environment intersect focuses on "greening" initiatives like "Beyond Compliance Leadership" (which is similar to functional upgrading), "Eco-efficiency" (process), "Eco-Branding" (product), and "Environmental Cost Leadership" (inter-sectoral) to lessen the environmental impacts of GPNs</w:t>
      </w:r>
      <w:r w:rsidR="00A40725" w:rsidRPr="00702744">
        <w:rPr>
          <w:rFonts w:ascii="Times New Roman" w:hAnsi="Times New Roman" w:cs="Times New Roman"/>
          <w:sz w:val="24"/>
          <w:szCs w:val="24"/>
        </w:rPr>
        <w:t xml:space="preserve"> (Coe &amp; Yeung, 2019)</w:t>
      </w:r>
      <w:r w:rsidRPr="00702744">
        <w:rPr>
          <w:rFonts w:ascii="Times New Roman" w:hAnsi="Times New Roman" w:cs="Times New Roman"/>
          <w:sz w:val="24"/>
          <w:szCs w:val="24"/>
        </w:rPr>
        <w:t>. These themes have been utilised to look into the difficulties that come with integrating environmental concerns into industries like shipping (Poulsen</w:t>
      </w:r>
      <w:r w:rsidR="00EB4588"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2016), port management (Poulsen</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2018), and clothing (Khattak et al., 2015). </w:t>
      </w:r>
    </w:p>
    <w:p w14:paraId="015DEE13" w14:textId="408F6CE3" w:rsidR="00743F1C" w:rsidRPr="00702744" w:rsidRDefault="002A09A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diagnosis of GPN development dynamics in a region is aided by GPN analysis, but it is insufficient to comprehend how the global economy and regional development are growing at different rates (Coe &amp; Yeung, 2019). The patterns of unequal social and spatial development, changes to the environment and landscape, and changes to families and livelihoods may not be highlighted by a GPN technique (Fold, 2014; Lamb</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2019). Therefore, Vicol et al. (2019) emphasise the necessity of including a livelihoods perspective to comprehend the effects of smallholder farmers' access to domestic and international markets on regional development in the Global South</w:t>
      </w:r>
      <w:r w:rsidR="003A75F6" w:rsidRPr="00702744">
        <w:rPr>
          <w:rFonts w:ascii="Times New Roman" w:hAnsi="Times New Roman" w:cs="Times New Roman"/>
          <w:sz w:val="24"/>
          <w:szCs w:val="24"/>
        </w:rPr>
        <w:t>.</w:t>
      </w:r>
    </w:p>
    <w:p w14:paraId="0D6D0551" w14:textId="7C01E764" w:rsidR="0035376B" w:rsidRPr="00702744" w:rsidRDefault="0035376B" w:rsidP="00F945C4">
      <w:pPr>
        <w:pStyle w:val="Heading4"/>
      </w:pPr>
      <w:bookmarkStart w:id="142" w:name="_Toc161392537"/>
      <w:bookmarkEnd w:id="107"/>
      <w:r w:rsidRPr="00702744">
        <w:t>2.</w:t>
      </w:r>
      <w:r w:rsidR="002A3771">
        <w:t>4</w:t>
      </w:r>
      <w:r w:rsidRPr="00702744">
        <w:t xml:space="preserve">.2.1 Applications of </w:t>
      </w:r>
      <w:r w:rsidRPr="00F945C4">
        <w:t>the</w:t>
      </w:r>
      <w:r w:rsidRPr="00702744">
        <w:t xml:space="preserve"> Global Production Network Theory</w:t>
      </w:r>
      <w:bookmarkEnd w:id="142"/>
    </w:p>
    <w:p w14:paraId="7C18AD8B" w14:textId="42BD1DB5" w:rsidR="001B258E" w:rsidRPr="00702744" w:rsidRDefault="001B258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Aside from the expanded intellectual agenda, there has been a wider application of GPN approaches to a variety of sectoral cases, such as employment and labour markets (Trade and Agriculture Directorate, 2012), medicinal plants (Pauls &amp; Franz, 2013), logistics (Coe, 2014), passenger aviation (Niewiadomski, 2017), tourism </w:t>
      </w:r>
      <w:r w:rsidRPr="00702744">
        <w:rPr>
          <w:rFonts w:ascii="Times New Roman" w:hAnsi="Times New Roman" w:cs="Times New Roman"/>
          <w:sz w:val="24"/>
          <w:szCs w:val="24"/>
        </w:rPr>
        <w:lastRenderedPageBreak/>
        <w:t>(Christian, 2016), offshore services (Kleibert, 2016), and economic development (</w:t>
      </w:r>
      <w:r w:rsidR="00B771DF" w:rsidRPr="00702744">
        <w:rPr>
          <w:rFonts w:ascii="Times New Roman" w:hAnsi="Times New Roman" w:cs="Times New Roman"/>
          <w:sz w:val="24"/>
          <w:szCs w:val="24"/>
        </w:rPr>
        <w:t>Khmara et al., 2017)</w:t>
      </w:r>
      <w:r w:rsidRPr="00702744">
        <w:rPr>
          <w:rFonts w:ascii="Times New Roman" w:hAnsi="Times New Roman" w:cs="Times New Roman"/>
          <w:sz w:val="24"/>
          <w:szCs w:val="24"/>
        </w:rPr>
        <w:t>.</w:t>
      </w:r>
    </w:p>
    <w:p w14:paraId="0C1905C0" w14:textId="77777777" w:rsidR="008A6871" w:rsidRPr="00702744" w:rsidRDefault="001B258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Pauls and Franz (2013) examined the relationships between rural farmers, middlemen, and buyers (local and foreign manufacturers, wholesalers, and retailers) as well as how covert structures and entities impede the growth of the rural economy and the cultivation of medicinal plants in the Indian state of Uttarakhand. </w:t>
      </w:r>
      <w:r w:rsidR="00BE1378" w:rsidRPr="00702744">
        <w:rPr>
          <w:rFonts w:ascii="Times New Roman" w:hAnsi="Times New Roman" w:cs="Times New Roman"/>
          <w:sz w:val="24"/>
          <w:szCs w:val="24"/>
        </w:rPr>
        <w:t>To</w:t>
      </w:r>
      <w:r w:rsidRPr="00702744">
        <w:rPr>
          <w:rFonts w:ascii="Times New Roman" w:hAnsi="Times New Roman" w:cs="Times New Roman"/>
          <w:sz w:val="24"/>
          <w:szCs w:val="24"/>
        </w:rPr>
        <w:t xml:space="preserve"> make the network more equitable and less dependent on middlemen and their embeddedness in rural communities, which makes it simple for them to avoid state institutions and take advantage of rural farmers due to information asymmetries, </w:t>
      </w:r>
      <w:r w:rsidR="00C7576B" w:rsidRPr="00702744">
        <w:rPr>
          <w:rFonts w:ascii="Times New Roman" w:hAnsi="Times New Roman" w:cs="Times New Roman"/>
          <w:sz w:val="24"/>
          <w:szCs w:val="24"/>
        </w:rPr>
        <w:t xml:space="preserve">Pauls and Franz (2013) </w:t>
      </w:r>
      <w:r w:rsidRPr="00702744">
        <w:rPr>
          <w:rFonts w:ascii="Times New Roman" w:hAnsi="Times New Roman" w:cs="Times New Roman"/>
          <w:sz w:val="24"/>
          <w:szCs w:val="24"/>
        </w:rPr>
        <w:t>advanced the roles of cooperatives</w:t>
      </w:r>
      <w:r w:rsidR="0092593C" w:rsidRPr="00702744">
        <w:rPr>
          <w:rFonts w:ascii="Times New Roman" w:hAnsi="Times New Roman" w:cs="Times New Roman"/>
          <w:sz w:val="24"/>
          <w:szCs w:val="24"/>
        </w:rPr>
        <w:t xml:space="preserve"> or </w:t>
      </w:r>
      <w:r w:rsidRPr="00702744">
        <w:rPr>
          <w:rFonts w:ascii="Times New Roman" w:hAnsi="Times New Roman" w:cs="Times New Roman"/>
          <w:sz w:val="24"/>
          <w:szCs w:val="24"/>
        </w:rPr>
        <w:t>producer companies, government organisations, and NGOs. According to them, the institutional frameworks of the GPN determine how much medicinal plant production and collection may enhance rural farmers' socioeconomic standing (Pauls &amp; Franz, 2013).</w:t>
      </w:r>
    </w:p>
    <w:p w14:paraId="36501A5C" w14:textId="213DA197" w:rsidR="001B258E" w:rsidRPr="00702744" w:rsidRDefault="001B258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w:t>
      </w:r>
      <w:r w:rsidR="0092593C" w:rsidRPr="00702744">
        <w:rPr>
          <w:rFonts w:ascii="Times New Roman" w:hAnsi="Times New Roman" w:cs="Times New Roman"/>
          <w:sz w:val="24"/>
          <w:szCs w:val="24"/>
        </w:rPr>
        <w:t>t</w:t>
      </w:r>
      <w:r w:rsidRPr="00702744">
        <w:rPr>
          <w:rFonts w:ascii="Times New Roman" w:hAnsi="Times New Roman" w:cs="Times New Roman"/>
          <w:sz w:val="24"/>
          <w:szCs w:val="24"/>
        </w:rPr>
        <w:t xml:space="preserve">he logistics industry can be conceptualised and analysed as a GPN with its </w:t>
      </w:r>
      <w:r w:rsidR="002C644B" w:rsidRPr="00702744">
        <w:rPr>
          <w:rFonts w:ascii="Times New Roman" w:hAnsi="Times New Roman" w:cs="Times New Roman"/>
          <w:sz w:val="24"/>
          <w:szCs w:val="24"/>
        </w:rPr>
        <w:t>intra-</w:t>
      </w:r>
      <w:r w:rsidR="006523C0" w:rsidRPr="00702744">
        <w:rPr>
          <w:rFonts w:ascii="Times New Roman" w:hAnsi="Times New Roman" w:cs="Times New Roman"/>
          <w:sz w:val="24"/>
          <w:szCs w:val="24"/>
        </w:rPr>
        <w:t xml:space="preserve">, </w:t>
      </w:r>
      <w:r w:rsidRPr="00702744">
        <w:rPr>
          <w:rFonts w:ascii="Times New Roman" w:hAnsi="Times New Roman" w:cs="Times New Roman"/>
          <w:sz w:val="24"/>
          <w:szCs w:val="24"/>
        </w:rPr>
        <w:t>inter-, and extra-firm relations and value processes</w:t>
      </w:r>
      <w:r w:rsidR="0092593C" w:rsidRPr="00702744">
        <w:rPr>
          <w:rFonts w:ascii="Times New Roman" w:hAnsi="Times New Roman" w:cs="Times New Roman"/>
          <w:sz w:val="24"/>
          <w:szCs w:val="24"/>
        </w:rPr>
        <w:t>. When time, space, and GPNs change, so do logistical services. They have numerous effects on improving dynamics across industries and are offered by a wide range of connected corporate actors.  A</w:t>
      </w:r>
      <w:r w:rsidRPr="00702744">
        <w:rPr>
          <w:rFonts w:ascii="Times New Roman" w:hAnsi="Times New Roman" w:cs="Times New Roman"/>
          <w:sz w:val="24"/>
          <w:szCs w:val="24"/>
        </w:rPr>
        <w:t>ccording to Coe (2014), conceptualising logistics as a GPN can reveal the contribution of logistics providers to value and upgrading dynamics in client sectors.</w:t>
      </w:r>
    </w:p>
    <w:p w14:paraId="3A100035" w14:textId="36FE5BD6" w:rsidR="001B258E" w:rsidRPr="00702744" w:rsidRDefault="00BE137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To</w:t>
      </w:r>
      <w:r w:rsidR="001B258E" w:rsidRPr="00702744">
        <w:rPr>
          <w:rFonts w:ascii="Times New Roman" w:hAnsi="Times New Roman" w:cs="Times New Roman"/>
          <w:sz w:val="24"/>
          <w:szCs w:val="24"/>
        </w:rPr>
        <w:t xml:space="preserve"> depart from the positivistic and quantitative orientation studies in passenger aviation, Niewiadomski (2017) also highlights GPNs and Evolutionary Economic Geography (EEG) as useful conceptual frameworks for a more qualitative and critical examination of the air transport sector. The GPN framework's power, embeddedness, and value principles can be used to evaluate how local issues affect air travel "from below" and how it is multi-actor in nature. The GPN concept of strategic coupling can provide new insight into the location-specific cumulative and cyclical connections between air travel and regional development when combined with the EEG principles of</w:t>
      </w:r>
      <w:r w:rsidR="00197410" w:rsidRPr="00702744">
        <w:rPr>
          <w:rFonts w:ascii="Times New Roman" w:hAnsi="Times New Roman" w:cs="Times New Roman"/>
          <w:sz w:val="24"/>
          <w:szCs w:val="24"/>
        </w:rPr>
        <w:t xml:space="preserve"> </w:t>
      </w:r>
      <w:r w:rsidR="00CF66FD" w:rsidRPr="00702744">
        <w:rPr>
          <w:rFonts w:ascii="Times New Roman" w:hAnsi="Times New Roman" w:cs="Times New Roman"/>
          <w:sz w:val="24"/>
          <w:szCs w:val="24"/>
        </w:rPr>
        <w:t>path creation</w:t>
      </w:r>
      <w:r w:rsidR="00197410" w:rsidRPr="00702744">
        <w:rPr>
          <w:rFonts w:ascii="Times New Roman" w:hAnsi="Times New Roman" w:cs="Times New Roman"/>
          <w:sz w:val="24"/>
          <w:szCs w:val="24"/>
        </w:rPr>
        <w:t xml:space="preserve"> and </w:t>
      </w:r>
      <w:r w:rsidR="00CF66FD" w:rsidRPr="00702744">
        <w:rPr>
          <w:rFonts w:ascii="Times New Roman" w:hAnsi="Times New Roman" w:cs="Times New Roman"/>
          <w:sz w:val="24"/>
          <w:szCs w:val="24"/>
        </w:rPr>
        <w:t>path dependence</w:t>
      </w:r>
      <w:r w:rsidR="00197410" w:rsidRPr="00702744">
        <w:rPr>
          <w:rFonts w:ascii="Times New Roman" w:hAnsi="Times New Roman" w:cs="Times New Roman"/>
          <w:sz w:val="24"/>
          <w:szCs w:val="24"/>
        </w:rPr>
        <w:t xml:space="preserve"> </w:t>
      </w:r>
      <w:r w:rsidR="001B258E" w:rsidRPr="00702744">
        <w:rPr>
          <w:rFonts w:ascii="Times New Roman" w:hAnsi="Times New Roman" w:cs="Times New Roman"/>
          <w:sz w:val="24"/>
          <w:szCs w:val="24"/>
        </w:rPr>
        <w:t>(Niewiadomski, 2017).</w:t>
      </w:r>
    </w:p>
    <w:p w14:paraId="787921AF" w14:textId="527766DF" w:rsidR="004A756A" w:rsidRPr="00702744" w:rsidRDefault="007E0C5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Additionally, t</w:t>
      </w:r>
      <w:r w:rsidR="001B258E" w:rsidRPr="00702744">
        <w:rPr>
          <w:rFonts w:ascii="Times New Roman" w:hAnsi="Times New Roman" w:cs="Times New Roman"/>
          <w:sz w:val="24"/>
          <w:szCs w:val="24"/>
        </w:rPr>
        <w:t xml:space="preserve">he theory of Global Production Networks is offered as a model for local </w:t>
      </w:r>
      <w:r w:rsidR="004044C5" w:rsidRPr="00702744">
        <w:rPr>
          <w:rFonts w:ascii="Times New Roman" w:hAnsi="Times New Roman" w:cs="Times New Roman"/>
          <w:sz w:val="24"/>
          <w:szCs w:val="24"/>
        </w:rPr>
        <w:t>capacity</w:t>
      </w:r>
      <w:r w:rsidR="001B258E" w:rsidRPr="00702744">
        <w:rPr>
          <w:rFonts w:ascii="Times New Roman" w:hAnsi="Times New Roman" w:cs="Times New Roman"/>
          <w:sz w:val="24"/>
          <w:szCs w:val="24"/>
        </w:rPr>
        <w:t xml:space="preserve"> building and knowledge diffusion in its applications (Ernst &amp; Kim, 2001). </w:t>
      </w:r>
      <w:r w:rsidR="00BE1378" w:rsidRPr="00702744">
        <w:rPr>
          <w:rFonts w:ascii="Times New Roman" w:hAnsi="Times New Roman" w:cs="Times New Roman"/>
          <w:sz w:val="24"/>
          <w:szCs w:val="24"/>
        </w:rPr>
        <w:lastRenderedPageBreak/>
        <w:t>Even though</w:t>
      </w:r>
      <w:r w:rsidR="001B258E" w:rsidRPr="00702744">
        <w:rPr>
          <w:rFonts w:ascii="Times New Roman" w:hAnsi="Times New Roman" w:cs="Times New Roman"/>
          <w:sz w:val="24"/>
          <w:szCs w:val="24"/>
        </w:rPr>
        <w:t xml:space="preserve"> Coe and Yeung (2019) stated that wealth accumulation, circulation, and protection within global wealth chains are sometimes veiled in secrecy and ambiguity, global wealth networks may act as engines for wealth growth, protection, and circulation. It might be argued that foreign corporations' capital flight from a domestic economy, for instance, exposes the flaws in international production networks</w:t>
      </w:r>
      <w:r w:rsidR="00EF5736" w:rsidRPr="00702744">
        <w:rPr>
          <w:rFonts w:ascii="Times New Roman" w:hAnsi="Times New Roman" w:cs="Times New Roman"/>
          <w:sz w:val="24"/>
          <w:szCs w:val="24"/>
        </w:rPr>
        <w:t xml:space="preserve"> (</w:t>
      </w:r>
      <w:r w:rsidR="00EF5736" w:rsidRPr="00702744">
        <w:rPr>
          <w:rFonts w:ascii="Times New Roman" w:eastAsia="Times New Roman" w:hAnsi="Times New Roman" w:cs="Times New Roman"/>
          <w:sz w:val="24"/>
          <w:szCs w:val="24"/>
          <w:lang w:eastAsia="en-GB"/>
        </w:rPr>
        <w:t>Yeung, 2021)</w:t>
      </w:r>
      <w:r w:rsidR="001B258E" w:rsidRPr="00702744">
        <w:rPr>
          <w:rFonts w:ascii="Times New Roman" w:hAnsi="Times New Roman" w:cs="Times New Roman"/>
          <w:sz w:val="24"/>
          <w:szCs w:val="24"/>
        </w:rPr>
        <w:t xml:space="preserve">. </w:t>
      </w:r>
    </w:p>
    <w:p w14:paraId="7E127D1D" w14:textId="3914F59B" w:rsidR="004451C0" w:rsidRPr="00702744" w:rsidRDefault="004451C0" w:rsidP="00F945C4">
      <w:pPr>
        <w:pStyle w:val="Heading2"/>
        <w:rPr>
          <w:lang w:val="en-US"/>
        </w:rPr>
      </w:pPr>
      <w:bookmarkStart w:id="143" w:name="_Toc161392538"/>
      <w:bookmarkStart w:id="144" w:name="_Hlk151879623"/>
      <w:r w:rsidRPr="00702744">
        <w:rPr>
          <w:lang w:val="en-US"/>
        </w:rPr>
        <w:t>2.</w:t>
      </w:r>
      <w:r w:rsidR="002A3771">
        <w:rPr>
          <w:lang w:val="en-US"/>
        </w:rPr>
        <w:t>5</w:t>
      </w:r>
      <w:r w:rsidRPr="00702744">
        <w:rPr>
          <w:lang w:val="en-US"/>
        </w:rPr>
        <w:t xml:space="preserve"> Empirical</w:t>
      </w:r>
      <w:r w:rsidR="0073501E" w:rsidRPr="00702744">
        <w:rPr>
          <w:lang w:val="en-US"/>
        </w:rPr>
        <w:t xml:space="preserve"> Review</w:t>
      </w:r>
      <w:bookmarkEnd w:id="143"/>
    </w:p>
    <w:p w14:paraId="42446979" w14:textId="68895851" w:rsidR="00D92678" w:rsidRPr="00702744" w:rsidRDefault="004451C0" w:rsidP="00F945C4">
      <w:pPr>
        <w:pStyle w:val="Heading3"/>
        <w:rPr>
          <w:b w:val="0"/>
          <w:lang w:val="en-US"/>
        </w:rPr>
      </w:pPr>
      <w:bookmarkStart w:id="145" w:name="_Toc161392539"/>
      <w:bookmarkEnd w:id="144"/>
      <w:r w:rsidRPr="00702744">
        <w:rPr>
          <w:lang w:val="en-US"/>
        </w:rPr>
        <w:t>2.</w:t>
      </w:r>
      <w:r w:rsidR="002A3771">
        <w:rPr>
          <w:lang w:val="en-US"/>
        </w:rPr>
        <w:t>5</w:t>
      </w:r>
      <w:r w:rsidRPr="00702744">
        <w:rPr>
          <w:lang w:val="en-US"/>
        </w:rPr>
        <w:t xml:space="preserve">.1 </w:t>
      </w:r>
      <w:r w:rsidR="009D5704" w:rsidRPr="00702744">
        <w:rPr>
          <w:lang w:val="en-US"/>
        </w:rPr>
        <w:t>L</w:t>
      </w:r>
      <w:r w:rsidR="00502D59" w:rsidRPr="00702744">
        <w:rPr>
          <w:lang w:val="en-US"/>
        </w:rPr>
        <w:t xml:space="preserve">and </w:t>
      </w:r>
      <w:r w:rsidR="00586B95" w:rsidRPr="00F945C4">
        <w:t>Access</w:t>
      </w:r>
      <w:r w:rsidR="00502D59" w:rsidRPr="00702744">
        <w:rPr>
          <w:lang w:val="en-US"/>
        </w:rPr>
        <w:t xml:space="preserve"> and </w:t>
      </w:r>
      <w:r w:rsidR="007F2AFD" w:rsidRPr="00702744">
        <w:rPr>
          <w:lang w:val="en-US"/>
        </w:rPr>
        <w:t>Ownership Arrangements</w:t>
      </w:r>
      <w:r w:rsidR="008723C9" w:rsidRPr="00702744">
        <w:rPr>
          <w:lang w:val="en-US"/>
        </w:rPr>
        <w:t xml:space="preserve"> </w:t>
      </w:r>
      <w:r w:rsidR="004F5E50" w:rsidRPr="00702744">
        <w:rPr>
          <w:lang w:val="en-US"/>
        </w:rPr>
        <w:t>in the Nadowli-Kaleo District of Ghana</w:t>
      </w:r>
      <w:bookmarkEnd w:id="145"/>
    </w:p>
    <w:p w14:paraId="690F515B" w14:textId="5852C0FF" w:rsidR="00F2398D" w:rsidRPr="00702744" w:rsidRDefault="00756E9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Land is a valuable resource for both urban and rural populations due to its economic and social advantages (</w:t>
      </w:r>
      <w:r w:rsidR="007F2AFD" w:rsidRPr="00702744">
        <w:rPr>
          <w:rFonts w:ascii="Times New Roman" w:hAnsi="Times New Roman" w:cs="Times New Roman"/>
          <w:sz w:val="24"/>
          <w:szCs w:val="24"/>
        </w:rPr>
        <w:t>Kuusaana</w:t>
      </w:r>
      <w:r w:rsidR="00EB4588" w:rsidRPr="00702744">
        <w:rPr>
          <w:rFonts w:ascii="Times New Roman" w:hAnsi="Times New Roman" w:cs="Times New Roman"/>
          <w:sz w:val="24"/>
          <w:szCs w:val="24"/>
        </w:rPr>
        <w:t xml:space="preserve"> et al., </w:t>
      </w:r>
      <w:r w:rsidR="007F2AFD" w:rsidRPr="00702744">
        <w:rPr>
          <w:rFonts w:ascii="Times New Roman" w:hAnsi="Times New Roman" w:cs="Times New Roman"/>
          <w:sz w:val="24"/>
          <w:szCs w:val="24"/>
        </w:rPr>
        <w:t>2013)</w:t>
      </w:r>
      <w:r w:rsidRPr="00702744">
        <w:rPr>
          <w:rFonts w:ascii="Times New Roman" w:hAnsi="Times New Roman" w:cs="Times New Roman"/>
          <w:sz w:val="24"/>
          <w:szCs w:val="24"/>
        </w:rPr>
        <w:t xml:space="preserve">. </w:t>
      </w:r>
      <w:r w:rsidR="007F2AFD" w:rsidRPr="00702744">
        <w:rPr>
          <w:rFonts w:ascii="Times New Roman" w:hAnsi="Times New Roman" w:cs="Times New Roman"/>
          <w:sz w:val="24"/>
          <w:szCs w:val="24"/>
        </w:rPr>
        <w:t>Since land is the basis for economic activity, food production, and housing, almost everyone depends on it directly or indirectly for their livelihood</w:t>
      </w:r>
      <w:r w:rsidR="007F2AFD" w:rsidRPr="00702744">
        <w:rPr>
          <w:rFonts w:ascii="Times New Roman" w:hAnsi="Times New Roman" w:cs="Times New Roman"/>
          <w:color w:val="000000" w:themeColor="text1"/>
          <w:sz w:val="24"/>
          <w:szCs w:val="24"/>
        </w:rPr>
        <w:t xml:space="preserve"> (</w:t>
      </w:r>
      <w:r w:rsidR="007F2AFD" w:rsidRPr="00702744">
        <w:rPr>
          <w:rFonts w:ascii="Times New Roman" w:hAnsi="Times New Roman" w:cs="Times New Roman"/>
          <w:color w:val="000000" w:themeColor="text1"/>
          <w:sz w:val="24"/>
          <w:szCs w:val="24"/>
          <w:shd w:val="clear" w:color="auto" w:fill="FFFFFF"/>
        </w:rPr>
        <w:t>Ogunwusi</w:t>
      </w:r>
      <w:r w:rsidR="00EB4588" w:rsidRPr="00702744">
        <w:rPr>
          <w:rFonts w:ascii="Times New Roman" w:hAnsi="Times New Roman" w:cs="Times New Roman"/>
          <w:color w:val="000000" w:themeColor="text1"/>
          <w:sz w:val="24"/>
          <w:szCs w:val="24"/>
          <w:shd w:val="clear" w:color="auto" w:fill="FFFFFF"/>
        </w:rPr>
        <w:t xml:space="preserve"> et al., </w:t>
      </w:r>
      <w:r w:rsidR="007F2AFD" w:rsidRPr="00702744">
        <w:rPr>
          <w:rFonts w:ascii="Times New Roman" w:hAnsi="Times New Roman" w:cs="Times New Roman"/>
          <w:color w:val="000000" w:themeColor="text1"/>
          <w:sz w:val="24"/>
          <w:szCs w:val="24"/>
          <w:shd w:val="clear" w:color="auto" w:fill="FFFFFF"/>
        </w:rPr>
        <w:t xml:space="preserve">2021; Daudu et al., 2022). </w:t>
      </w:r>
      <w:r w:rsidRPr="00702744">
        <w:rPr>
          <w:rFonts w:ascii="Times New Roman" w:hAnsi="Times New Roman" w:cs="Times New Roman"/>
          <w:sz w:val="24"/>
          <w:szCs w:val="24"/>
        </w:rPr>
        <w:t>Land is seen as a valuable resource, particularly in rural regions, from which livelihood strategies and activities are formed (</w:t>
      </w:r>
      <w:r w:rsidR="00400273" w:rsidRPr="00702744">
        <w:rPr>
          <w:rFonts w:ascii="Times New Roman" w:hAnsi="Times New Roman" w:cs="Times New Roman"/>
          <w:sz w:val="24"/>
          <w:szCs w:val="24"/>
        </w:rPr>
        <w:t xml:space="preserve">United Nations </w:t>
      </w:r>
      <w:r w:rsidRPr="00702744">
        <w:rPr>
          <w:rFonts w:ascii="Times New Roman" w:hAnsi="Times New Roman" w:cs="Times New Roman"/>
          <w:sz w:val="24"/>
          <w:szCs w:val="24"/>
        </w:rPr>
        <w:t>Economic Commission for Africa (</w:t>
      </w:r>
      <w:r w:rsidR="00400273" w:rsidRPr="00702744">
        <w:rPr>
          <w:rFonts w:ascii="Times New Roman" w:hAnsi="Times New Roman" w:cs="Times New Roman"/>
          <w:sz w:val="24"/>
          <w:szCs w:val="24"/>
        </w:rPr>
        <w:t>UN</w:t>
      </w:r>
      <w:r w:rsidRPr="00702744">
        <w:rPr>
          <w:rFonts w:ascii="Times New Roman" w:hAnsi="Times New Roman" w:cs="Times New Roman"/>
          <w:sz w:val="24"/>
          <w:szCs w:val="24"/>
        </w:rPr>
        <w:t>ECA), 200</w:t>
      </w:r>
      <w:r w:rsidR="006A41AA" w:rsidRPr="00702744">
        <w:rPr>
          <w:rFonts w:ascii="Times New Roman" w:hAnsi="Times New Roman" w:cs="Times New Roman"/>
          <w:sz w:val="24"/>
          <w:szCs w:val="24"/>
        </w:rPr>
        <w:t>9</w:t>
      </w:r>
      <w:r w:rsidRPr="00702744">
        <w:rPr>
          <w:rFonts w:ascii="Times New Roman" w:hAnsi="Times New Roman" w:cs="Times New Roman"/>
          <w:sz w:val="24"/>
          <w:szCs w:val="24"/>
        </w:rPr>
        <w:t>; FAO, 201</w:t>
      </w:r>
      <w:r w:rsidR="00152CB9" w:rsidRPr="00702744">
        <w:rPr>
          <w:rFonts w:ascii="Times New Roman" w:hAnsi="Times New Roman" w:cs="Times New Roman"/>
          <w:sz w:val="24"/>
          <w:szCs w:val="24"/>
        </w:rPr>
        <w:t>3</w:t>
      </w:r>
      <w:r w:rsidRPr="00702744">
        <w:rPr>
          <w:rFonts w:ascii="Times New Roman" w:hAnsi="Times New Roman" w:cs="Times New Roman"/>
          <w:sz w:val="24"/>
          <w:szCs w:val="24"/>
        </w:rPr>
        <w:t>).</w:t>
      </w:r>
      <w:r w:rsidR="00F2398D" w:rsidRPr="00702744">
        <w:rPr>
          <w:rFonts w:ascii="Times New Roman" w:hAnsi="Times New Roman" w:cs="Times New Roman"/>
          <w:sz w:val="24"/>
          <w:szCs w:val="24"/>
        </w:rPr>
        <w:t xml:space="preserve"> Thus, land contributes significantly to the agrarian foundation of the majority of sub-Saharan African countries' </w:t>
      </w:r>
      <w:r w:rsidR="00652A20" w:rsidRPr="00702744">
        <w:rPr>
          <w:rFonts w:ascii="Times New Roman" w:hAnsi="Times New Roman" w:cs="Times New Roman"/>
          <w:sz w:val="24"/>
          <w:szCs w:val="24"/>
        </w:rPr>
        <w:t>economies</w:t>
      </w:r>
      <w:r w:rsidR="00F2398D" w:rsidRPr="00702744">
        <w:rPr>
          <w:rFonts w:ascii="Times New Roman" w:hAnsi="Times New Roman" w:cs="Times New Roman"/>
          <w:sz w:val="24"/>
          <w:szCs w:val="24"/>
        </w:rPr>
        <w:t xml:space="preserve"> and accounts for a sizeable portion of their Gross Domestic Product, according to</w:t>
      </w:r>
      <w:r w:rsidR="00F2398D" w:rsidRPr="00702744">
        <w:rPr>
          <w:rFonts w:ascii="Times New Roman" w:hAnsi="Times New Roman" w:cs="Times New Roman"/>
          <w:color w:val="FF0000"/>
          <w:sz w:val="24"/>
          <w:szCs w:val="24"/>
        </w:rPr>
        <w:t xml:space="preserve"> </w:t>
      </w:r>
      <w:r w:rsidR="00F2398D" w:rsidRPr="00702744">
        <w:rPr>
          <w:rFonts w:ascii="Times New Roman" w:hAnsi="Times New Roman" w:cs="Times New Roman"/>
          <w:sz w:val="24"/>
          <w:szCs w:val="24"/>
        </w:rPr>
        <w:t>Toulmin (2008). In Ghana, land is regarded as a spiritual entity that belongs to the present, past, and future generations (Lambrecht &amp; Asare, 2015).</w:t>
      </w:r>
    </w:p>
    <w:p w14:paraId="42B666D5" w14:textId="3CA41DBC" w:rsidR="005D1240" w:rsidRPr="00702744" w:rsidRDefault="00F2398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It has been argued that</w:t>
      </w:r>
      <w:r w:rsidR="00756E90" w:rsidRPr="00702744">
        <w:rPr>
          <w:rFonts w:ascii="Times New Roman" w:hAnsi="Times New Roman" w:cs="Times New Roman"/>
          <w:sz w:val="24"/>
          <w:szCs w:val="24"/>
        </w:rPr>
        <w:t xml:space="preserve"> individualistic ownership dominates the land tenure structures in </w:t>
      </w:r>
      <w:r w:rsidR="0042775B" w:rsidRPr="00702744">
        <w:rPr>
          <w:rFonts w:ascii="Times New Roman" w:hAnsi="Times New Roman" w:cs="Times New Roman"/>
          <w:sz w:val="24"/>
          <w:szCs w:val="24"/>
        </w:rPr>
        <w:t>most parts of</w:t>
      </w:r>
      <w:r w:rsidR="00756E90" w:rsidRPr="00702744">
        <w:rPr>
          <w:rFonts w:ascii="Times New Roman" w:hAnsi="Times New Roman" w:cs="Times New Roman"/>
          <w:sz w:val="24"/>
          <w:szCs w:val="24"/>
        </w:rPr>
        <w:t xml:space="preserve"> Africa (Woodman, 1966; Asabere, 1994). As a result, there are differences between men and women in terms of land ownership and </w:t>
      </w:r>
      <w:r w:rsidR="001D36DD" w:rsidRPr="00702744">
        <w:rPr>
          <w:rFonts w:ascii="Times New Roman" w:hAnsi="Times New Roman" w:cs="Times New Roman"/>
          <w:sz w:val="24"/>
          <w:szCs w:val="24"/>
        </w:rPr>
        <w:t xml:space="preserve">because of </w:t>
      </w:r>
      <w:r w:rsidR="00756E90" w:rsidRPr="00702744">
        <w:rPr>
          <w:rFonts w:ascii="Times New Roman" w:hAnsi="Times New Roman" w:cs="Times New Roman"/>
          <w:sz w:val="24"/>
          <w:szCs w:val="24"/>
        </w:rPr>
        <w:t>the individuali</w:t>
      </w:r>
      <w:r w:rsidR="001D36DD" w:rsidRPr="00702744">
        <w:rPr>
          <w:rFonts w:ascii="Times New Roman" w:hAnsi="Times New Roman" w:cs="Times New Roman"/>
          <w:sz w:val="24"/>
          <w:szCs w:val="24"/>
        </w:rPr>
        <w:t>s</w:t>
      </w:r>
      <w:r w:rsidR="00756E90" w:rsidRPr="00702744">
        <w:rPr>
          <w:rFonts w:ascii="Times New Roman" w:hAnsi="Times New Roman" w:cs="Times New Roman"/>
          <w:sz w:val="24"/>
          <w:szCs w:val="24"/>
        </w:rPr>
        <w:t xml:space="preserve">ation of primary and secondary land rights (Quisumbing et al., 2001). Around 200 million people worldwide (or 20% of the world's poor) lack access to land, according to the United Nations HABITAT (2008), and the </w:t>
      </w:r>
      <w:r w:rsidR="008869F4" w:rsidRPr="00702744">
        <w:rPr>
          <w:rFonts w:ascii="Times New Roman" w:hAnsi="Times New Roman" w:cs="Times New Roman"/>
          <w:sz w:val="24"/>
          <w:szCs w:val="24"/>
        </w:rPr>
        <w:t>UN</w:t>
      </w:r>
      <w:r w:rsidR="00756E90" w:rsidRPr="00702744">
        <w:rPr>
          <w:rFonts w:ascii="Times New Roman" w:hAnsi="Times New Roman" w:cs="Times New Roman"/>
          <w:sz w:val="24"/>
          <w:szCs w:val="24"/>
        </w:rPr>
        <w:t>ECA (200</w:t>
      </w:r>
      <w:r w:rsidR="00F912D5" w:rsidRPr="00702744">
        <w:rPr>
          <w:rFonts w:ascii="Times New Roman" w:hAnsi="Times New Roman" w:cs="Times New Roman"/>
          <w:sz w:val="24"/>
          <w:szCs w:val="24"/>
        </w:rPr>
        <w:t>9</w:t>
      </w:r>
      <w:r w:rsidR="00756E90" w:rsidRPr="00702744">
        <w:rPr>
          <w:rFonts w:ascii="Times New Roman" w:hAnsi="Times New Roman" w:cs="Times New Roman"/>
          <w:sz w:val="24"/>
          <w:szCs w:val="24"/>
        </w:rPr>
        <w:t>) asserts that most of these people are women. Thu</w:t>
      </w:r>
      <w:r w:rsidR="00D86FBB" w:rsidRPr="00702744">
        <w:rPr>
          <w:rFonts w:ascii="Times New Roman" w:hAnsi="Times New Roman" w:cs="Times New Roman"/>
          <w:sz w:val="24"/>
          <w:szCs w:val="24"/>
        </w:rPr>
        <w:t xml:space="preserve"> et al. </w:t>
      </w:r>
      <w:r w:rsidR="00756E90" w:rsidRPr="00702744">
        <w:rPr>
          <w:rFonts w:ascii="Times New Roman" w:hAnsi="Times New Roman" w:cs="Times New Roman"/>
          <w:sz w:val="24"/>
          <w:szCs w:val="24"/>
        </w:rPr>
        <w:t xml:space="preserve">(2007) and Odeny (2013) claim that women are not traditionally allowed to possess or access land under </w:t>
      </w:r>
      <w:r w:rsidR="00F70431" w:rsidRPr="00702744">
        <w:rPr>
          <w:rFonts w:ascii="Times New Roman" w:hAnsi="Times New Roman" w:cs="Times New Roman"/>
          <w:sz w:val="24"/>
          <w:szCs w:val="24"/>
        </w:rPr>
        <w:t xml:space="preserve">the </w:t>
      </w:r>
      <w:r w:rsidR="00756E90" w:rsidRPr="00702744">
        <w:rPr>
          <w:rFonts w:ascii="Times New Roman" w:hAnsi="Times New Roman" w:cs="Times New Roman"/>
          <w:sz w:val="24"/>
          <w:szCs w:val="24"/>
        </w:rPr>
        <w:t>patriarchal system of primary land rights</w:t>
      </w:r>
      <w:r w:rsidR="0005367E" w:rsidRPr="00702744">
        <w:rPr>
          <w:rFonts w:ascii="Times New Roman" w:hAnsi="Times New Roman" w:cs="Times New Roman"/>
          <w:sz w:val="24"/>
          <w:szCs w:val="24"/>
        </w:rPr>
        <w:t xml:space="preserve"> although Kuusaana</w:t>
      </w:r>
      <w:r w:rsidR="00EB4588" w:rsidRPr="00702744">
        <w:rPr>
          <w:rFonts w:ascii="Times New Roman" w:hAnsi="Times New Roman" w:cs="Times New Roman"/>
          <w:sz w:val="24"/>
          <w:szCs w:val="24"/>
        </w:rPr>
        <w:t xml:space="preserve"> </w:t>
      </w:r>
      <w:proofErr w:type="gramStart"/>
      <w:r w:rsidR="00EB4588" w:rsidRPr="00702744">
        <w:rPr>
          <w:rFonts w:ascii="Times New Roman" w:hAnsi="Times New Roman" w:cs="Times New Roman"/>
          <w:sz w:val="24"/>
          <w:szCs w:val="24"/>
        </w:rPr>
        <w:t>et</w:t>
      </w:r>
      <w:proofErr w:type="gramEnd"/>
      <w:r w:rsidR="00EB4588" w:rsidRPr="00702744">
        <w:rPr>
          <w:rFonts w:ascii="Times New Roman" w:hAnsi="Times New Roman" w:cs="Times New Roman"/>
          <w:sz w:val="24"/>
          <w:szCs w:val="24"/>
        </w:rPr>
        <w:t xml:space="preserve"> a., </w:t>
      </w:r>
      <w:r w:rsidR="0005367E" w:rsidRPr="00702744">
        <w:rPr>
          <w:rFonts w:ascii="Times New Roman" w:hAnsi="Times New Roman" w:cs="Times New Roman"/>
          <w:sz w:val="24"/>
          <w:szCs w:val="24"/>
        </w:rPr>
        <w:t>2013) reported that 14% of women in the Wa municipality received their land through inheritance</w:t>
      </w:r>
      <w:r w:rsidR="00756E90" w:rsidRPr="00702744">
        <w:rPr>
          <w:rFonts w:ascii="Times New Roman" w:hAnsi="Times New Roman" w:cs="Times New Roman"/>
          <w:sz w:val="24"/>
          <w:szCs w:val="24"/>
        </w:rPr>
        <w:t xml:space="preserve">. </w:t>
      </w:r>
      <w:r w:rsidR="002956F9" w:rsidRPr="00702744">
        <w:rPr>
          <w:rFonts w:ascii="Times New Roman" w:hAnsi="Times New Roman" w:cs="Times New Roman"/>
          <w:sz w:val="24"/>
          <w:szCs w:val="24"/>
        </w:rPr>
        <w:t>Again, Bryan et al. (2016) and Jos</w:t>
      </w:r>
      <w:r w:rsidR="00A843E1" w:rsidRPr="00702744">
        <w:rPr>
          <w:rFonts w:ascii="Times New Roman" w:hAnsi="Times New Roman" w:cs="Times New Roman"/>
          <w:sz w:val="24"/>
          <w:szCs w:val="24"/>
        </w:rPr>
        <w:t>t</w:t>
      </w:r>
      <w:r w:rsidR="00EB4588" w:rsidRPr="00702744">
        <w:rPr>
          <w:rFonts w:ascii="Times New Roman" w:hAnsi="Times New Roman" w:cs="Times New Roman"/>
          <w:sz w:val="24"/>
          <w:szCs w:val="24"/>
        </w:rPr>
        <w:t xml:space="preserve"> et al.</w:t>
      </w:r>
      <w:r w:rsidR="002956F9" w:rsidRPr="00702744">
        <w:rPr>
          <w:rFonts w:ascii="Times New Roman" w:hAnsi="Times New Roman" w:cs="Times New Roman"/>
          <w:sz w:val="24"/>
          <w:szCs w:val="24"/>
        </w:rPr>
        <w:t xml:space="preserve"> (2015)</w:t>
      </w:r>
      <w:r w:rsidR="00A843E1" w:rsidRPr="00702744">
        <w:rPr>
          <w:rFonts w:ascii="Times New Roman" w:hAnsi="Times New Roman" w:cs="Times New Roman"/>
          <w:sz w:val="24"/>
          <w:szCs w:val="24"/>
        </w:rPr>
        <w:t>,</w:t>
      </w:r>
      <w:r w:rsidR="002956F9" w:rsidRPr="00702744">
        <w:rPr>
          <w:rFonts w:ascii="Times New Roman" w:hAnsi="Times New Roman" w:cs="Times New Roman"/>
          <w:sz w:val="24"/>
          <w:szCs w:val="24"/>
        </w:rPr>
        <w:t xml:space="preserve"> claim that men and women have different </w:t>
      </w:r>
      <w:r w:rsidR="002956F9" w:rsidRPr="00702744">
        <w:rPr>
          <w:rFonts w:ascii="Times New Roman" w:hAnsi="Times New Roman" w:cs="Times New Roman"/>
          <w:sz w:val="24"/>
          <w:szCs w:val="24"/>
        </w:rPr>
        <w:lastRenderedPageBreak/>
        <w:t xml:space="preserve">roles, privileges, and control over resources like lands, access to them, and decision-making authority. </w:t>
      </w:r>
      <w:r w:rsidR="005D1240" w:rsidRPr="00702744">
        <w:rPr>
          <w:rFonts w:ascii="Times New Roman" w:hAnsi="Times New Roman" w:cs="Times New Roman"/>
          <w:sz w:val="24"/>
          <w:szCs w:val="24"/>
        </w:rPr>
        <w:t xml:space="preserve">However, Yiridomoh et al. (2018) argued that the apparent gender gap in access to and influence over natural resources such as </w:t>
      </w:r>
      <w:proofErr w:type="gramStart"/>
      <w:r w:rsidR="005D1240" w:rsidRPr="00702744">
        <w:rPr>
          <w:rFonts w:ascii="Times New Roman" w:hAnsi="Times New Roman" w:cs="Times New Roman"/>
          <w:sz w:val="24"/>
          <w:szCs w:val="24"/>
        </w:rPr>
        <w:t>land,</w:t>
      </w:r>
      <w:proofErr w:type="gramEnd"/>
      <w:r w:rsidR="005D1240" w:rsidRPr="00702744">
        <w:rPr>
          <w:rFonts w:ascii="Times New Roman" w:hAnsi="Times New Roman" w:cs="Times New Roman"/>
          <w:sz w:val="24"/>
          <w:szCs w:val="24"/>
        </w:rPr>
        <w:t xml:space="preserve"> is deeply ingrained in traditions and practises.</w:t>
      </w:r>
      <w:r w:rsidR="0090425D" w:rsidRPr="00702744">
        <w:rPr>
          <w:rFonts w:ascii="Times New Roman" w:hAnsi="Times New Roman" w:cs="Times New Roman"/>
          <w:sz w:val="24"/>
          <w:szCs w:val="24"/>
        </w:rPr>
        <w:t xml:space="preserve"> These traditions and practices are deemed contrary to the provisions of Article 35(</w:t>
      </w:r>
      <w:r w:rsidR="005D20A4" w:rsidRPr="00702744">
        <w:rPr>
          <w:rFonts w:ascii="Times New Roman" w:hAnsi="Times New Roman" w:cs="Times New Roman"/>
          <w:sz w:val="24"/>
          <w:szCs w:val="24"/>
        </w:rPr>
        <w:t>5</w:t>
      </w:r>
      <w:r w:rsidR="0090425D" w:rsidRPr="00702744">
        <w:rPr>
          <w:rFonts w:ascii="Times New Roman" w:hAnsi="Times New Roman" w:cs="Times New Roman"/>
          <w:sz w:val="24"/>
          <w:szCs w:val="24"/>
        </w:rPr>
        <w:t xml:space="preserve">) of the 1992 </w:t>
      </w:r>
      <w:r w:rsidR="0016707E" w:rsidRPr="00702744">
        <w:rPr>
          <w:rFonts w:ascii="Times New Roman" w:hAnsi="Times New Roman" w:cs="Times New Roman"/>
          <w:sz w:val="24"/>
          <w:szCs w:val="24"/>
        </w:rPr>
        <w:t>Constitution which</w:t>
      </w:r>
      <w:r w:rsidR="0090425D" w:rsidRPr="00702744">
        <w:rPr>
          <w:rFonts w:ascii="Times New Roman" w:hAnsi="Times New Roman" w:cs="Times New Roman"/>
          <w:sz w:val="24"/>
          <w:szCs w:val="24"/>
        </w:rPr>
        <w:t xml:space="preserve"> enjoins the state to integrate all persons and prohibit discrimination based on ethnicity, </w:t>
      </w:r>
      <w:r w:rsidR="005D20A4" w:rsidRPr="00702744">
        <w:rPr>
          <w:rFonts w:ascii="Times New Roman" w:hAnsi="Times New Roman" w:cs="Times New Roman"/>
          <w:sz w:val="24"/>
          <w:szCs w:val="24"/>
        </w:rPr>
        <w:t>gender</w:t>
      </w:r>
      <w:r w:rsidR="0090425D" w:rsidRPr="00702744">
        <w:rPr>
          <w:rFonts w:ascii="Times New Roman" w:hAnsi="Times New Roman" w:cs="Times New Roman"/>
          <w:sz w:val="24"/>
          <w:szCs w:val="24"/>
        </w:rPr>
        <w:t xml:space="preserve">, religion, </w:t>
      </w:r>
      <w:r w:rsidR="005D20A4" w:rsidRPr="00702744">
        <w:rPr>
          <w:rFonts w:ascii="Times New Roman" w:hAnsi="Times New Roman" w:cs="Times New Roman"/>
          <w:sz w:val="24"/>
          <w:szCs w:val="24"/>
        </w:rPr>
        <w:t xml:space="preserve">and </w:t>
      </w:r>
      <w:r w:rsidR="0090425D" w:rsidRPr="00702744">
        <w:rPr>
          <w:rFonts w:ascii="Times New Roman" w:hAnsi="Times New Roman" w:cs="Times New Roman"/>
          <w:sz w:val="24"/>
          <w:szCs w:val="24"/>
        </w:rPr>
        <w:t>origin among others as well as provisions of Article 36(7) which mandates the state to guarantee ownership of property</w:t>
      </w:r>
      <w:r w:rsidR="000A1EB4" w:rsidRPr="00702744">
        <w:rPr>
          <w:rFonts w:ascii="Times New Roman" w:hAnsi="Times New Roman" w:cs="Times New Roman"/>
          <w:sz w:val="24"/>
          <w:szCs w:val="24"/>
        </w:rPr>
        <w:t xml:space="preserve"> and right to inheritance which </w:t>
      </w:r>
      <w:r w:rsidR="0090425D" w:rsidRPr="00702744">
        <w:rPr>
          <w:rFonts w:ascii="Times New Roman" w:hAnsi="Times New Roman" w:cs="Times New Roman"/>
          <w:sz w:val="24"/>
          <w:szCs w:val="24"/>
        </w:rPr>
        <w:t xml:space="preserve">include equal land rights. However, </w:t>
      </w:r>
      <w:r w:rsidR="005D1240" w:rsidRPr="00702744">
        <w:rPr>
          <w:rFonts w:ascii="Times New Roman" w:hAnsi="Times New Roman" w:cs="Times New Roman"/>
          <w:sz w:val="24"/>
          <w:szCs w:val="24"/>
        </w:rPr>
        <w:t xml:space="preserve">Landesa (2012), </w:t>
      </w:r>
      <w:r w:rsidR="0090425D" w:rsidRPr="00702744">
        <w:rPr>
          <w:rFonts w:ascii="Times New Roman" w:hAnsi="Times New Roman" w:cs="Times New Roman"/>
          <w:sz w:val="24"/>
          <w:szCs w:val="24"/>
        </w:rPr>
        <w:t xml:space="preserve">believe that </w:t>
      </w:r>
      <w:r w:rsidR="005D1240" w:rsidRPr="00702744">
        <w:rPr>
          <w:rFonts w:ascii="Times New Roman" w:hAnsi="Times New Roman" w:cs="Times New Roman"/>
          <w:sz w:val="24"/>
          <w:szCs w:val="24"/>
        </w:rPr>
        <w:t xml:space="preserve">the same Constitution permits customary institutions to enforce conventional laws, particularly those </w:t>
      </w:r>
      <w:r w:rsidR="00E90E1E" w:rsidRPr="00702744">
        <w:rPr>
          <w:rFonts w:ascii="Times New Roman" w:hAnsi="Times New Roman" w:cs="Times New Roman"/>
          <w:sz w:val="24"/>
          <w:szCs w:val="24"/>
        </w:rPr>
        <w:t>on</w:t>
      </w:r>
      <w:r w:rsidR="005D1240" w:rsidRPr="00702744">
        <w:rPr>
          <w:rFonts w:ascii="Times New Roman" w:hAnsi="Times New Roman" w:cs="Times New Roman"/>
          <w:sz w:val="24"/>
          <w:szCs w:val="24"/>
        </w:rPr>
        <w:t xml:space="preserve"> land rights, which unintentionally encourages discrimination against women's access to and ownership of land</w:t>
      </w:r>
      <w:r w:rsidR="0090425D" w:rsidRPr="00702744">
        <w:rPr>
          <w:rFonts w:ascii="Times New Roman" w:hAnsi="Times New Roman" w:cs="Times New Roman"/>
          <w:sz w:val="24"/>
          <w:szCs w:val="24"/>
        </w:rPr>
        <w:t>.</w:t>
      </w:r>
    </w:p>
    <w:p w14:paraId="574CC442" w14:textId="1703DB9C" w:rsidR="005028C2" w:rsidRPr="00702744" w:rsidRDefault="00424F7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In addition,</w:t>
      </w:r>
      <w:r w:rsidR="004154D4" w:rsidRPr="00702744">
        <w:rPr>
          <w:rFonts w:ascii="Times New Roman" w:hAnsi="Times New Roman" w:cs="Times New Roman"/>
          <w:sz w:val="24"/>
          <w:szCs w:val="24"/>
        </w:rPr>
        <w:t xml:space="preserve"> </w:t>
      </w:r>
      <w:r w:rsidR="00756E90" w:rsidRPr="00702744">
        <w:rPr>
          <w:rFonts w:ascii="Times New Roman" w:hAnsi="Times New Roman" w:cs="Times New Roman"/>
          <w:sz w:val="24"/>
          <w:szCs w:val="24"/>
        </w:rPr>
        <w:t>Doghle</w:t>
      </w:r>
      <w:r w:rsidR="00EB4588" w:rsidRPr="00702744">
        <w:rPr>
          <w:rFonts w:ascii="Times New Roman" w:hAnsi="Times New Roman" w:cs="Times New Roman"/>
          <w:sz w:val="24"/>
          <w:szCs w:val="24"/>
        </w:rPr>
        <w:t xml:space="preserve"> et al. </w:t>
      </w:r>
      <w:r w:rsidR="00756E90" w:rsidRPr="00702744">
        <w:rPr>
          <w:rFonts w:ascii="Times New Roman" w:hAnsi="Times New Roman" w:cs="Times New Roman"/>
          <w:sz w:val="24"/>
          <w:szCs w:val="24"/>
        </w:rPr>
        <w:t xml:space="preserve">(2018) </w:t>
      </w:r>
      <w:r w:rsidR="00B475AB" w:rsidRPr="00702744">
        <w:rPr>
          <w:rFonts w:ascii="Times New Roman" w:hAnsi="Times New Roman" w:cs="Times New Roman"/>
          <w:sz w:val="24"/>
          <w:szCs w:val="24"/>
        </w:rPr>
        <w:t>reported</w:t>
      </w:r>
      <w:r w:rsidR="00756E90" w:rsidRPr="00702744">
        <w:rPr>
          <w:rFonts w:ascii="Times New Roman" w:hAnsi="Times New Roman" w:cs="Times New Roman"/>
          <w:sz w:val="24"/>
          <w:szCs w:val="24"/>
        </w:rPr>
        <w:t xml:space="preserve"> that males had priority access to and ownership of land in the Nandom District of </w:t>
      </w:r>
      <w:r w:rsidR="00C658A0" w:rsidRPr="00702744">
        <w:rPr>
          <w:rFonts w:ascii="Times New Roman" w:hAnsi="Times New Roman" w:cs="Times New Roman"/>
          <w:sz w:val="24"/>
          <w:szCs w:val="24"/>
        </w:rPr>
        <w:t>North-Western</w:t>
      </w:r>
      <w:r w:rsidR="00756E90" w:rsidRPr="00702744">
        <w:rPr>
          <w:rFonts w:ascii="Times New Roman" w:hAnsi="Times New Roman" w:cs="Times New Roman"/>
          <w:sz w:val="24"/>
          <w:szCs w:val="24"/>
        </w:rPr>
        <w:t xml:space="preserve"> Ghana while females </w:t>
      </w:r>
      <w:r w:rsidR="002C644B" w:rsidRPr="00702744">
        <w:rPr>
          <w:rFonts w:ascii="Times New Roman" w:hAnsi="Times New Roman" w:cs="Times New Roman"/>
          <w:sz w:val="24"/>
          <w:szCs w:val="24"/>
        </w:rPr>
        <w:t>had</w:t>
      </w:r>
      <w:r w:rsidR="00756E90" w:rsidRPr="00702744">
        <w:rPr>
          <w:rFonts w:ascii="Times New Roman" w:hAnsi="Times New Roman" w:cs="Times New Roman"/>
          <w:sz w:val="24"/>
          <w:szCs w:val="24"/>
        </w:rPr>
        <w:t xml:space="preserve"> limited access to land for use. </w:t>
      </w:r>
      <w:r w:rsidR="00B475AB" w:rsidRPr="00702744">
        <w:rPr>
          <w:rFonts w:ascii="Times New Roman" w:hAnsi="Times New Roman" w:cs="Times New Roman"/>
          <w:sz w:val="24"/>
          <w:szCs w:val="24"/>
        </w:rPr>
        <w:t xml:space="preserve">For instance, </w:t>
      </w:r>
      <w:r w:rsidR="00756E90" w:rsidRPr="00702744">
        <w:rPr>
          <w:rFonts w:ascii="Times New Roman" w:hAnsi="Times New Roman" w:cs="Times New Roman"/>
          <w:sz w:val="24"/>
          <w:szCs w:val="24"/>
        </w:rPr>
        <w:t>Kuusaana</w:t>
      </w:r>
      <w:r w:rsidR="00EB4588" w:rsidRPr="00702744">
        <w:rPr>
          <w:rFonts w:ascii="Times New Roman" w:hAnsi="Times New Roman" w:cs="Times New Roman"/>
          <w:sz w:val="24"/>
          <w:szCs w:val="24"/>
        </w:rPr>
        <w:t xml:space="preserve"> et al. </w:t>
      </w:r>
      <w:r w:rsidR="00756E90" w:rsidRPr="00702744">
        <w:rPr>
          <w:rFonts w:ascii="Times New Roman" w:hAnsi="Times New Roman" w:cs="Times New Roman"/>
          <w:sz w:val="24"/>
          <w:szCs w:val="24"/>
        </w:rPr>
        <w:t xml:space="preserve">(2013) discovered </w:t>
      </w:r>
      <w:r w:rsidR="001435BD" w:rsidRPr="00702744">
        <w:rPr>
          <w:rFonts w:ascii="Times New Roman" w:hAnsi="Times New Roman" w:cs="Times New Roman"/>
          <w:sz w:val="24"/>
          <w:szCs w:val="24"/>
        </w:rPr>
        <w:t xml:space="preserve">in the Wa Municipality </w:t>
      </w:r>
      <w:r w:rsidR="00756E90" w:rsidRPr="00702744">
        <w:rPr>
          <w:rFonts w:ascii="Times New Roman" w:hAnsi="Times New Roman" w:cs="Times New Roman"/>
          <w:sz w:val="24"/>
          <w:szCs w:val="24"/>
        </w:rPr>
        <w:t>that 33% of women acquired land through a cash purchase, 29% through borrowing, 17% through renting, and 8% through gifts because local conventions do not safeguard women's ownership rights to family land. Furthermore, Adolwine and Dudima (2010) found that women often buy land with their husbands' approval and that the tenure security of such purchased property is guaranteed. Although women with male children have significantly greater tenure security and effective control of land (Adolwine &amp; Dudima, 2010; Kuusaana</w:t>
      </w:r>
      <w:r w:rsidR="00EB4588" w:rsidRPr="00702744">
        <w:rPr>
          <w:rFonts w:ascii="Times New Roman" w:hAnsi="Times New Roman" w:cs="Times New Roman"/>
          <w:sz w:val="24"/>
          <w:szCs w:val="24"/>
        </w:rPr>
        <w:t xml:space="preserve"> et al.</w:t>
      </w:r>
      <w:r w:rsidR="00756E90" w:rsidRPr="00702744">
        <w:rPr>
          <w:rFonts w:ascii="Times New Roman" w:hAnsi="Times New Roman" w:cs="Times New Roman"/>
          <w:sz w:val="24"/>
          <w:szCs w:val="24"/>
        </w:rPr>
        <w:t xml:space="preserve">, 2013), access to borrowed lands, gifts, and donated lands is dependent on their relationship with </w:t>
      </w:r>
      <w:r w:rsidR="001D36DD" w:rsidRPr="00702744">
        <w:rPr>
          <w:rFonts w:ascii="Times New Roman" w:hAnsi="Times New Roman" w:cs="Times New Roman"/>
          <w:sz w:val="24"/>
          <w:szCs w:val="24"/>
        </w:rPr>
        <w:t xml:space="preserve">the </w:t>
      </w:r>
      <w:r w:rsidR="00756E90" w:rsidRPr="00702744">
        <w:rPr>
          <w:rFonts w:ascii="Times New Roman" w:hAnsi="Times New Roman" w:cs="Times New Roman"/>
          <w:sz w:val="24"/>
          <w:szCs w:val="24"/>
        </w:rPr>
        <w:t>male landowners and the stability of their marriage (Kameri-Mbote, 2005; Adolwine &amp; Dudima, 2010).</w:t>
      </w:r>
      <w:r w:rsidR="005028C2" w:rsidRPr="00702744">
        <w:rPr>
          <w:rFonts w:ascii="Times New Roman" w:hAnsi="Times New Roman" w:cs="Times New Roman"/>
          <w:sz w:val="24"/>
          <w:szCs w:val="24"/>
        </w:rPr>
        <w:t xml:space="preserve"> </w:t>
      </w:r>
      <w:r w:rsidR="00D86FBB" w:rsidRPr="00702744">
        <w:rPr>
          <w:rFonts w:ascii="Times New Roman" w:hAnsi="Times New Roman" w:cs="Times New Roman"/>
          <w:sz w:val="24"/>
          <w:szCs w:val="24"/>
        </w:rPr>
        <w:t xml:space="preserve">Also, </w:t>
      </w:r>
      <w:r w:rsidR="00130100" w:rsidRPr="00702744">
        <w:rPr>
          <w:rFonts w:ascii="Times New Roman" w:hAnsi="Times New Roman" w:cs="Times New Roman"/>
          <w:sz w:val="24"/>
          <w:szCs w:val="24"/>
        </w:rPr>
        <w:t xml:space="preserve">Dohrn (2006) argued that </w:t>
      </w:r>
      <w:r w:rsidR="000637A6" w:rsidRPr="00702744">
        <w:rPr>
          <w:rFonts w:ascii="Times New Roman" w:hAnsi="Times New Roman" w:cs="Times New Roman"/>
          <w:sz w:val="24"/>
          <w:szCs w:val="24"/>
        </w:rPr>
        <w:t>women’s</w:t>
      </w:r>
      <w:r w:rsidR="00130100" w:rsidRPr="00702744">
        <w:rPr>
          <w:rFonts w:ascii="Times New Roman" w:hAnsi="Times New Roman" w:cs="Times New Roman"/>
          <w:sz w:val="24"/>
          <w:szCs w:val="24"/>
        </w:rPr>
        <w:t xml:space="preserve"> access to land through their male relatives may entail limitations on use and time and does not suggest full ownership rights. </w:t>
      </w:r>
      <w:r w:rsidR="005028C2" w:rsidRPr="00702744">
        <w:rPr>
          <w:rFonts w:ascii="Times New Roman" w:hAnsi="Times New Roman" w:cs="Times New Roman"/>
          <w:sz w:val="24"/>
          <w:szCs w:val="24"/>
        </w:rPr>
        <w:t>Despite the limitation in women</w:t>
      </w:r>
      <w:r w:rsidR="00130100" w:rsidRPr="00702744">
        <w:rPr>
          <w:rFonts w:ascii="Times New Roman" w:hAnsi="Times New Roman" w:cs="Times New Roman"/>
          <w:sz w:val="24"/>
          <w:szCs w:val="24"/>
        </w:rPr>
        <w:t>’s</w:t>
      </w:r>
      <w:r w:rsidR="005028C2" w:rsidRPr="00702744">
        <w:rPr>
          <w:rFonts w:ascii="Times New Roman" w:hAnsi="Times New Roman" w:cs="Times New Roman"/>
          <w:sz w:val="24"/>
          <w:szCs w:val="24"/>
        </w:rPr>
        <w:t xml:space="preserve"> access to and ownership </w:t>
      </w:r>
      <w:r w:rsidR="0043309B" w:rsidRPr="00702744">
        <w:rPr>
          <w:rFonts w:ascii="Times New Roman" w:hAnsi="Times New Roman" w:cs="Times New Roman"/>
          <w:sz w:val="24"/>
          <w:szCs w:val="24"/>
        </w:rPr>
        <w:t xml:space="preserve">of </w:t>
      </w:r>
      <w:r w:rsidR="00A1052B" w:rsidRPr="00702744">
        <w:rPr>
          <w:rFonts w:ascii="Times New Roman" w:hAnsi="Times New Roman" w:cs="Times New Roman"/>
          <w:sz w:val="24"/>
          <w:szCs w:val="24"/>
        </w:rPr>
        <w:t>land rights</w:t>
      </w:r>
      <w:r w:rsidR="005028C2" w:rsidRPr="00702744">
        <w:rPr>
          <w:rFonts w:ascii="Times New Roman" w:hAnsi="Times New Roman" w:cs="Times New Roman"/>
          <w:sz w:val="24"/>
          <w:szCs w:val="24"/>
        </w:rPr>
        <w:t>, Duncan and Brants (2004) and Higgins and Fen</w:t>
      </w:r>
      <w:r w:rsidR="001B63C0" w:rsidRPr="00702744">
        <w:rPr>
          <w:rFonts w:ascii="Times New Roman" w:hAnsi="Times New Roman" w:cs="Times New Roman"/>
          <w:sz w:val="24"/>
          <w:szCs w:val="24"/>
        </w:rPr>
        <w:t>rich</w:t>
      </w:r>
      <w:r w:rsidR="005028C2" w:rsidRPr="00702744">
        <w:rPr>
          <w:rFonts w:ascii="Times New Roman" w:hAnsi="Times New Roman" w:cs="Times New Roman"/>
          <w:sz w:val="24"/>
          <w:szCs w:val="24"/>
        </w:rPr>
        <w:t xml:space="preserve"> (2011) assert that women in Northern Ghana contribute 70% of the household food through</w:t>
      </w:r>
      <w:r w:rsidR="001D36DD" w:rsidRPr="00702744">
        <w:rPr>
          <w:rFonts w:ascii="Times New Roman" w:hAnsi="Times New Roman" w:cs="Times New Roman"/>
          <w:sz w:val="24"/>
          <w:szCs w:val="24"/>
        </w:rPr>
        <w:t xml:space="preserve"> the use of </w:t>
      </w:r>
      <w:r w:rsidR="005028C2" w:rsidRPr="00702744">
        <w:rPr>
          <w:rFonts w:ascii="Times New Roman" w:hAnsi="Times New Roman" w:cs="Times New Roman"/>
          <w:sz w:val="24"/>
          <w:szCs w:val="24"/>
        </w:rPr>
        <w:t>land.</w:t>
      </w:r>
      <w:r w:rsidR="00196EF9" w:rsidRPr="00702744">
        <w:rPr>
          <w:rFonts w:ascii="Times New Roman" w:hAnsi="Times New Roman" w:cs="Times New Roman"/>
          <w:sz w:val="24"/>
          <w:szCs w:val="24"/>
        </w:rPr>
        <w:t xml:space="preserve"> However, FAO (20</w:t>
      </w:r>
      <w:r w:rsidR="00B02900" w:rsidRPr="00702744">
        <w:rPr>
          <w:rFonts w:ascii="Times New Roman" w:hAnsi="Times New Roman" w:cs="Times New Roman"/>
          <w:sz w:val="24"/>
          <w:szCs w:val="24"/>
        </w:rPr>
        <w:t>02</w:t>
      </w:r>
      <w:r w:rsidR="00400273" w:rsidRPr="00702744">
        <w:rPr>
          <w:rFonts w:ascii="Times New Roman" w:hAnsi="Times New Roman" w:cs="Times New Roman"/>
          <w:sz w:val="24"/>
          <w:szCs w:val="24"/>
        </w:rPr>
        <w:t>; 2011</w:t>
      </w:r>
      <w:r w:rsidR="00196EF9" w:rsidRPr="00702744">
        <w:rPr>
          <w:rFonts w:ascii="Times New Roman" w:hAnsi="Times New Roman" w:cs="Times New Roman"/>
          <w:sz w:val="24"/>
          <w:szCs w:val="24"/>
        </w:rPr>
        <w:t xml:space="preserve">) finds that the lack of land ownership and control rights, especially among rural women, lowers other livelihood assets that flow from land management, such as the fundamental requirements for nutrition, welfare, and </w:t>
      </w:r>
      <w:r w:rsidR="00196EF9" w:rsidRPr="00702744">
        <w:rPr>
          <w:rFonts w:ascii="Times New Roman" w:hAnsi="Times New Roman" w:cs="Times New Roman"/>
          <w:sz w:val="24"/>
          <w:szCs w:val="24"/>
        </w:rPr>
        <w:lastRenderedPageBreak/>
        <w:t>education. Similarly, the United States Agency for International Development (USAID) (2011) notes that if women do not have the legal and social recognition to own land either individually or jointly, they may not fully profit from it.</w:t>
      </w:r>
    </w:p>
    <w:p w14:paraId="27C03603" w14:textId="28978FA9" w:rsidR="00A946BA" w:rsidRPr="00702744" w:rsidRDefault="00756E9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addition, Dery (2015) contends that, </w:t>
      </w:r>
      <w:r w:rsidR="00BE1378" w:rsidRPr="00702744">
        <w:rPr>
          <w:rFonts w:ascii="Times New Roman" w:hAnsi="Times New Roman" w:cs="Times New Roman"/>
          <w:sz w:val="24"/>
          <w:szCs w:val="24"/>
        </w:rPr>
        <w:t>except</w:t>
      </w:r>
      <w:r w:rsidRPr="00702744">
        <w:rPr>
          <w:rFonts w:ascii="Times New Roman" w:hAnsi="Times New Roman" w:cs="Times New Roman"/>
          <w:sz w:val="24"/>
          <w:szCs w:val="24"/>
        </w:rPr>
        <w:t xml:space="preserve"> </w:t>
      </w:r>
      <w:r w:rsidR="00586B95" w:rsidRPr="00702744">
        <w:rPr>
          <w:rFonts w:ascii="Times New Roman" w:hAnsi="Times New Roman" w:cs="Times New Roman"/>
          <w:sz w:val="24"/>
          <w:szCs w:val="24"/>
        </w:rPr>
        <w:t xml:space="preserve">for </w:t>
      </w:r>
      <w:r w:rsidRPr="00702744">
        <w:rPr>
          <w:rFonts w:ascii="Times New Roman" w:hAnsi="Times New Roman" w:cs="Times New Roman"/>
          <w:sz w:val="24"/>
          <w:szCs w:val="24"/>
        </w:rPr>
        <w:t xml:space="preserve">one or two women who are often the "Magazia" or women leaders, women are underrepresented in customary land management organisations under the patriarchal system. </w:t>
      </w:r>
      <w:r w:rsidR="001D36DD" w:rsidRPr="00702744">
        <w:rPr>
          <w:rFonts w:ascii="Times New Roman" w:hAnsi="Times New Roman" w:cs="Times New Roman"/>
          <w:sz w:val="24"/>
          <w:szCs w:val="24"/>
        </w:rPr>
        <w:t>I</w:t>
      </w:r>
      <w:r w:rsidRPr="00702744">
        <w:rPr>
          <w:rFonts w:ascii="Times New Roman" w:hAnsi="Times New Roman" w:cs="Times New Roman"/>
          <w:sz w:val="24"/>
          <w:szCs w:val="24"/>
        </w:rPr>
        <w:t xml:space="preserve">t is believed that because fewer women hold these positions, they have </w:t>
      </w:r>
      <w:r w:rsidR="00694EF0" w:rsidRPr="00702744">
        <w:rPr>
          <w:rFonts w:ascii="Times New Roman" w:hAnsi="Times New Roman" w:cs="Times New Roman"/>
          <w:sz w:val="24"/>
          <w:szCs w:val="24"/>
        </w:rPr>
        <w:t xml:space="preserve">less </w:t>
      </w:r>
      <w:r w:rsidRPr="00702744">
        <w:rPr>
          <w:rFonts w:ascii="Times New Roman" w:hAnsi="Times New Roman" w:cs="Times New Roman"/>
          <w:sz w:val="24"/>
          <w:szCs w:val="24"/>
        </w:rPr>
        <w:t>control o</w:t>
      </w:r>
      <w:r w:rsidR="00694EF0" w:rsidRPr="00702744">
        <w:rPr>
          <w:rFonts w:ascii="Times New Roman" w:hAnsi="Times New Roman" w:cs="Times New Roman"/>
          <w:sz w:val="24"/>
          <w:szCs w:val="24"/>
        </w:rPr>
        <w:t>ver d</w:t>
      </w:r>
      <w:r w:rsidRPr="00702744">
        <w:rPr>
          <w:rFonts w:ascii="Times New Roman" w:hAnsi="Times New Roman" w:cs="Times New Roman"/>
          <w:sz w:val="24"/>
          <w:szCs w:val="24"/>
        </w:rPr>
        <w:t xml:space="preserve">ecisions </w:t>
      </w:r>
      <w:r w:rsidR="00E90E1E" w:rsidRPr="00702744">
        <w:rPr>
          <w:rFonts w:ascii="Times New Roman" w:hAnsi="Times New Roman" w:cs="Times New Roman"/>
          <w:sz w:val="24"/>
          <w:szCs w:val="24"/>
        </w:rPr>
        <w:t>about</w:t>
      </w:r>
      <w:r w:rsidRPr="00702744">
        <w:rPr>
          <w:rFonts w:ascii="Times New Roman" w:hAnsi="Times New Roman" w:cs="Times New Roman"/>
          <w:sz w:val="24"/>
          <w:szCs w:val="24"/>
        </w:rPr>
        <w:t xml:space="preserve"> th</w:t>
      </w:r>
      <w:r w:rsidR="00694EF0" w:rsidRPr="00702744">
        <w:rPr>
          <w:rFonts w:ascii="Times New Roman" w:hAnsi="Times New Roman" w:cs="Times New Roman"/>
          <w:sz w:val="24"/>
          <w:szCs w:val="24"/>
        </w:rPr>
        <w:t>e</w:t>
      </w:r>
      <w:r w:rsidRPr="00702744">
        <w:rPr>
          <w:rFonts w:ascii="Times New Roman" w:hAnsi="Times New Roman" w:cs="Times New Roman"/>
          <w:sz w:val="24"/>
          <w:szCs w:val="24"/>
        </w:rPr>
        <w:t xml:space="preserve"> allotment and management of land. As a result, there are disparities in land governance, ownership, and access between men and women, particularly in patriarchal societies, which have a significant impact on women's agricultural productivity. In general, social groupings that have historically held land authority, such as families and kinships, arbitrate or negotiate women's access rights to land for sustenance or temporary farming. </w:t>
      </w:r>
      <w:r w:rsidR="001D36DD" w:rsidRPr="00702744">
        <w:rPr>
          <w:rFonts w:ascii="Times New Roman" w:hAnsi="Times New Roman" w:cs="Times New Roman"/>
          <w:sz w:val="24"/>
          <w:szCs w:val="24"/>
        </w:rPr>
        <w:t xml:space="preserve">It is however argued that </w:t>
      </w:r>
      <w:r w:rsidRPr="00702744">
        <w:rPr>
          <w:rFonts w:ascii="Times New Roman" w:hAnsi="Times New Roman" w:cs="Times New Roman"/>
          <w:sz w:val="24"/>
          <w:szCs w:val="24"/>
        </w:rPr>
        <w:t>these rights are usufruct (secondary) and partial, which suggests that landowners may revoke them whenever they see fit, particularly in the event of a population boom, the moneti</w:t>
      </w:r>
      <w:r w:rsidR="001D36DD" w:rsidRPr="00702744">
        <w:rPr>
          <w:rFonts w:ascii="Times New Roman" w:hAnsi="Times New Roman" w:cs="Times New Roman"/>
          <w:sz w:val="24"/>
          <w:szCs w:val="24"/>
        </w:rPr>
        <w:t>s</w:t>
      </w:r>
      <w:r w:rsidRPr="00702744">
        <w:rPr>
          <w:rFonts w:ascii="Times New Roman" w:hAnsi="Times New Roman" w:cs="Times New Roman"/>
          <w:sz w:val="24"/>
          <w:szCs w:val="24"/>
        </w:rPr>
        <w:t>ation of land, or recent land grabbing (Dery</w:t>
      </w:r>
      <w:r w:rsidR="0049769C" w:rsidRPr="00702744">
        <w:rPr>
          <w:rFonts w:ascii="Times New Roman" w:hAnsi="Times New Roman" w:cs="Times New Roman"/>
          <w:sz w:val="24"/>
          <w:szCs w:val="24"/>
        </w:rPr>
        <w:t>,</w:t>
      </w:r>
      <w:r w:rsidRPr="00702744">
        <w:rPr>
          <w:rFonts w:ascii="Times New Roman" w:hAnsi="Times New Roman" w:cs="Times New Roman"/>
          <w:sz w:val="24"/>
          <w:szCs w:val="24"/>
        </w:rPr>
        <w:t xml:space="preserve"> 2015)</w:t>
      </w:r>
      <w:r w:rsidR="00326BD0" w:rsidRPr="00702744">
        <w:rPr>
          <w:rFonts w:ascii="Times New Roman" w:hAnsi="Times New Roman" w:cs="Times New Roman"/>
          <w:sz w:val="24"/>
          <w:szCs w:val="24"/>
        </w:rPr>
        <w:t xml:space="preserve">. </w:t>
      </w:r>
    </w:p>
    <w:p w14:paraId="20B732F7" w14:textId="4FA5C867" w:rsidR="00502D59" w:rsidRPr="00702744" w:rsidRDefault="00D92678" w:rsidP="00F945C4">
      <w:pPr>
        <w:pStyle w:val="Heading3"/>
        <w:rPr>
          <w:b w:val="0"/>
          <w:lang w:val="en-US"/>
        </w:rPr>
      </w:pPr>
      <w:bookmarkStart w:id="146" w:name="_Toc161392540"/>
      <w:r w:rsidRPr="00702744">
        <w:rPr>
          <w:lang w:val="en-US"/>
        </w:rPr>
        <w:t>2.</w:t>
      </w:r>
      <w:r w:rsidR="002A3771">
        <w:rPr>
          <w:lang w:val="en-US"/>
        </w:rPr>
        <w:t>5</w:t>
      </w:r>
      <w:r w:rsidRPr="00702744">
        <w:rPr>
          <w:lang w:val="en-US"/>
        </w:rPr>
        <w:t xml:space="preserve">.2 </w:t>
      </w:r>
      <w:r w:rsidR="00502D59" w:rsidRPr="00F945C4">
        <w:t>Processes</w:t>
      </w:r>
      <w:r w:rsidR="00502D59" w:rsidRPr="00702744">
        <w:t xml:space="preserve"> involved in the production, harvesting and management of tiger </w:t>
      </w:r>
      <w:r w:rsidR="00BC32C1" w:rsidRPr="00702744">
        <w:t>nut</w:t>
      </w:r>
      <w:r w:rsidR="00502D59" w:rsidRPr="00702744">
        <w:t xml:space="preserve"> at the local level</w:t>
      </w:r>
      <w:bookmarkEnd w:id="146"/>
      <w:r w:rsidR="00502D59" w:rsidRPr="00702744">
        <w:rPr>
          <w:lang w:val="en-US"/>
        </w:rPr>
        <w:t xml:space="preserve"> </w:t>
      </w:r>
    </w:p>
    <w:p w14:paraId="38B4B944" w14:textId="17122F82" w:rsidR="00756E90" w:rsidRPr="00702744" w:rsidRDefault="00756E90"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t xml:space="preserve">Tiger </w:t>
      </w:r>
      <w:r w:rsidR="00BC32C1" w:rsidRPr="00702744">
        <w:rPr>
          <w:rFonts w:ascii="Times New Roman" w:eastAsia="Times New Roman" w:hAnsi="Times New Roman" w:cs="Times New Roman"/>
          <w:color w:val="212529"/>
          <w:sz w:val="24"/>
          <w:szCs w:val="24"/>
        </w:rPr>
        <w:t>nut</w:t>
      </w:r>
      <w:r w:rsidRPr="00702744">
        <w:rPr>
          <w:rFonts w:ascii="Times New Roman" w:eastAsia="Times New Roman" w:hAnsi="Times New Roman" w:cs="Times New Roman"/>
          <w:color w:val="212529"/>
          <w:sz w:val="24"/>
          <w:szCs w:val="24"/>
        </w:rPr>
        <w:t xml:space="preserve"> production involves several steps, including pre-planting activities (land clearing, burning, felling trees and stumping, ploughing and harrowing, lining and pegging, mount making), planting the tubers, post-planting activities (weeding, thinning, pruning, controlling Negro bug, application of agro-chemicals), harvesting (loosening the soil with hoes to gradually expose the tubers, plucking and gathering tubers), and post-harvest consideration (drying, sorting, bagging and transportation) (Maidawa</w:t>
      </w:r>
      <w:r w:rsidR="00EB4588" w:rsidRPr="00702744">
        <w:rPr>
          <w:rFonts w:ascii="Times New Roman" w:eastAsia="Times New Roman" w:hAnsi="Times New Roman" w:cs="Times New Roman"/>
          <w:color w:val="212529"/>
          <w:sz w:val="24"/>
          <w:szCs w:val="24"/>
        </w:rPr>
        <w:t xml:space="preserve"> et al. </w:t>
      </w:r>
      <w:r w:rsidRPr="00702744">
        <w:rPr>
          <w:rFonts w:ascii="Times New Roman" w:eastAsia="Times New Roman" w:hAnsi="Times New Roman" w:cs="Times New Roman"/>
          <w:color w:val="212529"/>
          <w:sz w:val="24"/>
          <w:szCs w:val="24"/>
        </w:rPr>
        <w:t>2019</w:t>
      </w:r>
      <w:bookmarkStart w:id="147" w:name="_Hlk137148910"/>
      <w:r w:rsidRPr="00702744">
        <w:rPr>
          <w:rFonts w:ascii="Times New Roman" w:eastAsia="Times New Roman" w:hAnsi="Times New Roman" w:cs="Times New Roman"/>
          <w:color w:val="212529"/>
          <w:sz w:val="24"/>
          <w:szCs w:val="24"/>
        </w:rPr>
        <w:t>). Small-scale farmers, as well as urban and rural people, require trustworthy agriculture information, according to Ronald</w:t>
      </w:r>
      <w:r w:rsidR="00EB4588" w:rsidRPr="00702744">
        <w:rPr>
          <w:rFonts w:ascii="Times New Roman" w:eastAsia="Times New Roman" w:hAnsi="Times New Roman" w:cs="Times New Roman"/>
          <w:color w:val="212529"/>
          <w:sz w:val="24"/>
          <w:szCs w:val="24"/>
        </w:rPr>
        <w:t xml:space="preserve"> et al. </w:t>
      </w:r>
      <w:r w:rsidRPr="00702744">
        <w:rPr>
          <w:rFonts w:ascii="Times New Roman" w:eastAsia="Times New Roman" w:hAnsi="Times New Roman" w:cs="Times New Roman"/>
          <w:color w:val="212529"/>
          <w:sz w:val="24"/>
          <w:szCs w:val="24"/>
        </w:rPr>
        <w:t xml:space="preserve">(2015). The sharing of knowledge and best </w:t>
      </w:r>
      <w:r w:rsidR="00883380" w:rsidRPr="00702744">
        <w:rPr>
          <w:rFonts w:ascii="Times New Roman" w:eastAsia="Times New Roman" w:hAnsi="Times New Roman" w:cs="Times New Roman"/>
          <w:color w:val="212529"/>
          <w:sz w:val="24"/>
          <w:szCs w:val="24"/>
        </w:rPr>
        <w:t>agriculture practices</w:t>
      </w:r>
      <w:r w:rsidRPr="00702744">
        <w:rPr>
          <w:rFonts w:ascii="Times New Roman" w:eastAsia="Times New Roman" w:hAnsi="Times New Roman" w:cs="Times New Roman"/>
          <w:color w:val="212529"/>
          <w:sz w:val="24"/>
          <w:szCs w:val="24"/>
        </w:rPr>
        <w:t xml:space="preserve">, avenues for credit facilities or monitory </w:t>
      </w:r>
      <w:r w:rsidR="00586B95" w:rsidRPr="00702744">
        <w:rPr>
          <w:rFonts w:ascii="Times New Roman" w:eastAsia="Times New Roman" w:hAnsi="Times New Roman" w:cs="Times New Roman"/>
          <w:color w:val="212529"/>
          <w:sz w:val="24"/>
          <w:szCs w:val="24"/>
        </w:rPr>
        <w:t>aids,</w:t>
      </w:r>
      <w:r w:rsidR="006E5D31" w:rsidRPr="00702744">
        <w:rPr>
          <w:rFonts w:ascii="Times New Roman" w:eastAsia="Times New Roman" w:hAnsi="Times New Roman" w:cs="Times New Roman"/>
          <w:color w:val="212529"/>
          <w:sz w:val="24"/>
          <w:szCs w:val="24"/>
        </w:rPr>
        <w:t xml:space="preserve"> and the exploration of new markets and marketing techniques</w:t>
      </w:r>
      <w:r w:rsidRPr="00702744">
        <w:rPr>
          <w:rFonts w:ascii="Times New Roman" w:eastAsia="Times New Roman" w:hAnsi="Times New Roman" w:cs="Times New Roman"/>
          <w:color w:val="212529"/>
          <w:sz w:val="24"/>
          <w:szCs w:val="24"/>
        </w:rPr>
        <w:t xml:space="preserve"> are all encouraged by access to sustainable agricultural information, which raises agricultural productivity (Mgbada, 2006; Bachhav, 2012). This is </w:t>
      </w:r>
      <w:r w:rsidR="00BE1378" w:rsidRPr="00702744">
        <w:rPr>
          <w:rFonts w:ascii="Times New Roman" w:eastAsia="Times New Roman" w:hAnsi="Times New Roman" w:cs="Times New Roman"/>
          <w:color w:val="212529"/>
          <w:sz w:val="24"/>
          <w:szCs w:val="24"/>
        </w:rPr>
        <w:t>because</w:t>
      </w:r>
      <w:r w:rsidRPr="00702744">
        <w:rPr>
          <w:rFonts w:ascii="Times New Roman" w:eastAsia="Times New Roman" w:hAnsi="Times New Roman" w:cs="Times New Roman"/>
          <w:color w:val="212529"/>
          <w:sz w:val="24"/>
          <w:szCs w:val="24"/>
        </w:rPr>
        <w:t xml:space="preserve"> the exchange of trustworthy agricultural knowledge and information lowers farmers' risk and </w:t>
      </w:r>
      <w:r w:rsidRPr="00702744">
        <w:rPr>
          <w:rFonts w:ascii="Times New Roman" w:eastAsia="Times New Roman" w:hAnsi="Times New Roman" w:cs="Times New Roman"/>
          <w:color w:val="212529"/>
          <w:sz w:val="24"/>
          <w:szCs w:val="24"/>
        </w:rPr>
        <w:lastRenderedPageBreak/>
        <w:t>uncertainty, enables them to make wise decisions, and enhances their quality of life (Oladele, 2006; Masuki et al., 2010).</w:t>
      </w:r>
    </w:p>
    <w:p w14:paraId="08342A91" w14:textId="4DF67CF6" w:rsidR="00756E90" w:rsidRPr="00702744" w:rsidRDefault="00756E90"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t xml:space="preserve">Furthermore, according to Opara (2008), 88.1% of farmers in Imo, Nigeria, receive their agricultural information via extension agents rather than radio. Lesotho farmers, according to Mokotjo and Kalusopa (2010), rely on print media for agricultural information. They discovered that this content was written and distributed in regional languages. According to Farooq et al. (2007), print media and peer-to-peer interactions were the only sources of agricultural knowledge used by Pakistani farmers. This demonstrates that choosing the appropriate source or channel and presenting the information in a way that is understandable by the majority of stakeholders are necessary for effective communication. Rural farmers must therefore receive agricultural information in a style and </w:t>
      </w:r>
      <w:r w:rsidR="00AB4D6B" w:rsidRPr="00702744">
        <w:rPr>
          <w:rFonts w:ascii="Times New Roman" w:eastAsia="Times New Roman" w:hAnsi="Times New Roman" w:cs="Times New Roman"/>
          <w:color w:val="212529"/>
          <w:sz w:val="24"/>
          <w:szCs w:val="24"/>
        </w:rPr>
        <w:t>dialect</w:t>
      </w:r>
      <w:r w:rsidRPr="00702744">
        <w:rPr>
          <w:rFonts w:ascii="Times New Roman" w:eastAsia="Times New Roman" w:hAnsi="Times New Roman" w:cs="Times New Roman"/>
          <w:color w:val="212529"/>
          <w:sz w:val="24"/>
          <w:szCs w:val="24"/>
        </w:rPr>
        <w:t xml:space="preserve"> they can comprehend.</w:t>
      </w:r>
    </w:p>
    <w:p w14:paraId="5451AD61" w14:textId="4178EB61" w:rsidR="00756E90" w:rsidRPr="00702744" w:rsidRDefault="00AB4D6B"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t xml:space="preserve">Additionally, </w:t>
      </w:r>
      <w:r w:rsidR="00756E90" w:rsidRPr="00702744">
        <w:rPr>
          <w:rFonts w:ascii="Times New Roman" w:eastAsia="Times New Roman" w:hAnsi="Times New Roman" w:cs="Times New Roman"/>
          <w:color w:val="212529"/>
          <w:sz w:val="24"/>
          <w:szCs w:val="24"/>
        </w:rPr>
        <w:t xml:space="preserve">Obeng-Koranteng et al. (2017) discovered that in Ghana, tiger </w:t>
      </w:r>
      <w:r w:rsidR="00BC32C1" w:rsidRPr="00702744">
        <w:rPr>
          <w:rFonts w:ascii="Times New Roman" w:eastAsia="Times New Roman" w:hAnsi="Times New Roman" w:cs="Times New Roman"/>
          <w:color w:val="212529"/>
          <w:sz w:val="24"/>
          <w:szCs w:val="24"/>
        </w:rPr>
        <w:t>nut</w:t>
      </w:r>
      <w:r w:rsidR="00756E90" w:rsidRPr="00702744">
        <w:rPr>
          <w:rFonts w:ascii="Times New Roman" w:eastAsia="Times New Roman" w:hAnsi="Times New Roman" w:cs="Times New Roman"/>
          <w:color w:val="212529"/>
          <w:sz w:val="24"/>
          <w:szCs w:val="24"/>
        </w:rPr>
        <w:t xml:space="preserve"> farmers in the Kwahu East District used radio, other farmers, extension agents, </w:t>
      </w:r>
      <w:r w:rsidR="00E90E1E" w:rsidRPr="00702744">
        <w:rPr>
          <w:rFonts w:ascii="Times New Roman" w:eastAsia="Times New Roman" w:hAnsi="Times New Roman" w:cs="Times New Roman"/>
          <w:color w:val="212529"/>
          <w:sz w:val="24"/>
          <w:szCs w:val="24"/>
        </w:rPr>
        <w:t>agrochemical</w:t>
      </w:r>
      <w:r w:rsidR="00756E90" w:rsidRPr="00702744">
        <w:rPr>
          <w:rFonts w:ascii="Times New Roman" w:eastAsia="Times New Roman" w:hAnsi="Times New Roman" w:cs="Times New Roman"/>
          <w:color w:val="212529"/>
          <w:sz w:val="24"/>
          <w:szCs w:val="24"/>
        </w:rPr>
        <w:t xml:space="preserve"> stores, and television to learn about sustainable agriculture. As a result, radio was used by 100% of survey participants, other farmers by 97.4%, extension agents by 91.4%, </w:t>
      </w:r>
      <w:proofErr w:type="gramStart"/>
      <w:r w:rsidR="00756E90" w:rsidRPr="00702744">
        <w:rPr>
          <w:rFonts w:ascii="Times New Roman" w:eastAsia="Times New Roman" w:hAnsi="Times New Roman" w:cs="Times New Roman"/>
          <w:color w:val="212529"/>
          <w:sz w:val="24"/>
          <w:szCs w:val="24"/>
        </w:rPr>
        <w:t>agrochemical</w:t>
      </w:r>
      <w:proofErr w:type="gramEnd"/>
      <w:r w:rsidR="00756E90" w:rsidRPr="00702744">
        <w:rPr>
          <w:rFonts w:ascii="Times New Roman" w:eastAsia="Times New Roman" w:hAnsi="Times New Roman" w:cs="Times New Roman"/>
          <w:color w:val="212529"/>
          <w:sz w:val="24"/>
          <w:szCs w:val="24"/>
        </w:rPr>
        <w:t xml:space="preserve"> stores by 70.2%, and television by 29.8% to learn about agriculture (Obeng-Koranteng et al., 2017). </w:t>
      </w:r>
      <w:bookmarkStart w:id="148" w:name="_Hlk145702474"/>
      <w:r w:rsidRPr="00702744">
        <w:rPr>
          <w:rFonts w:ascii="Times New Roman" w:eastAsia="Times New Roman" w:hAnsi="Times New Roman" w:cs="Times New Roman"/>
          <w:color w:val="212529"/>
          <w:sz w:val="24"/>
          <w:szCs w:val="24"/>
        </w:rPr>
        <w:t>However, r</w:t>
      </w:r>
      <w:r w:rsidR="00756E90" w:rsidRPr="00702744">
        <w:rPr>
          <w:rFonts w:ascii="Times New Roman" w:eastAsia="Times New Roman" w:hAnsi="Times New Roman" w:cs="Times New Roman"/>
          <w:color w:val="212529"/>
          <w:sz w:val="24"/>
          <w:szCs w:val="24"/>
        </w:rPr>
        <w:t>adio content is ephemeral, and farmers do not receive the hands-on skills or demonstrations required to enhance farming practises, as noted by Okwu</w:t>
      </w:r>
      <w:r w:rsidR="00EB4588" w:rsidRPr="00702744">
        <w:rPr>
          <w:rFonts w:ascii="Times New Roman" w:eastAsia="Times New Roman" w:hAnsi="Times New Roman" w:cs="Times New Roman"/>
          <w:color w:val="212529"/>
          <w:sz w:val="24"/>
          <w:szCs w:val="24"/>
        </w:rPr>
        <w:t xml:space="preserve"> et al. </w:t>
      </w:r>
      <w:r w:rsidR="00756E90" w:rsidRPr="00702744">
        <w:rPr>
          <w:rFonts w:ascii="Times New Roman" w:eastAsia="Times New Roman" w:hAnsi="Times New Roman" w:cs="Times New Roman"/>
          <w:color w:val="212529"/>
          <w:sz w:val="24"/>
          <w:szCs w:val="24"/>
        </w:rPr>
        <w:t>(2007) and Egge et al. (2011). Furthermore, the majority of farmers obtain their information from other farmers and agrochemical retailers, which calls into doubt the quality of it. Ajayi</w:t>
      </w:r>
      <w:r w:rsidR="00EB4588" w:rsidRPr="00702744">
        <w:rPr>
          <w:rFonts w:ascii="Times New Roman" w:eastAsia="Times New Roman" w:hAnsi="Times New Roman" w:cs="Times New Roman"/>
          <w:color w:val="212529"/>
          <w:sz w:val="24"/>
          <w:szCs w:val="24"/>
        </w:rPr>
        <w:t xml:space="preserve"> et al. </w:t>
      </w:r>
      <w:r w:rsidR="00756E90" w:rsidRPr="00702744">
        <w:rPr>
          <w:rFonts w:ascii="Times New Roman" w:eastAsia="Times New Roman" w:hAnsi="Times New Roman" w:cs="Times New Roman"/>
          <w:color w:val="212529"/>
          <w:sz w:val="24"/>
          <w:szCs w:val="24"/>
        </w:rPr>
        <w:t xml:space="preserve">(2011), however, blame the ineffectiveness of the public extension services </w:t>
      </w:r>
      <w:r w:rsidR="00BE1378" w:rsidRPr="00702744">
        <w:rPr>
          <w:rFonts w:ascii="Times New Roman" w:eastAsia="Times New Roman" w:hAnsi="Times New Roman" w:cs="Times New Roman"/>
          <w:color w:val="212529"/>
          <w:sz w:val="24"/>
          <w:szCs w:val="24"/>
        </w:rPr>
        <w:t>on</w:t>
      </w:r>
      <w:r w:rsidR="00756E90" w:rsidRPr="00702744">
        <w:rPr>
          <w:rFonts w:ascii="Times New Roman" w:eastAsia="Times New Roman" w:hAnsi="Times New Roman" w:cs="Times New Roman"/>
          <w:color w:val="212529"/>
          <w:sz w:val="24"/>
          <w:szCs w:val="24"/>
        </w:rPr>
        <w:t xml:space="preserve"> farmers' reliance on other farmers for expertise in poor developing countries</w:t>
      </w:r>
      <w:bookmarkEnd w:id="148"/>
      <w:r w:rsidR="00756E90" w:rsidRPr="00702744">
        <w:rPr>
          <w:rFonts w:ascii="Times New Roman" w:eastAsia="Times New Roman" w:hAnsi="Times New Roman" w:cs="Times New Roman"/>
          <w:color w:val="212529"/>
          <w:sz w:val="24"/>
          <w:szCs w:val="24"/>
        </w:rPr>
        <w:t>.</w:t>
      </w:r>
    </w:p>
    <w:p w14:paraId="73B7E684" w14:textId="7CC851FF" w:rsidR="006F670A" w:rsidRPr="00702744" w:rsidRDefault="00756E90"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t xml:space="preserve">Farmers benefit from knowledge about new crop preservation techniques, herbicides and insecticides, crop disease treatment and management, crop rotation, fertiliser use, and the most productive soil types for agriculture, according to Obidike (2011). Obeng-Koranteng et al. (2017) also found that 100% of tiger </w:t>
      </w:r>
      <w:r w:rsidR="00BC32C1" w:rsidRPr="00702744">
        <w:rPr>
          <w:rFonts w:ascii="Times New Roman" w:eastAsia="Times New Roman" w:hAnsi="Times New Roman" w:cs="Times New Roman"/>
          <w:color w:val="212529"/>
          <w:sz w:val="24"/>
          <w:szCs w:val="24"/>
        </w:rPr>
        <w:t>nut</w:t>
      </w:r>
      <w:r w:rsidRPr="00702744">
        <w:rPr>
          <w:rFonts w:ascii="Times New Roman" w:eastAsia="Times New Roman" w:hAnsi="Times New Roman" w:cs="Times New Roman"/>
          <w:color w:val="212529"/>
          <w:sz w:val="24"/>
          <w:szCs w:val="24"/>
        </w:rPr>
        <w:t xml:space="preserve"> producers </w:t>
      </w:r>
      <w:r w:rsidR="006F670A" w:rsidRPr="00702744">
        <w:rPr>
          <w:rFonts w:ascii="Times New Roman" w:eastAsia="Times New Roman" w:hAnsi="Times New Roman" w:cs="Times New Roman"/>
          <w:color w:val="212529"/>
          <w:sz w:val="24"/>
          <w:szCs w:val="24"/>
        </w:rPr>
        <w:t xml:space="preserve">received information on </w:t>
      </w:r>
      <w:r w:rsidRPr="00702744">
        <w:rPr>
          <w:rFonts w:ascii="Times New Roman" w:eastAsia="Times New Roman" w:hAnsi="Times New Roman" w:cs="Times New Roman"/>
          <w:color w:val="212529"/>
          <w:sz w:val="24"/>
          <w:szCs w:val="24"/>
        </w:rPr>
        <w:t>fertiliser</w:t>
      </w:r>
      <w:r w:rsidR="006F670A" w:rsidRPr="00702744">
        <w:rPr>
          <w:rFonts w:ascii="Times New Roman" w:eastAsia="Times New Roman" w:hAnsi="Times New Roman" w:cs="Times New Roman"/>
          <w:color w:val="212529"/>
          <w:sz w:val="24"/>
          <w:szCs w:val="24"/>
        </w:rPr>
        <w:t xml:space="preserve"> application</w:t>
      </w:r>
      <w:r w:rsidRPr="00702744">
        <w:rPr>
          <w:rFonts w:ascii="Times New Roman" w:eastAsia="Times New Roman" w:hAnsi="Times New Roman" w:cs="Times New Roman"/>
          <w:color w:val="212529"/>
          <w:sz w:val="24"/>
          <w:szCs w:val="24"/>
        </w:rPr>
        <w:t xml:space="preserve">, 96% </w:t>
      </w:r>
      <w:r w:rsidR="006F670A" w:rsidRPr="00702744">
        <w:rPr>
          <w:rFonts w:ascii="Times New Roman" w:eastAsia="Times New Roman" w:hAnsi="Times New Roman" w:cs="Times New Roman"/>
          <w:color w:val="212529"/>
          <w:sz w:val="24"/>
          <w:szCs w:val="24"/>
        </w:rPr>
        <w:t xml:space="preserve">on </w:t>
      </w:r>
      <w:r w:rsidRPr="00702744">
        <w:rPr>
          <w:rFonts w:ascii="Times New Roman" w:eastAsia="Times New Roman" w:hAnsi="Times New Roman" w:cs="Times New Roman"/>
          <w:color w:val="212529"/>
          <w:sz w:val="24"/>
          <w:szCs w:val="24"/>
        </w:rPr>
        <w:t>weedicides</w:t>
      </w:r>
      <w:r w:rsidR="006F670A" w:rsidRPr="00702744">
        <w:rPr>
          <w:rFonts w:ascii="Times New Roman" w:eastAsia="Times New Roman" w:hAnsi="Times New Roman" w:cs="Times New Roman"/>
          <w:color w:val="212529"/>
          <w:sz w:val="24"/>
          <w:szCs w:val="24"/>
        </w:rPr>
        <w:t xml:space="preserve"> application</w:t>
      </w:r>
      <w:r w:rsidRPr="00702744">
        <w:rPr>
          <w:rFonts w:ascii="Times New Roman" w:eastAsia="Times New Roman" w:hAnsi="Times New Roman" w:cs="Times New Roman"/>
          <w:color w:val="212529"/>
          <w:sz w:val="24"/>
          <w:szCs w:val="24"/>
        </w:rPr>
        <w:t>, 90% improved soil</w:t>
      </w:r>
      <w:r w:rsidR="006F670A" w:rsidRPr="00702744">
        <w:rPr>
          <w:rFonts w:ascii="Times New Roman" w:eastAsia="Times New Roman" w:hAnsi="Times New Roman" w:cs="Times New Roman"/>
          <w:color w:val="212529"/>
          <w:sz w:val="24"/>
          <w:szCs w:val="24"/>
        </w:rPr>
        <w:t xml:space="preserve"> information</w:t>
      </w:r>
      <w:r w:rsidRPr="00702744">
        <w:rPr>
          <w:rFonts w:ascii="Times New Roman" w:eastAsia="Times New Roman" w:hAnsi="Times New Roman" w:cs="Times New Roman"/>
          <w:color w:val="212529"/>
          <w:sz w:val="24"/>
          <w:szCs w:val="24"/>
        </w:rPr>
        <w:t xml:space="preserve">, 43% </w:t>
      </w:r>
      <w:r w:rsidR="006F670A" w:rsidRPr="00702744">
        <w:rPr>
          <w:rFonts w:ascii="Times New Roman" w:eastAsia="Times New Roman" w:hAnsi="Times New Roman" w:cs="Times New Roman"/>
          <w:color w:val="212529"/>
          <w:sz w:val="24"/>
          <w:szCs w:val="24"/>
        </w:rPr>
        <w:t xml:space="preserve">received information on </w:t>
      </w:r>
      <w:r w:rsidRPr="00702744">
        <w:rPr>
          <w:rFonts w:ascii="Times New Roman" w:eastAsia="Times New Roman" w:hAnsi="Times New Roman" w:cs="Times New Roman"/>
          <w:color w:val="212529"/>
          <w:sz w:val="24"/>
          <w:szCs w:val="24"/>
        </w:rPr>
        <w:t xml:space="preserve">market prices, and 25% </w:t>
      </w:r>
      <w:r w:rsidR="006F670A" w:rsidRPr="00702744">
        <w:rPr>
          <w:rFonts w:ascii="Times New Roman" w:eastAsia="Times New Roman" w:hAnsi="Times New Roman" w:cs="Times New Roman"/>
          <w:color w:val="212529"/>
          <w:sz w:val="24"/>
          <w:szCs w:val="24"/>
        </w:rPr>
        <w:t xml:space="preserve">received information on diseases and </w:t>
      </w:r>
      <w:r w:rsidR="00EB4588" w:rsidRPr="00702744">
        <w:rPr>
          <w:rFonts w:ascii="Times New Roman" w:eastAsia="Times New Roman" w:hAnsi="Times New Roman" w:cs="Times New Roman"/>
          <w:color w:val="212529"/>
          <w:sz w:val="24"/>
          <w:szCs w:val="24"/>
        </w:rPr>
        <w:t>pests’</w:t>
      </w:r>
      <w:r w:rsidRPr="00702744">
        <w:rPr>
          <w:rFonts w:ascii="Times New Roman" w:eastAsia="Times New Roman" w:hAnsi="Times New Roman" w:cs="Times New Roman"/>
          <w:color w:val="212529"/>
          <w:sz w:val="24"/>
          <w:szCs w:val="24"/>
        </w:rPr>
        <w:t xml:space="preserve"> </w:t>
      </w:r>
      <w:r w:rsidR="006F670A" w:rsidRPr="00702744">
        <w:rPr>
          <w:rFonts w:ascii="Times New Roman" w:eastAsia="Times New Roman" w:hAnsi="Times New Roman" w:cs="Times New Roman"/>
          <w:color w:val="212529"/>
          <w:sz w:val="24"/>
          <w:szCs w:val="24"/>
        </w:rPr>
        <w:t>management</w:t>
      </w:r>
    </w:p>
    <w:p w14:paraId="18F0588B" w14:textId="1EB4E6D5" w:rsidR="00756E90" w:rsidRPr="00702744" w:rsidRDefault="00756E90"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lastRenderedPageBreak/>
        <w:t xml:space="preserve">Obeng-Koranteng et al. (2017) discovered that despite the relevance of agricultural information, 100% of tiger </w:t>
      </w:r>
      <w:r w:rsidR="00BC32C1" w:rsidRPr="00702744">
        <w:rPr>
          <w:rFonts w:ascii="Times New Roman" w:eastAsia="Times New Roman" w:hAnsi="Times New Roman" w:cs="Times New Roman"/>
          <w:color w:val="212529"/>
          <w:sz w:val="24"/>
          <w:szCs w:val="24"/>
        </w:rPr>
        <w:t>nut</w:t>
      </w:r>
      <w:r w:rsidRPr="00702744">
        <w:rPr>
          <w:rFonts w:ascii="Times New Roman" w:eastAsia="Times New Roman" w:hAnsi="Times New Roman" w:cs="Times New Roman"/>
          <w:color w:val="212529"/>
          <w:sz w:val="24"/>
          <w:szCs w:val="24"/>
        </w:rPr>
        <w:t xml:space="preserve"> farmers reported </w:t>
      </w:r>
      <w:r w:rsidR="00234718" w:rsidRPr="00702744">
        <w:rPr>
          <w:rFonts w:ascii="Times New Roman" w:eastAsia="Times New Roman" w:hAnsi="Times New Roman" w:cs="Times New Roman"/>
          <w:color w:val="212529"/>
          <w:sz w:val="24"/>
          <w:szCs w:val="24"/>
        </w:rPr>
        <w:t>ineffective dissemination of agriculture information</w:t>
      </w:r>
      <w:r w:rsidRPr="00702744">
        <w:rPr>
          <w:rFonts w:ascii="Times New Roman" w:eastAsia="Times New Roman" w:hAnsi="Times New Roman" w:cs="Times New Roman"/>
          <w:color w:val="212529"/>
          <w:sz w:val="24"/>
          <w:szCs w:val="24"/>
        </w:rPr>
        <w:t xml:space="preserve"> from agricultural extension agents, agriculture information not broadcast in local languages on television (88.7%), and illiteracy or inability to read and write (86.10%) as barriers impeding farmers' access to sustainable agricultural information for tiger </w:t>
      </w:r>
      <w:r w:rsidR="00BC32C1" w:rsidRPr="00702744">
        <w:rPr>
          <w:rFonts w:ascii="Times New Roman" w:eastAsia="Times New Roman" w:hAnsi="Times New Roman" w:cs="Times New Roman"/>
          <w:color w:val="212529"/>
          <w:sz w:val="24"/>
          <w:szCs w:val="24"/>
        </w:rPr>
        <w:t>nut</w:t>
      </w:r>
      <w:r w:rsidRPr="00702744">
        <w:rPr>
          <w:rFonts w:ascii="Times New Roman" w:eastAsia="Times New Roman" w:hAnsi="Times New Roman" w:cs="Times New Roman"/>
          <w:color w:val="212529"/>
          <w:sz w:val="24"/>
          <w:szCs w:val="24"/>
        </w:rPr>
        <w:t xml:space="preserve"> production. The difficulties involved in growing </w:t>
      </w:r>
      <w:r w:rsidR="00C43F7C" w:rsidRPr="00702744">
        <w:rPr>
          <w:rFonts w:ascii="Times New Roman" w:eastAsia="Times New Roman" w:hAnsi="Times New Roman" w:cs="Times New Roman"/>
          <w:color w:val="212529"/>
          <w:sz w:val="24"/>
          <w:szCs w:val="24"/>
        </w:rPr>
        <w:t>crops</w:t>
      </w:r>
      <w:r w:rsidRPr="00702744">
        <w:rPr>
          <w:rFonts w:ascii="Times New Roman" w:eastAsia="Times New Roman" w:hAnsi="Times New Roman" w:cs="Times New Roman"/>
          <w:color w:val="212529"/>
          <w:sz w:val="24"/>
          <w:szCs w:val="24"/>
        </w:rPr>
        <w:t xml:space="preserve"> have increased as a result of </w:t>
      </w:r>
      <w:r w:rsidR="00172B8B" w:rsidRPr="00702744">
        <w:rPr>
          <w:rFonts w:ascii="Times New Roman" w:eastAsia="Times New Roman" w:hAnsi="Times New Roman" w:cs="Times New Roman"/>
          <w:color w:val="212529"/>
          <w:sz w:val="24"/>
          <w:szCs w:val="24"/>
        </w:rPr>
        <w:t>th</w:t>
      </w:r>
      <w:r w:rsidR="00234718" w:rsidRPr="00702744">
        <w:rPr>
          <w:rFonts w:ascii="Times New Roman" w:eastAsia="Times New Roman" w:hAnsi="Times New Roman" w:cs="Times New Roman"/>
          <w:color w:val="212529"/>
          <w:sz w:val="24"/>
          <w:szCs w:val="24"/>
        </w:rPr>
        <w:t>ese barriers to sustainable agriculture information</w:t>
      </w:r>
      <w:r w:rsidRPr="00702744">
        <w:rPr>
          <w:rFonts w:ascii="Times New Roman" w:eastAsia="Times New Roman" w:hAnsi="Times New Roman" w:cs="Times New Roman"/>
          <w:color w:val="212529"/>
          <w:sz w:val="24"/>
          <w:szCs w:val="24"/>
        </w:rPr>
        <w:t>.</w:t>
      </w:r>
    </w:p>
    <w:bookmarkEnd w:id="147"/>
    <w:p w14:paraId="15130193" w14:textId="2EFAD1E0" w:rsidR="00756E90" w:rsidRPr="00702744" w:rsidRDefault="00F52B89" w:rsidP="00A75194">
      <w:pPr>
        <w:spacing w:after="100" w:afterAutospacing="1" w:line="360" w:lineRule="auto"/>
        <w:jc w:val="both"/>
        <w:rPr>
          <w:rFonts w:ascii="Times New Roman" w:eastAsia="Times New Roman" w:hAnsi="Times New Roman" w:cs="Times New Roman"/>
          <w:color w:val="212529"/>
          <w:sz w:val="24"/>
          <w:szCs w:val="24"/>
        </w:rPr>
      </w:pPr>
      <w:r w:rsidRPr="00702744">
        <w:rPr>
          <w:rFonts w:ascii="Times New Roman" w:eastAsia="Times New Roman" w:hAnsi="Times New Roman" w:cs="Times New Roman"/>
          <w:color w:val="212529"/>
          <w:sz w:val="24"/>
          <w:szCs w:val="24"/>
        </w:rPr>
        <w:t>Further</w:t>
      </w:r>
      <w:r w:rsidR="00756E90" w:rsidRPr="00702744">
        <w:rPr>
          <w:rFonts w:ascii="Times New Roman" w:eastAsia="Times New Roman" w:hAnsi="Times New Roman" w:cs="Times New Roman"/>
          <w:color w:val="212529"/>
          <w:sz w:val="24"/>
          <w:szCs w:val="24"/>
        </w:rPr>
        <w:t xml:space="preserve">, a sizable </w:t>
      </w:r>
      <w:r w:rsidR="004B3836" w:rsidRPr="00702744">
        <w:rPr>
          <w:rFonts w:ascii="Times New Roman" w:eastAsia="Times New Roman" w:hAnsi="Times New Roman" w:cs="Times New Roman"/>
          <w:color w:val="212529"/>
          <w:sz w:val="24"/>
          <w:szCs w:val="24"/>
        </w:rPr>
        <w:t>pro</w:t>
      </w:r>
      <w:r w:rsidR="00756E90" w:rsidRPr="00702744">
        <w:rPr>
          <w:rFonts w:ascii="Times New Roman" w:eastAsia="Times New Roman" w:hAnsi="Times New Roman" w:cs="Times New Roman"/>
          <w:color w:val="212529"/>
          <w:sz w:val="24"/>
          <w:szCs w:val="24"/>
        </w:rPr>
        <w:t xml:space="preserve">portion of </w:t>
      </w:r>
      <w:r w:rsidR="00B33E2A" w:rsidRPr="00702744">
        <w:rPr>
          <w:rFonts w:ascii="Times New Roman" w:eastAsia="Times New Roman" w:hAnsi="Times New Roman" w:cs="Times New Roman"/>
          <w:color w:val="212529"/>
          <w:sz w:val="24"/>
          <w:szCs w:val="24"/>
        </w:rPr>
        <w:t>participants</w:t>
      </w:r>
      <w:r w:rsidR="00756E90" w:rsidRPr="00702744">
        <w:rPr>
          <w:rFonts w:ascii="Times New Roman" w:eastAsia="Times New Roman" w:hAnsi="Times New Roman" w:cs="Times New Roman"/>
          <w:color w:val="212529"/>
          <w:sz w:val="24"/>
          <w:szCs w:val="24"/>
        </w:rPr>
        <w:t xml:space="preserve"> (28%) in Maidawa</w:t>
      </w:r>
      <w:r w:rsidR="00EB4588" w:rsidRPr="00702744">
        <w:rPr>
          <w:rFonts w:ascii="Times New Roman" w:eastAsia="Times New Roman" w:hAnsi="Times New Roman" w:cs="Times New Roman"/>
          <w:color w:val="212529"/>
          <w:sz w:val="24"/>
          <w:szCs w:val="24"/>
        </w:rPr>
        <w:t xml:space="preserve"> et al.</w:t>
      </w:r>
      <w:r w:rsidR="00756E90" w:rsidRPr="00702744">
        <w:rPr>
          <w:rFonts w:ascii="Times New Roman" w:eastAsia="Times New Roman" w:hAnsi="Times New Roman" w:cs="Times New Roman"/>
          <w:color w:val="212529"/>
          <w:sz w:val="24"/>
          <w:szCs w:val="24"/>
        </w:rPr>
        <w:t xml:space="preserve"> (2019) study reported the challenges associated with tiger </w:t>
      </w:r>
      <w:r w:rsidR="00BC32C1" w:rsidRPr="00702744">
        <w:rPr>
          <w:rFonts w:ascii="Times New Roman" w:eastAsia="Times New Roman" w:hAnsi="Times New Roman" w:cs="Times New Roman"/>
          <w:color w:val="212529"/>
          <w:sz w:val="24"/>
          <w:szCs w:val="24"/>
        </w:rPr>
        <w:t>nut</w:t>
      </w:r>
      <w:r w:rsidR="00756E90" w:rsidRPr="00702744">
        <w:rPr>
          <w:rFonts w:ascii="Times New Roman" w:eastAsia="Times New Roman" w:hAnsi="Times New Roman" w:cs="Times New Roman"/>
          <w:color w:val="212529"/>
          <w:sz w:val="24"/>
          <w:szCs w:val="24"/>
        </w:rPr>
        <w:t xml:space="preserve"> pre-planting operations (i.e., cutlass injury, stamp and thorn injury, snake bite, waist pains, and general body pains during land clearing/preparation). </w:t>
      </w:r>
      <w:r w:rsidR="004B3836" w:rsidRPr="00702744">
        <w:rPr>
          <w:rFonts w:ascii="Times New Roman" w:eastAsia="Times New Roman" w:hAnsi="Times New Roman" w:cs="Times New Roman"/>
          <w:color w:val="212529"/>
          <w:sz w:val="24"/>
          <w:szCs w:val="24"/>
        </w:rPr>
        <w:t xml:space="preserve">Also, </w:t>
      </w:r>
      <w:r w:rsidR="00756E90" w:rsidRPr="00702744">
        <w:rPr>
          <w:rFonts w:ascii="Times New Roman" w:eastAsia="Times New Roman" w:hAnsi="Times New Roman" w:cs="Times New Roman"/>
          <w:color w:val="212529"/>
          <w:sz w:val="24"/>
          <w:szCs w:val="24"/>
        </w:rPr>
        <w:t xml:space="preserve">23.4% of </w:t>
      </w:r>
      <w:r w:rsidR="00B33E2A" w:rsidRPr="00702744">
        <w:rPr>
          <w:rFonts w:ascii="Times New Roman" w:eastAsia="Times New Roman" w:hAnsi="Times New Roman" w:cs="Times New Roman"/>
          <w:color w:val="212529"/>
          <w:sz w:val="24"/>
          <w:szCs w:val="24"/>
        </w:rPr>
        <w:t xml:space="preserve">participants </w:t>
      </w:r>
      <w:r w:rsidR="00756E90" w:rsidRPr="00702744">
        <w:rPr>
          <w:rFonts w:ascii="Times New Roman" w:eastAsia="Times New Roman" w:hAnsi="Times New Roman" w:cs="Times New Roman"/>
          <w:color w:val="212529"/>
          <w:sz w:val="24"/>
          <w:szCs w:val="24"/>
        </w:rPr>
        <w:t xml:space="preserve">bring up problems with pesticide application, such as skin irritation and chemical toxicity during spraying. </w:t>
      </w:r>
      <w:r w:rsidR="004B3836" w:rsidRPr="00702744">
        <w:rPr>
          <w:rFonts w:ascii="Times New Roman" w:eastAsia="Times New Roman" w:hAnsi="Times New Roman" w:cs="Times New Roman"/>
          <w:color w:val="212529"/>
          <w:sz w:val="24"/>
          <w:szCs w:val="24"/>
        </w:rPr>
        <w:t>In addition</w:t>
      </w:r>
      <w:r w:rsidR="0043309B" w:rsidRPr="00702744">
        <w:rPr>
          <w:rFonts w:ascii="Times New Roman" w:eastAsia="Times New Roman" w:hAnsi="Times New Roman" w:cs="Times New Roman"/>
          <w:color w:val="212529"/>
          <w:sz w:val="24"/>
          <w:szCs w:val="24"/>
        </w:rPr>
        <w:t xml:space="preserve">, </w:t>
      </w:r>
      <w:r w:rsidR="00756E90" w:rsidRPr="00702744">
        <w:rPr>
          <w:rFonts w:ascii="Times New Roman" w:eastAsia="Times New Roman" w:hAnsi="Times New Roman" w:cs="Times New Roman"/>
          <w:color w:val="212529"/>
          <w:sz w:val="24"/>
          <w:szCs w:val="24"/>
        </w:rPr>
        <w:t xml:space="preserve">20% of </w:t>
      </w:r>
      <w:r w:rsidR="00B33E2A" w:rsidRPr="00702744">
        <w:rPr>
          <w:rFonts w:ascii="Times New Roman" w:eastAsia="Times New Roman" w:hAnsi="Times New Roman" w:cs="Times New Roman"/>
          <w:color w:val="212529"/>
          <w:sz w:val="24"/>
          <w:szCs w:val="24"/>
        </w:rPr>
        <w:t>participant</w:t>
      </w:r>
      <w:r w:rsidR="00756E90" w:rsidRPr="00702744">
        <w:rPr>
          <w:rFonts w:ascii="Times New Roman" w:eastAsia="Times New Roman" w:hAnsi="Times New Roman" w:cs="Times New Roman"/>
          <w:color w:val="212529"/>
          <w:sz w:val="24"/>
          <w:szCs w:val="24"/>
        </w:rPr>
        <w:t xml:space="preserve">s </w:t>
      </w:r>
      <w:r w:rsidR="0043309B" w:rsidRPr="00702744">
        <w:rPr>
          <w:rFonts w:ascii="Times New Roman" w:eastAsia="Times New Roman" w:hAnsi="Times New Roman" w:cs="Times New Roman"/>
          <w:color w:val="212529"/>
          <w:sz w:val="24"/>
          <w:szCs w:val="24"/>
        </w:rPr>
        <w:t>mentioned</w:t>
      </w:r>
      <w:r w:rsidR="00756E90" w:rsidRPr="00702744">
        <w:rPr>
          <w:rFonts w:ascii="Times New Roman" w:eastAsia="Times New Roman" w:hAnsi="Times New Roman" w:cs="Times New Roman"/>
          <w:color w:val="212529"/>
          <w:sz w:val="24"/>
          <w:szCs w:val="24"/>
        </w:rPr>
        <w:t xml:space="preserve"> post-planting problems and 17%,</w:t>
      </w:r>
      <w:r w:rsidR="0049769C" w:rsidRPr="00702744">
        <w:rPr>
          <w:rFonts w:ascii="Times New Roman" w:eastAsia="Times New Roman" w:hAnsi="Times New Roman" w:cs="Times New Roman"/>
          <w:color w:val="212529"/>
          <w:sz w:val="24"/>
          <w:szCs w:val="24"/>
        </w:rPr>
        <w:t xml:space="preserve"> </w:t>
      </w:r>
      <w:r w:rsidR="0043309B" w:rsidRPr="00702744">
        <w:rPr>
          <w:rFonts w:ascii="Times New Roman" w:eastAsia="Times New Roman" w:hAnsi="Times New Roman" w:cs="Times New Roman"/>
          <w:color w:val="212529"/>
          <w:sz w:val="24"/>
          <w:szCs w:val="24"/>
        </w:rPr>
        <w:t>stated</w:t>
      </w:r>
      <w:r w:rsidR="0049769C" w:rsidRPr="00702744">
        <w:rPr>
          <w:rFonts w:ascii="Times New Roman" w:eastAsia="Times New Roman" w:hAnsi="Times New Roman" w:cs="Times New Roman"/>
          <w:color w:val="212529"/>
          <w:sz w:val="24"/>
          <w:szCs w:val="24"/>
        </w:rPr>
        <w:t xml:space="preserve"> </w:t>
      </w:r>
      <w:r w:rsidR="00756E90" w:rsidRPr="00702744">
        <w:rPr>
          <w:rFonts w:ascii="Times New Roman" w:eastAsia="Times New Roman" w:hAnsi="Times New Roman" w:cs="Times New Roman"/>
          <w:color w:val="212529"/>
          <w:sz w:val="24"/>
          <w:szCs w:val="24"/>
        </w:rPr>
        <w:t xml:space="preserve">post-harvesting problems. In addition, 10.9% of the harvesting of tiger </w:t>
      </w:r>
      <w:r w:rsidR="00BC32C1" w:rsidRPr="00702744">
        <w:rPr>
          <w:rFonts w:ascii="Times New Roman" w:eastAsia="Times New Roman" w:hAnsi="Times New Roman" w:cs="Times New Roman"/>
          <w:color w:val="212529"/>
          <w:sz w:val="24"/>
          <w:szCs w:val="24"/>
        </w:rPr>
        <w:t>nut</w:t>
      </w:r>
      <w:r w:rsidR="00756E90" w:rsidRPr="00702744">
        <w:rPr>
          <w:rFonts w:ascii="Times New Roman" w:eastAsia="Times New Roman" w:hAnsi="Times New Roman" w:cs="Times New Roman"/>
          <w:color w:val="212529"/>
          <w:sz w:val="24"/>
          <w:szCs w:val="24"/>
        </w:rPr>
        <w:t xml:space="preserve"> was problematic (Maidawa</w:t>
      </w:r>
      <w:r w:rsidR="00EB4588" w:rsidRPr="00702744">
        <w:rPr>
          <w:rFonts w:ascii="Times New Roman" w:eastAsia="Times New Roman" w:hAnsi="Times New Roman" w:cs="Times New Roman"/>
          <w:color w:val="212529"/>
          <w:sz w:val="24"/>
          <w:szCs w:val="24"/>
        </w:rPr>
        <w:t xml:space="preserve"> et al., </w:t>
      </w:r>
      <w:r w:rsidR="00756E90" w:rsidRPr="00702744">
        <w:rPr>
          <w:rFonts w:ascii="Times New Roman" w:eastAsia="Times New Roman" w:hAnsi="Times New Roman" w:cs="Times New Roman"/>
          <w:color w:val="212529"/>
          <w:sz w:val="24"/>
          <w:szCs w:val="24"/>
        </w:rPr>
        <w:t xml:space="preserve">2019). </w:t>
      </w:r>
      <w:r w:rsidR="00363017" w:rsidRPr="00702744">
        <w:rPr>
          <w:rFonts w:ascii="Times New Roman" w:eastAsia="Times New Roman" w:hAnsi="Times New Roman" w:cs="Times New Roman"/>
          <w:color w:val="212529"/>
          <w:sz w:val="24"/>
          <w:szCs w:val="24"/>
        </w:rPr>
        <w:t xml:space="preserve">According to </w:t>
      </w:r>
      <w:r w:rsidR="00756E90" w:rsidRPr="00702744">
        <w:rPr>
          <w:rFonts w:ascii="Times New Roman" w:eastAsia="Times New Roman" w:hAnsi="Times New Roman" w:cs="Times New Roman"/>
          <w:color w:val="212529"/>
          <w:sz w:val="24"/>
          <w:szCs w:val="24"/>
        </w:rPr>
        <w:t>Tetteh and Ofori (1998)</w:t>
      </w:r>
      <w:r w:rsidR="00363017" w:rsidRPr="00702744">
        <w:rPr>
          <w:rFonts w:ascii="Times New Roman" w:eastAsia="Times New Roman" w:hAnsi="Times New Roman" w:cs="Times New Roman"/>
          <w:color w:val="212529"/>
          <w:sz w:val="24"/>
          <w:szCs w:val="24"/>
        </w:rPr>
        <w:t>,</w:t>
      </w:r>
      <w:r w:rsidR="00756E90" w:rsidRPr="00702744">
        <w:rPr>
          <w:rFonts w:ascii="Times New Roman" w:eastAsia="Times New Roman" w:hAnsi="Times New Roman" w:cs="Times New Roman"/>
          <w:color w:val="212529"/>
          <w:sz w:val="24"/>
          <w:szCs w:val="24"/>
        </w:rPr>
        <w:t xml:space="preserve"> </w:t>
      </w:r>
      <w:r w:rsidR="00BE1378" w:rsidRPr="00702744">
        <w:rPr>
          <w:rFonts w:ascii="Times New Roman" w:eastAsia="Times New Roman" w:hAnsi="Times New Roman" w:cs="Times New Roman"/>
          <w:color w:val="212529"/>
          <w:sz w:val="24"/>
          <w:szCs w:val="24"/>
        </w:rPr>
        <w:t>several</w:t>
      </w:r>
      <w:r w:rsidR="00756E90" w:rsidRPr="00702744">
        <w:rPr>
          <w:rFonts w:ascii="Times New Roman" w:eastAsia="Times New Roman" w:hAnsi="Times New Roman" w:cs="Times New Roman"/>
          <w:color w:val="212529"/>
          <w:sz w:val="24"/>
          <w:szCs w:val="24"/>
        </w:rPr>
        <w:t xml:space="preserve"> factors limit the production of tiger </w:t>
      </w:r>
      <w:r w:rsidR="00BC32C1" w:rsidRPr="00702744">
        <w:rPr>
          <w:rFonts w:ascii="Times New Roman" w:eastAsia="Times New Roman" w:hAnsi="Times New Roman" w:cs="Times New Roman"/>
          <w:color w:val="212529"/>
          <w:sz w:val="24"/>
          <w:szCs w:val="24"/>
        </w:rPr>
        <w:t>nut</w:t>
      </w:r>
      <w:r w:rsidR="00756E90" w:rsidRPr="00702744">
        <w:rPr>
          <w:rFonts w:ascii="Times New Roman" w:eastAsia="Times New Roman" w:hAnsi="Times New Roman" w:cs="Times New Roman"/>
          <w:color w:val="212529"/>
          <w:sz w:val="24"/>
          <w:szCs w:val="24"/>
        </w:rPr>
        <w:t xml:space="preserve">, including the high cost of labour (cited by 80% of the surveyed tiger </w:t>
      </w:r>
      <w:r w:rsidR="00BC32C1" w:rsidRPr="00702744">
        <w:rPr>
          <w:rFonts w:ascii="Times New Roman" w:eastAsia="Times New Roman" w:hAnsi="Times New Roman" w:cs="Times New Roman"/>
          <w:color w:val="212529"/>
          <w:sz w:val="24"/>
          <w:szCs w:val="24"/>
        </w:rPr>
        <w:t>nut</w:t>
      </w:r>
      <w:r w:rsidR="00756E90" w:rsidRPr="00702744">
        <w:rPr>
          <w:rFonts w:ascii="Times New Roman" w:eastAsia="Times New Roman" w:hAnsi="Times New Roman" w:cs="Times New Roman"/>
          <w:color w:val="212529"/>
          <w:sz w:val="24"/>
          <w:szCs w:val="24"/>
        </w:rPr>
        <w:t xml:space="preserve"> farmers), the </w:t>
      </w:r>
      <w:r w:rsidR="00E90E1E" w:rsidRPr="00702744">
        <w:rPr>
          <w:rFonts w:ascii="Times New Roman" w:eastAsia="Times New Roman" w:hAnsi="Times New Roman" w:cs="Times New Roman"/>
          <w:color w:val="212529"/>
          <w:sz w:val="24"/>
          <w:szCs w:val="24"/>
        </w:rPr>
        <w:t>labour-intensive</w:t>
      </w:r>
      <w:r w:rsidR="00756E90" w:rsidRPr="00702744">
        <w:rPr>
          <w:rFonts w:ascii="Times New Roman" w:eastAsia="Times New Roman" w:hAnsi="Times New Roman" w:cs="Times New Roman"/>
          <w:color w:val="212529"/>
          <w:sz w:val="24"/>
          <w:szCs w:val="24"/>
        </w:rPr>
        <w:t xml:space="preserve"> nature of the activity (76%), labo</w:t>
      </w:r>
      <w:r w:rsidR="00E90E1E" w:rsidRPr="00702744">
        <w:rPr>
          <w:rFonts w:ascii="Times New Roman" w:eastAsia="Times New Roman" w:hAnsi="Times New Roman" w:cs="Times New Roman"/>
          <w:color w:val="212529"/>
          <w:sz w:val="24"/>
          <w:szCs w:val="24"/>
        </w:rPr>
        <w:t>u</w:t>
      </w:r>
      <w:r w:rsidR="00756E90" w:rsidRPr="00702744">
        <w:rPr>
          <w:rFonts w:ascii="Times New Roman" w:eastAsia="Times New Roman" w:hAnsi="Times New Roman" w:cs="Times New Roman"/>
          <w:color w:val="212529"/>
          <w:sz w:val="24"/>
          <w:szCs w:val="24"/>
        </w:rPr>
        <w:t>r-intensive land preparation (74%), labo</w:t>
      </w:r>
      <w:r w:rsidR="00E90E1E" w:rsidRPr="00702744">
        <w:rPr>
          <w:rFonts w:ascii="Times New Roman" w:eastAsia="Times New Roman" w:hAnsi="Times New Roman" w:cs="Times New Roman"/>
          <w:color w:val="212529"/>
          <w:sz w:val="24"/>
          <w:szCs w:val="24"/>
        </w:rPr>
        <w:t>u</w:t>
      </w:r>
      <w:r w:rsidR="00756E90" w:rsidRPr="00702744">
        <w:rPr>
          <w:rFonts w:ascii="Times New Roman" w:eastAsia="Times New Roman" w:hAnsi="Times New Roman" w:cs="Times New Roman"/>
          <w:color w:val="212529"/>
          <w:sz w:val="24"/>
          <w:szCs w:val="24"/>
        </w:rPr>
        <w:t xml:space="preserve">r-intensive harvesting (70%), marketing (60%), pests (termites and grasscutters) (15%), and unpredictable rainfall (15%). High rainfall, termite infestations that kill </w:t>
      </w:r>
      <w:proofErr w:type="gramStart"/>
      <w:r w:rsidR="00756E90" w:rsidRPr="00702744">
        <w:rPr>
          <w:rFonts w:ascii="Times New Roman" w:eastAsia="Times New Roman" w:hAnsi="Times New Roman" w:cs="Times New Roman"/>
          <w:color w:val="212529"/>
          <w:sz w:val="24"/>
          <w:szCs w:val="24"/>
        </w:rPr>
        <w:t>crops,</w:t>
      </w:r>
      <w:proofErr w:type="gramEnd"/>
      <w:r w:rsidR="00756E90" w:rsidRPr="00702744">
        <w:rPr>
          <w:rFonts w:ascii="Times New Roman" w:eastAsia="Times New Roman" w:hAnsi="Times New Roman" w:cs="Times New Roman"/>
          <w:color w:val="212529"/>
          <w:sz w:val="24"/>
          <w:szCs w:val="24"/>
        </w:rPr>
        <w:t xml:space="preserve"> and an inaccessible road network </w:t>
      </w:r>
      <w:r w:rsidR="004B3836" w:rsidRPr="00702744">
        <w:rPr>
          <w:rFonts w:ascii="Times New Roman" w:eastAsia="Times New Roman" w:hAnsi="Times New Roman" w:cs="Times New Roman"/>
          <w:color w:val="212529"/>
          <w:sz w:val="24"/>
          <w:szCs w:val="24"/>
        </w:rPr>
        <w:t xml:space="preserve">are among the problems of tiger </w:t>
      </w:r>
      <w:r w:rsidR="00BC32C1" w:rsidRPr="00702744">
        <w:rPr>
          <w:rFonts w:ascii="Times New Roman" w:eastAsia="Times New Roman" w:hAnsi="Times New Roman" w:cs="Times New Roman"/>
          <w:color w:val="212529"/>
          <w:sz w:val="24"/>
          <w:szCs w:val="24"/>
        </w:rPr>
        <w:t>nut</w:t>
      </w:r>
      <w:r w:rsidR="004B3836" w:rsidRPr="00702744">
        <w:rPr>
          <w:rFonts w:ascii="Times New Roman" w:eastAsia="Times New Roman" w:hAnsi="Times New Roman" w:cs="Times New Roman"/>
          <w:color w:val="212529"/>
          <w:sz w:val="24"/>
          <w:szCs w:val="24"/>
        </w:rPr>
        <w:t xml:space="preserve"> production</w:t>
      </w:r>
      <w:r w:rsidR="00756E90" w:rsidRPr="00702744">
        <w:rPr>
          <w:rFonts w:ascii="Times New Roman" w:eastAsia="Times New Roman" w:hAnsi="Times New Roman" w:cs="Times New Roman"/>
          <w:color w:val="212529"/>
          <w:sz w:val="24"/>
          <w:szCs w:val="24"/>
        </w:rPr>
        <w:t xml:space="preserve"> (Ritefmonline, 2016). The latter requires traders or market women to establish prices for farmers.</w:t>
      </w:r>
    </w:p>
    <w:p w14:paraId="1370E364" w14:textId="4D0B0264" w:rsidR="0017087B" w:rsidRPr="00702744" w:rsidRDefault="0017087B" w:rsidP="00F945C4">
      <w:pPr>
        <w:pStyle w:val="Heading3"/>
        <w:rPr>
          <w:b w:val="0"/>
          <w:lang w:val="en-US"/>
        </w:rPr>
      </w:pPr>
      <w:bookmarkStart w:id="149" w:name="_Toc161392541"/>
      <w:r w:rsidRPr="00702744">
        <w:rPr>
          <w:lang w:val="en-US"/>
        </w:rPr>
        <w:t>2.</w:t>
      </w:r>
      <w:r w:rsidR="002A3771">
        <w:rPr>
          <w:lang w:val="en-US"/>
        </w:rPr>
        <w:t>5</w:t>
      </w:r>
      <w:r w:rsidRPr="00702744">
        <w:rPr>
          <w:lang w:val="en-US"/>
        </w:rPr>
        <w:t xml:space="preserve">.3 </w:t>
      </w:r>
      <w:r w:rsidR="00A44B1B" w:rsidRPr="00702744">
        <w:t>T</w:t>
      </w:r>
      <w:r w:rsidR="000E60E3" w:rsidRPr="00702744">
        <w:t xml:space="preserve">iger </w:t>
      </w:r>
      <w:r w:rsidR="00BC32C1" w:rsidRPr="00702744">
        <w:t>nut</w:t>
      </w:r>
      <w:r w:rsidR="000E60E3" w:rsidRPr="00702744">
        <w:t xml:space="preserve"> </w:t>
      </w:r>
      <w:r w:rsidR="0049769C" w:rsidRPr="00702744">
        <w:t>Farmer’s</w:t>
      </w:r>
      <w:r w:rsidR="000E60E3" w:rsidRPr="00702744">
        <w:t xml:space="preserve"> </w:t>
      </w:r>
      <w:r w:rsidR="00C005DF" w:rsidRPr="00702744">
        <w:t>Access</w:t>
      </w:r>
      <w:r w:rsidR="00A44B1B" w:rsidRPr="00702744">
        <w:t xml:space="preserve"> to</w:t>
      </w:r>
      <w:r w:rsidR="000A60E0" w:rsidRPr="00702744">
        <w:t xml:space="preserve"> </w:t>
      </w:r>
      <w:r w:rsidR="00C005DF" w:rsidRPr="00702744">
        <w:t>Local</w:t>
      </w:r>
      <w:r w:rsidR="00A44B1B" w:rsidRPr="00702744">
        <w:t xml:space="preserve"> and </w:t>
      </w:r>
      <w:r w:rsidR="00C005DF" w:rsidRPr="00702744">
        <w:t>I</w:t>
      </w:r>
      <w:r w:rsidR="00A44B1B" w:rsidRPr="00702744">
        <w:t>nternational</w:t>
      </w:r>
      <w:r w:rsidR="000E60E3" w:rsidRPr="00702744">
        <w:t xml:space="preserve"> </w:t>
      </w:r>
      <w:r w:rsidR="006E1245" w:rsidRPr="00702744">
        <w:t>Markets</w:t>
      </w:r>
      <w:bookmarkEnd w:id="149"/>
      <w:r w:rsidR="000E60E3" w:rsidRPr="00702744">
        <w:t xml:space="preserve"> </w:t>
      </w:r>
    </w:p>
    <w:p w14:paraId="3E3F4FD8" w14:textId="5905DAF8" w:rsidR="00115C74" w:rsidRPr="00702744" w:rsidRDefault="00115C74" w:rsidP="00A75194">
      <w:pPr>
        <w:spacing w:after="100" w:afterAutospacing="1" w:line="360" w:lineRule="auto"/>
        <w:jc w:val="both"/>
        <w:rPr>
          <w:rFonts w:ascii="Times New Roman" w:hAnsi="Times New Roman" w:cs="Times New Roman"/>
          <w:sz w:val="24"/>
          <w:szCs w:val="24"/>
          <w:lang w:val="en-US"/>
        </w:rPr>
      </w:pPr>
      <w:proofErr w:type="gramStart"/>
      <w:r w:rsidRPr="00702744">
        <w:rPr>
          <w:rFonts w:ascii="Times New Roman" w:hAnsi="Times New Roman" w:cs="Times New Roman"/>
          <w:sz w:val="24"/>
          <w:szCs w:val="24"/>
          <w:lang w:val="en-US"/>
        </w:rPr>
        <w:t>Obeng-Koranteng</w:t>
      </w:r>
      <w:r w:rsidR="00EB4588" w:rsidRPr="00702744">
        <w:rPr>
          <w:rFonts w:ascii="Times New Roman" w:hAnsi="Times New Roman" w:cs="Times New Roman"/>
          <w:sz w:val="24"/>
          <w:szCs w:val="24"/>
          <w:lang w:val="en-US"/>
        </w:rPr>
        <w:t xml:space="preserve"> et al. </w:t>
      </w:r>
      <w:r w:rsidRPr="00702744">
        <w:rPr>
          <w:rFonts w:ascii="Times New Roman" w:hAnsi="Times New Roman" w:cs="Times New Roman"/>
          <w:sz w:val="24"/>
          <w:szCs w:val="24"/>
          <w:lang w:val="en-US"/>
        </w:rPr>
        <w:t xml:space="preserve">(2014) claim that there is a substantial local demand for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in Ghana, which drives up the price of the product.</w:t>
      </w:r>
      <w:proofErr w:type="gramEnd"/>
      <w:r w:rsidRPr="00702744">
        <w:rPr>
          <w:rFonts w:ascii="Times New Roman" w:hAnsi="Times New Roman" w:cs="Times New Roman"/>
          <w:sz w:val="24"/>
          <w:szCs w:val="24"/>
          <w:lang w:val="en-US"/>
        </w:rPr>
        <w:t xml:space="preserve"> As a result, after harvest,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can be consumed raw (fresh), baked, roasted, or dried, or they can be sold to local brokers or cooperatives for further processing into flour, oil,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milk</w:t>
      </w:r>
      <w:r w:rsidR="005C3A9A" w:rsidRPr="00702744">
        <w:rPr>
          <w:rFonts w:ascii="Times New Roman" w:hAnsi="Times New Roman" w:cs="Times New Roman"/>
          <w:sz w:val="24"/>
          <w:szCs w:val="24"/>
          <w:lang w:val="en-US"/>
        </w:rPr>
        <w:t xml:space="preserve"> and</w:t>
      </w:r>
      <w:r w:rsidRPr="00702744">
        <w:rPr>
          <w:rFonts w:ascii="Times New Roman" w:hAnsi="Times New Roman" w:cs="Times New Roman"/>
          <w:sz w:val="24"/>
          <w:szCs w:val="24"/>
          <w:lang w:val="en-US"/>
        </w:rPr>
        <w:t xml:space="preserve"> fermented alcoholic beverages (Oladele &amp; Aina, 2007; Bamishaiye &amp; Bamishaiye, 2011), which is then given to exporters (Cho, 2020).</w:t>
      </w:r>
    </w:p>
    <w:p w14:paraId="1DE6F20E" w14:textId="5F45AFDB" w:rsidR="00115C74"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According to Akerele et al. (2020), a substantial majority of customers (46%) prefer to consume tiger </w:t>
      </w:r>
      <w:r w:rsidR="00BC32C1"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in their fresh</w:t>
      </w:r>
      <w:r w:rsidR="005C3A9A" w:rsidRPr="00702744">
        <w:rPr>
          <w:rFonts w:ascii="Times New Roman" w:hAnsi="Times New Roman" w:cs="Times New Roman"/>
          <w:sz w:val="24"/>
          <w:szCs w:val="24"/>
          <w:lang w:val="en-US"/>
        </w:rPr>
        <w:t xml:space="preserve"> or </w:t>
      </w:r>
      <w:r w:rsidRPr="00702744">
        <w:rPr>
          <w:rFonts w:ascii="Times New Roman" w:hAnsi="Times New Roman" w:cs="Times New Roman"/>
          <w:sz w:val="24"/>
          <w:szCs w:val="24"/>
          <w:lang w:val="en-US"/>
        </w:rPr>
        <w:t xml:space="preserve">recently harvested raw form, followed by </w:t>
      </w:r>
      <w:r w:rsidRPr="00702744">
        <w:rPr>
          <w:rFonts w:ascii="Times New Roman" w:hAnsi="Times New Roman" w:cs="Times New Roman"/>
          <w:sz w:val="24"/>
          <w:szCs w:val="24"/>
          <w:lang w:val="en-US"/>
        </w:rPr>
        <w:lastRenderedPageBreak/>
        <w:t>27.67% who prefer it dried</w:t>
      </w:r>
      <w:r w:rsidR="005C3A9A" w:rsidRPr="00702744">
        <w:rPr>
          <w:rFonts w:ascii="Times New Roman" w:hAnsi="Times New Roman" w:cs="Times New Roman"/>
          <w:sz w:val="24"/>
          <w:szCs w:val="24"/>
          <w:lang w:val="en-US"/>
        </w:rPr>
        <w:t xml:space="preserve"> or </w:t>
      </w:r>
      <w:r w:rsidRPr="00702744">
        <w:rPr>
          <w:rFonts w:ascii="Times New Roman" w:hAnsi="Times New Roman" w:cs="Times New Roman"/>
          <w:sz w:val="24"/>
          <w:szCs w:val="24"/>
          <w:lang w:val="en-US"/>
        </w:rPr>
        <w:t>semi-dried and 18% who prefer it powdered</w:t>
      </w:r>
      <w:r w:rsidR="005C3A9A" w:rsidRPr="00702744">
        <w:rPr>
          <w:rFonts w:ascii="Times New Roman" w:hAnsi="Times New Roman" w:cs="Times New Roman"/>
          <w:sz w:val="24"/>
          <w:szCs w:val="24"/>
          <w:lang w:val="en-US"/>
        </w:rPr>
        <w:t xml:space="preserve"> or processed into milk</w:t>
      </w:r>
      <w:r w:rsidRPr="00702744">
        <w:rPr>
          <w:rFonts w:ascii="Times New Roman" w:hAnsi="Times New Roman" w:cs="Times New Roman"/>
          <w:sz w:val="24"/>
          <w:szCs w:val="24"/>
          <w:lang w:val="en-US"/>
        </w:rPr>
        <w:t xml:space="preserve">. As consumer preference determines when and how products should be presented to the market, these findings are significant for the marketing and growth of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w:t>
      </w:r>
    </w:p>
    <w:p w14:paraId="3FE0BBBB" w14:textId="0F7844D8" w:rsidR="00115C74"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Once more, Akerele et al. (2020) discovered a favourable correlation between consumers' tendency to purchase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and the channels through which they learn about the nut's nutritional and health benefits. According to their findings</w:t>
      </w:r>
      <w:r w:rsidR="004732D4" w:rsidRPr="00702744">
        <w:rPr>
          <w:rFonts w:ascii="Times New Roman" w:hAnsi="Times New Roman" w:cs="Times New Roman"/>
          <w:sz w:val="24"/>
          <w:szCs w:val="24"/>
          <w:lang w:val="en-US"/>
        </w:rPr>
        <w:t xml:space="preserve">, </w:t>
      </w:r>
      <w:r w:rsidRPr="00702744">
        <w:rPr>
          <w:rFonts w:ascii="Times New Roman" w:hAnsi="Times New Roman" w:cs="Times New Roman"/>
          <w:sz w:val="24"/>
          <w:szCs w:val="24"/>
          <w:lang w:val="en-US"/>
        </w:rPr>
        <w:t xml:space="preserve">social media (representing 26.53%) and friends and family (representing 38.78% of </w:t>
      </w:r>
      <w:r w:rsidR="00B33E2A" w:rsidRPr="00702744">
        <w:rPr>
          <w:rFonts w:ascii="Times New Roman" w:hAnsi="Times New Roman" w:cs="Times New Roman"/>
          <w:sz w:val="24"/>
          <w:szCs w:val="24"/>
          <w:lang w:val="en-US"/>
        </w:rPr>
        <w:t>the study participants</w:t>
      </w:r>
      <w:r w:rsidRPr="00702744">
        <w:rPr>
          <w:rFonts w:ascii="Times New Roman" w:hAnsi="Times New Roman" w:cs="Times New Roman"/>
          <w:sz w:val="24"/>
          <w:szCs w:val="24"/>
          <w:lang w:val="en-US"/>
        </w:rPr>
        <w:t xml:space="preserve">) are statistically important sources of consumer awareness regarding </w:t>
      </w:r>
      <w:r w:rsidR="00104FB7" w:rsidRPr="00702744">
        <w:rPr>
          <w:rFonts w:ascii="Times New Roman" w:hAnsi="Times New Roman" w:cs="Times New Roman"/>
          <w:sz w:val="24"/>
          <w:szCs w:val="24"/>
          <w:lang w:val="en-US"/>
        </w:rPr>
        <w:t xml:space="preserve">tiger nut’s </w:t>
      </w:r>
      <w:r w:rsidRPr="00702744">
        <w:rPr>
          <w:rFonts w:ascii="Times New Roman" w:hAnsi="Times New Roman" w:cs="Times New Roman"/>
          <w:sz w:val="24"/>
          <w:szCs w:val="24"/>
          <w:lang w:val="en-US"/>
        </w:rPr>
        <w:t xml:space="preserve">nutritional and health benefits. </w:t>
      </w:r>
      <w:r w:rsidR="001A55CE" w:rsidRPr="00702744">
        <w:rPr>
          <w:rFonts w:ascii="Times New Roman" w:hAnsi="Times New Roman" w:cs="Times New Roman"/>
          <w:sz w:val="24"/>
          <w:szCs w:val="24"/>
          <w:lang w:val="en-US"/>
        </w:rPr>
        <w:t>Healthcare</w:t>
      </w:r>
      <w:r w:rsidRPr="00702744">
        <w:rPr>
          <w:rFonts w:ascii="Times New Roman" w:hAnsi="Times New Roman" w:cs="Times New Roman"/>
          <w:sz w:val="24"/>
          <w:szCs w:val="24"/>
          <w:lang w:val="en-US"/>
        </w:rPr>
        <w:t xml:space="preserve"> providers and nutritionists (</w:t>
      </w:r>
      <w:r w:rsidR="005C3A9A" w:rsidRPr="00702744">
        <w:rPr>
          <w:rFonts w:ascii="Times New Roman" w:hAnsi="Times New Roman" w:cs="Times New Roman"/>
          <w:sz w:val="24"/>
          <w:szCs w:val="24"/>
          <w:lang w:val="en-US"/>
        </w:rPr>
        <w:t xml:space="preserve">presenting </w:t>
      </w:r>
      <w:r w:rsidRPr="00702744">
        <w:rPr>
          <w:rFonts w:ascii="Times New Roman" w:hAnsi="Times New Roman" w:cs="Times New Roman"/>
          <w:sz w:val="24"/>
          <w:szCs w:val="24"/>
          <w:lang w:val="en-US"/>
        </w:rPr>
        <w:t xml:space="preserve">20% of </w:t>
      </w:r>
      <w:r w:rsidR="00B33E2A" w:rsidRPr="00702744">
        <w:rPr>
          <w:rFonts w:ascii="Times New Roman" w:hAnsi="Times New Roman" w:cs="Times New Roman"/>
          <w:sz w:val="24"/>
          <w:szCs w:val="24"/>
          <w:lang w:val="en-US"/>
        </w:rPr>
        <w:t>participants</w:t>
      </w:r>
      <w:r w:rsidRPr="00702744">
        <w:rPr>
          <w:rFonts w:ascii="Times New Roman" w:hAnsi="Times New Roman" w:cs="Times New Roman"/>
          <w:sz w:val="24"/>
          <w:szCs w:val="24"/>
          <w:lang w:val="en-US"/>
        </w:rPr>
        <w:t xml:space="preserve">) and radio and television (14.29% of </w:t>
      </w:r>
      <w:r w:rsidR="00B33E2A" w:rsidRPr="00702744">
        <w:rPr>
          <w:rFonts w:ascii="Times New Roman" w:hAnsi="Times New Roman" w:cs="Times New Roman"/>
          <w:sz w:val="24"/>
          <w:szCs w:val="24"/>
          <w:lang w:val="en-US"/>
        </w:rPr>
        <w:t>participant</w:t>
      </w:r>
      <w:r w:rsidRPr="00702744">
        <w:rPr>
          <w:rFonts w:ascii="Times New Roman" w:hAnsi="Times New Roman" w:cs="Times New Roman"/>
          <w:sz w:val="24"/>
          <w:szCs w:val="24"/>
          <w:lang w:val="en-US"/>
        </w:rPr>
        <w:t>s) are other sources of consumer awareness</w:t>
      </w:r>
      <w:r w:rsidR="004732D4" w:rsidRPr="00702744">
        <w:rPr>
          <w:rFonts w:ascii="Times New Roman" w:hAnsi="Times New Roman" w:cs="Times New Roman"/>
          <w:sz w:val="24"/>
          <w:szCs w:val="24"/>
          <w:lang w:val="en-US"/>
        </w:rPr>
        <w:t xml:space="preserve"> (Akerele et al., 2020)</w:t>
      </w:r>
      <w:r w:rsidRPr="00702744">
        <w:rPr>
          <w:rFonts w:ascii="Times New Roman" w:hAnsi="Times New Roman" w:cs="Times New Roman"/>
          <w:sz w:val="24"/>
          <w:szCs w:val="24"/>
          <w:lang w:val="en-US"/>
        </w:rPr>
        <w:t xml:space="preserve">. These information sources are crucial from a marketing and policy perspective, especially for establishing and organising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marketing systems, marketing strategies, and consumer satisfaction needs, as they may have a stronger impact on consumers' choice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w:t>
      </w:r>
    </w:p>
    <w:p w14:paraId="2276BE65" w14:textId="1D5AC41F" w:rsidR="00115C74"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Additionally, improvements in the manufacture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milk (such </w:t>
      </w:r>
      <w:r w:rsidR="00BE1378" w:rsidRPr="00702744">
        <w:rPr>
          <w:rFonts w:ascii="Times New Roman" w:hAnsi="Times New Roman" w:cs="Times New Roman"/>
          <w:sz w:val="24"/>
          <w:szCs w:val="24"/>
          <w:lang w:val="en-US"/>
        </w:rPr>
        <w:t xml:space="preserve">as </w:t>
      </w:r>
      <w:r w:rsidRPr="00702744">
        <w:rPr>
          <w:rFonts w:ascii="Times New Roman" w:hAnsi="Times New Roman" w:cs="Times New Roman"/>
          <w:sz w:val="24"/>
          <w:szCs w:val="24"/>
          <w:lang w:val="en-US"/>
        </w:rPr>
        <w:t xml:space="preserve">the inclusion of exogenous amylases of industrial or vegetable origin to prevent the solidification of milk during extraction) increase milk yield and lead to expanded opportunities for businesses in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 (TMR, 2022). Due to the prevalence of lactose intolerance and the growing popularity of veganism, market participants and start-ups in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business </w:t>
      </w:r>
      <w:r w:rsidR="002C644B" w:rsidRPr="00702744">
        <w:rPr>
          <w:rFonts w:ascii="Times New Roman" w:hAnsi="Times New Roman" w:cs="Times New Roman"/>
          <w:sz w:val="24"/>
          <w:szCs w:val="24"/>
          <w:lang w:val="en-US"/>
        </w:rPr>
        <w:t>make</w:t>
      </w:r>
      <w:r w:rsidR="002F4DCA" w:rsidRPr="00702744">
        <w:rPr>
          <w:rFonts w:ascii="Times New Roman" w:hAnsi="Times New Roman" w:cs="Times New Roman"/>
          <w:sz w:val="24"/>
          <w:szCs w:val="24"/>
          <w:lang w:val="en-US"/>
        </w:rPr>
        <w:t xml:space="preserve"> a lot of </w:t>
      </w:r>
      <w:r w:rsidRPr="00702744">
        <w:rPr>
          <w:rFonts w:ascii="Times New Roman" w:hAnsi="Times New Roman" w:cs="Times New Roman"/>
          <w:sz w:val="24"/>
          <w:szCs w:val="24"/>
          <w:lang w:val="en-US"/>
        </w:rPr>
        <w:t>profit</w:t>
      </w:r>
      <w:r w:rsidR="002F4DCA" w:rsidRPr="00702744">
        <w:rPr>
          <w:rFonts w:ascii="Times New Roman" w:hAnsi="Times New Roman" w:cs="Times New Roman"/>
          <w:sz w:val="24"/>
          <w:szCs w:val="24"/>
          <w:lang w:val="en-US"/>
        </w:rPr>
        <w:t>s</w:t>
      </w:r>
      <w:r w:rsidRPr="00702744">
        <w:rPr>
          <w:rFonts w:ascii="Times New Roman" w:hAnsi="Times New Roman" w:cs="Times New Roman"/>
          <w:sz w:val="24"/>
          <w:szCs w:val="24"/>
          <w:lang w:val="en-US"/>
        </w:rPr>
        <w:t xml:space="preserve"> (TMR, 2022).</w:t>
      </w:r>
      <w:r w:rsidR="00A13294" w:rsidRPr="00702744">
        <w:rPr>
          <w:rFonts w:ascii="Times New Roman" w:hAnsi="Times New Roman" w:cs="Times New Roman"/>
          <w:sz w:val="24"/>
          <w:szCs w:val="24"/>
          <w:lang w:val="en-US"/>
        </w:rPr>
        <w:t xml:space="preserve"> For instance, a</w:t>
      </w:r>
      <w:r w:rsidRPr="00702744">
        <w:rPr>
          <w:rFonts w:ascii="Times New Roman" w:hAnsi="Times New Roman" w:cs="Times New Roman"/>
          <w:sz w:val="24"/>
          <w:szCs w:val="24"/>
          <w:lang w:val="en-US"/>
        </w:rPr>
        <w:t xml:space="preserve"> manufacturer of organic and vegan cosmetics, Mediterranean Spirit, is promoting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oils for hair and skin care, and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is also gaining popularity in the cosmetics industry as its oil is being used to make beauty and personal care products due to its healing and regenerative properties (TMR, 2022).</w:t>
      </w:r>
    </w:p>
    <w:p w14:paraId="2FE6C0DD" w14:textId="59106B8E" w:rsidR="00115C74"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The food industry, which includes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flour, oil, and milk, had 68.5% of the global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 share in 2020, according to TMR (2022), while the organic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 is projected to expand at a compound annual growth rate (CAGR) of 7.9% from 2020 to 2030. Over 65% of the market for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is collectively accounted for by the United States of America and Europe. Customers like value-</w:t>
      </w:r>
      <w:r w:rsidRPr="00702744">
        <w:rPr>
          <w:rFonts w:ascii="Times New Roman" w:hAnsi="Times New Roman" w:cs="Times New Roman"/>
          <w:sz w:val="24"/>
          <w:szCs w:val="24"/>
          <w:lang w:val="en-US"/>
        </w:rPr>
        <w:lastRenderedPageBreak/>
        <w:t xml:space="preserve">added products with natural, organic, and plant-based ingredients since they are thought to be a necessary component of a balanced diet. Between 2020 and 2030,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market in the United States of America is predicted to grow at a CAGR of 8% (TMR, 2022).</w:t>
      </w:r>
      <w:r w:rsidR="003E55E5" w:rsidRPr="00702744">
        <w:rPr>
          <w:rFonts w:ascii="Times New Roman" w:hAnsi="Times New Roman" w:cs="Times New Roman"/>
          <w:sz w:val="24"/>
          <w:szCs w:val="24"/>
          <w:lang w:val="en-US"/>
        </w:rPr>
        <w:t xml:space="preserve"> </w:t>
      </w:r>
    </w:p>
    <w:p w14:paraId="0A3F7BF3" w14:textId="65FB1507" w:rsidR="000323D4"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The following companies have been identified as market participants in the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value chain, among others: </w:t>
      </w:r>
      <w:r w:rsidR="000323D4" w:rsidRPr="00702744">
        <w:rPr>
          <w:rFonts w:ascii="Times New Roman" w:hAnsi="Times New Roman" w:cs="Times New Roman"/>
          <w:sz w:val="24"/>
          <w:szCs w:val="24"/>
          <w:lang w:val="en-US"/>
        </w:rPr>
        <w:t xml:space="preserve">Tiger Nut USA; Levantex – Spain; The Tiger Nut Company Ltd. – UK; Tiger nut Traders S.L. – Spain; Organic Gemini – USA; Ludlow Nut Company Ltd. -UK; KCB International - the Netherlands; Good Soul Company – USA; ACH Food Companies – USA; Inc., Jose Mara Bou S.L. -Spain; Fontaine De Vie -Nigeria; The Original Chufa Company -Spain; Ecoideas – Canada; Tradin Organic Agriculture B.V. – the Netherlands; and XUFEX - Spain (TMR, 2022). </w:t>
      </w:r>
      <w:r w:rsidR="003A4CC6" w:rsidRPr="00702744">
        <w:rPr>
          <w:rFonts w:ascii="Times New Roman" w:hAnsi="Times New Roman" w:cs="Times New Roman"/>
          <w:sz w:val="24"/>
          <w:szCs w:val="24"/>
          <w:lang w:val="en-US"/>
        </w:rPr>
        <w:t>However, none of the exporting companies is based in Ghana. This could hinder the exportation of the crop and the benefits associated with export, including the expansion of production and value chain businesses</w:t>
      </w:r>
      <w:r w:rsidR="000323D4" w:rsidRPr="00702744">
        <w:rPr>
          <w:rFonts w:ascii="Times New Roman" w:hAnsi="Times New Roman" w:cs="Times New Roman"/>
          <w:sz w:val="24"/>
          <w:szCs w:val="24"/>
          <w:lang w:val="en-US"/>
        </w:rPr>
        <w:t>.</w:t>
      </w:r>
    </w:p>
    <w:p w14:paraId="29368DF7" w14:textId="6C62A3B4" w:rsidR="0076172B" w:rsidRPr="00702744" w:rsidRDefault="00115C74"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Along with other strategies like offering free samples, the major manufacturers are utilising blogging as a promotional tool to improve consumer awareness of tiger </w:t>
      </w:r>
      <w:r w:rsidR="005A20C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(TMR, 2022). For instance, a manufacturer, The Tiger Nut Company Ltd., routinely posts blog entries and articles on its website to promote products made with tiger </w:t>
      </w:r>
      <w:r w:rsidR="005A20C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Similar to this, Tiger Nut USA offered organic tiger nut goods to gym members at Newburgh's Gold's Gym using the free sample-giving strategy (TMR, 2022).</w:t>
      </w:r>
    </w:p>
    <w:p w14:paraId="204BA14E" w14:textId="30C5224C" w:rsidR="0017087B" w:rsidRPr="00702744" w:rsidRDefault="0017087B" w:rsidP="00F945C4">
      <w:pPr>
        <w:pStyle w:val="Heading3"/>
        <w:rPr>
          <w:lang w:val="en-US"/>
        </w:rPr>
      </w:pPr>
      <w:bookmarkStart w:id="150" w:name="_Toc161392542"/>
      <w:r w:rsidRPr="00702744">
        <w:rPr>
          <w:lang w:val="en-US"/>
        </w:rPr>
        <w:t>2.</w:t>
      </w:r>
      <w:r w:rsidR="002A3771">
        <w:rPr>
          <w:lang w:val="en-US"/>
        </w:rPr>
        <w:t>5</w:t>
      </w:r>
      <w:r w:rsidRPr="00702744">
        <w:rPr>
          <w:lang w:val="en-US"/>
        </w:rPr>
        <w:t xml:space="preserve">.4 </w:t>
      </w:r>
      <w:r w:rsidR="00B95BDB" w:rsidRPr="00702744">
        <w:rPr>
          <w:lang w:val="en-US"/>
        </w:rPr>
        <w:t>Contribution of tiger nut to livelihood enhancement</w:t>
      </w:r>
      <w:bookmarkEnd w:id="150"/>
      <w:r w:rsidR="00B95BDB" w:rsidRPr="00702744">
        <w:rPr>
          <w:lang w:val="en-US"/>
        </w:rPr>
        <w:t xml:space="preserve"> </w:t>
      </w:r>
    </w:p>
    <w:p w14:paraId="68CBD2A6" w14:textId="5DACE426" w:rsidR="008C298C" w:rsidRPr="00702744" w:rsidRDefault="008C298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which can be consumed raw, roasted, dried, or baked (FAO, 1988), or processed into other finished products like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milk, a refreshing beverage, is said to be nutritious for all types of people because it is high in sodium, calcium, and potassium and a good source of starch, glucose, protein, phosphorus, minerals, a trace amount of copper, as well as vitamins E and C</w:t>
      </w:r>
      <w:r w:rsidR="000C550D" w:rsidRPr="00702744">
        <w:rPr>
          <w:rFonts w:ascii="Times New Roman" w:hAnsi="Times New Roman" w:cs="Times New Roman"/>
          <w:sz w:val="24"/>
          <w:szCs w:val="24"/>
        </w:rPr>
        <w:t xml:space="preserve"> </w:t>
      </w:r>
      <w:r w:rsidRPr="00702744">
        <w:rPr>
          <w:rFonts w:ascii="Times New Roman" w:hAnsi="Times New Roman" w:cs="Times New Roman"/>
          <w:sz w:val="24"/>
          <w:szCs w:val="24"/>
        </w:rPr>
        <w:t>(Yu et al., 2022; Omode</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1995). These nutrients help customers' immune systems, lessen ailments, and ensure they live long healthy lives.</w:t>
      </w:r>
    </w:p>
    <w:p w14:paraId="6E5D2316" w14:textId="546CF3B9" w:rsidR="008C298C" w:rsidRPr="00702744" w:rsidRDefault="008C298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Additionally, according to Bamgbose</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(2003),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0C550D" w:rsidRPr="00702744">
        <w:rPr>
          <w:rFonts w:ascii="Times New Roman" w:hAnsi="Times New Roman" w:cs="Times New Roman"/>
          <w:sz w:val="24"/>
          <w:szCs w:val="24"/>
        </w:rPr>
        <w:t>help</w:t>
      </w:r>
      <w:r w:rsidRPr="00702744">
        <w:rPr>
          <w:rFonts w:ascii="Times New Roman" w:hAnsi="Times New Roman" w:cs="Times New Roman"/>
          <w:sz w:val="24"/>
          <w:szCs w:val="24"/>
        </w:rPr>
        <w:t xml:space="preserve"> treat erectile dysfunction, </w:t>
      </w:r>
      <w:r w:rsidR="00BE1378" w:rsidRPr="00702744">
        <w:rPr>
          <w:rFonts w:ascii="Times New Roman" w:hAnsi="Times New Roman" w:cs="Times New Roman"/>
          <w:sz w:val="24"/>
          <w:szCs w:val="24"/>
        </w:rPr>
        <w:t>guard</w:t>
      </w:r>
      <w:r w:rsidRPr="00702744">
        <w:rPr>
          <w:rFonts w:ascii="Times New Roman" w:hAnsi="Times New Roman" w:cs="Times New Roman"/>
          <w:sz w:val="24"/>
          <w:szCs w:val="24"/>
        </w:rPr>
        <w:t xml:space="preserve"> against cardiovascular disease, prevent heart attacks and cardiac </w:t>
      </w:r>
      <w:r w:rsidRPr="00702744">
        <w:rPr>
          <w:rFonts w:ascii="Times New Roman" w:hAnsi="Times New Roman" w:cs="Times New Roman"/>
          <w:sz w:val="24"/>
          <w:szCs w:val="24"/>
        </w:rPr>
        <w:lastRenderedPageBreak/>
        <w:t xml:space="preserve">arrest, </w:t>
      </w:r>
      <w:r w:rsidR="002C644B" w:rsidRPr="00702744">
        <w:rPr>
          <w:rFonts w:ascii="Times New Roman" w:hAnsi="Times New Roman" w:cs="Times New Roman"/>
          <w:sz w:val="24"/>
          <w:szCs w:val="24"/>
        </w:rPr>
        <w:t>promote</w:t>
      </w:r>
      <w:r w:rsidRPr="00702744">
        <w:rPr>
          <w:rFonts w:ascii="Times New Roman" w:hAnsi="Times New Roman" w:cs="Times New Roman"/>
          <w:sz w:val="24"/>
          <w:szCs w:val="24"/>
        </w:rPr>
        <w:t xml:space="preserve"> blood circulation, and </w:t>
      </w:r>
      <w:r w:rsidR="002C644B" w:rsidRPr="00702744">
        <w:rPr>
          <w:rFonts w:ascii="Times New Roman" w:hAnsi="Times New Roman" w:cs="Times New Roman"/>
          <w:sz w:val="24"/>
          <w:szCs w:val="24"/>
        </w:rPr>
        <w:t>help</w:t>
      </w:r>
      <w:r w:rsidRPr="00702744">
        <w:rPr>
          <w:rFonts w:ascii="Times New Roman" w:hAnsi="Times New Roman" w:cs="Times New Roman"/>
          <w:sz w:val="24"/>
          <w:szCs w:val="24"/>
        </w:rPr>
        <w:t xml:space="preserve"> control blood pressure.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milk is a tasty, healthful, and refreshing beverage that is suitable for both adults and kids.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regarded as a superfood because of </w:t>
      </w:r>
      <w:r w:rsidR="00694EF0" w:rsidRPr="00702744">
        <w:rPr>
          <w:rFonts w:ascii="Times New Roman" w:hAnsi="Times New Roman" w:cs="Times New Roman"/>
          <w:sz w:val="24"/>
          <w:szCs w:val="24"/>
        </w:rPr>
        <w:t xml:space="preserve">their </w:t>
      </w:r>
      <w:r w:rsidRPr="00702744">
        <w:rPr>
          <w:rFonts w:ascii="Times New Roman" w:hAnsi="Times New Roman" w:cs="Times New Roman"/>
          <w:sz w:val="24"/>
          <w:szCs w:val="24"/>
        </w:rPr>
        <w:t>superior nutritional profile and distinctive functional qualities (Ekeanyanwu &amp; Ononogbu, 2010). For instance, the crop can be used to make edible vegetable oil, flour, beverages, and animal feed (Oliveira et al., 1999; Sánchez-Zapata</w:t>
      </w:r>
      <w:r w:rsidR="00EB4588"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2012), as well as for medicinal purposes (Oladele &amp; Aina, 2007; Chinma</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2010).</w:t>
      </w:r>
    </w:p>
    <w:p w14:paraId="30AF1FD6" w14:textId="4ED1DC92" w:rsidR="00ED595C" w:rsidRPr="00702744" w:rsidRDefault="008C298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are worth promoting since they represent the main source of income for the majority of people in the Kwahu South District of Ghana, according to Tetteh and Ofori (1998), who surveyed all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growers there. In addition, 85%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said that the crop's production employs women and young people who are unable to pursue higher education.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was also considered important since, according to Ritefmonline (2016), the crop's income </w:t>
      </w:r>
      <w:r w:rsidR="002C644B" w:rsidRPr="00702744">
        <w:rPr>
          <w:rFonts w:ascii="Times New Roman" w:hAnsi="Times New Roman" w:cs="Times New Roman"/>
          <w:sz w:val="24"/>
          <w:szCs w:val="24"/>
        </w:rPr>
        <w:t>helps</w:t>
      </w:r>
      <w:r w:rsidRPr="00702744">
        <w:rPr>
          <w:rFonts w:ascii="Times New Roman" w:hAnsi="Times New Roman" w:cs="Times New Roman"/>
          <w:sz w:val="24"/>
          <w:szCs w:val="24"/>
        </w:rPr>
        <w:t xml:space="preserve"> farmers pay for their </w:t>
      </w:r>
      <w:r w:rsidR="00CF28CE" w:rsidRPr="00702744">
        <w:rPr>
          <w:rFonts w:ascii="Times New Roman" w:hAnsi="Times New Roman" w:cs="Times New Roman"/>
          <w:sz w:val="24"/>
          <w:szCs w:val="24"/>
        </w:rPr>
        <w:t>necessities of life</w:t>
      </w:r>
      <w:r w:rsidRPr="00702744">
        <w:rPr>
          <w:rFonts w:ascii="Times New Roman" w:hAnsi="Times New Roman" w:cs="Times New Roman"/>
          <w:sz w:val="24"/>
          <w:szCs w:val="24"/>
        </w:rPr>
        <w:t xml:space="preserve"> and educate their children.</w:t>
      </w:r>
    </w:p>
    <w:p w14:paraId="48D33960" w14:textId="3BB14CEB" w:rsidR="000E555F" w:rsidRPr="00702744" w:rsidRDefault="000E555F" w:rsidP="00F945C4">
      <w:pPr>
        <w:pStyle w:val="Heading2"/>
        <w:rPr>
          <w:lang w:val="en-US"/>
        </w:rPr>
      </w:pPr>
      <w:bookmarkStart w:id="151" w:name="_Toc161392543"/>
      <w:bookmarkStart w:id="152" w:name="_Hlk151879841"/>
      <w:bookmarkStart w:id="153" w:name="_Hlk119837532"/>
      <w:r w:rsidRPr="00702744">
        <w:rPr>
          <w:lang w:val="en-US"/>
        </w:rPr>
        <w:t>2.</w:t>
      </w:r>
      <w:r w:rsidR="002A3771">
        <w:rPr>
          <w:lang w:val="en-US"/>
        </w:rPr>
        <w:t>6</w:t>
      </w:r>
      <w:r w:rsidRPr="00702744">
        <w:rPr>
          <w:lang w:val="en-US"/>
        </w:rPr>
        <w:t xml:space="preserve"> Conceptual Framework</w:t>
      </w:r>
      <w:bookmarkEnd w:id="151"/>
    </w:p>
    <w:bookmarkEnd w:id="152"/>
    <w:p w14:paraId="6A4CF815" w14:textId="57FB4556" w:rsidR="000E555F" w:rsidRPr="00702744" w:rsidRDefault="00305A5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w:t>
      </w:r>
      <w:r w:rsidR="00046260" w:rsidRPr="00702744">
        <w:rPr>
          <w:rFonts w:ascii="Times New Roman" w:hAnsi="Times New Roman" w:cs="Times New Roman"/>
          <w:sz w:val="24"/>
          <w:szCs w:val="24"/>
        </w:rPr>
        <w:t xml:space="preserve"> </w:t>
      </w:r>
      <w:r w:rsidR="000E555F" w:rsidRPr="00702744">
        <w:rPr>
          <w:rFonts w:ascii="Times New Roman" w:hAnsi="Times New Roman" w:cs="Times New Roman"/>
          <w:sz w:val="24"/>
          <w:szCs w:val="24"/>
        </w:rPr>
        <w:t>conceptual framework is a procedure that involves sketching or showing variables and theoretical strands</w:t>
      </w:r>
      <w:r w:rsidRPr="00702744">
        <w:rPr>
          <w:rFonts w:ascii="Times New Roman" w:hAnsi="Times New Roman" w:cs="Times New Roman"/>
          <w:sz w:val="24"/>
          <w:szCs w:val="24"/>
        </w:rPr>
        <w:t xml:space="preserve"> using graphical representations of interrelatedness</w:t>
      </w:r>
      <w:r w:rsidR="000E555F" w:rsidRPr="00702744">
        <w:rPr>
          <w:rFonts w:ascii="Times New Roman" w:hAnsi="Times New Roman" w:cs="Times New Roman"/>
          <w:sz w:val="24"/>
          <w:szCs w:val="24"/>
        </w:rPr>
        <w:t xml:space="preserve"> (Okumah et al., 2020). Theories, according to Anokye (2020), strive to apply an inductive technique to assess the literature and derive variables for the theoretical framework, whereas conceptual frameworks do not. Any research project's theoretical or conceptual framework is ultimately its lifeblood (Ofori &amp; Mdee, 2020).</w:t>
      </w:r>
    </w:p>
    <w:p w14:paraId="25D62029" w14:textId="5904B7B3" w:rsidR="000E555F" w:rsidRPr="00702744" w:rsidRDefault="000E555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Therefore, to explain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sustainable livelihood improvement, this study </w:t>
      </w:r>
      <w:r w:rsidR="002344E7" w:rsidRPr="00702744">
        <w:rPr>
          <w:rFonts w:ascii="Times New Roman" w:hAnsi="Times New Roman" w:cs="Times New Roman"/>
          <w:sz w:val="24"/>
          <w:szCs w:val="24"/>
        </w:rPr>
        <w:t>draws ideas from the</w:t>
      </w:r>
      <w:r w:rsidRPr="00702744">
        <w:rPr>
          <w:rFonts w:ascii="Times New Roman" w:hAnsi="Times New Roman" w:cs="Times New Roman"/>
          <w:sz w:val="24"/>
          <w:szCs w:val="24"/>
        </w:rPr>
        <w:t xml:space="preserve"> Sustainable Livelihood approach (SLA) (Scoones, 1998) and the Sustainable Livelihoods Enhancement and Diversification (SLED) strategy (Cattermoul</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2008). The SLA connects poverty reduction, sustainability, and empowerment initiatives systematically and flexibly, claims Ellis and Mdoe (2003). However, Cattermoul</w:t>
      </w:r>
      <w:r w:rsidR="00EB4588"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(2008) contended that the process of creating alternative livelihoods for underprivileged resource users should be viewed as a way of enhancing or improving their livelihoods (rather than just ensuring that they remain unchanged or merely sustaining them) and constructing their capacity to </w:t>
      </w:r>
      <w:r w:rsidRPr="00702744">
        <w:rPr>
          <w:rFonts w:ascii="Times New Roman" w:hAnsi="Times New Roman" w:cs="Times New Roman"/>
          <w:sz w:val="24"/>
          <w:szCs w:val="24"/>
        </w:rPr>
        <w:lastRenderedPageBreak/>
        <w:t xml:space="preserve">take advantage of the opportunities presented by the alternative livelihood. Figure </w:t>
      </w:r>
      <w:r w:rsidR="0015369B" w:rsidRPr="00702744">
        <w:rPr>
          <w:rFonts w:ascii="Times New Roman" w:hAnsi="Times New Roman" w:cs="Times New Roman"/>
          <w:sz w:val="24"/>
          <w:szCs w:val="24"/>
        </w:rPr>
        <w:t>2.</w:t>
      </w:r>
      <w:r w:rsidR="00C73037" w:rsidRPr="00702744">
        <w:rPr>
          <w:rFonts w:ascii="Times New Roman" w:hAnsi="Times New Roman" w:cs="Times New Roman"/>
          <w:sz w:val="24"/>
          <w:szCs w:val="24"/>
        </w:rPr>
        <w:t>6</w:t>
      </w:r>
      <w:r w:rsidRPr="00702744">
        <w:rPr>
          <w:rFonts w:ascii="Times New Roman" w:hAnsi="Times New Roman" w:cs="Times New Roman"/>
          <w:sz w:val="24"/>
          <w:szCs w:val="24"/>
        </w:rPr>
        <w:t xml:space="preserve"> shows the conceptual foundation </w:t>
      </w:r>
      <w:r w:rsidR="00DD2E8C" w:rsidRPr="00702744">
        <w:rPr>
          <w:rFonts w:ascii="Times New Roman" w:hAnsi="Times New Roman" w:cs="Times New Roman"/>
          <w:sz w:val="24"/>
          <w:szCs w:val="24"/>
        </w:rPr>
        <w:t>that guides the course of this</w:t>
      </w:r>
      <w:r w:rsidRPr="00702744">
        <w:rPr>
          <w:rFonts w:ascii="Times New Roman" w:hAnsi="Times New Roman" w:cs="Times New Roman"/>
          <w:sz w:val="24"/>
          <w:szCs w:val="24"/>
        </w:rPr>
        <w:t xml:space="preserve"> </w:t>
      </w:r>
      <w:r w:rsidR="00590929" w:rsidRPr="00702744">
        <w:rPr>
          <w:rFonts w:ascii="Times New Roman" w:hAnsi="Times New Roman" w:cs="Times New Roman"/>
          <w:sz w:val="24"/>
          <w:szCs w:val="24"/>
        </w:rPr>
        <w:t>thesis</w:t>
      </w:r>
      <w:r w:rsidRPr="00702744">
        <w:rPr>
          <w:rFonts w:ascii="Times New Roman" w:hAnsi="Times New Roman" w:cs="Times New Roman"/>
          <w:sz w:val="24"/>
          <w:szCs w:val="24"/>
        </w:rPr>
        <w:t>.</w:t>
      </w:r>
    </w:p>
    <w:p w14:paraId="229C9944" w14:textId="70F74D92" w:rsidR="000E555F" w:rsidRPr="00702744" w:rsidRDefault="004333C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5A67DF1C" wp14:editId="649FCCD5">
            <wp:extent cx="5417389" cy="4209691"/>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17851" cy="4210050"/>
                    </a:xfrm>
                    <a:prstGeom prst="rect">
                      <a:avLst/>
                    </a:prstGeom>
                  </pic:spPr>
                </pic:pic>
              </a:graphicData>
            </a:graphic>
          </wp:inline>
        </w:drawing>
      </w:r>
    </w:p>
    <w:p w14:paraId="6CB08D68" w14:textId="36164AFD" w:rsidR="000E555F" w:rsidRPr="00702744" w:rsidRDefault="000E555F" w:rsidP="00F945C4">
      <w:pPr>
        <w:pStyle w:val="Heading5"/>
      </w:pPr>
      <w:bookmarkStart w:id="154" w:name="_Toc139152480"/>
      <w:bookmarkStart w:id="155" w:name="_Toc139155367"/>
      <w:bookmarkStart w:id="156" w:name="_Toc139157640"/>
      <w:bookmarkStart w:id="157" w:name="_Toc139265814"/>
      <w:bookmarkStart w:id="158" w:name="_Toc139287436"/>
      <w:bookmarkStart w:id="159" w:name="_Toc139393367"/>
      <w:bookmarkStart w:id="160" w:name="_Toc139394065"/>
      <w:bookmarkStart w:id="161" w:name="_Toc145771736"/>
      <w:bookmarkStart w:id="162" w:name="_Toc145848963"/>
      <w:bookmarkStart w:id="163" w:name="_Toc160908625"/>
      <w:bookmarkStart w:id="164" w:name="_Toc161342875"/>
      <w:r w:rsidRPr="00702744">
        <w:t xml:space="preserve">Figure </w:t>
      </w:r>
      <w:r w:rsidR="0015369B" w:rsidRPr="00702744">
        <w:t>2.</w:t>
      </w:r>
      <w:r w:rsidR="00C73037" w:rsidRPr="00702744">
        <w:t>6</w:t>
      </w:r>
      <w:r w:rsidRPr="00702744">
        <w:t>: Conceptual Framework for the Study</w:t>
      </w:r>
      <w:bookmarkEnd w:id="154"/>
      <w:bookmarkEnd w:id="155"/>
      <w:bookmarkEnd w:id="156"/>
      <w:bookmarkEnd w:id="157"/>
      <w:bookmarkEnd w:id="158"/>
      <w:bookmarkEnd w:id="159"/>
      <w:bookmarkEnd w:id="160"/>
      <w:bookmarkEnd w:id="161"/>
      <w:bookmarkEnd w:id="162"/>
      <w:bookmarkEnd w:id="163"/>
      <w:bookmarkEnd w:id="164"/>
      <w:r w:rsidRPr="00702744">
        <w:t xml:space="preserve"> </w:t>
      </w:r>
    </w:p>
    <w:p w14:paraId="4C2DC877" w14:textId="5BA1446E" w:rsidR="000E555F" w:rsidRPr="00702744" w:rsidRDefault="000E555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Author’s construct based on Scoones, (1998); Cattermoul</w:t>
      </w:r>
      <w:r w:rsidR="00A01845"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(2008)</w:t>
      </w:r>
    </w:p>
    <w:p w14:paraId="13705679" w14:textId="1BF422E8" w:rsidR="000E555F" w:rsidRPr="00702744" w:rsidRDefault="000E555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framework demonstrates </w:t>
      </w:r>
      <w:r w:rsidR="00F04349" w:rsidRPr="00702744">
        <w:rPr>
          <w:rFonts w:ascii="Times New Roman" w:hAnsi="Times New Roman" w:cs="Times New Roman"/>
          <w:sz w:val="24"/>
          <w:szCs w:val="24"/>
        </w:rPr>
        <w:t xml:space="preserve">the interaction between and among the background characterises of tiger </w:t>
      </w:r>
      <w:r w:rsidR="00983A75" w:rsidRPr="00702744">
        <w:rPr>
          <w:rFonts w:ascii="Times New Roman" w:hAnsi="Times New Roman" w:cs="Times New Roman"/>
          <w:sz w:val="24"/>
          <w:szCs w:val="24"/>
        </w:rPr>
        <w:t>nut</w:t>
      </w:r>
      <w:r w:rsidR="00F04349" w:rsidRPr="00702744">
        <w:rPr>
          <w:rFonts w:ascii="Times New Roman" w:hAnsi="Times New Roman" w:cs="Times New Roman"/>
          <w:sz w:val="24"/>
          <w:szCs w:val="24"/>
        </w:rPr>
        <w:t xml:space="preserve"> farmers, livelihood strategies they adopt and markets to produce sustainable livelihood outcomes which need to be enhanced over time. Thus</w:t>
      </w:r>
      <w:r w:rsidRPr="00702744">
        <w:rPr>
          <w:rFonts w:ascii="Times New Roman" w:hAnsi="Times New Roman" w:cs="Times New Roman"/>
          <w:sz w:val="24"/>
          <w:szCs w:val="24"/>
        </w:rPr>
        <w:t xml:space="preserve">, background circumstances, including social, cultural, historical, political, and environmental </w:t>
      </w:r>
      <w:r w:rsidR="00F04349" w:rsidRPr="00702744">
        <w:rPr>
          <w:rFonts w:ascii="Times New Roman" w:hAnsi="Times New Roman" w:cs="Times New Roman"/>
          <w:sz w:val="24"/>
          <w:szCs w:val="24"/>
        </w:rPr>
        <w:t>influence the livelihood strategies adopted by farmers at a given point</w:t>
      </w:r>
      <w:r w:rsidRPr="00702744">
        <w:rPr>
          <w:rFonts w:ascii="Times New Roman" w:hAnsi="Times New Roman" w:cs="Times New Roman"/>
          <w:sz w:val="24"/>
          <w:szCs w:val="24"/>
        </w:rPr>
        <w:t xml:space="preserve">. To </w:t>
      </w:r>
      <w:r w:rsidR="00F04349" w:rsidRPr="00702744">
        <w:rPr>
          <w:rFonts w:ascii="Times New Roman" w:hAnsi="Times New Roman" w:cs="Times New Roman"/>
          <w:sz w:val="24"/>
          <w:szCs w:val="24"/>
        </w:rPr>
        <w:t>enhance their livelihoods</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growers must interact with local and international markets. The background features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shape their livelihood security, which typically includes the ability of households to maintain and grow income, assets, and social well-being, according to De Haan and Zoomers (2005) and Mettle (2011). Families who achieve sustainable livelihood outcomes must maintain or improve these results over time; otherwise, sustaining livelihood </w:t>
      </w:r>
      <w:r w:rsidRPr="00702744">
        <w:rPr>
          <w:rFonts w:ascii="Times New Roman" w:hAnsi="Times New Roman" w:cs="Times New Roman"/>
          <w:sz w:val="24"/>
          <w:szCs w:val="24"/>
        </w:rPr>
        <w:lastRenderedPageBreak/>
        <w:t xml:space="preserve">outcomes over time may produce less-than-ideal results. </w:t>
      </w:r>
      <w:r w:rsidR="00F37B77" w:rsidRPr="00702744">
        <w:rPr>
          <w:rFonts w:ascii="Times New Roman" w:hAnsi="Times New Roman" w:cs="Times New Roman"/>
          <w:sz w:val="24"/>
          <w:szCs w:val="24"/>
        </w:rPr>
        <w:t xml:space="preserve">This implies that sustainable livelihoods must be enhanced through the institution of enhancement measures such as value addition, expanded markets, equity in access, ownership and control of production assets and environmental protection </w:t>
      </w:r>
      <w:r w:rsidR="002C644B" w:rsidRPr="00702744">
        <w:rPr>
          <w:rFonts w:ascii="Times New Roman" w:hAnsi="Times New Roman" w:cs="Times New Roman"/>
          <w:sz w:val="24"/>
          <w:szCs w:val="24"/>
        </w:rPr>
        <w:t>measures</w:t>
      </w:r>
      <w:r w:rsidR="00F37B77" w:rsidRPr="00702744">
        <w:rPr>
          <w:rFonts w:ascii="Times New Roman" w:hAnsi="Times New Roman" w:cs="Times New Roman"/>
          <w:sz w:val="24"/>
          <w:szCs w:val="24"/>
        </w:rPr>
        <w:t xml:space="preserve">. When farmers’ capacities are enhanced to </w:t>
      </w:r>
      <w:proofErr w:type="gramStart"/>
      <w:r w:rsidR="00F37B77" w:rsidRPr="00702744">
        <w:rPr>
          <w:rFonts w:ascii="Times New Roman" w:hAnsi="Times New Roman" w:cs="Times New Roman"/>
          <w:sz w:val="24"/>
          <w:szCs w:val="24"/>
        </w:rPr>
        <w:t>adopt</w:t>
      </w:r>
      <w:proofErr w:type="gramEnd"/>
      <w:r w:rsidR="00F37B77" w:rsidRPr="00702744">
        <w:rPr>
          <w:rFonts w:ascii="Times New Roman" w:hAnsi="Times New Roman" w:cs="Times New Roman"/>
          <w:sz w:val="24"/>
          <w:szCs w:val="24"/>
        </w:rPr>
        <w:t xml:space="preserve"> to these measures </w:t>
      </w:r>
      <w:r w:rsidRPr="00702744">
        <w:rPr>
          <w:rFonts w:ascii="Times New Roman" w:hAnsi="Times New Roman" w:cs="Times New Roman"/>
          <w:sz w:val="24"/>
          <w:szCs w:val="24"/>
        </w:rPr>
        <w:t>(</w:t>
      </w:r>
      <w:r w:rsidR="00F37B77" w:rsidRPr="00702744">
        <w:rPr>
          <w:rFonts w:ascii="Times New Roman" w:hAnsi="Times New Roman" w:cs="Times New Roman"/>
          <w:sz w:val="24"/>
          <w:szCs w:val="24"/>
        </w:rPr>
        <w:t xml:space="preserve">see </w:t>
      </w:r>
      <w:r w:rsidRPr="00702744">
        <w:rPr>
          <w:rFonts w:ascii="Times New Roman" w:hAnsi="Times New Roman" w:cs="Times New Roman"/>
          <w:sz w:val="24"/>
          <w:szCs w:val="24"/>
        </w:rPr>
        <w:t>d1 - d2)</w:t>
      </w:r>
      <w:r w:rsidR="00F37B77" w:rsidRPr="00702744">
        <w:rPr>
          <w:rFonts w:ascii="Times New Roman" w:hAnsi="Times New Roman" w:cs="Times New Roman"/>
          <w:sz w:val="24"/>
          <w:szCs w:val="24"/>
        </w:rPr>
        <w:t xml:space="preserve">, this will translate </w:t>
      </w:r>
      <w:r w:rsidR="002C644B" w:rsidRPr="00702744">
        <w:rPr>
          <w:rFonts w:ascii="Times New Roman" w:hAnsi="Times New Roman" w:cs="Times New Roman"/>
          <w:sz w:val="24"/>
          <w:szCs w:val="24"/>
        </w:rPr>
        <w:t xml:space="preserve">into </w:t>
      </w:r>
      <w:r w:rsidR="00F37B77" w:rsidRPr="00702744">
        <w:rPr>
          <w:rFonts w:ascii="Times New Roman" w:hAnsi="Times New Roman" w:cs="Times New Roman"/>
          <w:sz w:val="24"/>
          <w:szCs w:val="24"/>
        </w:rPr>
        <w:t>enhanced</w:t>
      </w:r>
      <w:r w:rsidRPr="00702744">
        <w:rPr>
          <w:rFonts w:ascii="Times New Roman" w:hAnsi="Times New Roman" w:cs="Times New Roman"/>
          <w:sz w:val="24"/>
          <w:szCs w:val="24"/>
        </w:rPr>
        <w:t xml:space="preserve"> livelihood outcomes (</w:t>
      </w:r>
      <w:r w:rsidR="00F37B77" w:rsidRPr="00702744">
        <w:rPr>
          <w:rFonts w:ascii="Times New Roman" w:hAnsi="Times New Roman" w:cs="Times New Roman"/>
          <w:sz w:val="24"/>
          <w:szCs w:val="24"/>
        </w:rPr>
        <w:t xml:space="preserve">as </w:t>
      </w:r>
      <w:r w:rsidRPr="00702744">
        <w:rPr>
          <w:rFonts w:ascii="Times New Roman" w:hAnsi="Times New Roman" w:cs="Times New Roman"/>
          <w:sz w:val="24"/>
          <w:szCs w:val="24"/>
        </w:rPr>
        <w:t xml:space="preserve">shown </w:t>
      </w:r>
      <w:r w:rsidR="002C644B" w:rsidRPr="00702744">
        <w:rPr>
          <w:rFonts w:ascii="Times New Roman" w:hAnsi="Times New Roman" w:cs="Times New Roman"/>
          <w:sz w:val="24"/>
          <w:szCs w:val="24"/>
        </w:rPr>
        <w:t xml:space="preserve">in </w:t>
      </w:r>
      <w:r w:rsidRPr="00702744">
        <w:rPr>
          <w:rFonts w:ascii="Times New Roman" w:hAnsi="Times New Roman" w:cs="Times New Roman"/>
          <w:sz w:val="24"/>
          <w:szCs w:val="24"/>
        </w:rPr>
        <w:t xml:space="preserve">d4 - d5). Without enhancement </w:t>
      </w:r>
      <w:r w:rsidR="00F37B77" w:rsidRPr="00702744">
        <w:rPr>
          <w:rFonts w:ascii="Times New Roman" w:hAnsi="Times New Roman" w:cs="Times New Roman"/>
          <w:sz w:val="24"/>
          <w:szCs w:val="24"/>
        </w:rPr>
        <w:t xml:space="preserve">measures or </w:t>
      </w:r>
      <w:r w:rsidRPr="00702744">
        <w:rPr>
          <w:rFonts w:ascii="Times New Roman" w:hAnsi="Times New Roman" w:cs="Times New Roman"/>
          <w:sz w:val="24"/>
          <w:szCs w:val="24"/>
        </w:rPr>
        <w:t>efforts, long-term sustainable livelihood results will be depleted or weakened (</w:t>
      </w:r>
      <w:r w:rsidR="00F37B77" w:rsidRPr="00702744">
        <w:rPr>
          <w:rFonts w:ascii="Times New Roman" w:hAnsi="Times New Roman" w:cs="Times New Roman"/>
          <w:sz w:val="24"/>
          <w:szCs w:val="24"/>
        </w:rPr>
        <w:t xml:space="preserve">as </w:t>
      </w:r>
      <w:r w:rsidRPr="00702744">
        <w:rPr>
          <w:rFonts w:ascii="Times New Roman" w:hAnsi="Times New Roman" w:cs="Times New Roman"/>
          <w:sz w:val="24"/>
          <w:szCs w:val="24"/>
        </w:rPr>
        <w:t xml:space="preserve">shown </w:t>
      </w:r>
      <w:r w:rsidR="002C644B" w:rsidRPr="00702744">
        <w:rPr>
          <w:rFonts w:ascii="Times New Roman" w:hAnsi="Times New Roman" w:cs="Times New Roman"/>
          <w:sz w:val="24"/>
          <w:szCs w:val="24"/>
        </w:rPr>
        <w:t xml:space="preserve">in </w:t>
      </w:r>
      <w:r w:rsidRPr="00702744">
        <w:rPr>
          <w:rFonts w:ascii="Times New Roman" w:hAnsi="Times New Roman" w:cs="Times New Roman"/>
          <w:sz w:val="24"/>
          <w:szCs w:val="24"/>
        </w:rPr>
        <w:t>d1–d3) as factors that restrict livelihood growth are likely to take their place.</w:t>
      </w:r>
    </w:p>
    <w:bookmarkEnd w:id="153"/>
    <w:p w14:paraId="7E45B425" w14:textId="531CE8E6" w:rsidR="00303122" w:rsidRPr="00702744" w:rsidRDefault="00303122" w:rsidP="00A75194">
      <w:pPr>
        <w:spacing w:after="100" w:afterAutospacing="1" w:line="360" w:lineRule="auto"/>
        <w:jc w:val="both"/>
        <w:rPr>
          <w:rFonts w:ascii="Times New Roman" w:hAnsi="Times New Roman" w:cs="Times New Roman"/>
          <w:sz w:val="24"/>
          <w:szCs w:val="24"/>
        </w:rPr>
      </w:pPr>
    </w:p>
    <w:p w14:paraId="171FAA55" w14:textId="34D62C23" w:rsidR="00303122" w:rsidRPr="00702744" w:rsidRDefault="00303122" w:rsidP="00A75194">
      <w:pPr>
        <w:spacing w:after="100" w:afterAutospacing="1" w:line="360" w:lineRule="auto"/>
        <w:jc w:val="both"/>
        <w:rPr>
          <w:rFonts w:ascii="Times New Roman" w:hAnsi="Times New Roman" w:cs="Times New Roman"/>
          <w:sz w:val="24"/>
          <w:szCs w:val="24"/>
        </w:rPr>
      </w:pPr>
    </w:p>
    <w:p w14:paraId="17680978" w14:textId="0D3FF067" w:rsidR="00303122" w:rsidRPr="00702744" w:rsidRDefault="00303122" w:rsidP="00A75194">
      <w:pPr>
        <w:spacing w:after="100" w:afterAutospacing="1" w:line="360" w:lineRule="auto"/>
        <w:jc w:val="both"/>
        <w:rPr>
          <w:rFonts w:ascii="Times New Roman" w:hAnsi="Times New Roman" w:cs="Times New Roman"/>
          <w:sz w:val="24"/>
          <w:szCs w:val="24"/>
        </w:rPr>
      </w:pPr>
    </w:p>
    <w:p w14:paraId="68F64E8C" w14:textId="4C30345D" w:rsidR="00303122" w:rsidRPr="00702744" w:rsidRDefault="00303122" w:rsidP="00A75194">
      <w:pPr>
        <w:spacing w:after="100" w:afterAutospacing="1" w:line="360" w:lineRule="auto"/>
        <w:jc w:val="both"/>
        <w:rPr>
          <w:rFonts w:ascii="Times New Roman" w:hAnsi="Times New Roman" w:cs="Times New Roman"/>
          <w:sz w:val="24"/>
          <w:szCs w:val="24"/>
        </w:rPr>
      </w:pPr>
    </w:p>
    <w:p w14:paraId="7055B603" w14:textId="23349650" w:rsidR="00303122" w:rsidRPr="00702744" w:rsidRDefault="00303122" w:rsidP="00A75194">
      <w:pPr>
        <w:spacing w:after="100" w:afterAutospacing="1" w:line="360" w:lineRule="auto"/>
        <w:jc w:val="both"/>
        <w:rPr>
          <w:rFonts w:ascii="Times New Roman" w:hAnsi="Times New Roman" w:cs="Times New Roman"/>
          <w:sz w:val="24"/>
          <w:szCs w:val="24"/>
        </w:rPr>
      </w:pPr>
    </w:p>
    <w:p w14:paraId="33775367" w14:textId="03C7762E" w:rsidR="00303122" w:rsidRPr="00702744" w:rsidRDefault="00303122" w:rsidP="00A75194">
      <w:pPr>
        <w:spacing w:after="100" w:afterAutospacing="1" w:line="360" w:lineRule="auto"/>
        <w:jc w:val="both"/>
        <w:rPr>
          <w:rFonts w:ascii="Times New Roman" w:hAnsi="Times New Roman" w:cs="Times New Roman"/>
          <w:sz w:val="24"/>
          <w:szCs w:val="24"/>
        </w:rPr>
      </w:pPr>
    </w:p>
    <w:p w14:paraId="160D7B6F" w14:textId="1E45180F" w:rsidR="00303122" w:rsidRPr="00702744" w:rsidRDefault="00303122" w:rsidP="00A75194">
      <w:pPr>
        <w:spacing w:after="100" w:afterAutospacing="1" w:line="360" w:lineRule="auto"/>
        <w:jc w:val="both"/>
        <w:rPr>
          <w:rFonts w:ascii="Times New Roman" w:hAnsi="Times New Roman" w:cs="Times New Roman"/>
          <w:sz w:val="24"/>
          <w:szCs w:val="24"/>
        </w:rPr>
      </w:pPr>
    </w:p>
    <w:p w14:paraId="5BB8BCE8" w14:textId="5933F8BB" w:rsidR="00303122" w:rsidRPr="00702744" w:rsidRDefault="00303122" w:rsidP="00A75194">
      <w:pPr>
        <w:spacing w:after="100" w:afterAutospacing="1" w:line="360" w:lineRule="auto"/>
        <w:jc w:val="both"/>
        <w:rPr>
          <w:rFonts w:ascii="Times New Roman" w:hAnsi="Times New Roman" w:cs="Times New Roman"/>
          <w:sz w:val="24"/>
          <w:szCs w:val="24"/>
        </w:rPr>
      </w:pPr>
    </w:p>
    <w:p w14:paraId="39D9FFB7" w14:textId="7B33EAE4" w:rsidR="00303122" w:rsidRPr="00702744" w:rsidRDefault="00303122" w:rsidP="00A75194">
      <w:pPr>
        <w:spacing w:after="100" w:afterAutospacing="1" w:line="360" w:lineRule="auto"/>
        <w:jc w:val="both"/>
        <w:rPr>
          <w:rFonts w:ascii="Times New Roman" w:hAnsi="Times New Roman" w:cs="Times New Roman"/>
          <w:sz w:val="24"/>
          <w:szCs w:val="24"/>
        </w:rPr>
      </w:pPr>
    </w:p>
    <w:p w14:paraId="11C71DC0" w14:textId="1ECCF80A" w:rsidR="00303122" w:rsidRPr="00702744" w:rsidRDefault="00303122" w:rsidP="00A75194">
      <w:pPr>
        <w:spacing w:after="100" w:afterAutospacing="1" w:line="360" w:lineRule="auto"/>
        <w:jc w:val="both"/>
        <w:rPr>
          <w:rFonts w:ascii="Times New Roman" w:hAnsi="Times New Roman" w:cs="Times New Roman"/>
          <w:sz w:val="24"/>
          <w:szCs w:val="24"/>
        </w:rPr>
      </w:pPr>
    </w:p>
    <w:p w14:paraId="38544E55" w14:textId="118168B9" w:rsidR="00303122" w:rsidRPr="00702744" w:rsidRDefault="00303122" w:rsidP="00A75194">
      <w:pPr>
        <w:spacing w:after="100" w:afterAutospacing="1" w:line="360" w:lineRule="auto"/>
        <w:jc w:val="both"/>
        <w:rPr>
          <w:rFonts w:ascii="Times New Roman" w:hAnsi="Times New Roman" w:cs="Times New Roman"/>
          <w:b/>
          <w:bCs/>
          <w:sz w:val="24"/>
          <w:szCs w:val="24"/>
        </w:rPr>
      </w:pPr>
    </w:p>
    <w:p w14:paraId="2C9B4624" w14:textId="77777777" w:rsidR="00E10789" w:rsidRPr="00702744" w:rsidRDefault="00E10789" w:rsidP="00A75194">
      <w:pPr>
        <w:spacing w:after="100" w:afterAutospacing="1" w:line="360" w:lineRule="auto"/>
        <w:jc w:val="both"/>
        <w:rPr>
          <w:rFonts w:ascii="Times New Roman" w:hAnsi="Times New Roman" w:cs="Times New Roman"/>
          <w:b/>
          <w:bCs/>
          <w:sz w:val="24"/>
          <w:szCs w:val="24"/>
        </w:rPr>
      </w:pPr>
    </w:p>
    <w:p w14:paraId="672EFB28" w14:textId="10660BDF" w:rsidR="00303122" w:rsidRPr="00702744" w:rsidRDefault="00303122" w:rsidP="00A75194">
      <w:pPr>
        <w:spacing w:after="100" w:afterAutospacing="1" w:line="360" w:lineRule="auto"/>
        <w:jc w:val="both"/>
        <w:rPr>
          <w:rFonts w:ascii="Times New Roman" w:hAnsi="Times New Roman" w:cs="Times New Roman"/>
          <w:b/>
          <w:bCs/>
          <w:sz w:val="24"/>
          <w:szCs w:val="24"/>
        </w:rPr>
      </w:pPr>
    </w:p>
    <w:p w14:paraId="35E2116D" w14:textId="3CC34AE7" w:rsidR="00303122" w:rsidRPr="00702744" w:rsidRDefault="00303122" w:rsidP="00A75194">
      <w:pPr>
        <w:spacing w:after="100" w:afterAutospacing="1" w:line="360" w:lineRule="auto"/>
        <w:jc w:val="both"/>
        <w:rPr>
          <w:rFonts w:ascii="Times New Roman" w:hAnsi="Times New Roman" w:cs="Times New Roman"/>
          <w:b/>
          <w:bCs/>
          <w:sz w:val="24"/>
          <w:szCs w:val="24"/>
        </w:rPr>
      </w:pPr>
    </w:p>
    <w:p w14:paraId="5B00BF8B" w14:textId="54CB1F74" w:rsidR="00E10789" w:rsidRPr="00702744" w:rsidRDefault="00E10789" w:rsidP="00A75194">
      <w:pPr>
        <w:spacing w:after="100" w:afterAutospacing="1" w:line="360" w:lineRule="auto"/>
        <w:jc w:val="both"/>
        <w:rPr>
          <w:rFonts w:ascii="Times New Roman" w:hAnsi="Times New Roman" w:cs="Times New Roman"/>
          <w:b/>
          <w:bCs/>
          <w:sz w:val="24"/>
          <w:szCs w:val="24"/>
        </w:rPr>
      </w:pPr>
    </w:p>
    <w:p w14:paraId="4166CBD4" w14:textId="1E71FD38" w:rsidR="003B1A50" w:rsidRPr="00702744" w:rsidRDefault="003B1A50" w:rsidP="00876C3E">
      <w:pPr>
        <w:pStyle w:val="Heading1"/>
        <w:spacing w:before="0" w:line="480" w:lineRule="auto"/>
        <w:rPr>
          <w:b w:val="0"/>
          <w:bCs w:val="0"/>
        </w:rPr>
      </w:pPr>
      <w:bookmarkStart w:id="165" w:name="_Toc161392544"/>
      <w:bookmarkStart w:id="166" w:name="_Hlk151879866"/>
      <w:r w:rsidRPr="00702744">
        <w:lastRenderedPageBreak/>
        <w:t>CHAPTER THREE</w:t>
      </w:r>
      <w:bookmarkEnd w:id="165"/>
    </w:p>
    <w:p w14:paraId="2290ED56" w14:textId="4B601DDF" w:rsidR="00F47486" w:rsidRPr="00702744" w:rsidRDefault="00F47486" w:rsidP="00F945C4">
      <w:pPr>
        <w:pStyle w:val="Heading1"/>
        <w:rPr>
          <w:b w:val="0"/>
          <w:bCs w:val="0"/>
        </w:rPr>
      </w:pPr>
      <w:bookmarkStart w:id="167" w:name="_Toc161392545"/>
      <w:r w:rsidRPr="00702744">
        <w:t>METHODOLOGY</w:t>
      </w:r>
      <w:bookmarkEnd w:id="167"/>
    </w:p>
    <w:p w14:paraId="6630DF4F" w14:textId="41AF174B" w:rsidR="00BE2DC3" w:rsidRPr="00702744" w:rsidRDefault="00974571" w:rsidP="00F945C4">
      <w:pPr>
        <w:pStyle w:val="Heading2"/>
        <w:rPr>
          <w:i/>
        </w:rPr>
      </w:pPr>
      <w:bookmarkStart w:id="168" w:name="_Toc161392546"/>
      <w:bookmarkStart w:id="169" w:name="_Hlk151879895"/>
      <w:bookmarkEnd w:id="166"/>
      <w:r w:rsidRPr="00702744">
        <w:t>3.</w:t>
      </w:r>
      <w:r w:rsidR="00C5034D" w:rsidRPr="00702744">
        <w:t>1</w:t>
      </w:r>
      <w:r w:rsidRPr="00702744">
        <w:t xml:space="preserve"> </w:t>
      </w:r>
      <w:r w:rsidR="00BE2DC3" w:rsidRPr="00F945C4">
        <w:t>Introduction</w:t>
      </w:r>
      <w:bookmarkEnd w:id="168"/>
    </w:p>
    <w:p w14:paraId="02D46884" w14:textId="7FEBD02E" w:rsidR="00FC6FBC" w:rsidRPr="00702744" w:rsidRDefault="0013422A" w:rsidP="00A75194">
      <w:pPr>
        <w:spacing w:after="100" w:afterAutospacing="1" w:line="360" w:lineRule="auto"/>
        <w:ind w:left="11" w:right="6" w:hanging="11"/>
        <w:jc w:val="both"/>
        <w:rPr>
          <w:rFonts w:ascii="Times New Roman" w:hAnsi="Times New Roman" w:cs="Times New Roman"/>
          <w:sz w:val="24"/>
          <w:szCs w:val="24"/>
        </w:rPr>
      </w:pPr>
      <w:r w:rsidRPr="00702744">
        <w:rPr>
          <w:rFonts w:ascii="Times New Roman" w:hAnsi="Times New Roman" w:cs="Times New Roman"/>
          <w:sz w:val="24"/>
          <w:szCs w:val="24"/>
        </w:rPr>
        <w:tab/>
      </w:r>
      <w:r w:rsidR="000E6E4E" w:rsidRPr="00702744">
        <w:rPr>
          <w:rFonts w:ascii="Times New Roman" w:hAnsi="Times New Roman" w:cs="Times New Roman"/>
          <w:sz w:val="24"/>
          <w:szCs w:val="24"/>
        </w:rPr>
        <w:t xml:space="preserve">The previous chapter laid </w:t>
      </w:r>
      <w:r w:rsidR="002C644B" w:rsidRPr="00702744">
        <w:rPr>
          <w:rFonts w:ascii="Times New Roman" w:hAnsi="Times New Roman" w:cs="Times New Roman"/>
          <w:sz w:val="24"/>
          <w:szCs w:val="24"/>
        </w:rPr>
        <w:t xml:space="preserve">an </w:t>
      </w:r>
      <w:r w:rsidR="000E6E4E" w:rsidRPr="00702744">
        <w:rPr>
          <w:rFonts w:ascii="Times New Roman" w:hAnsi="Times New Roman" w:cs="Times New Roman"/>
          <w:sz w:val="24"/>
          <w:szCs w:val="24"/>
        </w:rPr>
        <w:t xml:space="preserve">additional </w:t>
      </w:r>
      <w:r w:rsidR="000E6E4E" w:rsidRPr="00702744">
        <w:rPr>
          <w:rFonts w:ascii="Times New Roman" w:eastAsia="Calibri" w:hAnsi="Times New Roman" w:cs="Times New Roman"/>
          <w:sz w:val="24"/>
          <w:szCs w:val="24"/>
        </w:rPr>
        <w:t xml:space="preserve">foundation for this thesis in terms of </w:t>
      </w:r>
      <w:r w:rsidR="000E6E4E" w:rsidRPr="00702744">
        <w:rPr>
          <w:rFonts w:ascii="Times New Roman" w:hAnsi="Times New Roman" w:cs="Times New Roman"/>
          <w:sz w:val="24"/>
          <w:szCs w:val="24"/>
        </w:rPr>
        <w:t xml:space="preserve">relevant conceptual literature, theories as well as empirical literature on tiger </w:t>
      </w:r>
      <w:r w:rsidR="00983A75" w:rsidRPr="00702744">
        <w:rPr>
          <w:rFonts w:ascii="Times New Roman" w:hAnsi="Times New Roman" w:cs="Times New Roman"/>
          <w:sz w:val="24"/>
          <w:szCs w:val="24"/>
        </w:rPr>
        <w:t>nut</w:t>
      </w:r>
      <w:r w:rsidR="000E6E4E" w:rsidRPr="00702744">
        <w:rPr>
          <w:rFonts w:ascii="Times New Roman" w:hAnsi="Times New Roman" w:cs="Times New Roman"/>
          <w:sz w:val="24"/>
          <w:szCs w:val="24"/>
        </w:rPr>
        <w:t xml:space="preserve"> production and livelihood enhancement in rural Ghana. This chapter </w:t>
      </w:r>
      <w:r w:rsidR="009465BA" w:rsidRPr="00702744">
        <w:rPr>
          <w:rFonts w:ascii="Times New Roman" w:hAnsi="Times New Roman" w:cs="Times New Roman"/>
          <w:sz w:val="24"/>
          <w:szCs w:val="24"/>
        </w:rPr>
        <w:t>presents</w:t>
      </w:r>
      <w:r w:rsidR="000E6E4E" w:rsidRPr="00702744">
        <w:rPr>
          <w:rFonts w:ascii="Times New Roman" w:hAnsi="Times New Roman" w:cs="Times New Roman"/>
          <w:sz w:val="24"/>
          <w:szCs w:val="24"/>
        </w:rPr>
        <w:t xml:space="preserve"> a detailed description of the research methodology and philosophical focus of this thesis. It considers the justification for using a pragmatic approach, the sample plan, and the data-gathering tools. The chapter also addresses </w:t>
      </w:r>
      <w:r w:rsidR="002C644B" w:rsidRPr="00702744">
        <w:rPr>
          <w:rFonts w:ascii="Times New Roman" w:hAnsi="Times New Roman" w:cs="Times New Roman"/>
          <w:sz w:val="24"/>
          <w:szCs w:val="24"/>
        </w:rPr>
        <w:t xml:space="preserve">the </w:t>
      </w:r>
      <w:r w:rsidR="000E6E4E" w:rsidRPr="00702744">
        <w:rPr>
          <w:rFonts w:ascii="Times New Roman" w:hAnsi="Times New Roman" w:cs="Times New Roman"/>
          <w:sz w:val="24"/>
          <w:szCs w:val="24"/>
        </w:rPr>
        <w:t>storage and management of data</w:t>
      </w:r>
      <w:r w:rsidR="009465BA" w:rsidRPr="00702744">
        <w:rPr>
          <w:rFonts w:ascii="Times New Roman" w:hAnsi="Times New Roman" w:cs="Times New Roman"/>
          <w:sz w:val="24"/>
          <w:szCs w:val="24"/>
        </w:rPr>
        <w:t xml:space="preserve"> and </w:t>
      </w:r>
      <w:r w:rsidR="000E6E4E" w:rsidRPr="00702744">
        <w:rPr>
          <w:rFonts w:ascii="Times New Roman" w:hAnsi="Times New Roman" w:cs="Times New Roman"/>
          <w:sz w:val="24"/>
          <w:szCs w:val="24"/>
        </w:rPr>
        <w:t>data analysis. The final section of the chapter addresses some of the ethical issues for the fieldwork as well as data control for validity and reliability</w:t>
      </w:r>
      <w:r w:rsidR="00FC6FBC" w:rsidRPr="00702744">
        <w:rPr>
          <w:rFonts w:ascii="Times New Roman" w:hAnsi="Times New Roman" w:cs="Times New Roman"/>
          <w:sz w:val="24"/>
          <w:szCs w:val="24"/>
        </w:rPr>
        <w:t>.</w:t>
      </w:r>
    </w:p>
    <w:p w14:paraId="6D3C1154" w14:textId="0B66BB3B" w:rsidR="00974571" w:rsidRPr="00702744" w:rsidRDefault="00BE2DC3" w:rsidP="00F945C4">
      <w:pPr>
        <w:pStyle w:val="Heading2"/>
        <w:rPr>
          <w:i/>
        </w:rPr>
      </w:pPr>
      <w:bookmarkStart w:id="170" w:name="_Toc161392547"/>
      <w:bookmarkEnd w:id="169"/>
      <w:r w:rsidRPr="00702744">
        <w:t xml:space="preserve">3.2 </w:t>
      </w:r>
      <w:r w:rsidR="007160C8" w:rsidRPr="00F945C4">
        <w:t>Study</w:t>
      </w:r>
      <w:r w:rsidR="00521056" w:rsidRPr="00702744">
        <w:t xml:space="preserve"> Are</w:t>
      </w:r>
      <w:r w:rsidR="002966C8" w:rsidRPr="00702744">
        <w:t>a</w:t>
      </w:r>
      <w:r w:rsidR="00957965" w:rsidRPr="00702744">
        <w:t xml:space="preserve"> </w:t>
      </w:r>
      <w:r w:rsidR="002B42AB" w:rsidRPr="00702744">
        <w:t xml:space="preserve">and </w:t>
      </w:r>
      <w:r w:rsidR="002C644B" w:rsidRPr="00702744">
        <w:t>Context</w:t>
      </w:r>
      <w:r w:rsidR="00521056" w:rsidRPr="00702744">
        <w:t xml:space="preserve">: </w:t>
      </w:r>
      <w:r w:rsidR="009849B2" w:rsidRPr="00702744">
        <w:t>Nadowli-Kaleo District</w:t>
      </w:r>
      <w:bookmarkEnd w:id="170"/>
    </w:p>
    <w:p w14:paraId="50599FF9" w14:textId="1FFBB35F" w:rsidR="00EA5406" w:rsidRPr="00702744" w:rsidRDefault="00EA5406" w:rsidP="00A75194">
      <w:pPr>
        <w:spacing w:after="100" w:afterAutospacing="1" w:line="360" w:lineRule="auto"/>
        <w:jc w:val="both"/>
        <w:rPr>
          <w:rFonts w:ascii="Times New Roman" w:hAnsi="Times New Roman" w:cs="Times New Roman"/>
          <w:sz w:val="24"/>
          <w:szCs w:val="24"/>
        </w:rPr>
      </w:pPr>
      <w:bookmarkStart w:id="171" w:name="_Hlk118971189"/>
      <w:r w:rsidRPr="00702744">
        <w:rPr>
          <w:rFonts w:ascii="Times New Roman" w:hAnsi="Times New Roman" w:cs="Times New Roman"/>
          <w:sz w:val="24"/>
          <w:szCs w:val="24"/>
        </w:rPr>
        <w:t xml:space="preserve">The study </w:t>
      </w:r>
      <w:r w:rsidR="004A6D41" w:rsidRPr="00702744">
        <w:rPr>
          <w:rFonts w:ascii="Times New Roman" w:hAnsi="Times New Roman" w:cs="Times New Roman"/>
          <w:sz w:val="24"/>
          <w:szCs w:val="24"/>
        </w:rPr>
        <w:t>was</w:t>
      </w:r>
      <w:r w:rsidRPr="00702744">
        <w:rPr>
          <w:rFonts w:ascii="Times New Roman" w:hAnsi="Times New Roman" w:cs="Times New Roman"/>
          <w:sz w:val="24"/>
          <w:szCs w:val="24"/>
        </w:rPr>
        <w:t xml:space="preserve"> conducted in the Nadowli-Kaleo District (NKD) in Ghana's Upper West Region. The Upper West Region is divided into eleven </w:t>
      </w:r>
      <w:r w:rsidR="00B97838" w:rsidRPr="00702744">
        <w:rPr>
          <w:rFonts w:ascii="Times New Roman" w:hAnsi="Times New Roman" w:cs="Times New Roman"/>
          <w:sz w:val="24"/>
          <w:szCs w:val="24"/>
        </w:rPr>
        <w:t>D</w:t>
      </w:r>
      <w:r w:rsidRPr="00702744">
        <w:rPr>
          <w:rFonts w:ascii="Times New Roman" w:hAnsi="Times New Roman" w:cs="Times New Roman"/>
          <w:sz w:val="24"/>
          <w:szCs w:val="24"/>
        </w:rPr>
        <w:t xml:space="preserve">istricts, one of which is NKD. In June 2012, the </w:t>
      </w:r>
      <w:r w:rsidR="00B97838" w:rsidRPr="00702744">
        <w:rPr>
          <w:rFonts w:ascii="Times New Roman" w:hAnsi="Times New Roman" w:cs="Times New Roman"/>
          <w:sz w:val="24"/>
          <w:szCs w:val="24"/>
        </w:rPr>
        <w:t>D</w:t>
      </w:r>
      <w:r w:rsidRPr="00702744">
        <w:rPr>
          <w:rFonts w:ascii="Times New Roman" w:hAnsi="Times New Roman" w:cs="Times New Roman"/>
          <w:sz w:val="24"/>
          <w:szCs w:val="24"/>
        </w:rPr>
        <w:t>istrict was established by Legislative Instrument (L.I) 2101, with Nadowli serving as its capital (</w:t>
      </w:r>
      <w:r w:rsidR="00C43F7C" w:rsidRPr="00702744">
        <w:rPr>
          <w:rFonts w:ascii="Times New Roman" w:hAnsi="Times New Roman" w:cs="Times New Roman"/>
          <w:sz w:val="24"/>
          <w:szCs w:val="24"/>
        </w:rPr>
        <w:t>GSS, 2014</w:t>
      </w:r>
      <w:r w:rsidRPr="00702744">
        <w:rPr>
          <w:rFonts w:ascii="Times New Roman" w:hAnsi="Times New Roman" w:cs="Times New Roman"/>
          <w:sz w:val="24"/>
          <w:szCs w:val="24"/>
        </w:rPr>
        <w:t xml:space="preserve">). </w:t>
      </w:r>
      <w:r w:rsidR="00204A0F" w:rsidRPr="00702744">
        <w:rPr>
          <w:rFonts w:ascii="Times New Roman" w:hAnsi="Times New Roman" w:cs="Times New Roman"/>
          <w:sz w:val="24"/>
          <w:szCs w:val="24"/>
        </w:rPr>
        <w:t>As shown in</w:t>
      </w:r>
      <w:r w:rsidRPr="00702744">
        <w:rPr>
          <w:rFonts w:ascii="Times New Roman" w:hAnsi="Times New Roman" w:cs="Times New Roman"/>
          <w:sz w:val="24"/>
          <w:szCs w:val="24"/>
        </w:rPr>
        <w:t xml:space="preserve"> Figure </w:t>
      </w:r>
      <w:r w:rsidR="00EC38FE" w:rsidRPr="00702744">
        <w:rPr>
          <w:rFonts w:ascii="Times New Roman" w:hAnsi="Times New Roman" w:cs="Times New Roman"/>
          <w:sz w:val="24"/>
          <w:szCs w:val="24"/>
        </w:rPr>
        <w:t>3.1</w:t>
      </w:r>
      <w:r w:rsidRPr="00702744">
        <w:rPr>
          <w:rFonts w:ascii="Times New Roman" w:hAnsi="Times New Roman" w:cs="Times New Roman"/>
          <w:sz w:val="24"/>
          <w:szCs w:val="24"/>
        </w:rPr>
        <w:t xml:space="preserve">, the </w:t>
      </w:r>
      <w:r w:rsidR="00FB77EF" w:rsidRPr="00702744">
        <w:rPr>
          <w:rFonts w:ascii="Times New Roman" w:hAnsi="Times New Roman" w:cs="Times New Roman"/>
          <w:sz w:val="24"/>
          <w:szCs w:val="24"/>
        </w:rPr>
        <w:t>district</w:t>
      </w:r>
      <w:r w:rsidRPr="00702744">
        <w:rPr>
          <w:rFonts w:ascii="Times New Roman" w:hAnsi="Times New Roman" w:cs="Times New Roman"/>
          <w:sz w:val="24"/>
          <w:szCs w:val="24"/>
        </w:rPr>
        <w:t xml:space="preserve"> is situated between </w:t>
      </w:r>
      <w:r w:rsidR="004A6D41" w:rsidRPr="00702744">
        <w:rPr>
          <w:rFonts w:ascii="Times New Roman" w:hAnsi="Times New Roman" w:cs="Times New Roman"/>
          <w:sz w:val="24"/>
          <w:szCs w:val="24"/>
        </w:rPr>
        <w:t>L</w:t>
      </w:r>
      <w:r w:rsidRPr="00702744">
        <w:rPr>
          <w:rFonts w:ascii="Times New Roman" w:hAnsi="Times New Roman" w:cs="Times New Roman"/>
          <w:sz w:val="24"/>
          <w:szCs w:val="24"/>
        </w:rPr>
        <w:t>atitudes 10</w:t>
      </w:r>
      <w:r w:rsidRPr="00702744">
        <w:rPr>
          <w:rFonts w:ascii="Times New Roman" w:hAnsi="Times New Roman" w:cs="Times New Roman"/>
          <w:sz w:val="24"/>
          <w:szCs w:val="24"/>
          <w:vertAlign w:val="superscript"/>
        </w:rPr>
        <w:t>0</w:t>
      </w:r>
      <w:r w:rsidRPr="00702744">
        <w:rPr>
          <w:rFonts w:ascii="Times New Roman" w:hAnsi="Times New Roman" w:cs="Times New Roman"/>
          <w:sz w:val="24"/>
          <w:szCs w:val="24"/>
        </w:rPr>
        <w:t xml:space="preserve"> 30’ 0” and 10</w:t>
      </w:r>
      <w:r w:rsidRPr="00702744">
        <w:rPr>
          <w:rFonts w:ascii="Times New Roman" w:hAnsi="Times New Roman" w:cs="Times New Roman"/>
          <w:sz w:val="24"/>
          <w:szCs w:val="24"/>
          <w:vertAlign w:val="superscript"/>
        </w:rPr>
        <w:t>0</w:t>
      </w:r>
      <w:r w:rsidRPr="00702744">
        <w:rPr>
          <w:rFonts w:ascii="Times New Roman" w:hAnsi="Times New Roman" w:cs="Times New Roman"/>
          <w:sz w:val="24"/>
          <w:szCs w:val="24"/>
        </w:rPr>
        <w:t xml:space="preserve"> 10’ 0” North and Longitudes 2</w:t>
      </w:r>
      <w:r w:rsidRPr="00702744">
        <w:rPr>
          <w:rFonts w:ascii="Times New Roman" w:hAnsi="Times New Roman" w:cs="Times New Roman"/>
          <w:sz w:val="24"/>
          <w:szCs w:val="24"/>
          <w:vertAlign w:val="superscript"/>
        </w:rPr>
        <w:t>0</w:t>
      </w:r>
      <w:r w:rsidRPr="00702744">
        <w:rPr>
          <w:rFonts w:ascii="Times New Roman" w:hAnsi="Times New Roman" w:cs="Times New Roman"/>
          <w:sz w:val="24"/>
          <w:szCs w:val="24"/>
        </w:rPr>
        <w:t xml:space="preserve"> 50’ 0” and 2</w:t>
      </w:r>
      <w:r w:rsidRPr="00702744">
        <w:rPr>
          <w:rFonts w:ascii="Times New Roman" w:hAnsi="Times New Roman" w:cs="Times New Roman"/>
          <w:sz w:val="24"/>
          <w:szCs w:val="24"/>
          <w:vertAlign w:val="superscript"/>
        </w:rPr>
        <w:t>0</w:t>
      </w:r>
      <w:r w:rsidRPr="00702744">
        <w:rPr>
          <w:rFonts w:ascii="Times New Roman" w:hAnsi="Times New Roman" w:cs="Times New Roman"/>
          <w:sz w:val="24"/>
          <w:szCs w:val="24"/>
        </w:rPr>
        <w:t xml:space="preserve"> 30’ 0” West. Its entire land area is 1,106 square kilometres or about 6.0% of the region's total land area. </w:t>
      </w:r>
      <w:r w:rsidR="00350A81" w:rsidRPr="00702744">
        <w:rPr>
          <w:rFonts w:ascii="Times New Roman" w:hAnsi="Times New Roman" w:cs="Times New Roman"/>
          <w:sz w:val="24"/>
          <w:szCs w:val="24"/>
        </w:rPr>
        <w:t xml:space="preserve">The </w:t>
      </w:r>
      <w:r w:rsidR="00FB77EF" w:rsidRPr="00702744">
        <w:rPr>
          <w:rFonts w:ascii="Times New Roman" w:hAnsi="Times New Roman" w:cs="Times New Roman"/>
          <w:sz w:val="24"/>
          <w:szCs w:val="24"/>
        </w:rPr>
        <w:t>district</w:t>
      </w:r>
      <w:r w:rsidR="00350A81" w:rsidRPr="00702744">
        <w:rPr>
          <w:rFonts w:ascii="Times New Roman" w:hAnsi="Times New Roman" w:cs="Times New Roman"/>
          <w:sz w:val="24"/>
          <w:szCs w:val="24"/>
        </w:rPr>
        <w:t xml:space="preserve"> is bordered to the north by </w:t>
      </w:r>
      <w:r w:rsidRPr="00702744">
        <w:rPr>
          <w:rFonts w:ascii="Times New Roman" w:hAnsi="Times New Roman" w:cs="Times New Roman"/>
          <w:sz w:val="24"/>
          <w:szCs w:val="24"/>
        </w:rPr>
        <w:t xml:space="preserve">Jirapa Municipality, </w:t>
      </w:r>
      <w:r w:rsidR="00350A81" w:rsidRPr="00702744">
        <w:rPr>
          <w:rFonts w:ascii="Times New Roman" w:hAnsi="Times New Roman" w:cs="Times New Roman"/>
          <w:sz w:val="24"/>
          <w:szCs w:val="24"/>
        </w:rPr>
        <w:t xml:space="preserve">to the south by </w:t>
      </w:r>
      <w:r w:rsidRPr="00702744">
        <w:rPr>
          <w:rFonts w:ascii="Times New Roman" w:hAnsi="Times New Roman" w:cs="Times New Roman"/>
          <w:sz w:val="24"/>
          <w:szCs w:val="24"/>
        </w:rPr>
        <w:t xml:space="preserve">Wa Municipality and Wa West District, </w:t>
      </w:r>
      <w:r w:rsidR="00350A81" w:rsidRPr="00702744">
        <w:rPr>
          <w:rFonts w:ascii="Times New Roman" w:hAnsi="Times New Roman" w:cs="Times New Roman"/>
          <w:sz w:val="24"/>
          <w:szCs w:val="24"/>
        </w:rPr>
        <w:t xml:space="preserve">to the west by </w:t>
      </w:r>
      <w:r w:rsidRPr="00702744">
        <w:rPr>
          <w:rFonts w:ascii="Times New Roman" w:hAnsi="Times New Roman" w:cs="Times New Roman"/>
          <w:sz w:val="24"/>
          <w:szCs w:val="24"/>
        </w:rPr>
        <w:t>Burkina Faso, and Daffiama-Bussie-Issa District in the east</w:t>
      </w:r>
      <w:r w:rsidR="00350A81"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(GSS, 2014). The </w:t>
      </w:r>
      <w:r w:rsidR="00FB77EF" w:rsidRPr="00702744">
        <w:rPr>
          <w:rFonts w:ascii="Times New Roman" w:hAnsi="Times New Roman" w:cs="Times New Roman"/>
          <w:sz w:val="24"/>
          <w:szCs w:val="24"/>
        </w:rPr>
        <w:t>district</w:t>
      </w:r>
      <w:r w:rsidRPr="00702744">
        <w:rPr>
          <w:rFonts w:ascii="Times New Roman" w:hAnsi="Times New Roman" w:cs="Times New Roman"/>
          <w:sz w:val="24"/>
          <w:szCs w:val="24"/>
        </w:rPr>
        <w:t xml:space="preserve"> has a total population of 77,057 people (</w:t>
      </w:r>
      <w:r w:rsidR="0078231F" w:rsidRPr="00702744">
        <w:rPr>
          <w:rFonts w:ascii="Times New Roman" w:hAnsi="Times New Roman" w:cs="Times New Roman"/>
          <w:sz w:val="24"/>
          <w:szCs w:val="24"/>
        </w:rPr>
        <w:t xml:space="preserve">comprising </w:t>
      </w:r>
      <w:r w:rsidRPr="00702744">
        <w:rPr>
          <w:rFonts w:ascii="Times New Roman" w:hAnsi="Times New Roman" w:cs="Times New Roman"/>
          <w:sz w:val="24"/>
          <w:szCs w:val="24"/>
        </w:rPr>
        <w:t>36,993 m</w:t>
      </w:r>
      <w:r w:rsidR="0078231F" w:rsidRPr="00702744">
        <w:rPr>
          <w:rFonts w:ascii="Times New Roman" w:hAnsi="Times New Roman" w:cs="Times New Roman"/>
          <w:sz w:val="24"/>
          <w:szCs w:val="24"/>
        </w:rPr>
        <w:t>ales</w:t>
      </w:r>
      <w:r w:rsidRPr="00702744">
        <w:rPr>
          <w:rFonts w:ascii="Times New Roman" w:hAnsi="Times New Roman" w:cs="Times New Roman"/>
          <w:sz w:val="24"/>
          <w:szCs w:val="24"/>
        </w:rPr>
        <w:t xml:space="preserve"> and 40,064 </w:t>
      </w:r>
      <w:r w:rsidR="0078231F" w:rsidRPr="00702744">
        <w:rPr>
          <w:rFonts w:ascii="Times New Roman" w:hAnsi="Times New Roman" w:cs="Times New Roman"/>
          <w:sz w:val="24"/>
          <w:szCs w:val="24"/>
        </w:rPr>
        <w:t>females</w:t>
      </w:r>
      <w:r w:rsidRPr="00702744">
        <w:rPr>
          <w:rFonts w:ascii="Times New Roman" w:hAnsi="Times New Roman" w:cs="Times New Roman"/>
          <w:sz w:val="24"/>
          <w:szCs w:val="24"/>
        </w:rPr>
        <w:t>), and 62,306 (80.9%) of those people live in rural areas (GSS, 2021). 14,751 ho</w:t>
      </w:r>
      <w:r w:rsidR="004A6D41" w:rsidRPr="00702744">
        <w:rPr>
          <w:rFonts w:ascii="Times New Roman" w:hAnsi="Times New Roman" w:cs="Times New Roman"/>
          <w:sz w:val="24"/>
          <w:szCs w:val="24"/>
        </w:rPr>
        <w:t>useholds</w:t>
      </w:r>
      <w:r w:rsidRPr="00702744">
        <w:rPr>
          <w:rFonts w:ascii="Times New Roman" w:hAnsi="Times New Roman" w:cs="Times New Roman"/>
          <w:sz w:val="24"/>
          <w:szCs w:val="24"/>
        </w:rPr>
        <w:t xml:space="preserve"> are in the </w:t>
      </w:r>
      <w:r w:rsidR="00FB77EF" w:rsidRPr="00702744">
        <w:rPr>
          <w:rFonts w:ascii="Times New Roman" w:hAnsi="Times New Roman" w:cs="Times New Roman"/>
          <w:sz w:val="24"/>
          <w:szCs w:val="24"/>
        </w:rPr>
        <w:t>district</w:t>
      </w:r>
      <w:r w:rsidRPr="00702744">
        <w:rPr>
          <w:rFonts w:ascii="Times New Roman" w:hAnsi="Times New Roman" w:cs="Times New Roman"/>
          <w:sz w:val="24"/>
          <w:szCs w:val="24"/>
        </w:rPr>
        <w:t xml:space="preserve"> (GSS, 2021).</w:t>
      </w:r>
    </w:p>
    <w:p w14:paraId="54E7EF02" w14:textId="4AA6FF53" w:rsidR="00EA5406" w:rsidRPr="00702744" w:rsidRDefault="00EA5406"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w:t>
      </w:r>
      <w:r w:rsidR="00B97838" w:rsidRPr="00702744">
        <w:rPr>
          <w:rFonts w:ascii="Times New Roman" w:hAnsi="Times New Roman" w:cs="Times New Roman"/>
          <w:sz w:val="24"/>
          <w:szCs w:val="24"/>
        </w:rPr>
        <w:t>Nadowli-Kaleo D</w:t>
      </w:r>
      <w:r w:rsidR="00EB4DAC" w:rsidRPr="00702744">
        <w:rPr>
          <w:rFonts w:ascii="Times New Roman" w:hAnsi="Times New Roman" w:cs="Times New Roman"/>
          <w:sz w:val="24"/>
          <w:szCs w:val="24"/>
        </w:rPr>
        <w:t>istrict</w:t>
      </w:r>
      <w:r w:rsidR="002B42AB"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has been divided into seven Area Councils, namely Nadowli, Kaleo, Takpo, Sombo, Jang, Sankana, and Charikpong, to promote participatory planning. Four (4) paramountcies—Nadowli, Kaleo, Takpo, and Charikpong—typically make up the </w:t>
      </w:r>
      <w:r w:rsidR="00FB77EF" w:rsidRPr="00702744">
        <w:rPr>
          <w:rFonts w:ascii="Times New Roman" w:hAnsi="Times New Roman" w:cs="Times New Roman"/>
          <w:sz w:val="24"/>
          <w:szCs w:val="24"/>
        </w:rPr>
        <w:t>district</w:t>
      </w:r>
      <w:r w:rsidRPr="00702744">
        <w:rPr>
          <w:rFonts w:ascii="Times New Roman" w:hAnsi="Times New Roman" w:cs="Times New Roman"/>
          <w:sz w:val="24"/>
          <w:szCs w:val="24"/>
        </w:rPr>
        <w:t xml:space="preserve">. Two large ethnic groups, the dagaaba and the sissaala, as well as lesser </w:t>
      </w:r>
      <w:r w:rsidR="00C737C7" w:rsidRPr="00702744">
        <w:rPr>
          <w:rFonts w:ascii="Times New Roman" w:hAnsi="Times New Roman" w:cs="Times New Roman"/>
          <w:sz w:val="24"/>
          <w:szCs w:val="24"/>
        </w:rPr>
        <w:t>ethnic groupings</w:t>
      </w:r>
      <w:r w:rsidRPr="00702744">
        <w:rPr>
          <w:rFonts w:ascii="Times New Roman" w:hAnsi="Times New Roman" w:cs="Times New Roman"/>
          <w:sz w:val="24"/>
          <w:szCs w:val="24"/>
        </w:rPr>
        <w:t xml:space="preserve"> with northern and southern origins, are found in the </w:t>
      </w:r>
      <w:r w:rsidR="00FB77EF" w:rsidRPr="00702744">
        <w:rPr>
          <w:rFonts w:ascii="Times New Roman" w:hAnsi="Times New Roman" w:cs="Times New Roman"/>
          <w:sz w:val="24"/>
          <w:szCs w:val="24"/>
        </w:rPr>
        <w:t>district</w:t>
      </w:r>
      <w:r w:rsidRPr="00702744">
        <w:rPr>
          <w:rFonts w:ascii="Times New Roman" w:hAnsi="Times New Roman" w:cs="Times New Roman"/>
          <w:sz w:val="24"/>
          <w:szCs w:val="24"/>
        </w:rPr>
        <w:t xml:space="preserve"> (GSS, 2014). The study communities include Takpo, Papu, </w:t>
      </w:r>
      <w:r w:rsidRPr="00702744">
        <w:rPr>
          <w:rFonts w:ascii="Times New Roman" w:hAnsi="Times New Roman" w:cs="Times New Roman"/>
          <w:sz w:val="24"/>
          <w:szCs w:val="24"/>
        </w:rPr>
        <w:lastRenderedPageBreak/>
        <w:t>Serekperee, and Sankana.</w:t>
      </w:r>
      <w:r w:rsidR="004F218B" w:rsidRPr="00702744">
        <w:rPr>
          <w:rFonts w:ascii="Times New Roman" w:hAnsi="Times New Roman" w:cs="Times New Roman"/>
          <w:sz w:val="24"/>
          <w:szCs w:val="24"/>
        </w:rPr>
        <w:t xml:space="preserve"> These communities were sampled for this study because a pre-study field visit to the Nadowli-Kaleo District Department of Agriculture revealed that they are leading producers of tiger nut in the district.</w:t>
      </w:r>
      <w:r w:rsidRPr="00702744">
        <w:rPr>
          <w:rFonts w:ascii="Times New Roman" w:hAnsi="Times New Roman" w:cs="Times New Roman"/>
          <w:sz w:val="24"/>
          <w:szCs w:val="24"/>
        </w:rPr>
        <w:t xml:space="preserve"> The </w:t>
      </w:r>
      <w:r w:rsidR="004F218B" w:rsidRPr="00702744">
        <w:rPr>
          <w:rFonts w:ascii="Times New Roman" w:hAnsi="Times New Roman" w:cs="Times New Roman"/>
          <w:sz w:val="24"/>
          <w:szCs w:val="24"/>
        </w:rPr>
        <w:t>study communities in the context of the study district a</w:t>
      </w:r>
      <w:r w:rsidRPr="00702744">
        <w:rPr>
          <w:rFonts w:ascii="Times New Roman" w:hAnsi="Times New Roman" w:cs="Times New Roman"/>
          <w:sz w:val="24"/>
          <w:szCs w:val="24"/>
        </w:rPr>
        <w:t xml:space="preserve">re </w:t>
      </w:r>
      <w:r w:rsidR="00B97838" w:rsidRPr="00702744">
        <w:rPr>
          <w:rFonts w:ascii="Times New Roman" w:hAnsi="Times New Roman" w:cs="Times New Roman"/>
          <w:sz w:val="24"/>
          <w:szCs w:val="24"/>
        </w:rPr>
        <w:t>illustrated</w:t>
      </w:r>
      <w:r w:rsidRPr="00702744">
        <w:rPr>
          <w:rFonts w:ascii="Times New Roman" w:hAnsi="Times New Roman" w:cs="Times New Roman"/>
          <w:sz w:val="24"/>
          <w:szCs w:val="24"/>
        </w:rPr>
        <w:t xml:space="preserve"> in Figure </w:t>
      </w:r>
      <w:r w:rsidR="007B163F" w:rsidRPr="00702744">
        <w:rPr>
          <w:rFonts w:ascii="Times New Roman" w:hAnsi="Times New Roman" w:cs="Times New Roman"/>
          <w:sz w:val="24"/>
          <w:szCs w:val="24"/>
        </w:rPr>
        <w:t>3.1</w:t>
      </w:r>
      <w:r w:rsidRPr="00702744">
        <w:rPr>
          <w:rFonts w:ascii="Times New Roman" w:hAnsi="Times New Roman" w:cs="Times New Roman"/>
          <w:sz w:val="24"/>
          <w:szCs w:val="24"/>
        </w:rPr>
        <w:t>.</w:t>
      </w:r>
    </w:p>
    <w:bookmarkEnd w:id="171"/>
    <w:p w14:paraId="6C1EDCDF" w14:textId="20D9BCA0" w:rsidR="00546612" w:rsidRPr="00702744" w:rsidRDefault="00B764A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68BAC7B3" wp14:editId="5BAAAEDF">
            <wp:extent cx="5322498" cy="442778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26400" cy="4431030"/>
                    </a:xfrm>
                    <a:prstGeom prst="rect">
                      <a:avLst/>
                    </a:prstGeom>
                    <a:noFill/>
                    <a:ln>
                      <a:noFill/>
                    </a:ln>
                  </pic:spPr>
                </pic:pic>
              </a:graphicData>
            </a:graphic>
          </wp:inline>
        </w:drawing>
      </w:r>
    </w:p>
    <w:p w14:paraId="1669ADFE" w14:textId="381E13B2" w:rsidR="0020779D" w:rsidRPr="00702744" w:rsidRDefault="009849B2" w:rsidP="00F945C4">
      <w:pPr>
        <w:pStyle w:val="Heading5"/>
      </w:pPr>
      <w:bookmarkStart w:id="172" w:name="_Toc139152485"/>
      <w:bookmarkStart w:id="173" w:name="_Toc139155372"/>
      <w:bookmarkStart w:id="174" w:name="_Toc139157645"/>
      <w:bookmarkStart w:id="175" w:name="_Toc139265819"/>
      <w:bookmarkStart w:id="176" w:name="_Toc139287441"/>
      <w:bookmarkStart w:id="177" w:name="_Toc139393372"/>
      <w:bookmarkStart w:id="178" w:name="_Toc139394070"/>
      <w:bookmarkStart w:id="179" w:name="_Toc145771741"/>
      <w:bookmarkStart w:id="180" w:name="_Toc145848968"/>
      <w:bookmarkStart w:id="181" w:name="_Toc160908630"/>
      <w:bookmarkStart w:id="182" w:name="_Toc161342876"/>
      <w:r w:rsidRPr="00702744">
        <w:t>Figure</w:t>
      </w:r>
      <w:r w:rsidRPr="00702744">
        <w:rPr>
          <w:spacing w:val="6"/>
        </w:rPr>
        <w:t xml:space="preserve"> </w:t>
      </w:r>
      <w:r w:rsidR="007B163F" w:rsidRPr="00702744">
        <w:t>3.1</w:t>
      </w:r>
      <w:r w:rsidR="007160C8" w:rsidRPr="00702744">
        <w:t>:</w:t>
      </w:r>
      <w:r w:rsidRPr="00702744">
        <w:rPr>
          <w:spacing w:val="-6"/>
        </w:rPr>
        <w:t xml:space="preserve"> </w:t>
      </w:r>
      <w:r w:rsidR="00602D21" w:rsidRPr="00702744">
        <w:t>Study Area</w:t>
      </w:r>
      <w:r w:rsidR="00F24B83" w:rsidRPr="00702744">
        <w:t xml:space="preserve"> and </w:t>
      </w:r>
      <w:r w:rsidR="00602D21" w:rsidRPr="00702744">
        <w:t>Context</w:t>
      </w:r>
      <w:bookmarkEnd w:id="172"/>
      <w:bookmarkEnd w:id="173"/>
      <w:bookmarkEnd w:id="174"/>
      <w:bookmarkEnd w:id="175"/>
      <w:bookmarkEnd w:id="176"/>
      <w:bookmarkEnd w:id="177"/>
      <w:bookmarkEnd w:id="178"/>
      <w:bookmarkEnd w:id="179"/>
      <w:bookmarkEnd w:id="180"/>
      <w:bookmarkEnd w:id="181"/>
      <w:bookmarkEnd w:id="182"/>
      <w:r w:rsidR="00602D21" w:rsidRPr="00702744">
        <w:t xml:space="preserve"> </w:t>
      </w:r>
    </w:p>
    <w:p w14:paraId="7ECFAD6E" w14:textId="32C8D3C5" w:rsidR="00546612" w:rsidRPr="00702744" w:rsidRDefault="009849B2"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Source: </w:t>
      </w:r>
      <w:r w:rsidR="00A90FD0" w:rsidRPr="00702744">
        <w:rPr>
          <w:rFonts w:ascii="Times New Roman" w:hAnsi="Times New Roman" w:cs="Times New Roman"/>
          <w:sz w:val="24"/>
          <w:szCs w:val="24"/>
        </w:rPr>
        <w:t>Author’s</w:t>
      </w:r>
      <w:r w:rsidR="00C97922" w:rsidRPr="00702744">
        <w:rPr>
          <w:rFonts w:ascii="Times New Roman" w:hAnsi="Times New Roman" w:cs="Times New Roman"/>
          <w:sz w:val="24"/>
          <w:szCs w:val="24"/>
        </w:rPr>
        <w:t xml:space="preserve"> Construct</w:t>
      </w:r>
      <w:r w:rsidR="00BB1602" w:rsidRPr="00702744">
        <w:rPr>
          <w:rFonts w:ascii="Times New Roman" w:hAnsi="Times New Roman" w:cs="Times New Roman"/>
          <w:sz w:val="24"/>
          <w:szCs w:val="24"/>
        </w:rPr>
        <w:t xml:space="preserve">, </w:t>
      </w:r>
      <w:r w:rsidR="003E55E5" w:rsidRPr="00702744">
        <w:rPr>
          <w:rFonts w:ascii="Times New Roman" w:hAnsi="Times New Roman" w:cs="Times New Roman"/>
          <w:sz w:val="24"/>
          <w:szCs w:val="24"/>
        </w:rPr>
        <w:t>(</w:t>
      </w:r>
      <w:r w:rsidR="00BB1602" w:rsidRPr="00702744">
        <w:rPr>
          <w:rFonts w:ascii="Times New Roman" w:hAnsi="Times New Roman" w:cs="Times New Roman"/>
          <w:sz w:val="24"/>
          <w:szCs w:val="24"/>
        </w:rPr>
        <w:t>20</w:t>
      </w:r>
      <w:r w:rsidR="00C97922" w:rsidRPr="00702744">
        <w:rPr>
          <w:rFonts w:ascii="Times New Roman" w:hAnsi="Times New Roman" w:cs="Times New Roman"/>
          <w:sz w:val="24"/>
          <w:szCs w:val="24"/>
        </w:rPr>
        <w:t>2</w:t>
      </w:r>
      <w:r w:rsidR="009B1BE4" w:rsidRPr="00702744">
        <w:rPr>
          <w:rFonts w:ascii="Times New Roman" w:hAnsi="Times New Roman" w:cs="Times New Roman"/>
          <w:sz w:val="24"/>
          <w:szCs w:val="24"/>
        </w:rPr>
        <w:t>3</w:t>
      </w:r>
      <w:r w:rsidRPr="00702744">
        <w:rPr>
          <w:rFonts w:ascii="Times New Roman" w:hAnsi="Times New Roman" w:cs="Times New Roman"/>
          <w:sz w:val="24"/>
          <w:szCs w:val="24"/>
        </w:rPr>
        <w:t>)</w:t>
      </w:r>
    </w:p>
    <w:p w14:paraId="30708AE4" w14:textId="1AC2E417" w:rsidR="00C5034D" w:rsidRPr="00702744" w:rsidRDefault="00C5034D" w:rsidP="00F945C4">
      <w:pPr>
        <w:pStyle w:val="Heading2"/>
        <w:rPr>
          <w:i/>
        </w:rPr>
      </w:pPr>
      <w:bookmarkStart w:id="183" w:name="_Toc161392548"/>
      <w:r w:rsidRPr="00702744">
        <w:t>3.</w:t>
      </w:r>
      <w:r w:rsidR="00FD7B24" w:rsidRPr="00702744">
        <w:t>3</w:t>
      </w:r>
      <w:r w:rsidRPr="00702744">
        <w:t xml:space="preserve"> </w:t>
      </w:r>
      <w:bookmarkStart w:id="184" w:name="_Hlk151882554"/>
      <w:r w:rsidRPr="00F945C4">
        <w:t>Philosophical</w:t>
      </w:r>
      <w:r w:rsidRPr="00702744">
        <w:rPr>
          <w:spacing w:val="-18"/>
        </w:rPr>
        <w:t xml:space="preserve"> </w:t>
      </w:r>
      <w:r w:rsidRPr="00702744">
        <w:t>underpinnings</w:t>
      </w:r>
      <w:r w:rsidRPr="00702744">
        <w:rPr>
          <w:spacing w:val="1"/>
        </w:rPr>
        <w:t xml:space="preserve"> </w:t>
      </w:r>
      <w:r w:rsidRPr="00702744">
        <w:t>of</w:t>
      </w:r>
      <w:r w:rsidRPr="00702744">
        <w:rPr>
          <w:spacing w:val="4"/>
        </w:rPr>
        <w:t xml:space="preserve"> </w:t>
      </w:r>
      <w:r w:rsidRPr="00702744">
        <w:t>the</w:t>
      </w:r>
      <w:r w:rsidRPr="00702744">
        <w:rPr>
          <w:spacing w:val="3"/>
        </w:rPr>
        <w:t xml:space="preserve"> </w:t>
      </w:r>
      <w:r w:rsidRPr="00702744">
        <w:t>research</w:t>
      </w:r>
      <w:bookmarkEnd w:id="183"/>
      <w:bookmarkEnd w:id="184"/>
    </w:p>
    <w:p w14:paraId="70AC3ECF" w14:textId="2998399F" w:rsidR="003E2518" w:rsidRPr="00702744" w:rsidRDefault="000E6E4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study's philosophical orientation is addressed in this subsection. The philosophical perspective influences the choice of research instruments in addition to offering guidance on how to </w:t>
      </w:r>
      <w:r w:rsidR="004C6099" w:rsidRPr="00702744">
        <w:rPr>
          <w:rFonts w:ascii="Times New Roman" w:hAnsi="Times New Roman" w:cs="Times New Roman"/>
          <w:sz w:val="24"/>
          <w:szCs w:val="24"/>
        </w:rPr>
        <w:t>appropriately</w:t>
      </w:r>
      <w:r w:rsidRPr="00702744">
        <w:rPr>
          <w:rFonts w:ascii="Times New Roman" w:hAnsi="Times New Roman" w:cs="Times New Roman"/>
          <w:sz w:val="24"/>
          <w:szCs w:val="24"/>
        </w:rPr>
        <w:t xml:space="preserve"> locate the research topic (Onwuegbuzie &amp; Leech, 2005). </w:t>
      </w:r>
      <w:r w:rsidR="003E2518" w:rsidRPr="00702744">
        <w:rPr>
          <w:rFonts w:ascii="Times New Roman" w:hAnsi="Times New Roman" w:cs="Times New Roman"/>
          <w:sz w:val="24"/>
          <w:szCs w:val="24"/>
        </w:rPr>
        <w:t xml:space="preserve">The theoretical </w:t>
      </w:r>
      <w:r w:rsidR="00F710E5" w:rsidRPr="00702744">
        <w:rPr>
          <w:rFonts w:ascii="Times New Roman" w:hAnsi="Times New Roman" w:cs="Times New Roman"/>
          <w:sz w:val="24"/>
          <w:szCs w:val="24"/>
        </w:rPr>
        <w:t xml:space="preserve">underpinning </w:t>
      </w:r>
      <w:r w:rsidR="003E2518" w:rsidRPr="00702744">
        <w:rPr>
          <w:rFonts w:ascii="Times New Roman" w:hAnsi="Times New Roman" w:cs="Times New Roman"/>
          <w:sz w:val="24"/>
          <w:szCs w:val="24"/>
        </w:rPr>
        <w:t xml:space="preserve">of this study </w:t>
      </w:r>
      <w:r w:rsidR="00F710E5" w:rsidRPr="00702744">
        <w:rPr>
          <w:rFonts w:ascii="Times New Roman" w:hAnsi="Times New Roman" w:cs="Times New Roman"/>
          <w:sz w:val="24"/>
          <w:szCs w:val="24"/>
        </w:rPr>
        <w:t>is</w:t>
      </w:r>
      <w:r w:rsidR="003E2518" w:rsidRPr="00702744">
        <w:rPr>
          <w:rFonts w:ascii="Times New Roman" w:hAnsi="Times New Roman" w:cs="Times New Roman"/>
          <w:sz w:val="24"/>
          <w:szCs w:val="24"/>
        </w:rPr>
        <w:t xml:space="preserve"> pragmatism</w:t>
      </w:r>
      <w:r w:rsidR="0005367E" w:rsidRPr="00702744">
        <w:rPr>
          <w:rFonts w:ascii="Times New Roman" w:hAnsi="Times New Roman" w:cs="Times New Roman"/>
          <w:sz w:val="24"/>
          <w:szCs w:val="24"/>
        </w:rPr>
        <w:t xml:space="preserve"> because the research involves both qualitative and Quantitative questions</w:t>
      </w:r>
      <w:r w:rsidR="003E2518" w:rsidRPr="00702744">
        <w:rPr>
          <w:rFonts w:ascii="Times New Roman" w:hAnsi="Times New Roman" w:cs="Times New Roman"/>
          <w:sz w:val="24"/>
          <w:szCs w:val="24"/>
        </w:rPr>
        <w:t>. Researchers who adopt a pragmatic approach, according to Creswell and Clark (2011), have fully rejected the idea that social science inquiry can a</w:t>
      </w:r>
      <w:r w:rsidR="00BD645C" w:rsidRPr="00702744">
        <w:rPr>
          <w:rFonts w:ascii="Times New Roman" w:hAnsi="Times New Roman" w:cs="Times New Roman"/>
          <w:sz w:val="24"/>
          <w:szCs w:val="24"/>
        </w:rPr>
        <w:t>ss</w:t>
      </w:r>
      <w:r w:rsidR="003E2518" w:rsidRPr="00702744">
        <w:rPr>
          <w:rFonts w:ascii="Times New Roman" w:hAnsi="Times New Roman" w:cs="Times New Roman"/>
          <w:sz w:val="24"/>
          <w:szCs w:val="24"/>
        </w:rPr>
        <w:t xml:space="preserve">ess reality through a single scientific technique. </w:t>
      </w:r>
      <w:r w:rsidR="003E2518" w:rsidRPr="00702744">
        <w:rPr>
          <w:rFonts w:ascii="Times New Roman" w:hAnsi="Times New Roman" w:cs="Times New Roman"/>
          <w:sz w:val="24"/>
          <w:szCs w:val="24"/>
        </w:rPr>
        <w:lastRenderedPageBreak/>
        <w:t>Instead, they accepted the notion of a single reality as well as several realities that may be discovered by empirical research (</w:t>
      </w:r>
      <w:r w:rsidR="003C02F5" w:rsidRPr="00702744">
        <w:rPr>
          <w:rFonts w:ascii="Times New Roman" w:hAnsi="Times New Roman" w:cs="Times New Roman"/>
          <w:sz w:val="24"/>
          <w:szCs w:val="24"/>
        </w:rPr>
        <w:t xml:space="preserve">Creswell </w:t>
      </w:r>
      <w:r w:rsidR="00F9573D" w:rsidRPr="00702744">
        <w:rPr>
          <w:rFonts w:ascii="Times New Roman" w:hAnsi="Times New Roman" w:cs="Times New Roman"/>
          <w:sz w:val="24"/>
          <w:szCs w:val="24"/>
        </w:rPr>
        <w:t xml:space="preserve">&amp; </w:t>
      </w:r>
      <w:r w:rsidR="003C02F5" w:rsidRPr="00702744">
        <w:rPr>
          <w:rFonts w:ascii="Times New Roman" w:hAnsi="Times New Roman" w:cs="Times New Roman"/>
          <w:sz w:val="24"/>
          <w:szCs w:val="24"/>
        </w:rPr>
        <w:t>Clark, 2011</w:t>
      </w:r>
      <w:r w:rsidR="003E2518" w:rsidRPr="00702744">
        <w:rPr>
          <w:rFonts w:ascii="Times New Roman" w:hAnsi="Times New Roman" w:cs="Times New Roman"/>
          <w:sz w:val="24"/>
          <w:szCs w:val="24"/>
        </w:rPr>
        <w:t>). According to them, there is an objective reality that does not depend on human perception (Goles &amp; Hirschheim, 2000; Morgan, 2014).</w:t>
      </w:r>
    </w:p>
    <w:p w14:paraId="1AF27E5E" w14:textId="7D982190" w:rsidR="003E2518" w:rsidRPr="00702744" w:rsidRDefault="003E251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Tashakkori and Teddlie (1998), pragmatism is a research paradigm that holds that researchers should use the philosophical and/or methodological approach that is most successful for the specific research subject they are examining. The paradigm </w:t>
      </w:r>
      <w:r w:rsidR="00C737C7" w:rsidRPr="00702744">
        <w:rPr>
          <w:rFonts w:ascii="Times New Roman" w:hAnsi="Times New Roman" w:cs="Times New Roman"/>
          <w:sz w:val="24"/>
          <w:szCs w:val="24"/>
        </w:rPr>
        <w:t xml:space="preserve">is </w:t>
      </w:r>
      <w:r w:rsidRPr="00702744">
        <w:rPr>
          <w:rFonts w:ascii="Times New Roman" w:hAnsi="Times New Roman" w:cs="Times New Roman"/>
          <w:sz w:val="24"/>
          <w:szCs w:val="24"/>
        </w:rPr>
        <w:t>typically</w:t>
      </w:r>
      <w:r w:rsidR="00C737C7" w:rsidRPr="00702744">
        <w:rPr>
          <w:rFonts w:ascii="Times New Roman" w:hAnsi="Times New Roman" w:cs="Times New Roman"/>
          <w:sz w:val="24"/>
          <w:szCs w:val="24"/>
        </w:rPr>
        <w:t xml:space="preserve"> used for </w:t>
      </w:r>
      <w:r w:rsidRPr="00702744">
        <w:rPr>
          <w:rFonts w:ascii="Times New Roman" w:hAnsi="Times New Roman" w:cs="Times New Roman"/>
          <w:sz w:val="24"/>
          <w:szCs w:val="24"/>
        </w:rPr>
        <w:t xml:space="preserve">mixed-methodologies or multi-method research (Johnson &amp; Onwuegbuzie, 2004; Teddlie &amp; Tashakkori, 2009; Creswell &amp; </w:t>
      </w:r>
      <w:r w:rsidR="00C737C7" w:rsidRPr="00702744">
        <w:rPr>
          <w:rFonts w:ascii="Times New Roman" w:hAnsi="Times New Roman" w:cs="Times New Roman"/>
          <w:sz w:val="24"/>
          <w:szCs w:val="24"/>
        </w:rPr>
        <w:t>Clark</w:t>
      </w:r>
      <w:r w:rsidRPr="00702744">
        <w:rPr>
          <w:rFonts w:ascii="Times New Roman" w:hAnsi="Times New Roman" w:cs="Times New Roman"/>
          <w:sz w:val="24"/>
          <w:szCs w:val="24"/>
        </w:rPr>
        <w:t>, 2011), where the emphasis is on the study's findings and research questions rather than the methodology (Kaushik</w:t>
      </w:r>
      <w:r w:rsidR="00EB4588"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2019).</w:t>
      </w:r>
    </w:p>
    <w:p w14:paraId="63E696AA" w14:textId="178A139B" w:rsidR="003E2518" w:rsidRPr="00702744" w:rsidRDefault="003E251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Pragmatism aims to close the gap between scientific technique and structuralist orientation of more traditional systems and naturalistic methods and </w:t>
      </w:r>
      <w:r w:rsidR="00BE1378"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free-wheeling attitude of more contemporary approaches (Creswell &amp; </w:t>
      </w:r>
      <w:r w:rsidR="00C737C7" w:rsidRPr="00702744">
        <w:rPr>
          <w:rFonts w:ascii="Times New Roman" w:hAnsi="Times New Roman" w:cs="Times New Roman"/>
          <w:sz w:val="24"/>
          <w:szCs w:val="24"/>
        </w:rPr>
        <w:t>Clark</w:t>
      </w:r>
      <w:r w:rsidRPr="00702744">
        <w:rPr>
          <w:rFonts w:ascii="Times New Roman" w:hAnsi="Times New Roman" w:cs="Times New Roman"/>
          <w:sz w:val="24"/>
          <w:szCs w:val="24"/>
        </w:rPr>
        <w:t>, 2011; Creswell, 2013). Pragmatists hold that the process of learning is a continuum rather than two opposing and mutually exclusive poles of objectivity and subjectivity (Goles &amp; Hirschheim, 2000). This is in contrast to constructivists, who contend that knowledge is relative and reality is too complex, and (post) positivistic researchers, who assert that objective knowledge is acquired by examining fragments of empirical evidence and hypothesis testing. As a result, in terms of methodology, the pragmatic research paradigm sits in the middle of the paradigm continuum (Kaushik</w:t>
      </w:r>
      <w:r w:rsidR="00680B9E"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2019).</w:t>
      </w:r>
    </w:p>
    <w:p w14:paraId="00C87CCA" w14:textId="1DCFC891" w:rsidR="003E2518" w:rsidRPr="00702744" w:rsidRDefault="003E2518" w:rsidP="005E7ED3">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Pragmatism embraces both extremes and offers a more flexible and reflexive approach to research design, in contrast to constructivism's emphasis on qualitative methodologies and inductive reasoning and (post) positivism's frequent promotion of quantitative methods and deductive reasoning (Pansiri, 2005; Morgan, 2007; Feilzer, 2010). According to Kaushik</w:t>
      </w:r>
      <w:r w:rsidR="00680B9E" w:rsidRPr="00702744">
        <w:rPr>
          <w:rFonts w:ascii="Times New Roman" w:hAnsi="Times New Roman" w:cs="Times New Roman"/>
          <w:sz w:val="24"/>
          <w:szCs w:val="24"/>
        </w:rPr>
        <w:t xml:space="preserve"> et al.</w:t>
      </w:r>
      <w:r w:rsidRPr="00702744">
        <w:rPr>
          <w:rFonts w:ascii="Times New Roman" w:hAnsi="Times New Roman" w:cs="Times New Roman"/>
          <w:sz w:val="24"/>
          <w:szCs w:val="24"/>
        </w:rPr>
        <w:t xml:space="preserve"> (2019), pragmatic reasoning is typically characterised by abductive reasoning that alternates between deduction and induction. </w:t>
      </w:r>
      <w:r w:rsidR="005E7ED3" w:rsidRPr="00702744">
        <w:rPr>
          <w:rFonts w:ascii="Times New Roman" w:eastAsia="Times New Roman" w:hAnsi="Times New Roman" w:cs="Times New Roman"/>
          <w:sz w:val="24"/>
          <w:szCs w:val="24"/>
          <w:lang w:eastAsia="en-GB"/>
        </w:rPr>
        <w:t xml:space="preserve">The relevance of pragmatism stemmed from its reflection </w:t>
      </w:r>
      <w:r w:rsidR="002C644B" w:rsidRPr="00702744">
        <w:rPr>
          <w:rFonts w:ascii="Times New Roman" w:eastAsia="Times New Roman" w:hAnsi="Times New Roman" w:cs="Times New Roman"/>
          <w:sz w:val="24"/>
          <w:szCs w:val="24"/>
          <w:lang w:eastAsia="en-GB"/>
        </w:rPr>
        <w:t>on</w:t>
      </w:r>
      <w:r w:rsidR="005E7ED3" w:rsidRPr="00702744">
        <w:rPr>
          <w:rFonts w:ascii="Times New Roman" w:eastAsia="Times New Roman" w:hAnsi="Times New Roman" w:cs="Times New Roman"/>
          <w:sz w:val="24"/>
          <w:szCs w:val="24"/>
          <w:lang w:eastAsia="en-GB"/>
        </w:rPr>
        <w:t xml:space="preserve"> the research strategy, which involved constructing knowledge through an iterative process by combining various research methods and styles of analysis</w:t>
      </w:r>
      <w:r w:rsidR="00F91C4A" w:rsidRPr="00702744">
        <w:rPr>
          <w:rFonts w:ascii="Times New Roman" w:hAnsi="Times New Roman" w:cs="Times New Roman"/>
          <w:sz w:val="24"/>
          <w:szCs w:val="24"/>
        </w:rPr>
        <w:t xml:space="preserve"> (Creswell, 1994, Creswell, 2009, Tashakkori et al., 2005, Teddlie &amp; Tashakkori, 2012, Onwuegbuzie &amp; Leech, 2005). </w:t>
      </w:r>
      <w:r w:rsidRPr="00702744">
        <w:rPr>
          <w:rFonts w:ascii="Times New Roman" w:hAnsi="Times New Roman" w:cs="Times New Roman"/>
          <w:sz w:val="24"/>
          <w:szCs w:val="24"/>
        </w:rPr>
        <w:lastRenderedPageBreak/>
        <w:t xml:space="preserve">This viewpoint enabled the researcher to choose the best study design and methods to address the research </w:t>
      </w:r>
      <w:r w:rsidR="00350A81" w:rsidRPr="00702744">
        <w:rPr>
          <w:rFonts w:ascii="Times New Roman" w:hAnsi="Times New Roman" w:cs="Times New Roman"/>
          <w:sz w:val="24"/>
          <w:szCs w:val="24"/>
        </w:rPr>
        <w:t xml:space="preserve">objectives </w:t>
      </w:r>
      <w:r w:rsidRPr="00702744">
        <w:rPr>
          <w:rFonts w:ascii="Times New Roman" w:hAnsi="Times New Roman" w:cs="Times New Roman"/>
          <w:sz w:val="24"/>
          <w:szCs w:val="24"/>
        </w:rPr>
        <w:t>and pose questions from many angles (Kaushik</w:t>
      </w:r>
      <w:r w:rsidR="00680B9E"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2019).</w:t>
      </w:r>
    </w:p>
    <w:p w14:paraId="1EEDF152" w14:textId="285394E3" w:rsidR="00546612" w:rsidRPr="00702744" w:rsidRDefault="00546612" w:rsidP="00F945C4">
      <w:pPr>
        <w:pStyle w:val="Heading2"/>
        <w:rPr>
          <w:b w:val="0"/>
          <w:i/>
        </w:rPr>
      </w:pPr>
      <w:bookmarkStart w:id="185" w:name="_Toc161392549"/>
      <w:r w:rsidRPr="00702744">
        <w:t>3.</w:t>
      </w:r>
      <w:r w:rsidR="00386A58" w:rsidRPr="00702744">
        <w:rPr>
          <w:bCs w:val="0"/>
        </w:rPr>
        <w:t>4</w:t>
      </w:r>
      <w:r w:rsidRPr="00702744">
        <w:t xml:space="preserve"> </w:t>
      </w:r>
      <w:bookmarkStart w:id="186" w:name="_Hlk119932406"/>
      <w:r w:rsidR="009849B2" w:rsidRPr="00702744">
        <w:t>Research</w:t>
      </w:r>
      <w:r w:rsidR="00957965" w:rsidRPr="00702744">
        <w:t xml:space="preserve"> </w:t>
      </w:r>
      <w:r w:rsidR="00C737C7" w:rsidRPr="00F945C4">
        <w:t>Approach</w:t>
      </w:r>
      <w:r w:rsidR="00C737C7" w:rsidRPr="00702744">
        <w:t xml:space="preserve"> and </w:t>
      </w:r>
      <w:r w:rsidR="004038A7" w:rsidRPr="00702744">
        <w:t>Design</w:t>
      </w:r>
      <w:bookmarkEnd w:id="185"/>
    </w:p>
    <w:p w14:paraId="3F131FF1" w14:textId="403D45D5" w:rsidR="006772A8" w:rsidRPr="00702744" w:rsidRDefault="00BF5918" w:rsidP="005E7ED3">
      <w:pPr>
        <w:spacing w:after="100" w:afterAutospacing="1" w:line="360" w:lineRule="auto"/>
        <w:jc w:val="both"/>
        <w:rPr>
          <w:rFonts w:ascii="Times New Roman" w:eastAsia="Times New Roman" w:hAnsi="Times New Roman" w:cs="Times New Roman"/>
          <w:sz w:val="24"/>
          <w:szCs w:val="24"/>
          <w:lang w:eastAsia="en-GB"/>
        </w:rPr>
      </w:pPr>
      <w:bookmarkStart w:id="187" w:name="_Hlk150605742"/>
      <w:r w:rsidRPr="00702744">
        <w:rPr>
          <w:rFonts w:ascii="Times New Roman" w:hAnsi="Times New Roman" w:cs="Times New Roman"/>
          <w:sz w:val="24"/>
          <w:szCs w:val="24"/>
        </w:rPr>
        <w:t xml:space="preserve">The </w:t>
      </w:r>
      <w:r w:rsidR="00C44BF2" w:rsidRPr="00702744">
        <w:rPr>
          <w:rFonts w:ascii="Times New Roman" w:hAnsi="Times New Roman" w:cs="Times New Roman"/>
          <w:sz w:val="24"/>
          <w:szCs w:val="24"/>
        </w:rPr>
        <w:t>study</w:t>
      </w:r>
      <w:r w:rsidR="008B10A8" w:rsidRPr="00702744">
        <w:rPr>
          <w:rFonts w:ascii="Times New Roman" w:hAnsi="Times New Roman" w:cs="Times New Roman"/>
          <w:sz w:val="24"/>
          <w:szCs w:val="24"/>
        </w:rPr>
        <w:t xml:space="preserve"> </w:t>
      </w:r>
      <w:r w:rsidRPr="00702744">
        <w:rPr>
          <w:rFonts w:ascii="Times New Roman" w:hAnsi="Times New Roman" w:cs="Times New Roman"/>
          <w:sz w:val="24"/>
          <w:szCs w:val="24"/>
        </w:rPr>
        <w:t>adopt</w:t>
      </w:r>
      <w:r w:rsidR="008B10A8" w:rsidRPr="00702744">
        <w:rPr>
          <w:rFonts w:ascii="Times New Roman" w:hAnsi="Times New Roman" w:cs="Times New Roman"/>
          <w:sz w:val="24"/>
          <w:szCs w:val="24"/>
        </w:rPr>
        <w:t>ed</w:t>
      </w:r>
      <w:r w:rsidRPr="00702744">
        <w:rPr>
          <w:rFonts w:ascii="Times New Roman" w:hAnsi="Times New Roman" w:cs="Times New Roman"/>
          <w:sz w:val="24"/>
          <w:szCs w:val="24"/>
        </w:rPr>
        <w:t xml:space="preserve"> a </w:t>
      </w:r>
      <w:r w:rsidR="00C44BF2" w:rsidRPr="00702744">
        <w:rPr>
          <w:rFonts w:ascii="Times New Roman" w:hAnsi="Times New Roman" w:cs="Times New Roman"/>
          <w:sz w:val="24"/>
          <w:szCs w:val="24"/>
        </w:rPr>
        <w:t>M</w:t>
      </w:r>
      <w:r w:rsidRPr="00702744">
        <w:rPr>
          <w:rFonts w:ascii="Times New Roman" w:hAnsi="Times New Roman" w:cs="Times New Roman"/>
          <w:sz w:val="24"/>
          <w:szCs w:val="24"/>
        </w:rPr>
        <w:t>ixed-</w:t>
      </w:r>
      <w:r w:rsidR="00C44BF2" w:rsidRPr="00702744">
        <w:rPr>
          <w:rFonts w:ascii="Times New Roman" w:hAnsi="Times New Roman" w:cs="Times New Roman"/>
          <w:sz w:val="24"/>
          <w:szCs w:val="24"/>
        </w:rPr>
        <w:t>M</w:t>
      </w:r>
      <w:r w:rsidRPr="00702744">
        <w:rPr>
          <w:rFonts w:ascii="Times New Roman" w:hAnsi="Times New Roman" w:cs="Times New Roman"/>
          <w:sz w:val="24"/>
          <w:szCs w:val="24"/>
        </w:rPr>
        <w:t xml:space="preserve">ethod approach using </w:t>
      </w:r>
      <w:r w:rsidR="005A7970" w:rsidRPr="00702744">
        <w:rPr>
          <w:rFonts w:ascii="Times New Roman" w:hAnsi="Times New Roman" w:cs="Times New Roman"/>
          <w:sz w:val="24"/>
          <w:szCs w:val="24"/>
        </w:rPr>
        <w:t>a concurrent, triangulation research design</w:t>
      </w:r>
      <w:r w:rsidRPr="00702744">
        <w:rPr>
          <w:rFonts w:ascii="Times New Roman" w:hAnsi="Times New Roman" w:cs="Times New Roman"/>
          <w:sz w:val="24"/>
          <w:szCs w:val="24"/>
        </w:rPr>
        <w:t xml:space="preserve">, which is the most frequent and well-known method for combining methods (Creswell et al., 2003). </w:t>
      </w:r>
      <w:r w:rsidR="005E7ED3" w:rsidRPr="00702744">
        <w:rPr>
          <w:rFonts w:ascii="Times New Roman" w:eastAsia="Times New Roman" w:hAnsi="Times New Roman" w:cs="Times New Roman"/>
          <w:sz w:val="24"/>
          <w:szCs w:val="24"/>
          <w:lang w:eastAsia="en-GB"/>
        </w:rPr>
        <w:t xml:space="preserve">Concurrent triangulation involves the simultaneous collection of quantitative and qualitative data by the researcher, who then compares the two databases to see whether there are any disparities, convergence, or a combination of the two. This comparison is described as confirmation, disconfirmation, cross-validation, or corroboration by some authors </w:t>
      </w:r>
      <w:r w:rsidR="006772A8" w:rsidRPr="00702744">
        <w:rPr>
          <w:rFonts w:ascii="Times New Roman" w:hAnsi="Times New Roman" w:cs="Times New Roman"/>
          <w:sz w:val="24"/>
          <w:szCs w:val="24"/>
        </w:rPr>
        <w:t>(Greene</w:t>
      </w:r>
      <w:r w:rsidR="00AB470E" w:rsidRPr="00702744">
        <w:rPr>
          <w:rFonts w:ascii="Times New Roman" w:hAnsi="Times New Roman" w:cs="Times New Roman"/>
          <w:sz w:val="24"/>
          <w:szCs w:val="24"/>
        </w:rPr>
        <w:t xml:space="preserve"> et al.,</w:t>
      </w:r>
      <w:r w:rsidR="006772A8" w:rsidRPr="00702744">
        <w:rPr>
          <w:rFonts w:ascii="Times New Roman" w:hAnsi="Times New Roman" w:cs="Times New Roman"/>
          <w:sz w:val="24"/>
          <w:szCs w:val="24"/>
        </w:rPr>
        <w:t xml:space="preserve"> 1989; Morgan, 1998; Steckler</w:t>
      </w:r>
      <w:r w:rsidR="00AB470E" w:rsidRPr="00702744">
        <w:rPr>
          <w:rFonts w:ascii="Times New Roman" w:hAnsi="Times New Roman" w:cs="Times New Roman"/>
          <w:sz w:val="24"/>
          <w:szCs w:val="24"/>
        </w:rPr>
        <w:t xml:space="preserve"> et al., </w:t>
      </w:r>
      <w:r w:rsidR="006772A8" w:rsidRPr="00702744">
        <w:rPr>
          <w:rFonts w:ascii="Times New Roman" w:hAnsi="Times New Roman" w:cs="Times New Roman"/>
          <w:sz w:val="24"/>
          <w:szCs w:val="24"/>
        </w:rPr>
        <w:t xml:space="preserve">1992). </w:t>
      </w:r>
      <w:r w:rsidR="005E7ED3" w:rsidRPr="00702744">
        <w:rPr>
          <w:rFonts w:ascii="Times New Roman" w:eastAsia="Times New Roman" w:hAnsi="Times New Roman" w:cs="Times New Roman"/>
          <w:sz w:val="24"/>
          <w:szCs w:val="24"/>
          <w:lang w:eastAsia="en-GB"/>
        </w:rPr>
        <w:t xml:space="preserve">To counterbalance the inherent limitations of one approach with the strengths of the other (or, conversely, the strength of one contributes to the strength of the other), this model typically employs separate quantitative and qualitative methodologies. This method involves collecting both quantitative and qualitative data simultaneously within a single research study phase. While this is ideal it is frequently not the case. One or the other may be given precedence. This method's mixing, which is typically found in the interpretation or discussion portion, involves integrating or comparing the findings of two databases or merging the data (i.e., transforming one type of data to another so that they can be easily compared) </w:t>
      </w:r>
      <w:r w:rsidR="00D71F6E" w:rsidRPr="00702744">
        <w:rPr>
          <w:rFonts w:ascii="Times New Roman" w:hAnsi="Times New Roman" w:cs="Times New Roman"/>
          <w:sz w:val="24"/>
          <w:szCs w:val="24"/>
        </w:rPr>
        <w:t>(Creswell, 2009)</w:t>
      </w:r>
      <w:r w:rsidR="006772A8" w:rsidRPr="00702744">
        <w:rPr>
          <w:rFonts w:ascii="Times New Roman" w:hAnsi="Times New Roman" w:cs="Times New Roman"/>
          <w:sz w:val="24"/>
          <w:szCs w:val="24"/>
        </w:rPr>
        <w:t xml:space="preserve">. </w:t>
      </w:r>
    </w:p>
    <w:p w14:paraId="0427CE17" w14:textId="275DFC27" w:rsidR="002C0D65" w:rsidRPr="00702744" w:rsidRDefault="00C44BF2" w:rsidP="005E7ED3">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 xml:space="preserve">This approach is </w:t>
      </w:r>
      <w:r w:rsidR="00181D0D" w:rsidRPr="00702744">
        <w:rPr>
          <w:rFonts w:ascii="Times New Roman" w:hAnsi="Times New Roman" w:cs="Times New Roman"/>
          <w:sz w:val="24"/>
          <w:szCs w:val="24"/>
        </w:rPr>
        <w:t>considered more</w:t>
      </w:r>
      <w:r w:rsidRPr="00702744">
        <w:rPr>
          <w:rFonts w:ascii="Times New Roman" w:hAnsi="Times New Roman" w:cs="Times New Roman"/>
          <w:sz w:val="24"/>
          <w:szCs w:val="24"/>
        </w:rPr>
        <w:t xml:space="preserve"> appropriate</w:t>
      </w:r>
      <w:r w:rsidR="00181D0D" w:rsidRPr="00702744">
        <w:rPr>
          <w:rFonts w:ascii="Times New Roman" w:hAnsi="Times New Roman" w:cs="Times New Roman"/>
          <w:sz w:val="24"/>
          <w:szCs w:val="24"/>
        </w:rPr>
        <w:t xml:space="preserve"> for this study</w:t>
      </w:r>
      <w:r w:rsidRPr="00702744">
        <w:rPr>
          <w:rFonts w:ascii="Times New Roman" w:hAnsi="Times New Roman" w:cs="Times New Roman"/>
          <w:sz w:val="24"/>
          <w:szCs w:val="24"/>
        </w:rPr>
        <w:t xml:space="preserve"> because the research questions required both quantitative and qualitative data to be sufficiently addressed. </w:t>
      </w:r>
      <w:r w:rsidR="00393F97" w:rsidRPr="00702744">
        <w:rPr>
          <w:rFonts w:ascii="Times New Roman" w:hAnsi="Times New Roman" w:cs="Times New Roman"/>
          <w:sz w:val="24"/>
          <w:szCs w:val="24"/>
        </w:rPr>
        <w:t>According to Morse (1991,</w:t>
      </w:r>
      <w:r w:rsidR="00DD37B6" w:rsidRPr="00702744">
        <w:rPr>
          <w:rFonts w:ascii="Times New Roman" w:hAnsi="Times New Roman" w:cs="Times New Roman"/>
          <w:sz w:val="24"/>
          <w:szCs w:val="24"/>
        </w:rPr>
        <w:t xml:space="preserve"> </w:t>
      </w:r>
      <w:r w:rsidR="00393F97" w:rsidRPr="00702744">
        <w:rPr>
          <w:rFonts w:ascii="Times New Roman" w:hAnsi="Times New Roman" w:cs="Times New Roman"/>
          <w:sz w:val="24"/>
          <w:szCs w:val="24"/>
        </w:rPr>
        <w:t>122)</w:t>
      </w:r>
      <w:r w:rsidR="00BE1378" w:rsidRPr="00702744">
        <w:rPr>
          <w:rFonts w:ascii="Times New Roman" w:hAnsi="Times New Roman" w:cs="Times New Roman"/>
          <w:sz w:val="24"/>
          <w:szCs w:val="24"/>
        </w:rPr>
        <w:t>,</w:t>
      </w:r>
      <w:r w:rsidR="00393F97" w:rsidRPr="00702744">
        <w:rPr>
          <w:rFonts w:ascii="Times New Roman" w:hAnsi="Times New Roman" w:cs="Times New Roman"/>
          <w:sz w:val="24"/>
          <w:szCs w:val="24"/>
        </w:rPr>
        <w:t xml:space="preserve"> the goal of the </w:t>
      </w:r>
      <w:r w:rsidR="00425DDE" w:rsidRPr="00702744">
        <w:rPr>
          <w:rFonts w:ascii="Times New Roman" w:hAnsi="Times New Roman" w:cs="Times New Roman"/>
          <w:sz w:val="24"/>
          <w:szCs w:val="24"/>
        </w:rPr>
        <w:t xml:space="preserve">concurrent, triangulation </w:t>
      </w:r>
      <w:r w:rsidR="00393F97" w:rsidRPr="00702744">
        <w:rPr>
          <w:rFonts w:ascii="Times New Roman" w:hAnsi="Times New Roman" w:cs="Times New Roman"/>
          <w:sz w:val="24"/>
          <w:szCs w:val="24"/>
        </w:rPr>
        <w:t>study design is "to obtain different but complementary data on the same topic"</w:t>
      </w:r>
      <w:r w:rsidR="00AC7145"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to</w:t>
      </w:r>
      <w:r w:rsidR="00393F97" w:rsidRPr="00702744">
        <w:rPr>
          <w:rFonts w:ascii="Times New Roman" w:hAnsi="Times New Roman" w:cs="Times New Roman"/>
          <w:sz w:val="24"/>
          <w:szCs w:val="24"/>
        </w:rPr>
        <w:t xml:space="preserve"> fully comprehend the research problem. This </w:t>
      </w:r>
      <w:r w:rsidR="007D7967" w:rsidRPr="00702744">
        <w:rPr>
          <w:rFonts w:ascii="Times New Roman" w:hAnsi="Times New Roman" w:cs="Times New Roman"/>
          <w:sz w:val="24"/>
          <w:szCs w:val="24"/>
        </w:rPr>
        <w:t>approach seeks</w:t>
      </w:r>
      <w:r w:rsidR="00393F97" w:rsidRPr="00702744">
        <w:rPr>
          <w:rFonts w:ascii="Times New Roman" w:hAnsi="Times New Roman" w:cs="Times New Roman"/>
          <w:sz w:val="24"/>
          <w:szCs w:val="24"/>
        </w:rPr>
        <w:t xml:space="preserve"> to integrate the various advantages and non-overlapping drawbacks of quantitative and qualitative approaches, which include large sample sizes, trends, and generalisation, and qualitative methods, which include small sample sizes, specifics, and depth (Patton, 1990).</w:t>
      </w:r>
      <w:r w:rsidR="002C0D65" w:rsidRPr="00702744">
        <w:rPr>
          <w:rFonts w:ascii="Times New Roman" w:hAnsi="Times New Roman" w:cs="Times New Roman"/>
          <w:sz w:val="24"/>
          <w:szCs w:val="24"/>
        </w:rPr>
        <w:t xml:space="preserve"> </w:t>
      </w:r>
      <w:r w:rsidR="005E7ED3" w:rsidRPr="00702744">
        <w:rPr>
          <w:rFonts w:ascii="Times New Roman" w:eastAsia="Times New Roman" w:hAnsi="Times New Roman" w:cs="Times New Roman"/>
          <w:sz w:val="24"/>
          <w:szCs w:val="24"/>
          <w:lang w:eastAsia="en-GB"/>
        </w:rPr>
        <w:t xml:space="preserve">Because most researchers are familiar with this classic mixed methods </w:t>
      </w:r>
      <w:r w:rsidR="005E7ED3" w:rsidRPr="00702744">
        <w:rPr>
          <w:rFonts w:ascii="Times New Roman" w:eastAsia="Times New Roman" w:hAnsi="Times New Roman" w:cs="Times New Roman"/>
          <w:sz w:val="24"/>
          <w:szCs w:val="24"/>
          <w:lang w:eastAsia="en-GB"/>
        </w:rPr>
        <w:lastRenderedPageBreak/>
        <w:t xml:space="preserve">paradigm, it has the advantage of producing findings that are well-validated and supported </w:t>
      </w:r>
      <w:r w:rsidR="00D71F6E" w:rsidRPr="00702744">
        <w:rPr>
          <w:rFonts w:ascii="Times New Roman" w:hAnsi="Times New Roman" w:cs="Times New Roman"/>
          <w:sz w:val="24"/>
          <w:szCs w:val="24"/>
        </w:rPr>
        <w:t>(Creswell, 2009).</w:t>
      </w:r>
    </w:p>
    <w:p w14:paraId="11C10D3A" w14:textId="5D4390A2" w:rsidR="00F91C4A" w:rsidRPr="00702744" w:rsidRDefault="006772A8" w:rsidP="000E2BF1">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In this research, a semi-structured survey questionnaire was administered to tiger nut farmers while interviews were also conducted with aged tiger nut farmers, Tendamba and the agriculture extension officer to provide in-depth insights. Again, the semi-structured questionnaire provided enabled the research to gather both objective data and qualitative data providing in-depth insights into the quantitative data being gathered. By</w:t>
      </w:r>
      <w:r w:rsidR="00393F97" w:rsidRPr="00702744">
        <w:rPr>
          <w:rFonts w:ascii="Times New Roman" w:hAnsi="Times New Roman" w:cs="Times New Roman"/>
          <w:sz w:val="24"/>
          <w:szCs w:val="24"/>
        </w:rPr>
        <w:t xml:space="preserve"> using a combination of approaches, the researcher look</w:t>
      </w:r>
      <w:r w:rsidR="00BD645C" w:rsidRPr="00702744">
        <w:rPr>
          <w:rFonts w:ascii="Times New Roman" w:hAnsi="Times New Roman" w:cs="Times New Roman"/>
          <w:sz w:val="24"/>
          <w:szCs w:val="24"/>
        </w:rPr>
        <w:t>ed</w:t>
      </w:r>
      <w:r w:rsidR="00393F97" w:rsidRPr="00702744">
        <w:rPr>
          <w:rFonts w:ascii="Times New Roman" w:hAnsi="Times New Roman" w:cs="Times New Roman"/>
          <w:sz w:val="24"/>
          <w:szCs w:val="24"/>
        </w:rPr>
        <w:t xml:space="preserve"> into both objective data and the subjective experiences of tiger </w:t>
      </w:r>
      <w:r w:rsidR="00983A75" w:rsidRPr="00702744">
        <w:rPr>
          <w:rFonts w:ascii="Times New Roman" w:hAnsi="Times New Roman" w:cs="Times New Roman"/>
          <w:sz w:val="24"/>
          <w:szCs w:val="24"/>
        </w:rPr>
        <w:t>nut</w:t>
      </w:r>
      <w:r w:rsidR="00393F97" w:rsidRPr="00702744">
        <w:rPr>
          <w:rFonts w:ascii="Times New Roman" w:hAnsi="Times New Roman" w:cs="Times New Roman"/>
          <w:sz w:val="24"/>
          <w:szCs w:val="24"/>
        </w:rPr>
        <w:t xml:space="preserve"> producers (Creswell, 2009).</w:t>
      </w:r>
      <w:r w:rsidR="00C44BF2" w:rsidRPr="00702744">
        <w:rPr>
          <w:rFonts w:ascii="Times New Roman" w:hAnsi="Times New Roman" w:cs="Times New Roman"/>
          <w:sz w:val="24"/>
          <w:szCs w:val="24"/>
        </w:rPr>
        <w:t xml:space="preserve"> In the study, both quantitative and </w:t>
      </w:r>
      <w:r w:rsidR="005A7970" w:rsidRPr="00702744">
        <w:rPr>
          <w:rFonts w:ascii="Times New Roman" w:hAnsi="Times New Roman" w:cs="Times New Roman"/>
          <w:sz w:val="24"/>
          <w:szCs w:val="24"/>
        </w:rPr>
        <w:t>q</w:t>
      </w:r>
      <w:r w:rsidR="00C44BF2" w:rsidRPr="00702744">
        <w:rPr>
          <w:rFonts w:ascii="Times New Roman" w:hAnsi="Times New Roman" w:cs="Times New Roman"/>
          <w:sz w:val="24"/>
          <w:szCs w:val="24"/>
        </w:rPr>
        <w:t xml:space="preserve">ualitative data were collected concurrently and the qualitative findings were used to provide </w:t>
      </w:r>
      <w:r w:rsidR="00721360" w:rsidRPr="00702744">
        <w:rPr>
          <w:rFonts w:ascii="Times New Roman" w:hAnsi="Times New Roman" w:cs="Times New Roman"/>
          <w:sz w:val="24"/>
          <w:szCs w:val="24"/>
        </w:rPr>
        <w:t xml:space="preserve">an </w:t>
      </w:r>
      <w:r w:rsidR="00C44BF2" w:rsidRPr="00702744">
        <w:rPr>
          <w:rFonts w:ascii="Times New Roman" w:hAnsi="Times New Roman" w:cs="Times New Roman"/>
          <w:sz w:val="24"/>
          <w:szCs w:val="24"/>
        </w:rPr>
        <w:t xml:space="preserve">in-depth </w:t>
      </w:r>
      <w:r w:rsidR="00244129" w:rsidRPr="00702744">
        <w:rPr>
          <w:rFonts w:ascii="Times New Roman" w:hAnsi="Times New Roman" w:cs="Times New Roman"/>
          <w:sz w:val="24"/>
          <w:szCs w:val="24"/>
        </w:rPr>
        <w:t>explanation</w:t>
      </w:r>
      <w:r w:rsidR="00C44BF2" w:rsidRPr="00702744">
        <w:rPr>
          <w:rFonts w:ascii="Times New Roman" w:hAnsi="Times New Roman" w:cs="Times New Roman"/>
          <w:sz w:val="24"/>
          <w:szCs w:val="24"/>
        </w:rPr>
        <w:t xml:space="preserve"> </w:t>
      </w:r>
      <w:r w:rsidR="00D7781A" w:rsidRPr="00702744">
        <w:rPr>
          <w:rFonts w:ascii="Times New Roman" w:hAnsi="Times New Roman" w:cs="Times New Roman"/>
          <w:sz w:val="24"/>
          <w:szCs w:val="24"/>
        </w:rPr>
        <w:t>of</w:t>
      </w:r>
      <w:r w:rsidR="00C44BF2" w:rsidRPr="00702744">
        <w:rPr>
          <w:rFonts w:ascii="Times New Roman" w:hAnsi="Times New Roman" w:cs="Times New Roman"/>
          <w:sz w:val="24"/>
          <w:szCs w:val="24"/>
        </w:rPr>
        <w:t xml:space="preserve"> the quantitative findings</w:t>
      </w:r>
      <w:bookmarkEnd w:id="187"/>
      <w:r w:rsidR="00C44BF2" w:rsidRPr="00702744">
        <w:rPr>
          <w:rFonts w:ascii="Times New Roman" w:hAnsi="Times New Roman" w:cs="Times New Roman"/>
          <w:sz w:val="24"/>
          <w:szCs w:val="24"/>
        </w:rPr>
        <w:t>.</w:t>
      </w:r>
      <w:r w:rsidR="00855CE6" w:rsidRPr="00702744">
        <w:rPr>
          <w:rFonts w:ascii="Times New Roman" w:hAnsi="Times New Roman" w:cs="Times New Roman"/>
          <w:sz w:val="24"/>
          <w:szCs w:val="24"/>
        </w:rPr>
        <w:t xml:space="preserve"> Although the application of the concurrent, triangulation research design requires </w:t>
      </w:r>
      <w:r w:rsidR="000E2BF1" w:rsidRPr="00702744">
        <w:rPr>
          <w:rFonts w:ascii="Times New Roman" w:eastAsia="Times New Roman" w:hAnsi="Times New Roman" w:cs="Times New Roman"/>
          <w:sz w:val="24"/>
          <w:szCs w:val="24"/>
          <w:lang w:eastAsia="en-GB"/>
        </w:rPr>
        <w:t>considerable effort and expertise to properly investigate a phenomenon using two different approaches</w:t>
      </w:r>
      <w:r w:rsidR="00F91C4A" w:rsidRPr="00702744">
        <w:rPr>
          <w:rFonts w:ascii="Times New Roman" w:hAnsi="Times New Roman" w:cs="Times New Roman"/>
          <w:sz w:val="24"/>
          <w:szCs w:val="24"/>
        </w:rPr>
        <w:t xml:space="preserve"> (Creswell &amp; Clark, 2007)</w:t>
      </w:r>
      <w:r w:rsidR="00855CE6" w:rsidRPr="00702744">
        <w:rPr>
          <w:rFonts w:ascii="Times New Roman" w:hAnsi="Times New Roman" w:cs="Times New Roman"/>
          <w:sz w:val="24"/>
          <w:szCs w:val="24"/>
        </w:rPr>
        <w:t xml:space="preserve">, the researcher trained field research assistants to ensure they all understood the questions at the same level and </w:t>
      </w:r>
      <w:r w:rsidR="00F91C4A" w:rsidRPr="00702744">
        <w:rPr>
          <w:rFonts w:ascii="Times New Roman" w:hAnsi="Times New Roman" w:cs="Times New Roman"/>
          <w:sz w:val="24"/>
          <w:szCs w:val="24"/>
        </w:rPr>
        <w:t xml:space="preserve">the </w:t>
      </w:r>
      <w:r w:rsidR="00855CE6" w:rsidRPr="00702744">
        <w:rPr>
          <w:rFonts w:ascii="Times New Roman" w:hAnsi="Times New Roman" w:cs="Times New Roman"/>
          <w:sz w:val="24"/>
          <w:szCs w:val="24"/>
        </w:rPr>
        <w:t xml:space="preserve">field assistants practised conducting </w:t>
      </w:r>
      <w:r w:rsidR="00F91C4A" w:rsidRPr="00702744">
        <w:rPr>
          <w:rFonts w:ascii="Times New Roman" w:hAnsi="Times New Roman" w:cs="Times New Roman"/>
          <w:sz w:val="24"/>
          <w:szCs w:val="24"/>
        </w:rPr>
        <w:t xml:space="preserve">surveys and </w:t>
      </w:r>
      <w:r w:rsidR="00855CE6" w:rsidRPr="00702744">
        <w:rPr>
          <w:rFonts w:ascii="Times New Roman" w:hAnsi="Times New Roman" w:cs="Times New Roman"/>
          <w:sz w:val="24"/>
          <w:szCs w:val="24"/>
        </w:rPr>
        <w:t>interviews</w:t>
      </w:r>
      <w:r w:rsidR="000E2BF1" w:rsidRPr="00702744">
        <w:rPr>
          <w:rFonts w:ascii="Times New Roman" w:hAnsi="Times New Roman" w:cs="Times New Roman"/>
          <w:sz w:val="24"/>
          <w:szCs w:val="24"/>
        </w:rPr>
        <w:t xml:space="preserve"> simultaneously in Goli community</w:t>
      </w:r>
      <w:r w:rsidR="00855CE6" w:rsidRPr="00702744">
        <w:rPr>
          <w:rFonts w:ascii="Times New Roman" w:hAnsi="Times New Roman" w:cs="Times New Roman"/>
          <w:sz w:val="24"/>
          <w:szCs w:val="24"/>
        </w:rPr>
        <w:t xml:space="preserve"> </w:t>
      </w:r>
      <w:r w:rsidR="00F91C4A" w:rsidRPr="00702744">
        <w:rPr>
          <w:rFonts w:ascii="Times New Roman" w:hAnsi="Times New Roman" w:cs="Times New Roman"/>
          <w:sz w:val="24"/>
          <w:szCs w:val="24"/>
        </w:rPr>
        <w:t xml:space="preserve">before </w:t>
      </w:r>
      <w:r w:rsidR="005E7ED3" w:rsidRPr="00702744">
        <w:rPr>
          <w:rFonts w:ascii="Times New Roman" w:hAnsi="Times New Roman" w:cs="Times New Roman"/>
          <w:sz w:val="24"/>
          <w:szCs w:val="24"/>
        </w:rPr>
        <w:t>fieldwork</w:t>
      </w:r>
      <w:r w:rsidR="00F91C4A" w:rsidRPr="00702744">
        <w:rPr>
          <w:rFonts w:ascii="Times New Roman" w:hAnsi="Times New Roman" w:cs="Times New Roman"/>
          <w:sz w:val="24"/>
          <w:szCs w:val="24"/>
        </w:rPr>
        <w:t>.</w:t>
      </w:r>
    </w:p>
    <w:p w14:paraId="6ECDA001" w14:textId="74C191FA" w:rsidR="00855CE6" w:rsidRPr="00702744" w:rsidRDefault="00F91C4A" w:rsidP="000E2BF1">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 xml:space="preserve">The concurrent, triangulation research design reflected the </w:t>
      </w:r>
      <w:r w:rsidR="00855CE6" w:rsidRPr="00702744">
        <w:rPr>
          <w:rFonts w:ascii="Times New Roman" w:hAnsi="Times New Roman" w:cs="Times New Roman"/>
          <w:sz w:val="24"/>
          <w:szCs w:val="24"/>
        </w:rPr>
        <w:t xml:space="preserve">Pragmatism </w:t>
      </w:r>
      <w:r w:rsidRPr="00702744">
        <w:rPr>
          <w:rFonts w:ascii="Times New Roman" w:hAnsi="Times New Roman" w:cs="Times New Roman"/>
          <w:sz w:val="24"/>
          <w:szCs w:val="24"/>
        </w:rPr>
        <w:t xml:space="preserve">philosophy that guides the conduct of this study and fits </w:t>
      </w:r>
      <w:r w:rsidR="005E7ED3" w:rsidRPr="00702744">
        <w:rPr>
          <w:rFonts w:ascii="Times New Roman" w:eastAsia="Times New Roman" w:hAnsi="Times New Roman" w:cs="Times New Roman"/>
          <w:sz w:val="24"/>
          <w:szCs w:val="24"/>
          <w:lang w:eastAsia="en-GB"/>
        </w:rPr>
        <w:t xml:space="preserve">the strategy employed in this study, which combines multiple methods of inquiry with iterative ways of analysis to create knowledge </w:t>
      </w:r>
      <w:r w:rsidR="00855CE6" w:rsidRPr="00702744">
        <w:rPr>
          <w:rFonts w:ascii="Times New Roman" w:hAnsi="Times New Roman" w:cs="Times New Roman"/>
          <w:sz w:val="24"/>
          <w:szCs w:val="24"/>
        </w:rPr>
        <w:t xml:space="preserve">(Creswell, 1994, Creswell, 2009, Tashakkori et al., 2005, Teddlie and Tashakkori, 2012, Onwuegbuzie </w:t>
      </w:r>
      <w:r w:rsidR="00AB470E" w:rsidRPr="00702744">
        <w:rPr>
          <w:rFonts w:ascii="Times New Roman" w:hAnsi="Times New Roman" w:cs="Times New Roman"/>
          <w:sz w:val="24"/>
          <w:szCs w:val="24"/>
        </w:rPr>
        <w:t>&amp;</w:t>
      </w:r>
      <w:r w:rsidR="00855CE6" w:rsidRPr="00702744">
        <w:rPr>
          <w:rFonts w:ascii="Times New Roman" w:hAnsi="Times New Roman" w:cs="Times New Roman"/>
          <w:sz w:val="24"/>
          <w:szCs w:val="24"/>
        </w:rPr>
        <w:t xml:space="preserve"> Leech, 2005). </w:t>
      </w:r>
    </w:p>
    <w:p w14:paraId="02D3CB63" w14:textId="29997CE1" w:rsidR="009C11A2" w:rsidRPr="00702744" w:rsidRDefault="00F945C4" w:rsidP="00F945C4">
      <w:pPr>
        <w:pStyle w:val="Heading2"/>
        <w:rPr>
          <w:i/>
        </w:rPr>
      </w:pPr>
      <w:bookmarkStart w:id="188" w:name="_Toc161392550"/>
      <w:bookmarkEnd w:id="186"/>
      <w:r>
        <w:t xml:space="preserve">3.5 </w:t>
      </w:r>
      <w:r w:rsidR="009849B2" w:rsidRPr="00702744">
        <w:t>Study Population and Sampling</w:t>
      </w:r>
      <w:bookmarkEnd w:id="188"/>
    </w:p>
    <w:p w14:paraId="3944183F" w14:textId="4EB01AC1" w:rsidR="00D079C3" w:rsidRPr="00702744" w:rsidRDefault="00D63868" w:rsidP="00F945C4">
      <w:pPr>
        <w:pStyle w:val="Heading3"/>
        <w:rPr>
          <w:b w:val="0"/>
        </w:rPr>
      </w:pPr>
      <w:bookmarkStart w:id="189" w:name="_Toc161392551"/>
      <w:r w:rsidRPr="00702744">
        <w:t xml:space="preserve">3.5.1 </w:t>
      </w:r>
      <w:r w:rsidR="009849B2" w:rsidRPr="00F945C4">
        <w:t>Target</w:t>
      </w:r>
      <w:r w:rsidR="009849B2" w:rsidRPr="00702744">
        <w:t xml:space="preserve"> Population</w:t>
      </w:r>
      <w:bookmarkEnd w:id="189"/>
    </w:p>
    <w:p w14:paraId="49D37881" w14:textId="024F27E2" w:rsidR="00EB4DAC" w:rsidRPr="00702744" w:rsidRDefault="00B90EC0" w:rsidP="00A75194">
      <w:pPr>
        <w:spacing w:after="100" w:afterAutospacing="1" w:line="360" w:lineRule="auto"/>
        <w:jc w:val="both"/>
        <w:rPr>
          <w:rFonts w:ascii="Times New Roman" w:eastAsia="Calibri" w:hAnsi="Times New Roman" w:cs="Times New Roman"/>
          <w:sz w:val="24"/>
          <w:szCs w:val="24"/>
        </w:rPr>
      </w:pPr>
      <w:bookmarkStart w:id="190" w:name="_Hlk150604232"/>
      <w:r w:rsidRPr="00702744">
        <w:rPr>
          <w:rFonts w:ascii="Times New Roman" w:hAnsi="Times New Roman" w:cs="Times New Roman"/>
          <w:sz w:val="24"/>
          <w:szCs w:val="24"/>
        </w:rPr>
        <w:t xml:space="preserve">In the Nadowli-Kaleo District of Ghana's Upper West Region, the study was conducted with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aggregators,</w:t>
      </w:r>
      <w:r w:rsidR="00BE1378" w:rsidRPr="00702744">
        <w:rPr>
          <w:rFonts w:ascii="Times New Roman" w:hAnsi="Times New Roman" w:cs="Times New Roman"/>
          <w:sz w:val="24"/>
          <w:szCs w:val="24"/>
        </w:rPr>
        <w:t xml:space="preserve"> </w:t>
      </w:r>
      <w:r w:rsidR="00C07491" w:rsidRPr="00702744">
        <w:rPr>
          <w:rFonts w:ascii="Times New Roman" w:hAnsi="Times New Roman" w:cs="Times New Roman"/>
          <w:sz w:val="24"/>
          <w:szCs w:val="24"/>
        </w:rPr>
        <w:t>aged</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EB4DAC" w:rsidRPr="00702744">
        <w:rPr>
          <w:rFonts w:ascii="Times New Roman" w:hAnsi="Times New Roman" w:cs="Times New Roman"/>
          <w:sz w:val="24"/>
          <w:szCs w:val="24"/>
        </w:rPr>
        <w:t>T</w:t>
      </w:r>
      <w:r w:rsidR="00AB495D" w:rsidRPr="00702744">
        <w:rPr>
          <w:rFonts w:ascii="Times New Roman" w:hAnsi="Times New Roman" w:cs="Times New Roman"/>
          <w:sz w:val="24"/>
          <w:szCs w:val="24"/>
        </w:rPr>
        <w:t>e</w:t>
      </w:r>
      <w:r w:rsidR="00EB4DAC" w:rsidRPr="00702744">
        <w:rPr>
          <w:rFonts w:ascii="Times New Roman" w:hAnsi="Times New Roman" w:cs="Times New Roman"/>
          <w:sz w:val="24"/>
          <w:szCs w:val="24"/>
        </w:rPr>
        <w:t xml:space="preserve">ndamba </w:t>
      </w:r>
      <w:r w:rsidRPr="00702744">
        <w:rPr>
          <w:rFonts w:ascii="Times New Roman" w:hAnsi="Times New Roman" w:cs="Times New Roman"/>
          <w:sz w:val="24"/>
          <w:szCs w:val="24"/>
        </w:rPr>
        <w:t xml:space="preserve">and </w:t>
      </w:r>
      <w:r w:rsidR="00EB4DAC" w:rsidRPr="00702744">
        <w:rPr>
          <w:rFonts w:ascii="Times New Roman" w:hAnsi="Times New Roman" w:cs="Times New Roman"/>
          <w:sz w:val="24"/>
          <w:szCs w:val="24"/>
        </w:rPr>
        <w:t>a</w:t>
      </w:r>
      <w:r w:rsidR="00E81A6E" w:rsidRPr="00702744">
        <w:rPr>
          <w:rFonts w:ascii="Times New Roman" w:hAnsi="Times New Roman" w:cs="Times New Roman"/>
          <w:sz w:val="24"/>
          <w:szCs w:val="24"/>
        </w:rPr>
        <w:t>n</w:t>
      </w:r>
      <w:r w:rsidR="00FF6106" w:rsidRPr="00702744">
        <w:rPr>
          <w:rFonts w:ascii="Times New Roman" w:hAnsi="Times New Roman" w:cs="Times New Roman"/>
          <w:sz w:val="24"/>
          <w:szCs w:val="24"/>
        </w:rPr>
        <w:t xml:space="preserve"> Agricultur</w:t>
      </w:r>
      <w:r w:rsidR="00E661FD" w:rsidRPr="00702744">
        <w:rPr>
          <w:rFonts w:ascii="Times New Roman" w:hAnsi="Times New Roman" w:cs="Times New Roman"/>
          <w:sz w:val="24"/>
          <w:szCs w:val="24"/>
        </w:rPr>
        <w:t>al</w:t>
      </w:r>
      <w:r w:rsidR="00FF6106" w:rsidRPr="00702744">
        <w:rPr>
          <w:rFonts w:ascii="Times New Roman" w:hAnsi="Times New Roman" w:cs="Times New Roman"/>
          <w:sz w:val="24"/>
          <w:szCs w:val="24"/>
        </w:rPr>
        <w:t xml:space="preserve"> Extension Officer</w:t>
      </w:r>
      <w:r w:rsidR="00895AA6" w:rsidRPr="00702744">
        <w:rPr>
          <w:rFonts w:ascii="Times New Roman" w:hAnsi="Times New Roman" w:cs="Times New Roman"/>
          <w:sz w:val="24"/>
          <w:szCs w:val="24"/>
        </w:rPr>
        <w:t xml:space="preserve"> </w:t>
      </w:r>
      <w:r w:rsidR="00E0229A" w:rsidRPr="00702744">
        <w:rPr>
          <w:rFonts w:ascii="Times New Roman" w:hAnsi="Times New Roman" w:cs="Times New Roman"/>
          <w:sz w:val="24"/>
          <w:szCs w:val="24"/>
        </w:rPr>
        <w:t xml:space="preserve">at </w:t>
      </w:r>
      <w:r w:rsidR="00895AA6" w:rsidRPr="00702744">
        <w:rPr>
          <w:rFonts w:ascii="Times New Roman" w:hAnsi="Times New Roman" w:cs="Times New Roman"/>
          <w:sz w:val="24"/>
          <w:szCs w:val="24"/>
        </w:rPr>
        <w:t xml:space="preserve">the </w:t>
      </w:r>
      <w:r w:rsidR="002D5FBF" w:rsidRPr="00702744">
        <w:rPr>
          <w:rFonts w:ascii="Times New Roman" w:hAnsi="Times New Roman" w:cs="Times New Roman"/>
          <w:sz w:val="24"/>
          <w:szCs w:val="24"/>
        </w:rPr>
        <w:t>Nadowli-Kaleo District</w:t>
      </w:r>
      <w:r w:rsidR="002D5FBF" w:rsidRPr="00702744">
        <w:rPr>
          <w:rFonts w:ascii="Times New Roman" w:eastAsia="Calibri" w:hAnsi="Times New Roman" w:cs="Times New Roman"/>
          <w:sz w:val="24"/>
          <w:szCs w:val="24"/>
        </w:rPr>
        <w:t xml:space="preserve"> </w:t>
      </w:r>
      <w:r w:rsidR="00895AA6" w:rsidRPr="00702744">
        <w:rPr>
          <w:rFonts w:ascii="Times New Roman" w:eastAsia="Calibri" w:hAnsi="Times New Roman" w:cs="Times New Roman"/>
          <w:sz w:val="24"/>
          <w:szCs w:val="24"/>
        </w:rPr>
        <w:t>Department of Agriculture</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FF6106" w:rsidRPr="00702744">
        <w:rPr>
          <w:rFonts w:ascii="Times New Roman" w:hAnsi="Times New Roman" w:cs="Times New Roman"/>
          <w:sz w:val="24"/>
          <w:szCs w:val="24"/>
        </w:rPr>
        <w:t>were</w:t>
      </w:r>
      <w:r w:rsidRPr="00702744">
        <w:rPr>
          <w:rFonts w:ascii="Times New Roman" w:hAnsi="Times New Roman" w:cs="Times New Roman"/>
          <w:sz w:val="24"/>
          <w:szCs w:val="24"/>
        </w:rPr>
        <w:t xml:space="preserve"> the main subject</w:t>
      </w:r>
      <w:r w:rsidR="00FF6106" w:rsidRPr="00702744">
        <w:rPr>
          <w:rFonts w:ascii="Times New Roman" w:hAnsi="Times New Roman" w:cs="Times New Roman"/>
          <w:sz w:val="24"/>
          <w:szCs w:val="24"/>
        </w:rPr>
        <w:t>s</w:t>
      </w:r>
      <w:r w:rsidRPr="00702744">
        <w:rPr>
          <w:rFonts w:ascii="Times New Roman" w:hAnsi="Times New Roman" w:cs="Times New Roman"/>
          <w:sz w:val="24"/>
          <w:szCs w:val="24"/>
        </w:rPr>
        <w:t xml:space="preserve"> of the study </w:t>
      </w:r>
      <w:r w:rsidR="00B762B2" w:rsidRPr="00702744">
        <w:rPr>
          <w:rFonts w:ascii="Times New Roman" w:hAnsi="Times New Roman" w:cs="Times New Roman"/>
          <w:sz w:val="24"/>
          <w:szCs w:val="24"/>
        </w:rPr>
        <w:t xml:space="preserve">and were included because they are into the cultivation of the crop </w:t>
      </w:r>
      <w:proofErr w:type="gramStart"/>
      <w:r w:rsidR="00B762B2" w:rsidRPr="00702744">
        <w:rPr>
          <w:rFonts w:ascii="Times New Roman" w:hAnsi="Times New Roman" w:cs="Times New Roman"/>
          <w:sz w:val="24"/>
          <w:szCs w:val="24"/>
        </w:rPr>
        <w:t>hence,</w:t>
      </w:r>
      <w:proofErr w:type="gramEnd"/>
      <w:r w:rsidR="00B762B2" w:rsidRPr="00702744">
        <w:rPr>
          <w:rFonts w:ascii="Times New Roman" w:hAnsi="Times New Roman" w:cs="Times New Roman"/>
          <w:sz w:val="24"/>
          <w:szCs w:val="24"/>
        </w:rPr>
        <w:t xml:space="preserve"> possess </w:t>
      </w:r>
      <w:r w:rsidRPr="00702744">
        <w:rPr>
          <w:rFonts w:ascii="Times New Roman" w:hAnsi="Times New Roman" w:cs="Times New Roman"/>
          <w:sz w:val="24"/>
          <w:szCs w:val="24"/>
        </w:rPr>
        <w:t xml:space="preserve">personal experiences </w:t>
      </w:r>
      <w:r w:rsidR="00675711" w:rsidRPr="00702744">
        <w:rPr>
          <w:rFonts w:ascii="Times New Roman" w:hAnsi="Times New Roman" w:cs="Times New Roman"/>
          <w:sz w:val="24"/>
          <w:szCs w:val="24"/>
        </w:rPr>
        <w:t xml:space="preserve">on </w:t>
      </w:r>
      <w:r w:rsidR="00B762B2" w:rsidRPr="00702744">
        <w:rPr>
          <w:rFonts w:ascii="Times New Roman" w:hAnsi="Times New Roman" w:cs="Times New Roman"/>
          <w:sz w:val="24"/>
          <w:szCs w:val="24"/>
        </w:rPr>
        <w:t xml:space="preserve">land ownership arrangements in the communities, the tiger </w:t>
      </w:r>
      <w:r w:rsidR="00983A75" w:rsidRPr="00702744">
        <w:rPr>
          <w:rFonts w:ascii="Times New Roman" w:hAnsi="Times New Roman" w:cs="Times New Roman"/>
          <w:sz w:val="24"/>
          <w:szCs w:val="24"/>
        </w:rPr>
        <w:t>nut</w:t>
      </w:r>
      <w:r w:rsidR="00B762B2" w:rsidRPr="00702744">
        <w:rPr>
          <w:rFonts w:ascii="Times New Roman" w:hAnsi="Times New Roman" w:cs="Times New Roman"/>
          <w:sz w:val="24"/>
          <w:szCs w:val="24"/>
        </w:rPr>
        <w:t xml:space="preserve"> supply chain and </w:t>
      </w:r>
      <w:r w:rsidR="00B762B2" w:rsidRPr="00702744">
        <w:rPr>
          <w:rFonts w:ascii="Times New Roman" w:hAnsi="Times New Roman" w:cs="Times New Roman"/>
          <w:sz w:val="24"/>
          <w:szCs w:val="24"/>
        </w:rPr>
        <w:lastRenderedPageBreak/>
        <w:t xml:space="preserve">the contribution of the crop to livelihood enhancement. </w:t>
      </w:r>
      <w:r w:rsidRPr="00702744">
        <w:rPr>
          <w:rFonts w:ascii="Times New Roman" w:hAnsi="Times New Roman" w:cs="Times New Roman"/>
          <w:sz w:val="24"/>
          <w:szCs w:val="24"/>
        </w:rPr>
        <w:t xml:space="preserve">The aggregators </w:t>
      </w:r>
      <w:r w:rsidR="00F90D32" w:rsidRPr="00702744">
        <w:rPr>
          <w:rFonts w:ascii="Times New Roman" w:hAnsi="Times New Roman" w:cs="Times New Roman"/>
          <w:sz w:val="24"/>
          <w:szCs w:val="24"/>
        </w:rPr>
        <w:t xml:space="preserve">were targeted because they engage in the trade of the crop and </w:t>
      </w:r>
      <w:r w:rsidR="00675711" w:rsidRPr="00702744">
        <w:rPr>
          <w:rFonts w:ascii="Times New Roman" w:hAnsi="Times New Roman" w:cs="Times New Roman"/>
          <w:sz w:val="24"/>
          <w:szCs w:val="24"/>
        </w:rPr>
        <w:t xml:space="preserve">are </w:t>
      </w:r>
      <w:r w:rsidR="00F90D32" w:rsidRPr="00702744">
        <w:rPr>
          <w:rFonts w:ascii="Times New Roman" w:hAnsi="Times New Roman" w:cs="Times New Roman"/>
          <w:sz w:val="24"/>
          <w:szCs w:val="24"/>
        </w:rPr>
        <w:t xml:space="preserve">knowledgeable in how they connect with </w:t>
      </w:r>
      <w:r w:rsidR="00400D3B"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400D3B" w:rsidRPr="00702744">
        <w:rPr>
          <w:rFonts w:ascii="Times New Roman" w:hAnsi="Times New Roman" w:cs="Times New Roman"/>
          <w:sz w:val="24"/>
          <w:szCs w:val="24"/>
        </w:rPr>
        <w:t xml:space="preserve"> farmers and other traders within the supply chain. </w:t>
      </w:r>
      <w:r w:rsidR="00F90D32" w:rsidRPr="00702744">
        <w:rPr>
          <w:rFonts w:ascii="Times New Roman" w:hAnsi="Times New Roman" w:cs="Times New Roman"/>
          <w:sz w:val="24"/>
          <w:szCs w:val="24"/>
        </w:rPr>
        <w:t xml:space="preserve">The aged tiger </w:t>
      </w:r>
      <w:r w:rsidR="00983A75" w:rsidRPr="00702744">
        <w:rPr>
          <w:rFonts w:ascii="Times New Roman" w:hAnsi="Times New Roman" w:cs="Times New Roman"/>
          <w:sz w:val="24"/>
          <w:szCs w:val="24"/>
        </w:rPr>
        <w:t>nut</w:t>
      </w:r>
      <w:r w:rsidR="00F90D32" w:rsidRPr="00702744">
        <w:rPr>
          <w:rFonts w:ascii="Times New Roman" w:hAnsi="Times New Roman" w:cs="Times New Roman"/>
          <w:sz w:val="24"/>
          <w:szCs w:val="24"/>
        </w:rPr>
        <w:t xml:space="preserve"> farmers were also targeted for the study </w:t>
      </w:r>
      <w:r w:rsidR="00400D3B" w:rsidRPr="00702744">
        <w:rPr>
          <w:rFonts w:ascii="Times New Roman" w:hAnsi="Times New Roman" w:cs="Times New Roman"/>
          <w:sz w:val="24"/>
          <w:szCs w:val="24"/>
        </w:rPr>
        <w:t xml:space="preserve">because they hold relevant historical information on tiger </w:t>
      </w:r>
      <w:r w:rsidR="00983A75" w:rsidRPr="00702744">
        <w:rPr>
          <w:rFonts w:ascii="Times New Roman" w:hAnsi="Times New Roman" w:cs="Times New Roman"/>
          <w:sz w:val="24"/>
          <w:szCs w:val="24"/>
        </w:rPr>
        <w:t>nut</w:t>
      </w:r>
      <w:r w:rsidR="00400D3B" w:rsidRPr="00702744">
        <w:rPr>
          <w:rFonts w:ascii="Times New Roman" w:hAnsi="Times New Roman" w:cs="Times New Roman"/>
          <w:sz w:val="24"/>
          <w:szCs w:val="24"/>
        </w:rPr>
        <w:t xml:space="preserve"> farming which is useful in understanding the current dynamics in the production of the crop. </w:t>
      </w:r>
      <w:r w:rsidRPr="00702744">
        <w:rPr>
          <w:rFonts w:ascii="Times New Roman" w:hAnsi="Times New Roman" w:cs="Times New Roman"/>
          <w:sz w:val="24"/>
          <w:szCs w:val="24"/>
        </w:rPr>
        <w:t xml:space="preserve"> </w:t>
      </w:r>
      <w:r w:rsidR="00AB495D" w:rsidRPr="00702744">
        <w:rPr>
          <w:rFonts w:ascii="Times New Roman" w:hAnsi="Times New Roman" w:cs="Times New Roman"/>
          <w:sz w:val="24"/>
          <w:szCs w:val="24"/>
        </w:rPr>
        <w:t xml:space="preserve">The Tendamba were included in this study because they are the traditional land administrators and have tremendous influence over land and other resources of the community (GSS, 2014). </w:t>
      </w:r>
      <w:r w:rsidR="00EB4DAC" w:rsidRPr="00702744">
        <w:rPr>
          <w:rFonts w:ascii="Times New Roman" w:hAnsi="Times New Roman" w:cs="Times New Roman"/>
          <w:sz w:val="24"/>
          <w:szCs w:val="24"/>
        </w:rPr>
        <w:t xml:space="preserve">Furthermore, an </w:t>
      </w:r>
      <w:r w:rsidR="0019128B" w:rsidRPr="00702744">
        <w:rPr>
          <w:rFonts w:ascii="Times New Roman" w:hAnsi="Times New Roman" w:cs="Times New Roman"/>
          <w:sz w:val="24"/>
          <w:szCs w:val="24"/>
        </w:rPr>
        <w:t>Agricultur</w:t>
      </w:r>
      <w:r w:rsidR="00E661FD" w:rsidRPr="00702744">
        <w:rPr>
          <w:rFonts w:ascii="Times New Roman" w:hAnsi="Times New Roman" w:cs="Times New Roman"/>
          <w:sz w:val="24"/>
          <w:szCs w:val="24"/>
        </w:rPr>
        <w:t>al</w:t>
      </w:r>
      <w:r w:rsidR="0019128B" w:rsidRPr="00702744">
        <w:rPr>
          <w:rFonts w:ascii="Times New Roman" w:hAnsi="Times New Roman" w:cs="Times New Roman"/>
          <w:sz w:val="24"/>
          <w:szCs w:val="24"/>
        </w:rPr>
        <w:t xml:space="preserve"> Extension Officer</w:t>
      </w:r>
      <w:r w:rsidR="00895AA6" w:rsidRPr="00702744">
        <w:rPr>
          <w:rFonts w:ascii="Times New Roman" w:hAnsi="Times New Roman" w:cs="Times New Roman"/>
          <w:sz w:val="24"/>
          <w:szCs w:val="24"/>
        </w:rPr>
        <w:t xml:space="preserve"> </w:t>
      </w:r>
      <w:r w:rsidR="00731E38" w:rsidRPr="00702744">
        <w:rPr>
          <w:rFonts w:ascii="Times New Roman" w:hAnsi="Times New Roman" w:cs="Times New Roman"/>
          <w:sz w:val="24"/>
          <w:szCs w:val="24"/>
        </w:rPr>
        <w:t>at</w:t>
      </w:r>
      <w:r w:rsidR="00895AA6" w:rsidRPr="00702744">
        <w:rPr>
          <w:rFonts w:ascii="Times New Roman" w:hAnsi="Times New Roman" w:cs="Times New Roman"/>
          <w:sz w:val="24"/>
          <w:szCs w:val="24"/>
        </w:rPr>
        <w:t xml:space="preserve"> the</w:t>
      </w:r>
      <w:r w:rsidRPr="00702744">
        <w:rPr>
          <w:rFonts w:ascii="Times New Roman" w:hAnsi="Times New Roman" w:cs="Times New Roman"/>
          <w:sz w:val="24"/>
          <w:szCs w:val="24"/>
        </w:rPr>
        <w:t xml:space="preserve"> </w:t>
      </w:r>
      <w:r w:rsidR="002D5FBF" w:rsidRPr="00702744">
        <w:rPr>
          <w:rFonts w:ascii="Times New Roman" w:hAnsi="Times New Roman" w:cs="Times New Roman"/>
          <w:sz w:val="24"/>
          <w:szCs w:val="24"/>
        </w:rPr>
        <w:t>Nadowli-Kaleo District</w:t>
      </w:r>
      <w:r w:rsidR="00EB4DAC" w:rsidRPr="00702744">
        <w:rPr>
          <w:rFonts w:ascii="Times New Roman" w:hAnsi="Times New Roman" w:cs="Times New Roman"/>
          <w:sz w:val="24"/>
          <w:szCs w:val="24"/>
        </w:rPr>
        <w:t xml:space="preserve"> </w:t>
      </w:r>
      <w:r w:rsidR="00895AA6" w:rsidRPr="00702744">
        <w:rPr>
          <w:rFonts w:ascii="Times New Roman" w:eastAsia="Calibri" w:hAnsi="Times New Roman" w:cs="Times New Roman"/>
          <w:sz w:val="24"/>
          <w:szCs w:val="24"/>
        </w:rPr>
        <w:t xml:space="preserve">Department of Agriculture </w:t>
      </w:r>
      <w:r w:rsidR="00EB4DAC" w:rsidRPr="00702744">
        <w:rPr>
          <w:rFonts w:ascii="Times New Roman" w:eastAsia="Calibri" w:hAnsi="Times New Roman" w:cs="Times New Roman"/>
          <w:sz w:val="24"/>
          <w:szCs w:val="24"/>
        </w:rPr>
        <w:t xml:space="preserve">was </w:t>
      </w:r>
      <w:r w:rsidR="002D1CA4" w:rsidRPr="00702744">
        <w:rPr>
          <w:rFonts w:ascii="Times New Roman" w:eastAsia="Calibri" w:hAnsi="Times New Roman" w:cs="Times New Roman"/>
          <w:sz w:val="24"/>
          <w:szCs w:val="24"/>
        </w:rPr>
        <w:t xml:space="preserve">targeted for this </w:t>
      </w:r>
      <w:r w:rsidR="00EB4DAC" w:rsidRPr="00702744">
        <w:rPr>
          <w:rFonts w:ascii="Times New Roman" w:eastAsia="Calibri" w:hAnsi="Times New Roman" w:cs="Times New Roman"/>
          <w:sz w:val="24"/>
          <w:szCs w:val="24"/>
        </w:rPr>
        <w:t xml:space="preserve">study </w:t>
      </w:r>
      <w:r w:rsidR="0013422A" w:rsidRPr="00702744">
        <w:rPr>
          <w:rFonts w:ascii="Times New Roman" w:eastAsia="Calibri" w:hAnsi="Times New Roman" w:cs="Times New Roman"/>
          <w:sz w:val="24"/>
          <w:szCs w:val="24"/>
        </w:rPr>
        <w:t>because the</w:t>
      </w:r>
      <w:r w:rsidR="00675711" w:rsidRPr="00702744">
        <w:rPr>
          <w:rFonts w:ascii="Times New Roman" w:eastAsia="Calibri" w:hAnsi="Times New Roman" w:cs="Times New Roman"/>
          <w:sz w:val="24"/>
          <w:szCs w:val="24"/>
        </w:rPr>
        <w:t xml:space="preserve"> </w:t>
      </w:r>
      <w:r w:rsidR="002D5FBF" w:rsidRPr="00702744">
        <w:rPr>
          <w:rFonts w:ascii="Times New Roman" w:eastAsia="Calibri" w:hAnsi="Times New Roman" w:cs="Times New Roman"/>
          <w:sz w:val="24"/>
          <w:szCs w:val="24"/>
        </w:rPr>
        <w:t>D</w:t>
      </w:r>
      <w:r w:rsidR="00675711" w:rsidRPr="00702744">
        <w:rPr>
          <w:rFonts w:ascii="Times New Roman" w:eastAsia="Calibri" w:hAnsi="Times New Roman" w:cs="Times New Roman"/>
          <w:sz w:val="24"/>
          <w:szCs w:val="24"/>
        </w:rPr>
        <w:t xml:space="preserve">epartment of </w:t>
      </w:r>
      <w:r w:rsidR="002D5FBF" w:rsidRPr="00702744">
        <w:rPr>
          <w:rFonts w:ascii="Times New Roman" w:eastAsia="Calibri" w:hAnsi="Times New Roman" w:cs="Times New Roman"/>
          <w:sz w:val="24"/>
          <w:szCs w:val="24"/>
        </w:rPr>
        <w:t>A</w:t>
      </w:r>
      <w:r w:rsidR="00675711" w:rsidRPr="00702744">
        <w:rPr>
          <w:rFonts w:ascii="Times New Roman" w:eastAsia="Calibri" w:hAnsi="Times New Roman" w:cs="Times New Roman"/>
          <w:sz w:val="24"/>
          <w:szCs w:val="24"/>
        </w:rPr>
        <w:t>griculture</w:t>
      </w:r>
      <w:r w:rsidR="0013422A" w:rsidRPr="00702744">
        <w:rPr>
          <w:rFonts w:ascii="Times New Roman" w:eastAsia="Calibri" w:hAnsi="Times New Roman" w:cs="Times New Roman"/>
          <w:sz w:val="24"/>
          <w:szCs w:val="24"/>
        </w:rPr>
        <w:t xml:space="preserve"> provide</w:t>
      </w:r>
      <w:r w:rsidR="00675711" w:rsidRPr="00702744">
        <w:rPr>
          <w:rFonts w:ascii="Times New Roman" w:eastAsia="Calibri" w:hAnsi="Times New Roman" w:cs="Times New Roman"/>
          <w:sz w:val="24"/>
          <w:szCs w:val="24"/>
        </w:rPr>
        <w:t>s</w:t>
      </w:r>
      <w:r w:rsidR="0013422A" w:rsidRPr="00702744">
        <w:rPr>
          <w:rFonts w:ascii="Times New Roman" w:eastAsia="Calibri" w:hAnsi="Times New Roman" w:cs="Times New Roman"/>
          <w:sz w:val="24"/>
          <w:szCs w:val="24"/>
        </w:rPr>
        <w:t xml:space="preserve"> extension and general agriculture support to farmers to enhance </w:t>
      </w:r>
      <w:r w:rsidR="004066E7" w:rsidRPr="00702744">
        <w:rPr>
          <w:rFonts w:ascii="Times New Roman" w:eastAsia="Calibri" w:hAnsi="Times New Roman" w:cs="Times New Roman"/>
          <w:sz w:val="24"/>
          <w:szCs w:val="24"/>
        </w:rPr>
        <w:t>the production of crops</w:t>
      </w:r>
      <w:bookmarkEnd w:id="190"/>
      <w:r w:rsidR="0013422A" w:rsidRPr="00702744">
        <w:rPr>
          <w:rFonts w:ascii="Times New Roman" w:eastAsia="Calibri" w:hAnsi="Times New Roman" w:cs="Times New Roman"/>
          <w:sz w:val="24"/>
          <w:szCs w:val="24"/>
        </w:rPr>
        <w:t>.</w:t>
      </w:r>
    </w:p>
    <w:p w14:paraId="767F8CAC" w14:textId="77777777" w:rsidR="00D079C3" w:rsidRPr="00702744" w:rsidRDefault="004D0C19" w:rsidP="00F945C4">
      <w:pPr>
        <w:pStyle w:val="Heading3"/>
        <w:rPr>
          <w:b w:val="0"/>
        </w:rPr>
      </w:pPr>
      <w:bookmarkStart w:id="191" w:name="_Toc161392552"/>
      <w:r w:rsidRPr="00702744">
        <w:t xml:space="preserve">3.5.2 </w:t>
      </w:r>
      <w:r w:rsidR="009849B2" w:rsidRPr="00F945C4">
        <w:t>Sample</w:t>
      </w:r>
      <w:r w:rsidR="009849B2" w:rsidRPr="00702744">
        <w:t xml:space="preserve"> Size Determination</w:t>
      </w:r>
      <w:bookmarkEnd w:id="191"/>
      <w:r w:rsidR="009849B2" w:rsidRPr="00702744">
        <w:t xml:space="preserve"> </w:t>
      </w:r>
    </w:p>
    <w:p w14:paraId="3BDAD759" w14:textId="0A0EAFAA" w:rsidR="00B90EC0" w:rsidRPr="00702744" w:rsidRDefault="00B90EC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a sample frame created during a pre-study </w:t>
      </w:r>
      <w:r w:rsidR="00563486" w:rsidRPr="00702744">
        <w:rPr>
          <w:rFonts w:ascii="Times New Roman" w:hAnsi="Times New Roman" w:cs="Times New Roman"/>
          <w:sz w:val="24"/>
          <w:szCs w:val="24"/>
        </w:rPr>
        <w:t xml:space="preserve">field </w:t>
      </w:r>
      <w:r w:rsidRPr="00702744">
        <w:rPr>
          <w:rFonts w:ascii="Times New Roman" w:hAnsi="Times New Roman" w:cs="Times New Roman"/>
          <w:sz w:val="24"/>
          <w:szCs w:val="24"/>
        </w:rPr>
        <w:t xml:space="preserve">visit,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is practised by </w:t>
      </w:r>
      <w:bookmarkStart w:id="192" w:name="_Hlk155809487"/>
      <w:r w:rsidRPr="00702744">
        <w:rPr>
          <w:rFonts w:ascii="Times New Roman" w:hAnsi="Times New Roman" w:cs="Times New Roman"/>
          <w:sz w:val="24"/>
          <w:szCs w:val="24"/>
        </w:rPr>
        <w:t>78 farmers</w:t>
      </w:r>
      <w:r w:rsidR="00F75786" w:rsidRPr="00702744">
        <w:rPr>
          <w:rFonts w:ascii="Times New Roman" w:hAnsi="Times New Roman" w:cs="Times New Roman"/>
          <w:sz w:val="24"/>
          <w:szCs w:val="24"/>
        </w:rPr>
        <w:t xml:space="preserve"> (68 males and 10 </w:t>
      </w:r>
      <w:r w:rsidR="00BF6C0C" w:rsidRPr="00702744">
        <w:rPr>
          <w:rFonts w:ascii="Times New Roman" w:hAnsi="Times New Roman" w:cs="Times New Roman"/>
          <w:sz w:val="24"/>
          <w:szCs w:val="24"/>
        </w:rPr>
        <w:t>females) in</w:t>
      </w:r>
      <w:r w:rsidRPr="00702744">
        <w:rPr>
          <w:rFonts w:ascii="Times New Roman" w:hAnsi="Times New Roman" w:cs="Times New Roman"/>
          <w:sz w:val="24"/>
          <w:szCs w:val="24"/>
        </w:rPr>
        <w:t xml:space="preserve"> Sankana, 106 farmers</w:t>
      </w:r>
      <w:r w:rsidR="00F75786" w:rsidRPr="00702744">
        <w:rPr>
          <w:rFonts w:ascii="Times New Roman" w:hAnsi="Times New Roman" w:cs="Times New Roman"/>
          <w:sz w:val="24"/>
          <w:szCs w:val="24"/>
        </w:rPr>
        <w:t xml:space="preserve"> (96 males and 10 females)</w:t>
      </w:r>
      <w:r w:rsidRPr="00702744">
        <w:rPr>
          <w:rFonts w:ascii="Times New Roman" w:hAnsi="Times New Roman" w:cs="Times New Roman"/>
          <w:sz w:val="24"/>
          <w:szCs w:val="24"/>
        </w:rPr>
        <w:t xml:space="preserve"> in Takpo, 47 farmers</w:t>
      </w:r>
      <w:r w:rsidR="00F75786" w:rsidRPr="00702744">
        <w:rPr>
          <w:rFonts w:ascii="Times New Roman" w:hAnsi="Times New Roman" w:cs="Times New Roman"/>
          <w:sz w:val="24"/>
          <w:szCs w:val="24"/>
        </w:rPr>
        <w:t xml:space="preserve"> (43 males and 4 females)</w:t>
      </w:r>
      <w:r w:rsidRPr="00702744">
        <w:rPr>
          <w:rFonts w:ascii="Times New Roman" w:hAnsi="Times New Roman" w:cs="Times New Roman"/>
          <w:sz w:val="24"/>
          <w:szCs w:val="24"/>
        </w:rPr>
        <w:t xml:space="preserve"> in Serekperee, and 52 farmers</w:t>
      </w:r>
      <w:r w:rsidR="00F75786" w:rsidRPr="00702744">
        <w:rPr>
          <w:rFonts w:ascii="Times New Roman" w:hAnsi="Times New Roman" w:cs="Times New Roman"/>
          <w:sz w:val="24"/>
          <w:szCs w:val="24"/>
        </w:rPr>
        <w:t xml:space="preserve"> (45 males and 7 females)</w:t>
      </w:r>
      <w:r w:rsidRPr="00702744">
        <w:rPr>
          <w:rFonts w:ascii="Times New Roman" w:hAnsi="Times New Roman" w:cs="Times New Roman"/>
          <w:sz w:val="24"/>
          <w:szCs w:val="24"/>
        </w:rPr>
        <w:t xml:space="preserve"> in Papu</w:t>
      </w:r>
      <w:bookmarkEnd w:id="192"/>
      <w:r w:rsidRPr="00702744">
        <w:rPr>
          <w:rFonts w:ascii="Times New Roman" w:hAnsi="Times New Roman" w:cs="Times New Roman"/>
          <w:sz w:val="24"/>
          <w:szCs w:val="24"/>
        </w:rPr>
        <w:t xml:space="preserve">. The following </w:t>
      </w:r>
      <w:bookmarkStart w:id="193" w:name="_Hlk155809211"/>
      <w:r w:rsidR="007A63D7" w:rsidRPr="00702744">
        <w:rPr>
          <w:rFonts w:ascii="Times New Roman" w:hAnsi="Times New Roman" w:cs="Times New Roman"/>
          <w:sz w:val="24"/>
          <w:szCs w:val="24"/>
        </w:rPr>
        <w:t xml:space="preserve">sample </w:t>
      </w:r>
      <w:r w:rsidR="003C5433" w:rsidRPr="00702744">
        <w:rPr>
          <w:rFonts w:ascii="Times New Roman" w:hAnsi="Times New Roman" w:cs="Times New Roman"/>
          <w:sz w:val="24"/>
          <w:szCs w:val="24"/>
        </w:rPr>
        <w:t xml:space="preserve">size </w:t>
      </w:r>
      <w:r w:rsidR="007A63D7" w:rsidRPr="00702744">
        <w:rPr>
          <w:rFonts w:ascii="Times New Roman" w:hAnsi="Times New Roman" w:cs="Times New Roman"/>
          <w:sz w:val="24"/>
          <w:szCs w:val="24"/>
        </w:rPr>
        <w:t xml:space="preserve">estimation model by </w:t>
      </w:r>
      <w:r w:rsidR="00DD3425" w:rsidRPr="00702744">
        <w:rPr>
          <w:rFonts w:ascii="Times New Roman" w:hAnsi="Times New Roman" w:cs="Times New Roman"/>
          <w:sz w:val="24"/>
          <w:szCs w:val="24"/>
        </w:rPr>
        <w:t xml:space="preserve">Yamane (1965) </w:t>
      </w:r>
      <w:bookmarkEnd w:id="193"/>
      <w:r w:rsidRPr="00702744">
        <w:rPr>
          <w:rFonts w:ascii="Times New Roman" w:hAnsi="Times New Roman" w:cs="Times New Roman"/>
          <w:sz w:val="24"/>
          <w:szCs w:val="24"/>
        </w:rPr>
        <w:t xml:space="preserve">was applied: </w:t>
      </w:r>
    </w:p>
    <w:p w14:paraId="025CAECB" w14:textId="1FED2FB6" w:rsidR="00657F3E" w:rsidRPr="00702744" w:rsidRDefault="00DD1713" w:rsidP="00A75194">
      <w:pPr>
        <w:spacing w:after="100" w:afterAutospacing="1" w:line="360" w:lineRule="auto"/>
        <w:jc w:val="both"/>
        <w:rPr>
          <w:rFonts w:ascii="Times New Roman" w:hAnsi="Times New Roman" w:cs="Times New Roman"/>
          <w:sz w:val="24"/>
          <w:szCs w:val="24"/>
        </w:rPr>
      </w:pPr>
      <m:oMathPara>
        <m:oMath>
          <m:r>
            <w:rPr>
              <w:rFonts w:ascii="Cambria Math" w:hAnsi="Cambria Math" w:cs="Times New Roman"/>
              <w:sz w:val="24"/>
              <w:szCs w:val="24"/>
            </w:rPr>
            <m:t>n</m:t>
          </m:r>
          <w:bookmarkStart w:id="194" w:name="_Hlk155809248"/>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d>
                <m:dPr>
                  <m:ctrlPr>
                    <w:rPr>
                      <w:rFonts w:ascii="Cambria Math" w:hAnsi="Cambria Math" w:cs="Times New Roman"/>
                      <w:i/>
                      <w:sz w:val="24"/>
                      <w:szCs w:val="24"/>
                    </w:rPr>
                  </m:ctrlPr>
                </m:dPr>
                <m:e>
                  <m:r>
                    <w:rPr>
                      <w:rFonts w:ascii="Cambria Math" w:hAnsi="Cambria Math" w:cs="Times New Roman"/>
                      <w:sz w:val="24"/>
                      <w:szCs w:val="24"/>
                    </w:rPr>
                    <m:t>e</m:t>
                  </m:r>
                </m:e>
              </m:d>
              <m:r>
                <w:rPr>
                  <w:rFonts w:ascii="Cambria Math" w:hAnsi="Cambria Math" w:cs="Times New Roman"/>
                  <w:sz w:val="24"/>
                  <w:szCs w:val="24"/>
                </w:rPr>
                <m:t>2</m:t>
              </m:r>
            </m:den>
          </m:f>
        </m:oMath>
      </m:oMathPara>
    </w:p>
    <w:p w14:paraId="1AACC600" w14:textId="362B5C63" w:rsidR="001F6089" w:rsidRPr="00702744" w:rsidRDefault="00657F3E" w:rsidP="00A75194">
      <w:pPr>
        <w:spacing w:after="100" w:afterAutospacing="1" w:line="360" w:lineRule="auto"/>
        <w:jc w:val="both"/>
        <w:rPr>
          <w:rFonts w:ascii="Times New Roman" w:hAnsi="Times New Roman" w:cs="Times New Roman"/>
          <w:sz w:val="24"/>
          <w:szCs w:val="24"/>
        </w:rPr>
      </w:pPr>
      <w:bookmarkStart w:id="195" w:name="_Hlk155809309"/>
      <w:bookmarkEnd w:id="194"/>
      <w:r w:rsidRPr="00702744">
        <w:rPr>
          <w:rFonts w:ascii="Times New Roman" w:hAnsi="Times New Roman" w:cs="Times New Roman"/>
          <w:sz w:val="24"/>
          <w:szCs w:val="24"/>
        </w:rPr>
        <w:t>Where, n = sample size; N = study population, 1 = constant and e = margin</w:t>
      </w:r>
      <w:r w:rsidR="002D0BD8" w:rsidRPr="00702744">
        <w:rPr>
          <w:rFonts w:ascii="Times New Roman" w:hAnsi="Times New Roman" w:cs="Times New Roman"/>
          <w:sz w:val="24"/>
          <w:szCs w:val="24"/>
        </w:rPr>
        <w:t xml:space="preserve"> of error.</w:t>
      </w:r>
    </w:p>
    <w:bookmarkEnd w:id="195"/>
    <w:p w14:paraId="0C0DFD68" w14:textId="4F0A0B66" w:rsidR="00B90EC0" w:rsidRPr="00702744" w:rsidRDefault="00B90EC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With </w:t>
      </w:r>
      <w:bookmarkStart w:id="196" w:name="_Hlk147754269"/>
      <w:r w:rsidRPr="00702744">
        <w:rPr>
          <w:rFonts w:ascii="Times New Roman" w:hAnsi="Times New Roman" w:cs="Times New Roman"/>
          <w:sz w:val="24"/>
          <w:szCs w:val="24"/>
        </w:rPr>
        <w:t xml:space="preserve">283 total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bookmarkEnd w:id="196"/>
      <w:r w:rsidRPr="00702744">
        <w:rPr>
          <w:rFonts w:ascii="Times New Roman" w:hAnsi="Times New Roman" w:cs="Times New Roman"/>
          <w:sz w:val="24"/>
          <w:szCs w:val="24"/>
        </w:rPr>
        <w:t xml:space="preserve">in the selected communities (N) and a confidence interval of 95%, a 5% (0.05) margin of error, the sample size (n) for the quantitative part of the study was calculated as follows: </w:t>
      </w:r>
    </w:p>
    <w:p w14:paraId="2684AD5A" w14:textId="6A80E06A" w:rsidR="001F6089" w:rsidRPr="00702744" w:rsidRDefault="001F6089" w:rsidP="00A75194">
      <w:pPr>
        <w:spacing w:after="100" w:afterAutospacing="1" w:line="360" w:lineRule="auto"/>
        <w:jc w:val="center"/>
        <w:rPr>
          <w:rFonts w:ascii="Times New Roman" w:eastAsiaTheme="minorEastAsia" w:hAnsi="Times New Roman" w:cs="Times New Roman"/>
          <w:sz w:val="24"/>
          <w:szCs w:val="24"/>
        </w:rPr>
      </w:pPr>
      <m:oMathPara>
        <m:oMath>
          <m:r>
            <w:rPr>
              <w:rFonts w:ascii="Cambria Math" w:hAnsi="Cambria Math" w:cs="Times New Roman"/>
              <w:sz w:val="24"/>
              <w:szCs w:val="24"/>
            </w:rPr>
            <m:t>n=</m:t>
          </m:r>
          <m:f>
            <m:fPr>
              <m:ctrlPr>
                <w:rPr>
                  <w:rFonts w:ascii="Cambria Math" w:hAnsi="Cambria Math" w:cs="Times New Roman"/>
                  <w:sz w:val="24"/>
                  <w:szCs w:val="24"/>
                </w:rPr>
              </m:ctrlPr>
            </m:fPr>
            <m:num>
              <m:r>
                <w:rPr>
                  <w:rFonts w:ascii="Cambria Math" w:hAnsi="Cambria Math" w:cs="Times New Roman"/>
                  <w:sz w:val="24"/>
                  <w:szCs w:val="24"/>
                </w:rPr>
                <m:t>283</m:t>
              </m:r>
            </m:num>
            <m:den>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283(0.05)</m:t>
                  </m:r>
                </m:e>
                <m:sup>
                  <m:r>
                    <w:rPr>
                      <w:rFonts w:ascii="Cambria Math" w:hAnsi="Cambria Math" w:cs="Times New Roman"/>
                      <w:sz w:val="24"/>
                      <w:szCs w:val="24"/>
                    </w:rPr>
                    <m:t>2</m:t>
                  </m:r>
                </m:sup>
              </m:sSup>
            </m:den>
          </m:f>
        </m:oMath>
      </m:oMathPara>
    </w:p>
    <w:p w14:paraId="60AC105A" w14:textId="4EBAE703" w:rsidR="001F6089" w:rsidRPr="00702744" w:rsidRDefault="001F6089" w:rsidP="00A75194">
      <w:pPr>
        <w:spacing w:after="100" w:afterAutospacing="1" w:line="360" w:lineRule="auto"/>
        <w:jc w:val="both"/>
        <w:rPr>
          <w:rFonts w:ascii="Times New Roman" w:hAnsi="Times New Roman" w:cs="Times New Roman"/>
          <w:sz w:val="24"/>
          <w:szCs w:val="24"/>
        </w:rPr>
      </w:pPr>
      <m:oMathPara>
        <m:oMath>
          <m:r>
            <w:rPr>
              <w:rFonts w:ascii="Cambria Math" w:hAnsi="Cambria Math" w:cs="Times New Roman"/>
              <w:sz w:val="24"/>
              <w:szCs w:val="24"/>
            </w:rPr>
            <m:t>n=166</m:t>
          </m:r>
        </m:oMath>
      </m:oMathPara>
    </w:p>
    <w:p w14:paraId="2EF74F5B" w14:textId="69E960EA" w:rsidR="001F6089" w:rsidRPr="00702744" w:rsidRDefault="00D85E78" w:rsidP="00A75194">
      <w:pPr>
        <w:spacing w:after="100" w:afterAutospacing="1" w:line="360" w:lineRule="auto"/>
        <w:jc w:val="both"/>
        <w:rPr>
          <w:rFonts w:ascii="Times New Roman" w:hAnsi="Times New Roman" w:cs="Times New Roman"/>
          <w:sz w:val="24"/>
          <w:szCs w:val="24"/>
        </w:rPr>
      </w:pPr>
      <w:bookmarkStart w:id="197" w:name="_Hlk155809812"/>
      <w:r w:rsidRPr="00702744">
        <w:rPr>
          <w:rFonts w:ascii="Times New Roman" w:hAnsi="Times New Roman" w:cs="Times New Roman"/>
          <w:sz w:val="24"/>
          <w:szCs w:val="24"/>
        </w:rPr>
        <w:lastRenderedPageBreak/>
        <w:t xml:space="preserve">Therefore, the sample size for the </w:t>
      </w:r>
      <w:r w:rsidR="005947E1" w:rsidRPr="00702744">
        <w:rPr>
          <w:rFonts w:ascii="Times New Roman" w:hAnsi="Times New Roman" w:cs="Times New Roman"/>
          <w:sz w:val="24"/>
          <w:szCs w:val="24"/>
        </w:rPr>
        <w:t xml:space="preserve">quantitative component of the </w:t>
      </w:r>
      <w:r w:rsidRPr="00702744">
        <w:rPr>
          <w:rFonts w:ascii="Times New Roman" w:hAnsi="Times New Roman" w:cs="Times New Roman"/>
          <w:sz w:val="24"/>
          <w:szCs w:val="24"/>
        </w:rPr>
        <w:t xml:space="preserve">study </w:t>
      </w:r>
      <w:r w:rsidR="00D4392B" w:rsidRPr="00702744">
        <w:rPr>
          <w:rFonts w:ascii="Times New Roman" w:hAnsi="Times New Roman" w:cs="Times New Roman"/>
          <w:sz w:val="24"/>
          <w:szCs w:val="24"/>
        </w:rPr>
        <w:t>was</w:t>
      </w:r>
      <w:r w:rsidRPr="00702744">
        <w:rPr>
          <w:rFonts w:ascii="Times New Roman" w:hAnsi="Times New Roman" w:cs="Times New Roman"/>
          <w:sz w:val="24"/>
          <w:szCs w:val="24"/>
        </w:rPr>
        <w:t xml:space="preserve"> </w:t>
      </w:r>
      <w:r w:rsidR="004F550F" w:rsidRPr="00702744">
        <w:rPr>
          <w:rFonts w:ascii="Times New Roman" w:hAnsi="Times New Roman" w:cs="Times New Roman"/>
          <w:sz w:val="24"/>
          <w:szCs w:val="24"/>
        </w:rPr>
        <w:t>1</w:t>
      </w:r>
      <w:r w:rsidR="00CF5AA7" w:rsidRPr="00702744">
        <w:rPr>
          <w:rFonts w:ascii="Times New Roman" w:hAnsi="Times New Roman" w:cs="Times New Roman"/>
          <w:sz w:val="24"/>
          <w:szCs w:val="24"/>
        </w:rPr>
        <w:t>6</w:t>
      </w:r>
      <w:r w:rsidR="00604AB7" w:rsidRPr="00702744">
        <w:rPr>
          <w:rFonts w:ascii="Times New Roman" w:hAnsi="Times New Roman" w:cs="Times New Roman"/>
          <w:sz w:val="24"/>
          <w:szCs w:val="24"/>
        </w:rPr>
        <w:t>6</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B65013" w:rsidRPr="00702744">
        <w:rPr>
          <w:rFonts w:ascii="Times New Roman" w:hAnsi="Times New Roman" w:cs="Times New Roman"/>
          <w:sz w:val="24"/>
          <w:szCs w:val="24"/>
        </w:rPr>
        <w:t xml:space="preserve"> </w:t>
      </w:r>
      <w:r w:rsidRPr="00702744">
        <w:rPr>
          <w:rFonts w:ascii="Times New Roman" w:hAnsi="Times New Roman" w:cs="Times New Roman"/>
          <w:sz w:val="24"/>
          <w:szCs w:val="24"/>
        </w:rPr>
        <w:t>farmers</w:t>
      </w:r>
      <w:r w:rsidR="00876C3E">
        <w:rPr>
          <w:rFonts w:ascii="Times New Roman" w:hAnsi="Times New Roman" w:cs="Times New Roman"/>
          <w:sz w:val="24"/>
          <w:szCs w:val="24"/>
        </w:rPr>
        <w:t>.</w:t>
      </w:r>
    </w:p>
    <w:bookmarkEnd w:id="197"/>
    <w:p w14:paraId="32B1B5C3" w14:textId="218C42F0" w:rsidR="001343E5" w:rsidRPr="00702744" w:rsidRDefault="00DD37B6" w:rsidP="001343E5">
      <w:pPr>
        <w:spacing w:after="100" w:afterAutospacing="1" w:line="360" w:lineRule="auto"/>
        <w:jc w:val="both"/>
        <w:rPr>
          <w:rFonts w:ascii="Times New Roman" w:eastAsia="Calibri" w:hAnsi="Times New Roman" w:cs="Times New Roman"/>
          <w:sz w:val="24"/>
          <w:szCs w:val="24"/>
        </w:rPr>
      </w:pPr>
      <w:r w:rsidRPr="00702744">
        <w:rPr>
          <w:rFonts w:ascii="Times New Roman" w:eastAsia="Calibri" w:hAnsi="Times New Roman" w:cs="Times New Roman"/>
          <w:sz w:val="24"/>
          <w:szCs w:val="24"/>
        </w:rPr>
        <w:t xml:space="preserve">More so, 15 </w:t>
      </w:r>
      <w:r w:rsidR="005C4179" w:rsidRPr="00702744">
        <w:rPr>
          <w:rFonts w:ascii="Times New Roman" w:eastAsia="Calibri" w:hAnsi="Times New Roman" w:cs="Times New Roman"/>
          <w:sz w:val="24"/>
          <w:szCs w:val="24"/>
        </w:rPr>
        <w:t xml:space="preserve">Key Informant Interviews </w:t>
      </w:r>
      <w:bookmarkStart w:id="198" w:name="_Hlk147755639"/>
      <w:r w:rsidR="00AB4834" w:rsidRPr="00702744">
        <w:rPr>
          <w:rFonts w:ascii="Times New Roman" w:eastAsia="Calibri" w:hAnsi="Times New Roman" w:cs="Times New Roman"/>
          <w:sz w:val="24"/>
          <w:szCs w:val="24"/>
        </w:rPr>
        <w:t>involving</w:t>
      </w:r>
      <w:r w:rsidR="005C4179" w:rsidRPr="00702744">
        <w:rPr>
          <w:rFonts w:ascii="Times New Roman" w:eastAsia="Calibri" w:hAnsi="Times New Roman" w:cs="Times New Roman"/>
          <w:sz w:val="24"/>
          <w:szCs w:val="24"/>
        </w:rPr>
        <w:t xml:space="preserve"> </w:t>
      </w:r>
      <w:r w:rsidR="004C6469" w:rsidRPr="00702744">
        <w:rPr>
          <w:rFonts w:ascii="Times New Roman" w:eastAsia="Calibri" w:hAnsi="Times New Roman" w:cs="Times New Roman"/>
          <w:sz w:val="24"/>
          <w:szCs w:val="24"/>
        </w:rPr>
        <w:t xml:space="preserve">six </w:t>
      </w:r>
      <w:r w:rsidR="00177B70" w:rsidRPr="00702744">
        <w:rPr>
          <w:rFonts w:ascii="Times New Roman" w:eastAsia="Calibri" w:hAnsi="Times New Roman" w:cs="Times New Roman"/>
          <w:sz w:val="24"/>
          <w:szCs w:val="24"/>
        </w:rPr>
        <w:t xml:space="preserve">community-level </w:t>
      </w:r>
      <w:r w:rsidR="005C4179" w:rsidRPr="00702744">
        <w:rPr>
          <w:rFonts w:ascii="Times New Roman" w:eastAsia="Calibri" w:hAnsi="Times New Roman" w:cs="Times New Roman"/>
          <w:sz w:val="24"/>
          <w:szCs w:val="24"/>
        </w:rPr>
        <w:t xml:space="preserve">tiger </w:t>
      </w:r>
      <w:r w:rsidR="00983A75" w:rsidRPr="00702744">
        <w:rPr>
          <w:rFonts w:ascii="Times New Roman" w:eastAsia="Calibri" w:hAnsi="Times New Roman" w:cs="Times New Roman"/>
          <w:sz w:val="24"/>
          <w:szCs w:val="24"/>
        </w:rPr>
        <w:t>nut</w:t>
      </w:r>
      <w:r w:rsidR="005C4179" w:rsidRPr="00702744">
        <w:rPr>
          <w:rFonts w:ascii="Times New Roman" w:eastAsia="Calibri" w:hAnsi="Times New Roman" w:cs="Times New Roman"/>
          <w:sz w:val="24"/>
          <w:szCs w:val="24"/>
        </w:rPr>
        <w:t xml:space="preserve"> aggregators, </w:t>
      </w:r>
      <w:r w:rsidR="002C5A6B" w:rsidRPr="00702744">
        <w:rPr>
          <w:rFonts w:ascii="Times New Roman" w:eastAsia="Calibri" w:hAnsi="Times New Roman" w:cs="Times New Roman"/>
          <w:sz w:val="24"/>
          <w:szCs w:val="24"/>
        </w:rPr>
        <w:t>four Earth</w:t>
      </w:r>
      <w:r w:rsidR="005C4179" w:rsidRPr="00702744">
        <w:rPr>
          <w:rFonts w:ascii="Times New Roman" w:eastAsia="Calibri" w:hAnsi="Times New Roman" w:cs="Times New Roman"/>
          <w:sz w:val="24"/>
          <w:szCs w:val="24"/>
        </w:rPr>
        <w:t xml:space="preserve"> Priests</w:t>
      </w:r>
      <w:r w:rsidR="00B65013" w:rsidRPr="00702744">
        <w:rPr>
          <w:rFonts w:ascii="Times New Roman" w:eastAsia="Calibri" w:hAnsi="Times New Roman" w:cs="Times New Roman"/>
          <w:sz w:val="24"/>
          <w:szCs w:val="24"/>
        </w:rPr>
        <w:t xml:space="preserve"> or </w:t>
      </w:r>
      <w:r w:rsidR="005C4179" w:rsidRPr="00702744">
        <w:rPr>
          <w:rFonts w:ascii="Times New Roman" w:eastAsia="Calibri" w:hAnsi="Times New Roman" w:cs="Times New Roman"/>
          <w:sz w:val="24"/>
          <w:szCs w:val="24"/>
        </w:rPr>
        <w:t xml:space="preserve">Tendamba, </w:t>
      </w:r>
      <w:r w:rsidR="004C6469" w:rsidRPr="00702744">
        <w:rPr>
          <w:rFonts w:ascii="Times New Roman" w:eastAsia="Calibri" w:hAnsi="Times New Roman" w:cs="Times New Roman"/>
          <w:sz w:val="24"/>
          <w:szCs w:val="24"/>
        </w:rPr>
        <w:t xml:space="preserve">four </w:t>
      </w:r>
      <w:r w:rsidR="00C07491" w:rsidRPr="00702744">
        <w:rPr>
          <w:rFonts w:ascii="Times New Roman" w:eastAsia="Calibri" w:hAnsi="Times New Roman" w:cs="Times New Roman"/>
          <w:sz w:val="24"/>
          <w:szCs w:val="24"/>
        </w:rPr>
        <w:t>aged</w:t>
      </w:r>
      <w:r w:rsidR="004C6469"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004C6469" w:rsidRPr="00702744">
        <w:rPr>
          <w:rFonts w:ascii="Times New Roman" w:eastAsia="Calibri" w:hAnsi="Times New Roman" w:cs="Times New Roman"/>
          <w:sz w:val="24"/>
          <w:szCs w:val="24"/>
        </w:rPr>
        <w:t xml:space="preserve"> farmers </w:t>
      </w:r>
      <w:r w:rsidR="005C4179" w:rsidRPr="00702744">
        <w:rPr>
          <w:rFonts w:ascii="Times New Roman" w:eastAsia="Calibri" w:hAnsi="Times New Roman" w:cs="Times New Roman"/>
          <w:sz w:val="24"/>
          <w:szCs w:val="24"/>
        </w:rPr>
        <w:t xml:space="preserve">and </w:t>
      </w:r>
      <w:r w:rsidR="00F9573D" w:rsidRPr="00702744">
        <w:rPr>
          <w:rFonts w:ascii="Times New Roman" w:eastAsia="Calibri" w:hAnsi="Times New Roman" w:cs="Times New Roman"/>
          <w:sz w:val="24"/>
          <w:szCs w:val="24"/>
        </w:rPr>
        <w:t>a</w:t>
      </w:r>
      <w:r w:rsidR="005C4179" w:rsidRPr="00702744">
        <w:rPr>
          <w:rFonts w:ascii="Times New Roman" w:eastAsia="Calibri" w:hAnsi="Times New Roman" w:cs="Times New Roman"/>
          <w:sz w:val="24"/>
          <w:szCs w:val="24"/>
        </w:rPr>
        <w:t xml:space="preserve"> </w:t>
      </w:r>
      <w:r w:rsidR="00895AA6" w:rsidRPr="00702744">
        <w:rPr>
          <w:rFonts w:ascii="Times New Roman" w:hAnsi="Times New Roman" w:cs="Times New Roman"/>
          <w:sz w:val="24"/>
          <w:szCs w:val="24"/>
        </w:rPr>
        <w:t>District Agricultur</w:t>
      </w:r>
      <w:r w:rsidR="00E661FD" w:rsidRPr="00702744">
        <w:rPr>
          <w:rFonts w:ascii="Times New Roman" w:hAnsi="Times New Roman" w:cs="Times New Roman"/>
          <w:sz w:val="24"/>
          <w:szCs w:val="24"/>
        </w:rPr>
        <w:t>al</w:t>
      </w:r>
      <w:r w:rsidR="00895AA6" w:rsidRPr="00702744">
        <w:rPr>
          <w:rFonts w:ascii="Times New Roman" w:hAnsi="Times New Roman" w:cs="Times New Roman"/>
          <w:sz w:val="24"/>
          <w:szCs w:val="24"/>
        </w:rPr>
        <w:t xml:space="preserve"> Extension Officer</w:t>
      </w:r>
      <w:r w:rsidR="00895AA6" w:rsidRPr="00702744">
        <w:rPr>
          <w:rFonts w:ascii="Times New Roman" w:eastAsia="Calibri" w:hAnsi="Times New Roman" w:cs="Times New Roman"/>
          <w:sz w:val="24"/>
          <w:szCs w:val="24"/>
        </w:rPr>
        <w:t xml:space="preserve"> </w:t>
      </w:r>
      <w:r w:rsidR="00AB4834" w:rsidRPr="00702744">
        <w:rPr>
          <w:rFonts w:ascii="Times New Roman" w:eastAsia="Calibri" w:hAnsi="Times New Roman" w:cs="Times New Roman"/>
          <w:sz w:val="24"/>
          <w:szCs w:val="24"/>
        </w:rPr>
        <w:t>at</w:t>
      </w:r>
      <w:r w:rsidR="00895AA6" w:rsidRPr="00702744">
        <w:rPr>
          <w:rFonts w:ascii="Times New Roman" w:eastAsia="Calibri" w:hAnsi="Times New Roman" w:cs="Times New Roman"/>
          <w:sz w:val="24"/>
          <w:szCs w:val="24"/>
        </w:rPr>
        <w:t xml:space="preserve"> the </w:t>
      </w:r>
      <w:r w:rsidR="00144FED" w:rsidRPr="00702744">
        <w:rPr>
          <w:rFonts w:ascii="Times New Roman" w:hAnsi="Times New Roman" w:cs="Times New Roman"/>
          <w:sz w:val="24"/>
          <w:szCs w:val="24"/>
        </w:rPr>
        <w:t>Nadowli-Kaleo District</w:t>
      </w:r>
      <w:r w:rsidR="00144FED" w:rsidRPr="00702744">
        <w:rPr>
          <w:rFonts w:ascii="Times New Roman" w:eastAsia="Calibri" w:hAnsi="Times New Roman" w:cs="Times New Roman"/>
          <w:sz w:val="24"/>
          <w:szCs w:val="24"/>
        </w:rPr>
        <w:t xml:space="preserve"> </w:t>
      </w:r>
      <w:r w:rsidR="00895AA6" w:rsidRPr="00702744">
        <w:rPr>
          <w:rFonts w:ascii="Times New Roman" w:eastAsia="Calibri" w:hAnsi="Times New Roman" w:cs="Times New Roman"/>
          <w:sz w:val="24"/>
          <w:szCs w:val="24"/>
        </w:rPr>
        <w:t>Department of Agriculture</w:t>
      </w:r>
      <w:bookmarkEnd w:id="198"/>
      <w:r w:rsidR="00895AA6" w:rsidRPr="00702744">
        <w:rPr>
          <w:rFonts w:ascii="Times New Roman" w:eastAsia="Calibri" w:hAnsi="Times New Roman" w:cs="Times New Roman"/>
          <w:sz w:val="24"/>
          <w:szCs w:val="24"/>
        </w:rPr>
        <w:t xml:space="preserve"> were</w:t>
      </w:r>
      <w:r w:rsidR="005C4179" w:rsidRPr="00702744">
        <w:rPr>
          <w:rFonts w:ascii="Times New Roman" w:eastAsia="Calibri" w:hAnsi="Times New Roman" w:cs="Times New Roman"/>
          <w:sz w:val="24"/>
          <w:szCs w:val="24"/>
        </w:rPr>
        <w:t xml:space="preserve"> undertaken as part of the study's qualitative section. </w:t>
      </w:r>
      <w:r w:rsidR="00480AE8" w:rsidRPr="00702744">
        <w:rPr>
          <w:rFonts w:ascii="Times New Roman" w:eastAsia="Calibri" w:hAnsi="Times New Roman" w:cs="Times New Roman"/>
          <w:sz w:val="24"/>
          <w:szCs w:val="24"/>
        </w:rPr>
        <w:t xml:space="preserve">Four Interviews were conducted with Tendamba because each study community has one Tendaana. One Interview was conducted with an Agricultural Extension Officer at the Nadowli-Kaleo Department of Agriculture. </w:t>
      </w:r>
      <w:r w:rsidR="00177B70" w:rsidRPr="00702744">
        <w:rPr>
          <w:rFonts w:ascii="Times New Roman" w:eastAsia="Calibri" w:hAnsi="Times New Roman" w:cs="Times New Roman"/>
          <w:sz w:val="24"/>
          <w:szCs w:val="24"/>
        </w:rPr>
        <w:t xml:space="preserve">The </w:t>
      </w:r>
      <w:r w:rsidR="0096471A" w:rsidRPr="00702744">
        <w:rPr>
          <w:rFonts w:ascii="Times New Roman" w:eastAsia="Calibri" w:hAnsi="Times New Roman" w:cs="Times New Roman"/>
          <w:sz w:val="24"/>
          <w:szCs w:val="24"/>
        </w:rPr>
        <w:t>remaining 10 interviews</w:t>
      </w:r>
      <w:r w:rsidR="00177B70" w:rsidRPr="00702744">
        <w:rPr>
          <w:rFonts w:ascii="Times New Roman" w:eastAsia="Calibri" w:hAnsi="Times New Roman" w:cs="Times New Roman"/>
          <w:sz w:val="24"/>
          <w:szCs w:val="24"/>
        </w:rPr>
        <w:t xml:space="preserve"> with community-level aggregators and aged tiger nut farmers were conducted as follows. A</w:t>
      </w:r>
      <w:r w:rsidR="00753D43" w:rsidRPr="00702744">
        <w:rPr>
          <w:rFonts w:ascii="Times New Roman" w:eastAsia="Calibri" w:hAnsi="Times New Roman" w:cs="Times New Roman"/>
          <w:sz w:val="24"/>
          <w:szCs w:val="24"/>
        </w:rPr>
        <w:t xml:space="preserve">fter conducting </w:t>
      </w:r>
      <w:r w:rsidR="0077407E" w:rsidRPr="00702744">
        <w:rPr>
          <w:rFonts w:ascii="Times New Roman" w:eastAsia="Calibri" w:hAnsi="Times New Roman" w:cs="Times New Roman"/>
          <w:sz w:val="24"/>
          <w:szCs w:val="24"/>
        </w:rPr>
        <w:t xml:space="preserve">eight </w:t>
      </w:r>
      <w:r w:rsidR="00753D43" w:rsidRPr="00702744">
        <w:rPr>
          <w:rFonts w:ascii="Times New Roman" w:eastAsia="Calibri" w:hAnsi="Times New Roman" w:cs="Times New Roman"/>
          <w:sz w:val="24"/>
          <w:szCs w:val="24"/>
        </w:rPr>
        <w:t>interviews</w:t>
      </w:r>
      <w:r w:rsidR="00AB4834" w:rsidRPr="00702744">
        <w:rPr>
          <w:rFonts w:ascii="Times New Roman" w:eastAsia="Calibri" w:hAnsi="Times New Roman" w:cs="Times New Roman"/>
          <w:sz w:val="24"/>
          <w:szCs w:val="24"/>
        </w:rPr>
        <w:t xml:space="preserve"> </w:t>
      </w:r>
      <w:r w:rsidR="00177B70" w:rsidRPr="00702744">
        <w:rPr>
          <w:rFonts w:ascii="Times New Roman" w:eastAsia="Calibri" w:hAnsi="Times New Roman" w:cs="Times New Roman"/>
          <w:sz w:val="24"/>
          <w:szCs w:val="24"/>
        </w:rPr>
        <w:t>(</w:t>
      </w:r>
      <w:r w:rsidR="00AB4834" w:rsidRPr="00702744">
        <w:rPr>
          <w:rFonts w:ascii="Times New Roman" w:eastAsia="Calibri" w:hAnsi="Times New Roman" w:cs="Times New Roman"/>
          <w:sz w:val="24"/>
          <w:szCs w:val="24"/>
        </w:rPr>
        <w:t xml:space="preserve">i.e., </w:t>
      </w:r>
      <w:r w:rsidR="00753D43" w:rsidRPr="00702744">
        <w:rPr>
          <w:rFonts w:ascii="Times New Roman" w:eastAsia="Calibri" w:hAnsi="Times New Roman" w:cs="Times New Roman"/>
          <w:sz w:val="24"/>
          <w:szCs w:val="24"/>
        </w:rPr>
        <w:t>t</w:t>
      </w:r>
      <w:r w:rsidR="0077407E" w:rsidRPr="00702744">
        <w:rPr>
          <w:rFonts w:ascii="Times New Roman" w:eastAsia="Calibri" w:hAnsi="Times New Roman" w:cs="Times New Roman"/>
          <w:sz w:val="24"/>
          <w:szCs w:val="24"/>
        </w:rPr>
        <w:t>hree interviews</w:t>
      </w:r>
      <w:r w:rsidR="00753D43" w:rsidRPr="00702744">
        <w:rPr>
          <w:rFonts w:ascii="Times New Roman" w:eastAsia="Calibri" w:hAnsi="Times New Roman" w:cs="Times New Roman"/>
          <w:sz w:val="24"/>
          <w:szCs w:val="24"/>
        </w:rPr>
        <w:t xml:space="preserve"> </w:t>
      </w:r>
      <w:r w:rsidR="00D952A5" w:rsidRPr="00702744">
        <w:rPr>
          <w:rFonts w:ascii="Times New Roman" w:eastAsia="Calibri" w:hAnsi="Times New Roman" w:cs="Times New Roman"/>
          <w:sz w:val="24"/>
          <w:szCs w:val="24"/>
        </w:rPr>
        <w:t>involving</w:t>
      </w:r>
      <w:r w:rsidR="004F31ED" w:rsidRPr="00702744">
        <w:rPr>
          <w:rFonts w:ascii="Times New Roman" w:eastAsia="Calibri" w:hAnsi="Times New Roman" w:cs="Times New Roman"/>
          <w:sz w:val="24"/>
          <w:szCs w:val="24"/>
        </w:rPr>
        <w:t xml:space="preserve"> </w:t>
      </w:r>
      <w:r w:rsidR="00C07491" w:rsidRPr="00702744">
        <w:rPr>
          <w:rFonts w:ascii="Times New Roman" w:eastAsia="Calibri" w:hAnsi="Times New Roman" w:cs="Times New Roman"/>
          <w:sz w:val="24"/>
          <w:szCs w:val="24"/>
        </w:rPr>
        <w:t>aged</w:t>
      </w:r>
      <w:r w:rsidR="00753D43"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00753D43" w:rsidRPr="00702744">
        <w:rPr>
          <w:rFonts w:ascii="Times New Roman" w:eastAsia="Calibri" w:hAnsi="Times New Roman" w:cs="Times New Roman"/>
          <w:sz w:val="24"/>
          <w:szCs w:val="24"/>
        </w:rPr>
        <w:t xml:space="preserve"> farmers and f</w:t>
      </w:r>
      <w:r w:rsidR="0077407E" w:rsidRPr="00702744">
        <w:rPr>
          <w:rFonts w:ascii="Times New Roman" w:eastAsia="Calibri" w:hAnsi="Times New Roman" w:cs="Times New Roman"/>
          <w:sz w:val="24"/>
          <w:szCs w:val="24"/>
        </w:rPr>
        <w:t>ive interviews</w:t>
      </w:r>
      <w:r w:rsidR="00753D43" w:rsidRPr="00702744">
        <w:rPr>
          <w:rFonts w:ascii="Times New Roman" w:eastAsia="Calibri" w:hAnsi="Times New Roman" w:cs="Times New Roman"/>
          <w:sz w:val="24"/>
          <w:szCs w:val="24"/>
        </w:rPr>
        <w:t xml:space="preserve"> </w:t>
      </w:r>
      <w:r w:rsidR="004F31ED" w:rsidRPr="00702744">
        <w:rPr>
          <w:rFonts w:ascii="Times New Roman" w:eastAsia="Calibri" w:hAnsi="Times New Roman" w:cs="Times New Roman"/>
          <w:sz w:val="24"/>
          <w:szCs w:val="24"/>
        </w:rPr>
        <w:t xml:space="preserve">involving </w:t>
      </w:r>
      <w:r w:rsidR="00D952A5" w:rsidRPr="00702744">
        <w:rPr>
          <w:rFonts w:ascii="Times New Roman" w:eastAsia="Calibri" w:hAnsi="Times New Roman" w:cs="Times New Roman"/>
          <w:sz w:val="24"/>
          <w:szCs w:val="24"/>
        </w:rPr>
        <w:t>community-level</w:t>
      </w:r>
      <w:r w:rsidR="00753D43" w:rsidRPr="00702744">
        <w:rPr>
          <w:rFonts w:ascii="Times New Roman" w:eastAsia="Calibri" w:hAnsi="Times New Roman" w:cs="Times New Roman"/>
          <w:sz w:val="24"/>
          <w:szCs w:val="24"/>
        </w:rPr>
        <w:t xml:space="preserve"> aggregators</w:t>
      </w:r>
      <w:r w:rsidR="00AB4834" w:rsidRPr="00702744">
        <w:rPr>
          <w:rFonts w:ascii="Times New Roman" w:eastAsia="Calibri" w:hAnsi="Times New Roman" w:cs="Times New Roman"/>
          <w:sz w:val="24"/>
          <w:szCs w:val="24"/>
        </w:rPr>
        <w:t>)</w:t>
      </w:r>
      <w:r w:rsidR="00753D43" w:rsidRPr="00702744">
        <w:rPr>
          <w:rFonts w:ascii="Times New Roman" w:eastAsia="Calibri" w:hAnsi="Times New Roman" w:cs="Times New Roman"/>
          <w:sz w:val="24"/>
          <w:szCs w:val="24"/>
        </w:rPr>
        <w:t xml:space="preserve">, the </w:t>
      </w:r>
      <w:r w:rsidR="003668E4" w:rsidRPr="00702744">
        <w:rPr>
          <w:rFonts w:ascii="Times New Roman" w:eastAsia="Calibri" w:hAnsi="Times New Roman" w:cs="Times New Roman"/>
          <w:sz w:val="24"/>
          <w:szCs w:val="24"/>
        </w:rPr>
        <w:t>researcher</w:t>
      </w:r>
      <w:r w:rsidR="00753D43" w:rsidRPr="00702744">
        <w:rPr>
          <w:rFonts w:ascii="Times New Roman" w:eastAsia="Calibri" w:hAnsi="Times New Roman" w:cs="Times New Roman"/>
          <w:sz w:val="24"/>
          <w:szCs w:val="24"/>
        </w:rPr>
        <w:t xml:space="preserve"> went over the transcripts to look for common themes. After each interview</w:t>
      </w:r>
      <w:r w:rsidR="00643ABF" w:rsidRPr="00702744">
        <w:rPr>
          <w:rFonts w:ascii="Times New Roman" w:eastAsia="Calibri" w:hAnsi="Times New Roman" w:cs="Times New Roman"/>
          <w:sz w:val="24"/>
          <w:szCs w:val="24"/>
        </w:rPr>
        <w:t xml:space="preserve"> thereafter,</w:t>
      </w:r>
      <w:r w:rsidR="00753D43" w:rsidRPr="00702744">
        <w:rPr>
          <w:rFonts w:ascii="Times New Roman" w:eastAsia="Calibri" w:hAnsi="Times New Roman" w:cs="Times New Roman"/>
          <w:sz w:val="24"/>
          <w:szCs w:val="24"/>
        </w:rPr>
        <w:t xml:space="preserve"> the data was analysed until data saturation was reached. The researcher noticed that no new themes arose from the comments of the </w:t>
      </w:r>
      <w:r w:rsidR="0077407E" w:rsidRPr="00702744">
        <w:rPr>
          <w:rFonts w:ascii="Times New Roman" w:eastAsia="Calibri" w:hAnsi="Times New Roman" w:cs="Times New Roman"/>
          <w:sz w:val="24"/>
          <w:szCs w:val="24"/>
        </w:rPr>
        <w:t xml:space="preserve">community-level </w:t>
      </w:r>
      <w:r w:rsidR="00753D43" w:rsidRPr="00702744">
        <w:rPr>
          <w:rFonts w:ascii="Times New Roman" w:eastAsia="Calibri" w:hAnsi="Times New Roman" w:cs="Times New Roman"/>
          <w:sz w:val="24"/>
          <w:szCs w:val="24"/>
        </w:rPr>
        <w:t xml:space="preserve">aggregators and </w:t>
      </w:r>
      <w:r w:rsidR="00C07491" w:rsidRPr="00702744">
        <w:rPr>
          <w:rFonts w:ascii="Times New Roman" w:eastAsia="Calibri" w:hAnsi="Times New Roman" w:cs="Times New Roman"/>
          <w:sz w:val="24"/>
          <w:szCs w:val="24"/>
        </w:rPr>
        <w:t>aged</w:t>
      </w:r>
      <w:r w:rsidR="00753D43"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00753D43" w:rsidRPr="00702744">
        <w:rPr>
          <w:rFonts w:ascii="Times New Roman" w:eastAsia="Calibri" w:hAnsi="Times New Roman" w:cs="Times New Roman"/>
          <w:sz w:val="24"/>
          <w:szCs w:val="24"/>
        </w:rPr>
        <w:t xml:space="preserve"> growers after </w:t>
      </w:r>
      <w:r w:rsidR="0077407E" w:rsidRPr="00702744">
        <w:rPr>
          <w:rFonts w:ascii="Times New Roman" w:eastAsia="Calibri" w:hAnsi="Times New Roman" w:cs="Times New Roman"/>
          <w:sz w:val="24"/>
          <w:szCs w:val="24"/>
        </w:rPr>
        <w:t xml:space="preserve">ten </w:t>
      </w:r>
      <w:r w:rsidR="00753D43" w:rsidRPr="00702744">
        <w:rPr>
          <w:rFonts w:ascii="Times New Roman" w:eastAsia="Calibri" w:hAnsi="Times New Roman" w:cs="Times New Roman"/>
          <w:sz w:val="24"/>
          <w:szCs w:val="24"/>
        </w:rPr>
        <w:t>interviews</w:t>
      </w:r>
      <w:r w:rsidR="004F31ED" w:rsidRPr="00702744">
        <w:rPr>
          <w:rFonts w:ascii="Times New Roman" w:eastAsia="Calibri" w:hAnsi="Times New Roman" w:cs="Times New Roman"/>
          <w:sz w:val="24"/>
          <w:szCs w:val="24"/>
        </w:rPr>
        <w:t xml:space="preserve"> </w:t>
      </w:r>
      <w:r w:rsidR="00AB4834" w:rsidRPr="00702744">
        <w:rPr>
          <w:rFonts w:ascii="Times New Roman" w:eastAsia="Calibri" w:hAnsi="Times New Roman" w:cs="Times New Roman"/>
          <w:sz w:val="24"/>
          <w:szCs w:val="24"/>
        </w:rPr>
        <w:t xml:space="preserve">(i.e., </w:t>
      </w:r>
      <w:r w:rsidR="00E36543" w:rsidRPr="00702744">
        <w:rPr>
          <w:rFonts w:ascii="Times New Roman" w:eastAsia="Calibri" w:hAnsi="Times New Roman" w:cs="Times New Roman"/>
          <w:sz w:val="24"/>
          <w:szCs w:val="24"/>
        </w:rPr>
        <w:t xml:space="preserve">a total of </w:t>
      </w:r>
      <w:r w:rsidR="0077407E" w:rsidRPr="00702744">
        <w:rPr>
          <w:rFonts w:ascii="Times New Roman" w:eastAsia="Calibri" w:hAnsi="Times New Roman" w:cs="Times New Roman"/>
          <w:sz w:val="24"/>
          <w:szCs w:val="24"/>
        </w:rPr>
        <w:t>four interviews involving aged tiger nut farmers and six interviews involving community-level aggregators</w:t>
      </w:r>
      <w:r w:rsidR="00AB4834" w:rsidRPr="00702744">
        <w:rPr>
          <w:rFonts w:ascii="Times New Roman" w:eastAsia="Calibri" w:hAnsi="Times New Roman" w:cs="Times New Roman"/>
          <w:sz w:val="24"/>
          <w:szCs w:val="24"/>
        </w:rPr>
        <w:t>)</w:t>
      </w:r>
      <w:r w:rsidR="0077407E" w:rsidRPr="00702744">
        <w:rPr>
          <w:rFonts w:ascii="Times New Roman" w:eastAsia="Calibri" w:hAnsi="Times New Roman" w:cs="Times New Roman"/>
          <w:sz w:val="24"/>
          <w:szCs w:val="24"/>
        </w:rPr>
        <w:t xml:space="preserve"> hence, </w:t>
      </w:r>
      <w:r w:rsidR="00753D43" w:rsidRPr="00702744">
        <w:rPr>
          <w:rFonts w:ascii="Times New Roman" w:eastAsia="Calibri" w:hAnsi="Times New Roman" w:cs="Times New Roman"/>
          <w:sz w:val="24"/>
          <w:szCs w:val="24"/>
        </w:rPr>
        <w:t>data gathering came to an end.</w:t>
      </w:r>
      <w:r w:rsidR="00E36543" w:rsidRPr="00702744">
        <w:rPr>
          <w:rFonts w:ascii="Times New Roman" w:eastAsia="Calibri" w:hAnsi="Times New Roman" w:cs="Times New Roman"/>
          <w:sz w:val="24"/>
          <w:szCs w:val="24"/>
        </w:rPr>
        <w:t xml:space="preserve"> This brings the total interviews to </w:t>
      </w:r>
      <w:r w:rsidR="00177B70" w:rsidRPr="00702744">
        <w:rPr>
          <w:rFonts w:ascii="Times New Roman" w:eastAsia="Calibri" w:hAnsi="Times New Roman" w:cs="Times New Roman"/>
          <w:sz w:val="24"/>
          <w:szCs w:val="24"/>
        </w:rPr>
        <w:t>15</w:t>
      </w:r>
      <w:r w:rsidR="00E36543" w:rsidRPr="00702744">
        <w:rPr>
          <w:rFonts w:ascii="Times New Roman" w:eastAsia="Calibri" w:hAnsi="Times New Roman" w:cs="Times New Roman"/>
          <w:sz w:val="24"/>
          <w:szCs w:val="24"/>
        </w:rPr>
        <w:t xml:space="preserve"> (</w:t>
      </w:r>
      <w:r w:rsidR="00177B70" w:rsidRPr="00702744">
        <w:rPr>
          <w:rFonts w:ascii="Times New Roman" w:eastAsia="Calibri" w:hAnsi="Times New Roman" w:cs="Times New Roman"/>
          <w:sz w:val="24"/>
          <w:szCs w:val="24"/>
        </w:rPr>
        <w:t>i.e.</w:t>
      </w:r>
      <w:r w:rsidR="00E36543" w:rsidRPr="00702744">
        <w:rPr>
          <w:rFonts w:ascii="Times New Roman" w:eastAsia="Calibri" w:hAnsi="Times New Roman" w:cs="Times New Roman"/>
          <w:sz w:val="24"/>
          <w:szCs w:val="24"/>
        </w:rPr>
        <w:t xml:space="preserve">, six interviews with </w:t>
      </w:r>
      <w:r w:rsidR="00177B70" w:rsidRPr="00702744">
        <w:rPr>
          <w:rFonts w:ascii="Times New Roman" w:eastAsia="Calibri" w:hAnsi="Times New Roman" w:cs="Times New Roman"/>
          <w:sz w:val="24"/>
          <w:szCs w:val="24"/>
        </w:rPr>
        <w:t xml:space="preserve">community-level </w:t>
      </w:r>
      <w:r w:rsidR="00E36543" w:rsidRPr="00702744">
        <w:rPr>
          <w:rFonts w:ascii="Times New Roman" w:eastAsia="Calibri" w:hAnsi="Times New Roman" w:cs="Times New Roman"/>
          <w:sz w:val="24"/>
          <w:szCs w:val="24"/>
        </w:rPr>
        <w:t xml:space="preserve">tiger nut aggregators, four interviews with Tendamba, four interviews with aged tiger nut farmers and an interview with the </w:t>
      </w:r>
      <w:r w:rsidR="00E36543" w:rsidRPr="00702744">
        <w:rPr>
          <w:rFonts w:ascii="Times New Roman" w:hAnsi="Times New Roman" w:cs="Times New Roman"/>
          <w:sz w:val="24"/>
          <w:szCs w:val="24"/>
        </w:rPr>
        <w:t>District Agricultural Extension Officer).</w:t>
      </w:r>
    </w:p>
    <w:p w14:paraId="61E5E046" w14:textId="2379F223" w:rsidR="001343E5" w:rsidRPr="00702744" w:rsidRDefault="001343E5" w:rsidP="00F945C4">
      <w:pPr>
        <w:pStyle w:val="Heading3"/>
        <w:rPr>
          <w:b w:val="0"/>
        </w:rPr>
      </w:pPr>
      <w:bookmarkStart w:id="199" w:name="_Toc161392553"/>
      <w:r w:rsidRPr="00702744">
        <w:t xml:space="preserve">3.5.3 </w:t>
      </w:r>
      <w:r w:rsidRPr="00F945C4">
        <w:t>Sampling</w:t>
      </w:r>
      <w:r w:rsidRPr="00702744">
        <w:t xml:space="preserve"> Methods</w:t>
      </w:r>
      <w:r w:rsidR="000C6F2F" w:rsidRPr="00702744">
        <w:t xml:space="preserve"> and </w:t>
      </w:r>
      <w:r w:rsidR="00177B70" w:rsidRPr="00702744">
        <w:t>Techniques</w:t>
      </w:r>
      <w:bookmarkEnd w:id="199"/>
    </w:p>
    <w:p w14:paraId="373DF289" w14:textId="3F1A4A9F" w:rsidR="001A7599" w:rsidRPr="00702744" w:rsidRDefault="003149C7" w:rsidP="001A7599">
      <w:pPr>
        <w:spacing w:after="100" w:afterAutospacing="1" w:line="360" w:lineRule="auto"/>
        <w:jc w:val="both"/>
        <w:rPr>
          <w:rFonts w:ascii="Times New Roman" w:eastAsia="Calibri" w:hAnsi="Times New Roman" w:cs="Times New Roman"/>
          <w:sz w:val="24"/>
          <w:szCs w:val="24"/>
        </w:rPr>
      </w:pPr>
      <w:bookmarkStart w:id="200" w:name="_Hlk159621170"/>
      <w:r w:rsidRPr="00702744">
        <w:rPr>
          <w:rFonts w:ascii="Times New Roman" w:hAnsi="Times New Roman" w:cs="Times New Roman"/>
          <w:sz w:val="24"/>
          <w:szCs w:val="24"/>
        </w:rPr>
        <w:t xml:space="preserve">Multi-stage sampling technique was </w:t>
      </w:r>
      <w:r w:rsidR="00331AE2" w:rsidRPr="00702744">
        <w:rPr>
          <w:rFonts w:ascii="Times New Roman" w:hAnsi="Times New Roman" w:cs="Times New Roman"/>
          <w:sz w:val="24"/>
          <w:szCs w:val="24"/>
        </w:rPr>
        <w:t>employed</w:t>
      </w:r>
      <w:r w:rsidRPr="00702744">
        <w:rPr>
          <w:rFonts w:ascii="Times New Roman" w:hAnsi="Times New Roman" w:cs="Times New Roman"/>
          <w:sz w:val="24"/>
          <w:szCs w:val="24"/>
        </w:rPr>
        <w:t xml:space="preserve"> to select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for the conduct of this study</w:t>
      </w:r>
      <w:bookmarkEnd w:id="200"/>
      <w:r w:rsidRPr="00702744">
        <w:rPr>
          <w:rFonts w:ascii="Times New Roman" w:hAnsi="Times New Roman" w:cs="Times New Roman"/>
          <w:sz w:val="24"/>
          <w:szCs w:val="24"/>
        </w:rPr>
        <w:t>.</w:t>
      </w:r>
      <w:r w:rsidR="00F9573D" w:rsidRPr="00702744">
        <w:rPr>
          <w:rFonts w:ascii="Times New Roman" w:eastAsia="Calibri" w:hAnsi="Times New Roman" w:cs="Times New Roman"/>
          <w:sz w:val="24"/>
          <w:szCs w:val="24"/>
        </w:rPr>
        <w:t xml:space="preserve"> </w:t>
      </w:r>
      <w:bookmarkStart w:id="201" w:name="_Hlk159621222"/>
      <w:r w:rsidR="005C4179" w:rsidRPr="00702744">
        <w:rPr>
          <w:rFonts w:ascii="Times New Roman" w:eastAsia="Calibri" w:hAnsi="Times New Roman" w:cs="Times New Roman"/>
          <w:sz w:val="24"/>
          <w:szCs w:val="24"/>
        </w:rPr>
        <w:t>First</w:t>
      </w:r>
      <w:r w:rsidR="007D718C" w:rsidRPr="00702744">
        <w:rPr>
          <w:rFonts w:ascii="Times New Roman" w:eastAsia="Calibri" w:hAnsi="Times New Roman" w:cs="Times New Roman"/>
          <w:sz w:val="24"/>
          <w:szCs w:val="24"/>
        </w:rPr>
        <w:t>ly</w:t>
      </w:r>
      <w:r w:rsidR="005C4179" w:rsidRPr="00702744">
        <w:rPr>
          <w:rFonts w:ascii="Times New Roman" w:eastAsia="Calibri" w:hAnsi="Times New Roman" w:cs="Times New Roman"/>
          <w:sz w:val="24"/>
          <w:szCs w:val="24"/>
        </w:rPr>
        <w:t xml:space="preserve">, a purposive sampling technique was used to choose the Nadowli-Kaleo </w:t>
      </w:r>
      <w:r w:rsidR="00F9573D" w:rsidRPr="00702744">
        <w:rPr>
          <w:rFonts w:ascii="Times New Roman" w:eastAsia="Calibri" w:hAnsi="Times New Roman" w:cs="Times New Roman"/>
          <w:sz w:val="24"/>
          <w:szCs w:val="24"/>
        </w:rPr>
        <w:t>D</w:t>
      </w:r>
      <w:r w:rsidR="005C4179" w:rsidRPr="00702744">
        <w:rPr>
          <w:rFonts w:ascii="Times New Roman" w:eastAsia="Calibri" w:hAnsi="Times New Roman" w:cs="Times New Roman"/>
          <w:sz w:val="24"/>
          <w:szCs w:val="24"/>
        </w:rPr>
        <w:t xml:space="preserve">istrict </w:t>
      </w:r>
      <w:r w:rsidR="00DF79A9" w:rsidRPr="00702744">
        <w:rPr>
          <w:rFonts w:ascii="Times New Roman" w:eastAsia="Calibri" w:hAnsi="Times New Roman" w:cs="Times New Roman"/>
          <w:sz w:val="24"/>
          <w:szCs w:val="24"/>
        </w:rPr>
        <w:t>to conduct this study</w:t>
      </w:r>
      <w:bookmarkEnd w:id="201"/>
      <w:r w:rsidR="005C4179" w:rsidRPr="00702744">
        <w:rPr>
          <w:rFonts w:ascii="Times New Roman" w:eastAsia="Calibri" w:hAnsi="Times New Roman" w:cs="Times New Roman"/>
          <w:sz w:val="24"/>
          <w:szCs w:val="24"/>
        </w:rPr>
        <w:t xml:space="preserve">. </w:t>
      </w:r>
      <w:r w:rsidR="006D437F" w:rsidRPr="00702744">
        <w:rPr>
          <w:rFonts w:ascii="Times New Roman" w:eastAsia="Calibri" w:hAnsi="Times New Roman" w:cs="Times New Roman"/>
          <w:sz w:val="24"/>
          <w:szCs w:val="24"/>
        </w:rPr>
        <w:t>This is b</w:t>
      </w:r>
      <w:r w:rsidR="005C4179" w:rsidRPr="00702744">
        <w:rPr>
          <w:rFonts w:ascii="Times New Roman" w:eastAsia="Calibri" w:hAnsi="Times New Roman" w:cs="Times New Roman"/>
          <w:sz w:val="24"/>
          <w:szCs w:val="24"/>
        </w:rPr>
        <w:t xml:space="preserve">ecause </w:t>
      </w:r>
      <w:r w:rsidR="00F9573D" w:rsidRPr="00702744">
        <w:rPr>
          <w:rFonts w:ascii="Times New Roman" w:eastAsia="Calibri" w:hAnsi="Times New Roman" w:cs="Times New Roman"/>
          <w:sz w:val="24"/>
          <w:szCs w:val="24"/>
        </w:rPr>
        <w:t xml:space="preserve">a </w:t>
      </w:r>
      <w:r w:rsidR="00283FA3" w:rsidRPr="00702744">
        <w:rPr>
          <w:rFonts w:ascii="Times New Roman" w:eastAsia="Calibri" w:hAnsi="Times New Roman" w:cs="Times New Roman"/>
          <w:sz w:val="24"/>
          <w:szCs w:val="24"/>
        </w:rPr>
        <w:t>pre</w:t>
      </w:r>
      <w:r w:rsidR="00EB4DAC" w:rsidRPr="00702744">
        <w:rPr>
          <w:rFonts w:ascii="Times New Roman" w:eastAsia="Calibri" w:hAnsi="Times New Roman" w:cs="Times New Roman"/>
          <w:sz w:val="24"/>
          <w:szCs w:val="24"/>
        </w:rPr>
        <w:t>-study</w:t>
      </w:r>
      <w:r w:rsidR="00283FA3" w:rsidRPr="00702744">
        <w:rPr>
          <w:rFonts w:ascii="Times New Roman" w:eastAsia="Calibri" w:hAnsi="Times New Roman" w:cs="Times New Roman"/>
          <w:sz w:val="24"/>
          <w:szCs w:val="24"/>
        </w:rPr>
        <w:t xml:space="preserve"> </w:t>
      </w:r>
      <w:r w:rsidR="00EB4DAC" w:rsidRPr="00702744">
        <w:rPr>
          <w:rFonts w:ascii="Times New Roman" w:eastAsia="Calibri" w:hAnsi="Times New Roman" w:cs="Times New Roman"/>
          <w:sz w:val="24"/>
          <w:szCs w:val="24"/>
        </w:rPr>
        <w:t xml:space="preserve">field visit to the </w:t>
      </w:r>
      <w:r w:rsidR="00144FED" w:rsidRPr="00702744">
        <w:rPr>
          <w:rFonts w:ascii="Times New Roman" w:hAnsi="Times New Roman" w:cs="Times New Roman"/>
          <w:sz w:val="24"/>
          <w:szCs w:val="24"/>
        </w:rPr>
        <w:t>Nadowli-Kaleo District</w:t>
      </w:r>
      <w:r w:rsidR="00144FED" w:rsidRPr="00702744">
        <w:rPr>
          <w:rFonts w:ascii="Times New Roman" w:eastAsia="Calibri" w:hAnsi="Times New Roman" w:cs="Times New Roman"/>
          <w:sz w:val="24"/>
          <w:szCs w:val="24"/>
        </w:rPr>
        <w:t xml:space="preserve"> D</w:t>
      </w:r>
      <w:r w:rsidR="00EB4DAC" w:rsidRPr="00702744">
        <w:rPr>
          <w:rFonts w:ascii="Times New Roman" w:eastAsia="Calibri" w:hAnsi="Times New Roman" w:cs="Times New Roman"/>
          <w:sz w:val="24"/>
          <w:szCs w:val="24"/>
        </w:rPr>
        <w:t xml:space="preserve">epartment of </w:t>
      </w:r>
      <w:r w:rsidR="00283FA3" w:rsidRPr="00702744">
        <w:rPr>
          <w:rFonts w:ascii="Times New Roman" w:eastAsia="Calibri" w:hAnsi="Times New Roman" w:cs="Times New Roman"/>
          <w:sz w:val="24"/>
          <w:szCs w:val="24"/>
        </w:rPr>
        <w:t xml:space="preserve">Agriculture revealed that </w:t>
      </w:r>
      <w:r w:rsidR="006D437F" w:rsidRPr="00702744">
        <w:rPr>
          <w:rFonts w:ascii="Times New Roman" w:eastAsia="Calibri" w:hAnsi="Times New Roman" w:cs="Times New Roman"/>
          <w:sz w:val="24"/>
          <w:szCs w:val="24"/>
        </w:rPr>
        <w:t xml:space="preserve">the </w:t>
      </w:r>
      <w:r w:rsidR="00B46BA0" w:rsidRPr="00702744">
        <w:rPr>
          <w:rFonts w:ascii="Times New Roman" w:eastAsia="Calibri" w:hAnsi="Times New Roman" w:cs="Times New Roman"/>
          <w:sz w:val="24"/>
          <w:szCs w:val="24"/>
        </w:rPr>
        <w:t>district</w:t>
      </w:r>
      <w:r w:rsidR="005C4179" w:rsidRPr="00702744">
        <w:rPr>
          <w:rFonts w:ascii="Times New Roman" w:eastAsia="Calibri" w:hAnsi="Times New Roman" w:cs="Times New Roman"/>
          <w:sz w:val="24"/>
          <w:szCs w:val="24"/>
        </w:rPr>
        <w:t xml:space="preserve"> </w:t>
      </w:r>
      <w:r w:rsidR="00F9573D" w:rsidRPr="00702744">
        <w:rPr>
          <w:rFonts w:ascii="Times New Roman" w:eastAsia="Calibri" w:hAnsi="Times New Roman" w:cs="Times New Roman"/>
          <w:sz w:val="24"/>
          <w:szCs w:val="24"/>
        </w:rPr>
        <w:t>is a leading producer (produces about 5.5 metric tonnes</w:t>
      </w:r>
      <w:r w:rsidR="00FA7C5F" w:rsidRPr="00702744">
        <w:rPr>
          <w:rFonts w:ascii="Times New Roman" w:eastAsia="Calibri" w:hAnsi="Times New Roman" w:cs="Times New Roman"/>
          <w:sz w:val="24"/>
          <w:szCs w:val="24"/>
        </w:rPr>
        <w:t xml:space="preserve"> or </w:t>
      </w:r>
      <w:r w:rsidR="00F9573D" w:rsidRPr="00702744">
        <w:rPr>
          <w:rFonts w:ascii="Times New Roman" w:eastAsia="Calibri" w:hAnsi="Times New Roman" w:cs="Times New Roman"/>
          <w:sz w:val="24"/>
          <w:szCs w:val="24"/>
        </w:rPr>
        <w:t xml:space="preserve">5,500 kilogrammes </w:t>
      </w:r>
      <w:r w:rsidR="0053748A" w:rsidRPr="00702744">
        <w:rPr>
          <w:rFonts w:ascii="Times New Roman" w:eastAsia="Calibri" w:hAnsi="Times New Roman" w:cs="Times New Roman"/>
          <w:sz w:val="24"/>
          <w:szCs w:val="24"/>
        </w:rPr>
        <w:t xml:space="preserve">of tiger nut </w:t>
      </w:r>
      <w:r w:rsidR="00F9573D" w:rsidRPr="00702744">
        <w:rPr>
          <w:rFonts w:ascii="Times New Roman" w:eastAsia="Calibri" w:hAnsi="Times New Roman" w:cs="Times New Roman"/>
          <w:sz w:val="24"/>
          <w:szCs w:val="24"/>
        </w:rPr>
        <w:t xml:space="preserve">yearly) of </w:t>
      </w:r>
      <w:r w:rsidR="005C4179" w:rsidRPr="00702744">
        <w:rPr>
          <w:rFonts w:ascii="Times New Roman" w:eastAsia="Calibri" w:hAnsi="Times New Roman" w:cs="Times New Roman"/>
          <w:sz w:val="24"/>
          <w:szCs w:val="24"/>
        </w:rPr>
        <w:t xml:space="preserve">tiger </w:t>
      </w:r>
      <w:r w:rsidR="00983A75" w:rsidRPr="00702744">
        <w:rPr>
          <w:rFonts w:ascii="Times New Roman" w:eastAsia="Calibri" w:hAnsi="Times New Roman" w:cs="Times New Roman"/>
          <w:sz w:val="24"/>
          <w:szCs w:val="24"/>
        </w:rPr>
        <w:t>nut</w:t>
      </w:r>
      <w:r w:rsidR="005C4179" w:rsidRPr="00702744">
        <w:rPr>
          <w:rFonts w:ascii="Times New Roman" w:eastAsia="Calibri" w:hAnsi="Times New Roman" w:cs="Times New Roman"/>
          <w:sz w:val="24"/>
          <w:szCs w:val="24"/>
        </w:rPr>
        <w:t xml:space="preserve"> in the </w:t>
      </w:r>
      <w:r w:rsidR="006D437F" w:rsidRPr="00702744">
        <w:rPr>
          <w:rFonts w:ascii="Times New Roman" w:eastAsia="Calibri" w:hAnsi="Times New Roman" w:cs="Times New Roman"/>
          <w:sz w:val="24"/>
          <w:szCs w:val="24"/>
        </w:rPr>
        <w:t>region</w:t>
      </w:r>
      <w:r w:rsidR="00BE6EBB" w:rsidRPr="00702744">
        <w:rPr>
          <w:rFonts w:ascii="Times New Roman" w:eastAsia="Calibri" w:hAnsi="Times New Roman" w:cs="Times New Roman"/>
          <w:sz w:val="24"/>
          <w:szCs w:val="24"/>
        </w:rPr>
        <w:t xml:space="preserve"> (MoFA, 2022)</w:t>
      </w:r>
      <w:r w:rsidR="00283FA3" w:rsidRPr="00702744">
        <w:rPr>
          <w:rFonts w:ascii="Times New Roman" w:eastAsia="Calibri" w:hAnsi="Times New Roman" w:cs="Times New Roman"/>
          <w:sz w:val="24"/>
          <w:szCs w:val="24"/>
        </w:rPr>
        <w:t>.</w:t>
      </w:r>
    </w:p>
    <w:p w14:paraId="4CF93390" w14:textId="5AF4D1AF" w:rsidR="001A7599" w:rsidRPr="00702744" w:rsidRDefault="007D718C" w:rsidP="001A7599">
      <w:pPr>
        <w:spacing w:after="100" w:afterAutospacing="1" w:line="360" w:lineRule="auto"/>
        <w:jc w:val="both"/>
        <w:rPr>
          <w:rFonts w:ascii="Times New Roman" w:eastAsia="Calibri" w:hAnsi="Times New Roman" w:cs="Times New Roman"/>
          <w:sz w:val="24"/>
          <w:szCs w:val="24"/>
        </w:rPr>
      </w:pPr>
      <w:r w:rsidRPr="00702744">
        <w:rPr>
          <w:rFonts w:ascii="Times New Roman" w:eastAsia="Calibri" w:hAnsi="Times New Roman" w:cs="Times New Roman"/>
          <w:sz w:val="24"/>
          <w:szCs w:val="24"/>
        </w:rPr>
        <w:t>Secondly, the</w:t>
      </w:r>
      <w:r w:rsidR="0053748A" w:rsidRPr="00702744">
        <w:rPr>
          <w:rFonts w:ascii="Times New Roman" w:eastAsia="Calibri" w:hAnsi="Times New Roman" w:cs="Times New Roman"/>
          <w:sz w:val="24"/>
          <w:szCs w:val="24"/>
        </w:rPr>
        <w:t xml:space="preserve"> 11-tiger</w:t>
      </w:r>
      <w:r w:rsidRPr="00702744">
        <w:rPr>
          <w:rFonts w:ascii="Times New Roman" w:eastAsia="Calibri" w:hAnsi="Times New Roman" w:cs="Times New Roman"/>
          <w:sz w:val="24"/>
          <w:szCs w:val="24"/>
        </w:rPr>
        <w:t xml:space="preserve"> </w:t>
      </w:r>
      <w:r w:rsidR="003A0B41" w:rsidRPr="00702744">
        <w:rPr>
          <w:rFonts w:ascii="Times New Roman" w:eastAsia="Calibri" w:hAnsi="Times New Roman" w:cs="Times New Roman"/>
          <w:sz w:val="24"/>
          <w:szCs w:val="24"/>
        </w:rPr>
        <w:t>nut-producing</w:t>
      </w:r>
      <w:r w:rsidRPr="00702744">
        <w:rPr>
          <w:rFonts w:ascii="Times New Roman" w:eastAsia="Calibri" w:hAnsi="Times New Roman" w:cs="Times New Roman"/>
          <w:sz w:val="24"/>
          <w:szCs w:val="24"/>
        </w:rPr>
        <w:t xml:space="preserve"> communities in the </w:t>
      </w:r>
      <w:r w:rsidR="00B46BA0" w:rsidRPr="00702744">
        <w:rPr>
          <w:rFonts w:ascii="Times New Roman" w:eastAsia="Calibri" w:hAnsi="Times New Roman" w:cs="Times New Roman"/>
          <w:sz w:val="24"/>
          <w:szCs w:val="24"/>
        </w:rPr>
        <w:t>district</w:t>
      </w:r>
      <w:r w:rsidRPr="00702744">
        <w:rPr>
          <w:rFonts w:ascii="Times New Roman" w:eastAsia="Calibri" w:hAnsi="Times New Roman" w:cs="Times New Roman"/>
          <w:sz w:val="24"/>
          <w:szCs w:val="24"/>
        </w:rPr>
        <w:t xml:space="preserve"> </w:t>
      </w:r>
      <w:r w:rsidR="00FA7C5F" w:rsidRPr="00702744">
        <w:rPr>
          <w:rFonts w:ascii="Times New Roman" w:eastAsia="Calibri" w:hAnsi="Times New Roman" w:cs="Times New Roman"/>
          <w:sz w:val="24"/>
          <w:szCs w:val="24"/>
        </w:rPr>
        <w:t xml:space="preserve">obtained from the </w:t>
      </w:r>
      <w:r w:rsidR="00144FED" w:rsidRPr="00702744">
        <w:rPr>
          <w:rFonts w:ascii="Times New Roman" w:hAnsi="Times New Roman" w:cs="Times New Roman"/>
          <w:sz w:val="24"/>
          <w:szCs w:val="24"/>
        </w:rPr>
        <w:t>Nadowli-Kaleo District</w:t>
      </w:r>
      <w:r w:rsidR="00144FED" w:rsidRPr="00702744">
        <w:rPr>
          <w:rFonts w:ascii="Times New Roman" w:eastAsia="Calibri" w:hAnsi="Times New Roman" w:cs="Times New Roman"/>
          <w:sz w:val="24"/>
          <w:szCs w:val="24"/>
        </w:rPr>
        <w:t xml:space="preserve"> D</w:t>
      </w:r>
      <w:r w:rsidR="00FA7C5F" w:rsidRPr="00702744">
        <w:rPr>
          <w:rFonts w:ascii="Times New Roman" w:eastAsia="Calibri" w:hAnsi="Times New Roman" w:cs="Times New Roman"/>
          <w:sz w:val="24"/>
          <w:szCs w:val="24"/>
        </w:rPr>
        <w:t xml:space="preserve">epartment of </w:t>
      </w:r>
      <w:r w:rsidR="00144FED" w:rsidRPr="00702744">
        <w:rPr>
          <w:rFonts w:ascii="Times New Roman" w:eastAsia="Calibri" w:hAnsi="Times New Roman" w:cs="Times New Roman"/>
          <w:sz w:val="24"/>
          <w:szCs w:val="24"/>
        </w:rPr>
        <w:t>A</w:t>
      </w:r>
      <w:r w:rsidR="00FA7C5F" w:rsidRPr="00702744">
        <w:rPr>
          <w:rFonts w:ascii="Times New Roman" w:eastAsia="Calibri" w:hAnsi="Times New Roman" w:cs="Times New Roman"/>
          <w:sz w:val="24"/>
          <w:szCs w:val="24"/>
        </w:rPr>
        <w:t xml:space="preserve">griculture </w:t>
      </w:r>
      <w:r w:rsidRPr="00702744">
        <w:rPr>
          <w:rFonts w:ascii="Times New Roman" w:eastAsia="Calibri" w:hAnsi="Times New Roman" w:cs="Times New Roman"/>
          <w:sz w:val="24"/>
          <w:szCs w:val="24"/>
        </w:rPr>
        <w:t xml:space="preserve">were stratified into two strata according to their annual production </w:t>
      </w:r>
      <w:r w:rsidR="005C5421" w:rsidRPr="00702744">
        <w:rPr>
          <w:rFonts w:ascii="Times New Roman" w:eastAsia="Calibri" w:hAnsi="Times New Roman" w:cs="Times New Roman"/>
          <w:sz w:val="24"/>
          <w:szCs w:val="24"/>
        </w:rPr>
        <w:t xml:space="preserve">statistics obtained from </w:t>
      </w:r>
      <w:r w:rsidRPr="00702744">
        <w:rPr>
          <w:rFonts w:ascii="Times New Roman" w:eastAsia="Calibri" w:hAnsi="Times New Roman" w:cs="Times New Roman"/>
          <w:sz w:val="24"/>
          <w:szCs w:val="24"/>
        </w:rPr>
        <w:t xml:space="preserve">the </w:t>
      </w:r>
      <w:r w:rsidR="00E81A6E" w:rsidRPr="00702744">
        <w:rPr>
          <w:rFonts w:ascii="Times New Roman" w:hAnsi="Times New Roman" w:cs="Times New Roman"/>
          <w:sz w:val="24"/>
          <w:szCs w:val="24"/>
        </w:rPr>
        <w:t>District</w:t>
      </w:r>
      <w:r w:rsidR="00144FED" w:rsidRPr="00702744">
        <w:rPr>
          <w:rFonts w:ascii="Times New Roman" w:eastAsia="Calibri" w:hAnsi="Times New Roman" w:cs="Times New Roman"/>
          <w:sz w:val="24"/>
          <w:szCs w:val="24"/>
        </w:rPr>
        <w:t xml:space="preserve"> </w:t>
      </w:r>
      <w:r w:rsidRPr="00702744">
        <w:rPr>
          <w:rFonts w:ascii="Times New Roman" w:eastAsia="Calibri" w:hAnsi="Times New Roman" w:cs="Times New Roman"/>
          <w:sz w:val="24"/>
          <w:szCs w:val="24"/>
        </w:rPr>
        <w:t xml:space="preserve">Department </w:t>
      </w:r>
      <w:r w:rsidRPr="00702744">
        <w:rPr>
          <w:rFonts w:ascii="Times New Roman" w:eastAsia="Calibri" w:hAnsi="Times New Roman" w:cs="Times New Roman"/>
          <w:sz w:val="24"/>
          <w:szCs w:val="24"/>
        </w:rPr>
        <w:lastRenderedPageBreak/>
        <w:t xml:space="preserve">of Agriculture. Seven settlements, Papu, Sombo, Serekpere, Nanville, Gyilli, Pennitobo, and Samatigu, produce less than 0.5 metric tonnes (500 kg) of tiger </w:t>
      </w:r>
      <w:r w:rsidR="00983A75" w:rsidRPr="00702744">
        <w:rPr>
          <w:rFonts w:ascii="Times New Roman" w:eastAsia="Calibri" w:hAnsi="Times New Roman" w:cs="Times New Roman"/>
          <w:sz w:val="24"/>
          <w:szCs w:val="24"/>
        </w:rPr>
        <w:t>nut</w:t>
      </w:r>
      <w:r w:rsidR="00F327FF" w:rsidRPr="00702744">
        <w:rPr>
          <w:rFonts w:ascii="Times New Roman" w:eastAsia="Calibri" w:hAnsi="Times New Roman" w:cs="Times New Roman"/>
          <w:sz w:val="24"/>
          <w:szCs w:val="24"/>
        </w:rPr>
        <w:t xml:space="preserve"> </w:t>
      </w:r>
      <w:r w:rsidRPr="00702744">
        <w:rPr>
          <w:rFonts w:ascii="Times New Roman" w:eastAsia="Calibri" w:hAnsi="Times New Roman" w:cs="Times New Roman"/>
          <w:sz w:val="24"/>
          <w:szCs w:val="24"/>
        </w:rPr>
        <w:t xml:space="preserve">each year while four communities namely: Takpo, Sankana, Nator, and Goli produces </w:t>
      </w:r>
      <w:r w:rsidR="00F327FF" w:rsidRPr="00702744">
        <w:rPr>
          <w:rFonts w:ascii="Times New Roman" w:eastAsia="Calibri" w:hAnsi="Times New Roman" w:cs="Times New Roman"/>
          <w:sz w:val="24"/>
          <w:szCs w:val="24"/>
        </w:rPr>
        <w:t xml:space="preserve">more than </w:t>
      </w:r>
      <w:r w:rsidRPr="00702744">
        <w:rPr>
          <w:rFonts w:ascii="Times New Roman" w:eastAsia="Calibri" w:hAnsi="Times New Roman" w:cs="Times New Roman"/>
          <w:sz w:val="24"/>
          <w:szCs w:val="24"/>
        </w:rPr>
        <w:t xml:space="preserve">0.5 metric tonnes (500 kg) of tiger </w:t>
      </w:r>
      <w:r w:rsidR="00983A75" w:rsidRPr="00702744">
        <w:rPr>
          <w:rFonts w:ascii="Times New Roman" w:eastAsia="Calibri" w:hAnsi="Times New Roman" w:cs="Times New Roman"/>
          <w:sz w:val="24"/>
          <w:szCs w:val="24"/>
        </w:rPr>
        <w:t>nut</w:t>
      </w:r>
      <w:r w:rsidRPr="00702744">
        <w:rPr>
          <w:rFonts w:ascii="Times New Roman" w:eastAsia="Calibri" w:hAnsi="Times New Roman" w:cs="Times New Roman"/>
          <w:sz w:val="24"/>
          <w:szCs w:val="24"/>
        </w:rPr>
        <w:t xml:space="preserve"> annually.</w:t>
      </w:r>
    </w:p>
    <w:p w14:paraId="62D1AD32" w14:textId="40501A83" w:rsidR="001A7599" w:rsidRPr="00702744" w:rsidRDefault="007D718C" w:rsidP="001A7599">
      <w:pPr>
        <w:spacing w:after="100" w:afterAutospacing="1" w:line="360" w:lineRule="auto"/>
        <w:jc w:val="both"/>
        <w:rPr>
          <w:rFonts w:ascii="Times New Roman" w:eastAsia="Calibri" w:hAnsi="Times New Roman" w:cs="Times New Roman"/>
          <w:sz w:val="24"/>
          <w:szCs w:val="24"/>
        </w:rPr>
      </w:pPr>
      <w:r w:rsidRPr="00702744">
        <w:rPr>
          <w:rFonts w:ascii="Times New Roman" w:eastAsia="Calibri" w:hAnsi="Times New Roman" w:cs="Times New Roman"/>
          <w:sz w:val="24"/>
          <w:szCs w:val="24"/>
        </w:rPr>
        <w:t xml:space="preserve">Thirdly, </w:t>
      </w:r>
      <w:r w:rsidR="005C4179" w:rsidRPr="00702744">
        <w:rPr>
          <w:rFonts w:ascii="Times New Roman" w:eastAsia="Calibri" w:hAnsi="Times New Roman" w:cs="Times New Roman"/>
          <w:sz w:val="24"/>
          <w:szCs w:val="24"/>
        </w:rPr>
        <w:t>Sankana and Takpo were chosen</w:t>
      </w:r>
      <w:r w:rsidR="00F327FF" w:rsidRPr="00702744">
        <w:rPr>
          <w:rFonts w:ascii="Times New Roman" w:eastAsia="Calibri" w:hAnsi="Times New Roman" w:cs="Times New Roman"/>
          <w:sz w:val="24"/>
          <w:szCs w:val="24"/>
        </w:rPr>
        <w:t xml:space="preserve"> using a </w:t>
      </w:r>
      <w:bookmarkStart w:id="202" w:name="_Hlk159621367"/>
      <w:r w:rsidR="00295713" w:rsidRPr="00702744">
        <w:rPr>
          <w:rFonts w:ascii="Times New Roman" w:eastAsia="Calibri" w:hAnsi="Times New Roman" w:cs="Times New Roman"/>
          <w:sz w:val="24"/>
          <w:szCs w:val="24"/>
        </w:rPr>
        <w:t xml:space="preserve">lottery-based </w:t>
      </w:r>
      <w:bookmarkEnd w:id="202"/>
      <w:r w:rsidR="00F327FF" w:rsidRPr="00702744">
        <w:rPr>
          <w:rFonts w:ascii="Times New Roman" w:eastAsia="Calibri" w:hAnsi="Times New Roman" w:cs="Times New Roman"/>
          <w:sz w:val="24"/>
          <w:szCs w:val="24"/>
        </w:rPr>
        <w:t>simple</w:t>
      </w:r>
      <w:r w:rsidR="005C4179" w:rsidRPr="00702744">
        <w:rPr>
          <w:rFonts w:ascii="Times New Roman" w:eastAsia="Calibri" w:hAnsi="Times New Roman" w:cs="Times New Roman"/>
          <w:sz w:val="24"/>
          <w:szCs w:val="24"/>
        </w:rPr>
        <w:t xml:space="preserve"> random </w:t>
      </w:r>
      <w:r w:rsidR="00F327FF" w:rsidRPr="00702744">
        <w:rPr>
          <w:rFonts w:ascii="Times New Roman" w:eastAsia="Calibri" w:hAnsi="Times New Roman" w:cs="Times New Roman"/>
          <w:sz w:val="24"/>
          <w:szCs w:val="24"/>
        </w:rPr>
        <w:t xml:space="preserve">sampling technique </w:t>
      </w:r>
      <w:r w:rsidR="005C4179" w:rsidRPr="00702744">
        <w:rPr>
          <w:rFonts w:ascii="Times New Roman" w:eastAsia="Calibri" w:hAnsi="Times New Roman" w:cs="Times New Roman"/>
          <w:sz w:val="24"/>
          <w:szCs w:val="24"/>
        </w:rPr>
        <w:t>from</w:t>
      </w:r>
      <w:r w:rsidRPr="00702744">
        <w:rPr>
          <w:rFonts w:ascii="Times New Roman" w:eastAsia="Calibri" w:hAnsi="Times New Roman" w:cs="Times New Roman"/>
          <w:sz w:val="24"/>
          <w:szCs w:val="24"/>
        </w:rPr>
        <w:t xml:space="preserve"> the stratum made up of </w:t>
      </w:r>
      <w:r w:rsidR="005C4179" w:rsidRPr="00702744">
        <w:rPr>
          <w:rFonts w:ascii="Times New Roman" w:eastAsia="Calibri" w:hAnsi="Times New Roman" w:cs="Times New Roman"/>
          <w:sz w:val="24"/>
          <w:szCs w:val="24"/>
        </w:rPr>
        <w:t xml:space="preserve">communities that produce more than 0.5 metric tonnes (500 kg) of tiger </w:t>
      </w:r>
      <w:r w:rsidR="00983A75" w:rsidRPr="00702744">
        <w:rPr>
          <w:rFonts w:ascii="Times New Roman" w:eastAsia="Calibri" w:hAnsi="Times New Roman" w:cs="Times New Roman"/>
          <w:sz w:val="24"/>
          <w:szCs w:val="24"/>
        </w:rPr>
        <w:t>nut</w:t>
      </w:r>
      <w:r w:rsidR="005C4179" w:rsidRPr="00702744">
        <w:rPr>
          <w:rFonts w:ascii="Times New Roman" w:eastAsia="Calibri" w:hAnsi="Times New Roman" w:cs="Times New Roman"/>
          <w:sz w:val="24"/>
          <w:szCs w:val="24"/>
        </w:rPr>
        <w:t xml:space="preserve"> annually, while Serekperee and Papu were chosen at random from </w:t>
      </w:r>
      <w:r w:rsidRPr="00702744">
        <w:rPr>
          <w:rFonts w:ascii="Times New Roman" w:eastAsia="Calibri" w:hAnsi="Times New Roman" w:cs="Times New Roman"/>
          <w:sz w:val="24"/>
          <w:szCs w:val="24"/>
        </w:rPr>
        <w:t>the stratum of communities</w:t>
      </w:r>
      <w:r w:rsidR="005C4179" w:rsidRPr="00702744">
        <w:rPr>
          <w:rFonts w:ascii="Times New Roman" w:eastAsia="Calibri" w:hAnsi="Times New Roman" w:cs="Times New Roman"/>
          <w:sz w:val="24"/>
          <w:szCs w:val="24"/>
        </w:rPr>
        <w:t xml:space="preserve"> that produce less than 0.5 metric tonnes (500 kg) of tiger </w:t>
      </w:r>
      <w:r w:rsidR="00983A75" w:rsidRPr="00702744">
        <w:rPr>
          <w:rFonts w:ascii="Times New Roman" w:eastAsia="Calibri" w:hAnsi="Times New Roman" w:cs="Times New Roman"/>
          <w:sz w:val="24"/>
          <w:szCs w:val="24"/>
        </w:rPr>
        <w:t>nut</w:t>
      </w:r>
      <w:r w:rsidR="005C4179" w:rsidRPr="00702744">
        <w:rPr>
          <w:rFonts w:ascii="Times New Roman" w:eastAsia="Calibri" w:hAnsi="Times New Roman" w:cs="Times New Roman"/>
          <w:sz w:val="24"/>
          <w:szCs w:val="24"/>
        </w:rPr>
        <w:t xml:space="preserve"> annually.</w:t>
      </w:r>
      <w:r w:rsidR="00295713" w:rsidRPr="00702744">
        <w:rPr>
          <w:rFonts w:ascii="Times New Roman" w:eastAsia="Calibri" w:hAnsi="Times New Roman" w:cs="Times New Roman"/>
          <w:sz w:val="24"/>
          <w:szCs w:val="24"/>
        </w:rPr>
        <w:t xml:space="preserve"> </w:t>
      </w:r>
      <w:bookmarkStart w:id="203" w:name="_Hlk160394626"/>
      <w:r w:rsidR="00295713" w:rsidRPr="00702744">
        <w:rPr>
          <w:rFonts w:ascii="Times New Roman" w:eastAsia="Calibri" w:hAnsi="Times New Roman" w:cs="Times New Roman"/>
          <w:sz w:val="24"/>
          <w:szCs w:val="24"/>
        </w:rPr>
        <w:t xml:space="preserve">That is, the names of the communities were written on pieces of </w:t>
      </w:r>
      <w:r w:rsidR="003A0B41" w:rsidRPr="00702744">
        <w:rPr>
          <w:rFonts w:ascii="Times New Roman" w:eastAsia="Calibri" w:hAnsi="Times New Roman" w:cs="Times New Roman"/>
          <w:sz w:val="24"/>
          <w:szCs w:val="24"/>
        </w:rPr>
        <w:t>paper</w:t>
      </w:r>
      <w:r w:rsidR="00295713" w:rsidRPr="00702744">
        <w:rPr>
          <w:rFonts w:ascii="Times New Roman" w:eastAsia="Calibri" w:hAnsi="Times New Roman" w:cs="Times New Roman"/>
          <w:sz w:val="24"/>
          <w:szCs w:val="24"/>
        </w:rPr>
        <w:t xml:space="preserve"> and </w:t>
      </w:r>
      <w:r w:rsidR="009927AF" w:rsidRPr="00702744">
        <w:rPr>
          <w:rFonts w:ascii="Times New Roman" w:eastAsia="Calibri" w:hAnsi="Times New Roman" w:cs="Times New Roman"/>
          <w:sz w:val="24"/>
          <w:szCs w:val="24"/>
        </w:rPr>
        <w:t xml:space="preserve">rolled up or </w:t>
      </w:r>
      <w:r w:rsidR="00295713" w:rsidRPr="00702744">
        <w:rPr>
          <w:rFonts w:ascii="Times New Roman" w:eastAsia="Calibri" w:hAnsi="Times New Roman" w:cs="Times New Roman"/>
          <w:sz w:val="24"/>
          <w:szCs w:val="24"/>
        </w:rPr>
        <w:t xml:space="preserve">folded by the researcher to conceal the content in each piece of paper. </w:t>
      </w:r>
      <w:r w:rsidR="004B7091" w:rsidRPr="00702744">
        <w:rPr>
          <w:rFonts w:ascii="Times New Roman" w:eastAsia="Calibri" w:hAnsi="Times New Roman" w:cs="Times New Roman"/>
          <w:sz w:val="24"/>
          <w:szCs w:val="24"/>
        </w:rPr>
        <w:t xml:space="preserve">Research assistants were asked to pick two pieces of </w:t>
      </w:r>
      <w:r w:rsidR="003A0B41" w:rsidRPr="00702744">
        <w:rPr>
          <w:rFonts w:ascii="Times New Roman" w:eastAsia="Calibri" w:hAnsi="Times New Roman" w:cs="Times New Roman"/>
          <w:sz w:val="24"/>
          <w:szCs w:val="24"/>
        </w:rPr>
        <w:t>paper</w:t>
      </w:r>
      <w:r w:rsidR="004B7091" w:rsidRPr="00702744">
        <w:rPr>
          <w:rFonts w:ascii="Times New Roman" w:eastAsia="Calibri" w:hAnsi="Times New Roman" w:cs="Times New Roman"/>
          <w:sz w:val="24"/>
          <w:szCs w:val="24"/>
        </w:rPr>
        <w:t xml:space="preserve"> from each stratum and reveal the content</w:t>
      </w:r>
      <w:bookmarkEnd w:id="203"/>
      <w:r w:rsidR="004B7091" w:rsidRPr="00702744">
        <w:rPr>
          <w:rFonts w:ascii="Times New Roman" w:eastAsia="Calibri" w:hAnsi="Times New Roman" w:cs="Times New Roman"/>
          <w:sz w:val="24"/>
          <w:szCs w:val="24"/>
        </w:rPr>
        <w:t>.</w:t>
      </w:r>
    </w:p>
    <w:p w14:paraId="6DCF67E7" w14:textId="33D06F5F" w:rsidR="0003609D" w:rsidRPr="00702744" w:rsidRDefault="00CF2823" w:rsidP="0003609D">
      <w:pPr>
        <w:spacing w:after="100" w:afterAutospacing="1" w:line="360" w:lineRule="auto"/>
        <w:jc w:val="both"/>
        <w:rPr>
          <w:rFonts w:ascii="Times New Roman" w:eastAsia="Calibri" w:hAnsi="Times New Roman" w:cs="Times New Roman"/>
          <w:sz w:val="24"/>
          <w:szCs w:val="24"/>
        </w:rPr>
      </w:pPr>
      <w:r w:rsidRPr="00702744">
        <w:rPr>
          <w:rFonts w:ascii="Times New Roman" w:eastAsia="Calibri" w:hAnsi="Times New Roman" w:cs="Times New Roman"/>
          <w:sz w:val="24"/>
          <w:szCs w:val="24"/>
        </w:rPr>
        <w:t>In addition</w:t>
      </w:r>
      <w:r w:rsidR="005C4179" w:rsidRPr="00702744">
        <w:rPr>
          <w:rFonts w:ascii="Times New Roman" w:eastAsia="Calibri" w:hAnsi="Times New Roman" w:cs="Times New Roman"/>
          <w:sz w:val="24"/>
          <w:szCs w:val="24"/>
        </w:rPr>
        <w:t xml:space="preserve">, </w:t>
      </w:r>
      <w:bookmarkStart w:id="204" w:name="_Hlk147754496"/>
      <w:r w:rsidR="005C4179" w:rsidRPr="00702744">
        <w:rPr>
          <w:rFonts w:ascii="Times New Roman" w:eastAsia="Calibri" w:hAnsi="Times New Roman" w:cs="Times New Roman"/>
          <w:sz w:val="24"/>
          <w:szCs w:val="24"/>
        </w:rPr>
        <w:t>proportional sampling was utilised to establish a fair distribution of the study's sample size</w:t>
      </w:r>
      <w:bookmarkEnd w:id="204"/>
      <w:r w:rsidR="005C4179" w:rsidRPr="00702744">
        <w:rPr>
          <w:rFonts w:ascii="Times New Roman" w:eastAsia="Calibri" w:hAnsi="Times New Roman" w:cs="Times New Roman"/>
          <w:sz w:val="24"/>
          <w:szCs w:val="24"/>
        </w:rPr>
        <w:t xml:space="preserve"> (166 farmers) among the </w:t>
      </w:r>
      <w:r w:rsidR="00D1660A" w:rsidRPr="00702744">
        <w:rPr>
          <w:rFonts w:ascii="Times New Roman" w:eastAsia="Calibri" w:hAnsi="Times New Roman" w:cs="Times New Roman"/>
          <w:sz w:val="24"/>
          <w:szCs w:val="24"/>
        </w:rPr>
        <w:t>study communities</w:t>
      </w:r>
      <w:r w:rsidR="005C4179" w:rsidRPr="00702744">
        <w:rPr>
          <w:rFonts w:ascii="Times New Roman" w:eastAsia="Calibri" w:hAnsi="Times New Roman" w:cs="Times New Roman"/>
          <w:sz w:val="24"/>
          <w:szCs w:val="24"/>
        </w:rPr>
        <w:t xml:space="preserve"> under consideration</w:t>
      </w:r>
      <w:r w:rsidR="003E4DC1" w:rsidRPr="00702744">
        <w:rPr>
          <w:rFonts w:ascii="Times New Roman" w:eastAsia="Calibri" w:hAnsi="Times New Roman" w:cs="Times New Roman"/>
          <w:sz w:val="24"/>
          <w:szCs w:val="24"/>
        </w:rPr>
        <w:t xml:space="preserve"> </w:t>
      </w:r>
      <w:r w:rsidR="003A0B41" w:rsidRPr="00702744">
        <w:rPr>
          <w:rFonts w:ascii="Times New Roman" w:eastAsia="Calibri" w:hAnsi="Times New Roman" w:cs="Times New Roman"/>
          <w:sz w:val="24"/>
          <w:szCs w:val="24"/>
        </w:rPr>
        <w:t>taking</w:t>
      </w:r>
      <w:r w:rsidR="003E4DC1" w:rsidRPr="00702744">
        <w:rPr>
          <w:rFonts w:ascii="Times New Roman" w:eastAsia="Calibri" w:hAnsi="Times New Roman" w:cs="Times New Roman"/>
          <w:sz w:val="24"/>
          <w:szCs w:val="24"/>
        </w:rPr>
        <w:t xml:space="preserve"> into consideration the population of tiger nut farmers recorded during the pre-study field visit</w:t>
      </w:r>
      <w:r w:rsidR="005C4179" w:rsidRPr="00702744">
        <w:rPr>
          <w:rFonts w:ascii="Times New Roman" w:eastAsia="Calibri" w:hAnsi="Times New Roman" w:cs="Times New Roman"/>
          <w:sz w:val="24"/>
          <w:szCs w:val="24"/>
        </w:rPr>
        <w:t>. Takpo account</w:t>
      </w:r>
      <w:r w:rsidR="007D7E5B" w:rsidRPr="00702744">
        <w:rPr>
          <w:rFonts w:ascii="Times New Roman" w:eastAsia="Calibri" w:hAnsi="Times New Roman" w:cs="Times New Roman"/>
          <w:sz w:val="24"/>
          <w:szCs w:val="24"/>
        </w:rPr>
        <w:t>ed</w:t>
      </w:r>
      <w:r w:rsidR="005C4179" w:rsidRPr="00702744">
        <w:rPr>
          <w:rFonts w:ascii="Times New Roman" w:eastAsia="Calibri" w:hAnsi="Times New Roman" w:cs="Times New Roman"/>
          <w:sz w:val="24"/>
          <w:szCs w:val="24"/>
        </w:rPr>
        <w:t xml:space="preserve"> for around 37% of all tiger </w:t>
      </w:r>
      <w:r w:rsidR="00983A75" w:rsidRPr="00702744">
        <w:rPr>
          <w:rFonts w:ascii="Times New Roman" w:eastAsia="Calibri" w:hAnsi="Times New Roman" w:cs="Times New Roman"/>
          <w:sz w:val="24"/>
          <w:szCs w:val="24"/>
        </w:rPr>
        <w:t>nut</w:t>
      </w:r>
      <w:r w:rsidR="005C4179" w:rsidRPr="00702744">
        <w:rPr>
          <w:rFonts w:ascii="Times New Roman" w:eastAsia="Calibri" w:hAnsi="Times New Roman" w:cs="Times New Roman"/>
          <w:sz w:val="24"/>
          <w:szCs w:val="24"/>
        </w:rPr>
        <w:t xml:space="preserve"> farmers (283), Sankana (28%), Papu (18%), and Serekperee (17%)</w:t>
      </w:r>
      <w:r w:rsidR="00A340CF" w:rsidRPr="00702744">
        <w:rPr>
          <w:rFonts w:ascii="Times New Roman" w:eastAsia="Calibri" w:hAnsi="Times New Roman" w:cs="Times New Roman"/>
          <w:sz w:val="24"/>
          <w:szCs w:val="24"/>
        </w:rPr>
        <w:t>.</w:t>
      </w:r>
      <w:r w:rsidR="005C4179" w:rsidRPr="00702744">
        <w:rPr>
          <w:rFonts w:ascii="Times New Roman" w:eastAsia="Calibri" w:hAnsi="Times New Roman" w:cs="Times New Roman"/>
          <w:sz w:val="24"/>
          <w:szCs w:val="24"/>
        </w:rPr>
        <w:t xml:space="preserve"> </w:t>
      </w:r>
      <w:r w:rsidR="007D7E5B" w:rsidRPr="00702744">
        <w:rPr>
          <w:rFonts w:ascii="Times New Roman" w:eastAsia="Calibri" w:hAnsi="Times New Roman" w:cs="Times New Roman"/>
          <w:sz w:val="24"/>
          <w:szCs w:val="24"/>
        </w:rPr>
        <w:t>Consequently</w:t>
      </w:r>
      <w:r w:rsidR="005C4179" w:rsidRPr="00702744">
        <w:rPr>
          <w:rFonts w:ascii="Times New Roman" w:eastAsia="Calibri" w:hAnsi="Times New Roman" w:cs="Times New Roman"/>
          <w:sz w:val="24"/>
          <w:szCs w:val="24"/>
        </w:rPr>
        <w:t>, the sample size of 166 farmers was divided</w:t>
      </w:r>
      <w:r w:rsidR="00CC2AEB" w:rsidRPr="00702744">
        <w:rPr>
          <w:rFonts w:ascii="Times New Roman" w:eastAsia="Calibri" w:hAnsi="Times New Roman" w:cs="Times New Roman"/>
          <w:sz w:val="24"/>
          <w:szCs w:val="24"/>
        </w:rPr>
        <w:t xml:space="preserve"> proportionately</w:t>
      </w:r>
      <w:r w:rsidR="005C4179" w:rsidRPr="00702744">
        <w:rPr>
          <w:rFonts w:ascii="Times New Roman" w:eastAsia="Calibri" w:hAnsi="Times New Roman" w:cs="Times New Roman"/>
          <w:sz w:val="24"/>
          <w:szCs w:val="24"/>
        </w:rPr>
        <w:t xml:space="preserve"> </w:t>
      </w:r>
      <w:r w:rsidR="00CC2AEB" w:rsidRPr="00702744">
        <w:rPr>
          <w:rFonts w:ascii="Times New Roman" w:eastAsia="Calibri" w:hAnsi="Times New Roman" w:cs="Times New Roman"/>
          <w:sz w:val="24"/>
          <w:szCs w:val="24"/>
        </w:rPr>
        <w:t xml:space="preserve">among the study communities </w:t>
      </w:r>
      <w:r w:rsidR="006F29FE" w:rsidRPr="00702744">
        <w:rPr>
          <w:rFonts w:ascii="Times New Roman" w:eastAsia="Calibri" w:hAnsi="Times New Roman" w:cs="Times New Roman"/>
          <w:sz w:val="24"/>
          <w:szCs w:val="24"/>
        </w:rPr>
        <w:t xml:space="preserve">by dividing the proportion for each community by 100% and multiplying the result by </w:t>
      </w:r>
      <w:r w:rsidR="00651DEE" w:rsidRPr="00702744">
        <w:rPr>
          <w:rFonts w:ascii="Times New Roman" w:eastAsia="Calibri" w:hAnsi="Times New Roman" w:cs="Times New Roman"/>
          <w:sz w:val="24"/>
          <w:szCs w:val="24"/>
        </w:rPr>
        <w:t>166</w:t>
      </w:r>
      <w:r w:rsidR="006F29FE" w:rsidRPr="00702744">
        <w:rPr>
          <w:rFonts w:ascii="Times New Roman" w:eastAsia="Calibri" w:hAnsi="Times New Roman" w:cs="Times New Roman"/>
          <w:sz w:val="24"/>
          <w:szCs w:val="24"/>
        </w:rPr>
        <w:t xml:space="preserve"> (the sample size). The results of this procedure are illustrated in </w:t>
      </w:r>
      <w:r w:rsidR="00CC2AEB" w:rsidRPr="00702744">
        <w:rPr>
          <w:rFonts w:ascii="Times New Roman" w:eastAsia="Calibri" w:hAnsi="Times New Roman" w:cs="Times New Roman"/>
          <w:sz w:val="24"/>
          <w:szCs w:val="24"/>
        </w:rPr>
        <w:t xml:space="preserve">Table </w:t>
      </w:r>
      <w:r w:rsidR="006A0F07" w:rsidRPr="00702744">
        <w:rPr>
          <w:rFonts w:ascii="Times New Roman" w:eastAsia="Calibri" w:hAnsi="Times New Roman" w:cs="Times New Roman"/>
          <w:sz w:val="24"/>
          <w:szCs w:val="24"/>
        </w:rPr>
        <w:t>3.</w:t>
      </w:r>
      <w:r w:rsidR="00CC2AEB" w:rsidRPr="00702744">
        <w:rPr>
          <w:rFonts w:ascii="Times New Roman" w:eastAsia="Calibri" w:hAnsi="Times New Roman" w:cs="Times New Roman"/>
          <w:sz w:val="24"/>
          <w:szCs w:val="24"/>
        </w:rPr>
        <w:t>1</w:t>
      </w:r>
      <w:r w:rsidR="005C4179" w:rsidRPr="00702744">
        <w:rPr>
          <w:rFonts w:ascii="Times New Roman" w:eastAsia="Calibri" w:hAnsi="Times New Roman" w:cs="Times New Roman"/>
          <w:sz w:val="24"/>
          <w:szCs w:val="24"/>
        </w:rPr>
        <w:t xml:space="preserve">. </w:t>
      </w:r>
      <w:r w:rsidR="002908E5" w:rsidRPr="00702744">
        <w:rPr>
          <w:rFonts w:ascii="Times New Roman" w:eastAsia="Calibri" w:hAnsi="Times New Roman" w:cs="Times New Roman"/>
          <w:sz w:val="24"/>
          <w:szCs w:val="24"/>
        </w:rPr>
        <w:t xml:space="preserve">Having determined the total sample to be chosen from each study community, all female tiger </w:t>
      </w:r>
      <w:r w:rsidR="00983A75" w:rsidRPr="00702744">
        <w:rPr>
          <w:rFonts w:ascii="Times New Roman" w:eastAsia="Calibri" w:hAnsi="Times New Roman" w:cs="Times New Roman"/>
          <w:sz w:val="24"/>
          <w:szCs w:val="24"/>
        </w:rPr>
        <w:t>nut</w:t>
      </w:r>
      <w:r w:rsidR="002908E5" w:rsidRPr="00702744">
        <w:rPr>
          <w:rFonts w:ascii="Times New Roman" w:eastAsia="Calibri" w:hAnsi="Times New Roman" w:cs="Times New Roman"/>
          <w:sz w:val="24"/>
          <w:szCs w:val="24"/>
        </w:rPr>
        <w:t xml:space="preserve"> farmers recorded as part of </w:t>
      </w:r>
      <w:r w:rsidR="003A0B41" w:rsidRPr="00702744">
        <w:rPr>
          <w:rFonts w:ascii="Times New Roman" w:eastAsia="Calibri" w:hAnsi="Times New Roman" w:cs="Times New Roman"/>
          <w:sz w:val="24"/>
          <w:szCs w:val="24"/>
        </w:rPr>
        <w:t xml:space="preserve">the </w:t>
      </w:r>
      <w:r w:rsidR="002908E5" w:rsidRPr="00702744">
        <w:rPr>
          <w:rFonts w:ascii="Times New Roman" w:eastAsia="Calibri" w:hAnsi="Times New Roman" w:cs="Times New Roman"/>
          <w:sz w:val="24"/>
          <w:szCs w:val="24"/>
        </w:rPr>
        <w:t xml:space="preserve">sample frame of each study were considered for the study because of the low female representation. </w:t>
      </w:r>
    </w:p>
    <w:p w14:paraId="2D3A963A" w14:textId="77777777" w:rsidR="0003609D" w:rsidRPr="00702744" w:rsidRDefault="0003609D" w:rsidP="00F945C4">
      <w:pPr>
        <w:pStyle w:val="Heading6"/>
        <w:rPr>
          <w:i/>
        </w:rPr>
      </w:pPr>
      <w:bookmarkStart w:id="205" w:name="_Toc105329878"/>
      <w:bookmarkStart w:id="206" w:name="_Toc139151773"/>
      <w:bookmarkStart w:id="207" w:name="_Toc139152492"/>
      <w:bookmarkStart w:id="208" w:name="_Toc139155379"/>
      <w:bookmarkStart w:id="209" w:name="_Toc139157652"/>
      <w:bookmarkStart w:id="210" w:name="_Toc139265826"/>
      <w:bookmarkStart w:id="211" w:name="_Toc139287448"/>
      <w:bookmarkStart w:id="212" w:name="_Toc139393379"/>
      <w:bookmarkStart w:id="213" w:name="_Toc139394077"/>
      <w:bookmarkStart w:id="214" w:name="_Toc145771748"/>
      <w:bookmarkStart w:id="215" w:name="_Toc145848975"/>
      <w:bookmarkStart w:id="216" w:name="_Toc160908637"/>
      <w:bookmarkStart w:id="217" w:name="_Toc161342763"/>
      <w:r w:rsidRPr="00702744">
        <w:t xml:space="preserve">Table 3.1: </w:t>
      </w:r>
      <w:r w:rsidRPr="00F945C4">
        <w:t>Sampled</w:t>
      </w:r>
      <w:r w:rsidRPr="00702744">
        <w:t xml:space="preserve"> Communities and number of tiger nut farmers sampled</w:t>
      </w:r>
      <w:bookmarkEnd w:id="205"/>
      <w:bookmarkEnd w:id="206"/>
      <w:bookmarkEnd w:id="207"/>
      <w:bookmarkEnd w:id="208"/>
      <w:bookmarkEnd w:id="209"/>
      <w:bookmarkEnd w:id="210"/>
      <w:bookmarkEnd w:id="211"/>
      <w:bookmarkEnd w:id="212"/>
      <w:bookmarkEnd w:id="213"/>
      <w:bookmarkEnd w:id="214"/>
      <w:bookmarkEnd w:id="215"/>
      <w:bookmarkEnd w:id="216"/>
      <w:bookmarkEnd w:id="217"/>
    </w:p>
    <w:tbl>
      <w:tblPr>
        <w:tblStyle w:val="TableGrid"/>
        <w:tblW w:w="0" w:type="auto"/>
        <w:tblLook w:val="04A0" w:firstRow="1" w:lastRow="0" w:firstColumn="1" w:lastColumn="0" w:noHBand="0" w:noVBand="1"/>
      </w:tblPr>
      <w:tblGrid>
        <w:gridCol w:w="638"/>
        <w:gridCol w:w="1819"/>
        <w:gridCol w:w="1978"/>
        <w:gridCol w:w="1471"/>
        <w:gridCol w:w="1209"/>
        <w:gridCol w:w="1408"/>
      </w:tblGrid>
      <w:tr w:rsidR="00075797" w:rsidRPr="00702744" w14:paraId="64F01E55" w14:textId="77777777" w:rsidTr="00075797">
        <w:tc>
          <w:tcPr>
            <w:tcW w:w="647" w:type="dxa"/>
            <w:vMerge w:val="restart"/>
          </w:tcPr>
          <w:p w14:paraId="3BA1FA60"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S/N</w:t>
            </w:r>
          </w:p>
        </w:tc>
        <w:tc>
          <w:tcPr>
            <w:tcW w:w="1913" w:type="dxa"/>
            <w:vMerge w:val="restart"/>
          </w:tcPr>
          <w:p w14:paraId="500EFD68"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Study community</w:t>
            </w:r>
          </w:p>
        </w:tc>
        <w:tc>
          <w:tcPr>
            <w:tcW w:w="2113" w:type="dxa"/>
            <w:vMerge w:val="restart"/>
          </w:tcPr>
          <w:p w14:paraId="5024471E" w14:textId="7F9F473A" w:rsidR="00075797" w:rsidRPr="00702744" w:rsidRDefault="00075797" w:rsidP="00F945C4">
            <w:pPr>
              <w:spacing w:after="100" w:afterAutospacing="1" w:line="276" w:lineRule="auto"/>
              <w:rPr>
                <w:rFonts w:ascii="Times New Roman" w:hAnsi="Times New Roman" w:cs="Times New Roman"/>
                <w:b/>
                <w:sz w:val="24"/>
                <w:szCs w:val="24"/>
              </w:rPr>
            </w:pPr>
            <w:r w:rsidRPr="00702744">
              <w:rPr>
                <w:rFonts w:ascii="Times New Roman" w:hAnsi="Times New Roman" w:cs="Times New Roman"/>
                <w:b/>
                <w:sz w:val="24"/>
                <w:szCs w:val="24"/>
              </w:rPr>
              <w:t>Population of tiger nut farmers</w:t>
            </w:r>
          </w:p>
        </w:tc>
        <w:tc>
          <w:tcPr>
            <w:tcW w:w="2848" w:type="dxa"/>
            <w:gridSpan w:val="2"/>
          </w:tcPr>
          <w:p w14:paraId="6A1C5206" w14:textId="03BBF861" w:rsidR="00075797" w:rsidRPr="00702744" w:rsidRDefault="00075797" w:rsidP="00F945C4">
            <w:pPr>
              <w:spacing w:after="100" w:afterAutospacing="1" w:line="276" w:lineRule="auto"/>
              <w:jc w:val="center"/>
              <w:rPr>
                <w:rFonts w:ascii="Times New Roman" w:hAnsi="Times New Roman" w:cs="Times New Roman"/>
                <w:b/>
                <w:sz w:val="24"/>
                <w:szCs w:val="24"/>
              </w:rPr>
            </w:pPr>
            <w:r w:rsidRPr="00702744">
              <w:rPr>
                <w:rFonts w:ascii="Times New Roman" w:hAnsi="Times New Roman" w:cs="Times New Roman"/>
                <w:b/>
                <w:sz w:val="24"/>
                <w:szCs w:val="24"/>
              </w:rPr>
              <w:t>Sample</w:t>
            </w:r>
          </w:p>
        </w:tc>
        <w:tc>
          <w:tcPr>
            <w:tcW w:w="1499" w:type="dxa"/>
            <w:vMerge w:val="restart"/>
          </w:tcPr>
          <w:p w14:paraId="5B83A8D0"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Total Sample</w:t>
            </w:r>
          </w:p>
        </w:tc>
      </w:tr>
      <w:tr w:rsidR="00075797" w:rsidRPr="00702744" w14:paraId="4848FA6A" w14:textId="77777777" w:rsidTr="00075797">
        <w:tc>
          <w:tcPr>
            <w:tcW w:w="647" w:type="dxa"/>
            <w:vMerge/>
          </w:tcPr>
          <w:p w14:paraId="6AC89CDC"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p>
        </w:tc>
        <w:tc>
          <w:tcPr>
            <w:tcW w:w="1913" w:type="dxa"/>
            <w:vMerge/>
          </w:tcPr>
          <w:p w14:paraId="2D369909"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p>
        </w:tc>
        <w:tc>
          <w:tcPr>
            <w:tcW w:w="2113" w:type="dxa"/>
            <w:vMerge/>
          </w:tcPr>
          <w:p w14:paraId="3435BB43"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p>
        </w:tc>
        <w:tc>
          <w:tcPr>
            <w:tcW w:w="1559" w:type="dxa"/>
          </w:tcPr>
          <w:p w14:paraId="2299C484" w14:textId="1AC93653" w:rsidR="00075797"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Females</w:t>
            </w:r>
          </w:p>
        </w:tc>
        <w:tc>
          <w:tcPr>
            <w:tcW w:w="1289" w:type="dxa"/>
          </w:tcPr>
          <w:p w14:paraId="0014B20E"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Males</w:t>
            </w:r>
          </w:p>
        </w:tc>
        <w:tc>
          <w:tcPr>
            <w:tcW w:w="1499" w:type="dxa"/>
            <w:vMerge/>
          </w:tcPr>
          <w:p w14:paraId="34FF7C1B" w14:textId="77777777" w:rsidR="00075797" w:rsidRPr="00702744" w:rsidRDefault="00075797" w:rsidP="00F945C4">
            <w:pPr>
              <w:spacing w:after="100" w:afterAutospacing="1" w:line="276" w:lineRule="auto"/>
              <w:jc w:val="both"/>
              <w:rPr>
                <w:rFonts w:ascii="Times New Roman" w:hAnsi="Times New Roman" w:cs="Times New Roman"/>
                <w:b/>
                <w:sz w:val="24"/>
                <w:szCs w:val="24"/>
              </w:rPr>
            </w:pPr>
          </w:p>
        </w:tc>
      </w:tr>
      <w:tr w:rsidR="003A0B41" w:rsidRPr="00702744" w14:paraId="0BB6E494" w14:textId="77777777" w:rsidTr="00075797">
        <w:tc>
          <w:tcPr>
            <w:tcW w:w="647" w:type="dxa"/>
          </w:tcPr>
          <w:p w14:paraId="32BB9D7C"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1</w:t>
            </w:r>
          </w:p>
        </w:tc>
        <w:tc>
          <w:tcPr>
            <w:tcW w:w="1913" w:type="dxa"/>
          </w:tcPr>
          <w:p w14:paraId="629563E1"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Takpo</w:t>
            </w:r>
          </w:p>
        </w:tc>
        <w:tc>
          <w:tcPr>
            <w:tcW w:w="2113" w:type="dxa"/>
          </w:tcPr>
          <w:p w14:paraId="02BB4895" w14:textId="5A82D9F7" w:rsidR="003A0B41" w:rsidRPr="00702744" w:rsidRDefault="00075797"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106</w:t>
            </w:r>
          </w:p>
        </w:tc>
        <w:tc>
          <w:tcPr>
            <w:tcW w:w="1559" w:type="dxa"/>
          </w:tcPr>
          <w:p w14:paraId="182593AB" w14:textId="0C5DBA28"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10</w:t>
            </w:r>
          </w:p>
        </w:tc>
        <w:tc>
          <w:tcPr>
            <w:tcW w:w="1289" w:type="dxa"/>
          </w:tcPr>
          <w:p w14:paraId="749ED44B"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51</w:t>
            </w:r>
          </w:p>
        </w:tc>
        <w:tc>
          <w:tcPr>
            <w:tcW w:w="1499" w:type="dxa"/>
          </w:tcPr>
          <w:p w14:paraId="0C4344E6" w14:textId="77777777" w:rsidR="003A0B41" w:rsidRPr="00702744" w:rsidRDefault="003A0B41" w:rsidP="00F945C4">
            <w:pPr>
              <w:spacing w:after="100" w:afterAutospacing="1" w:line="276"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61</w:t>
            </w:r>
          </w:p>
        </w:tc>
      </w:tr>
      <w:tr w:rsidR="003A0B41" w:rsidRPr="00702744" w14:paraId="65C441C7" w14:textId="77777777" w:rsidTr="00075797">
        <w:tc>
          <w:tcPr>
            <w:tcW w:w="647" w:type="dxa"/>
          </w:tcPr>
          <w:p w14:paraId="026BBE03"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2</w:t>
            </w:r>
          </w:p>
        </w:tc>
        <w:tc>
          <w:tcPr>
            <w:tcW w:w="1913" w:type="dxa"/>
          </w:tcPr>
          <w:p w14:paraId="7A652E10"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Sankana</w:t>
            </w:r>
          </w:p>
        </w:tc>
        <w:tc>
          <w:tcPr>
            <w:tcW w:w="2113" w:type="dxa"/>
          </w:tcPr>
          <w:p w14:paraId="4A57A7C7" w14:textId="179EC5FE" w:rsidR="003A0B41" w:rsidRPr="00702744" w:rsidRDefault="00075797"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78</w:t>
            </w:r>
          </w:p>
        </w:tc>
        <w:tc>
          <w:tcPr>
            <w:tcW w:w="1559" w:type="dxa"/>
          </w:tcPr>
          <w:p w14:paraId="16A505C4" w14:textId="65DC2A82"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10</w:t>
            </w:r>
          </w:p>
        </w:tc>
        <w:tc>
          <w:tcPr>
            <w:tcW w:w="1289" w:type="dxa"/>
          </w:tcPr>
          <w:p w14:paraId="53DAF49D"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37</w:t>
            </w:r>
          </w:p>
        </w:tc>
        <w:tc>
          <w:tcPr>
            <w:tcW w:w="1499" w:type="dxa"/>
          </w:tcPr>
          <w:p w14:paraId="11E6FEA9" w14:textId="77777777" w:rsidR="003A0B41" w:rsidRPr="00702744" w:rsidRDefault="003A0B41" w:rsidP="00F945C4">
            <w:pPr>
              <w:spacing w:after="100" w:afterAutospacing="1" w:line="276"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47</w:t>
            </w:r>
          </w:p>
        </w:tc>
      </w:tr>
      <w:tr w:rsidR="003A0B41" w:rsidRPr="00702744" w14:paraId="164FA32B" w14:textId="77777777" w:rsidTr="00075797">
        <w:tc>
          <w:tcPr>
            <w:tcW w:w="647" w:type="dxa"/>
          </w:tcPr>
          <w:p w14:paraId="351C6BD3"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3</w:t>
            </w:r>
          </w:p>
        </w:tc>
        <w:tc>
          <w:tcPr>
            <w:tcW w:w="1913" w:type="dxa"/>
          </w:tcPr>
          <w:p w14:paraId="1E615326"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Papu</w:t>
            </w:r>
          </w:p>
        </w:tc>
        <w:tc>
          <w:tcPr>
            <w:tcW w:w="2113" w:type="dxa"/>
          </w:tcPr>
          <w:p w14:paraId="7C996C22" w14:textId="51B1C609" w:rsidR="003A0B41" w:rsidRPr="00702744" w:rsidRDefault="00075797"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52</w:t>
            </w:r>
          </w:p>
        </w:tc>
        <w:tc>
          <w:tcPr>
            <w:tcW w:w="1559" w:type="dxa"/>
          </w:tcPr>
          <w:p w14:paraId="16BF95F3" w14:textId="1FCC5303"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7</w:t>
            </w:r>
          </w:p>
        </w:tc>
        <w:tc>
          <w:tcPr>
            <w:tcW w:w="1289" w:type="dxa"/>
          </w:tcPr>
          <w:p w14:paraId="4EE84725"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23</w:t>
            </w:r>
          </w:p>
        </w:tc>
        <w:tc>
          <w:tcPr>
            <w:tcW w:w="1499" w:type="dxa"/>
          </w:tcPr>
          <w:p w14:paraId="3FFE354D" w14:textId="77777777" w:rsidR="003A0B41" w:rsidRPr="00702744" w:rsidRDefault="003A0B41" w:rsidP="00F945C4">
            <w:pPr>
              <w:spacing w:after="100" w:afterAutospacing="1" w:line="276"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30</w:t>
            </w:r>
          </w:p>
        </w:tc>
      </w:tr>
      <w:tr w:rsidR="003A0B41" w:rsidRPr="00702744" w14:paraId="5BCA9D29" w14:textId="77777777" w:rsidTr="00075797">
        <w:tc>
          <w:tcPr>
            <w:tcW w:w="647" w:type="dxa"/>
          </w:tcPr>
          <w:p w14:paraId="08335415"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4</w:t>
            </w:r>
          </w:p>
        </w:tc>
        <w:tc>
          <w:tcPr>
            <w:tcW w:w="1913" w:type="dxa"/>
          </w:tcPr>
          <w:p w14:paraId="342D6A98"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Serekperee</w:t>
            </w:r>
          </w:p>
        </w:tc>
        <w:tc>
          <w:tcPr>
            <w:tcW w:w="2113" w:type="dxa"/>
          </w:tcPr>
          <w:p w14:paraId="4CDE4443" w14:textId="75BFF40B" w:rsidR="003A0B41" w:rsidRPr="00702744" w:rsidRDefault="00075797"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47</w:t>
            </w:r>
          </w:p>
        </w:tc>
        <w:tc>
          <w:tcPr>
            <w:tcW w:w="1559" w:type="dxa"/>
          </w:tcPr>
          <w:p w14:paraId="4D5F0F34" w14:textId="24D65096"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4</w:t>
            </w:r>
          </w:p>
        </w:tc>
        <w:tc>
          <w:tcPr>
            <w:tcW w:w="1289" w:type="dxa"/>
          </w:tcPr>
          <w:p w14:paraId="52D70A64" w14:textId="77777777" w:rsidR="003A0B41" w:rsidRPr="00702744" w:rsidRDefault="003A0B41" w:rsidP="00F945C4">
            <w:pPr>
              <w:spacing w:after="100" w:afterAutospacing="1" w:line="276" w:lineRule="auto"/>
              <w:jc w:val="both"/>
              <w:rPr>
                <w:rFonts w:ascii="Times New Roman" w:hAnsi="Times New Roman" w:cs="Times New Roman"/>
                <w:sz w:val="24"/>
                <w:szCs w:val="24"/>
              </w:rPr>
            </w:pPr>
            <w:r w:rsidRPr="00702744">
              <w:rPr>
                <w:rFonts w:ascii="Times New Roman" w:hAnsi="Times New Roman" w:cs="Times New Roman"/>
                <w:sz w:val="24"/>
                <w:szCs w:val="24"/>
              </w:rPr>
              <w:t>24</w:t>
            </w:r>
          </w:p>
        </w:tc>
        <w:tc>
          <w:tcPr>
            <w:tcW w:w="1499" w:type="dxa"/>
          </w:tcPr>
          <w:p w14:paraId="1EB689A1" w14:textId="77777777" w:rsidR="003A0B41" w:rsidRPr="00702744" w:rsidRDefault="003A0B41" w:rsidP="00F945C4">
            <w:pPr>
              <w:spacing w:after="100" w:afterAutospacing="1" w:line="276"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28</w:t>
            </w:r>
          </w:p>
        </w:tc>
      </w:tr>
      <w:tr w:rsidR="003A0B41" w:rsidRPr="00702744" w14:paraId="77C1B103" w14:textId="77777777" w:rsidTr="00075797">
        <w:tc>
          <w:tcPr>
            <w:tcW w:w="647" w:type="dxa"/>
          </w:tcPr>
          <w:p w14:paraId="06FC062A" w14:textId="77777777" w:rsidR="003A0B41" w:rsidRPr="00702744" w:rsidRDefault="003A0B41" w:rsidP="00F945C4">
            <w:pPr>
              <w:spacing w:after="100" w:afterAutospacing="1" w:line="276" w:lineRule="auto"/>
              <w:jc w:val="both"/>
              <w:rPr>
                <w:rFonts w:ascii="Times New Roman" w:hAnsi="Times New Roman" w:cs="Times New Roman"/>
                <w:sz w:val="24"/>
                <w:szCs w:val="24"/>
              </w:rPr>
            </w:pPr>
          </w:p>
        </w:tc>
        <w:tc>
          <w:tcPr>
            <w:tcW w:w="1913" w:type="dxa"/>
          </w:tcPr>
          <w:p w14:paraId="0D852BB0" w14:textId="77777777" w:rsidR="003A0B41" w:rsidRPr="00702744" w:rsidRDefault="003A0B41"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TOTAL</w:t>
            </w:r>
          </w:p>
        </w:tc>
        <w:tc>
          <w:tcPr>
            <w:tcW w:w="2113" w:type="dxa"/>
          </w:tcPr>
          <w:p w14:paraId="07360B69" w14:textId="50B362DA" w:rsidR="003A0B41" w:rsidRPr="00702744" w:rsidRDefault="00075797"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283</w:t>
            </w:r>
          </w:p>
        </w:tc>
        <w:tc>
          <w:tcPr>
            <w:tcW w:w="1559" w:type="dxa"/>
          </w:tcPr>
          <w:p w14:paraId="48E9BBC7" w14:textId="05ED99E8" w:rsidR="003A0B41" w:rsidRPr="00702744" w:rsidRDefault="003A0B41"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31</w:t>
            </w:r>
          </w:p>
        </w:tc>
        <w:tc>
          <w:tcPr>
            <w:tcW w:w="1289" w:type="dxa"/>
          </w:tcPr>
          <w:p w14:paraId="49D5AE03" w14:textId="77777777" w:rsidR="003A0B41" w:rsidRPr="00702744" w:rsidRDefault="003A0B41"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135</w:t>
            </w:r>
          </w:p>
        </w:tc>
        <w:tc>
          <w:tcPr>
            <w:tcW w:w="1499" w:type="dxa"/>
          </w:tcPr>
          <w:p w14:paraId="2581986F" w14:textId="77777777" w:rsidR="003A0B41" w:rsidRPr="00702744" w:rsidRDefault="003A0B41" w:rsidP="00F945C4">
            <w:pPr>
              <w:spacing w:after="100" w:afterAutospacing="1" w:line="276" w:lineRule="auto"/>
              <w:jc w:val="both"/>
              <w:rPr>
                <w:rFonts w:ascii="Times New Roman" w:hAnsi="Times New Roman" w:cs="Times New Roman"/>
                <w:b/>
                <w:sz w:val="24"/>
                <w:szCs w:val="24"/>
              </w:rPr>
            </w:pPr>
            <w:r w:rsidRPr="00702744">
              <w:rPr>
                <w:rFonts w:ascii="Times New Roman" w:hAnsi="Times New Roman" w:cs="Times New Roman"/>
                <w:b/>
                <w:sz w:val="24"/>
                <w:szCs w:val="24"/>
              </w:rPr>
              <w:t>166</w:t>
            </w:r>
          </w:p>
        </w:tc>
      </w:tr>
    </w:tbl>
    <w:p w14:paraId="5CB0C65C" w14:textId="2065CB87" w:rsidR="0003609D" w:rsidRPr="00702744" w:rsidRDefault="0003609D" w:rsidP="0003609D">
      <w:pPr>
        <w:tabs>
          <w:tab w:val="num" w:pos="1440"/>
        </w:tabs>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Source: </w:t>
      </w:r>
      <w:r w:rsidR="00F6396A" w:rsidRPr="00702744">
        <w:rPr>
          <w:rFonts w:ascii="Times New Roman" w:hAnsi="Times New Roman" w:cs="Times New Roman"/>
          <w:sz w:val="24"/>
          <w:szCs w:val="24"/>
        </w:rPr>
        <w:t>Field Data</w:t>
      </w:r>
      <w:r w:rsidRPr="00702744">
        <w:rPr>
          <w:rFonts w:ascii="Times New Roman" w:hAnsi="Times New Roman" w:cs="Times New Roman"/>
          <w:sz w:val="24"/>
          <w:szCs w:val="24"/>
        </w:rPr>
        <w:t>,</w:t>
      </w:r>
      <w:r w:rsidR="00F6396A" w:rsidRPr="00702744">
        <w:rPr>
          <w:rFonts w:ascii="Times New Roman" w:hAnsi="Times New Roman" w:cs="Times New Roman"/>
          <w:sz w:val="24"/>
          <w:szCs w:val="24"/>
        </w:rPr>
        <w:t xml:space="preserve"> (</w:t>
      </w:r>
      <w:r w:rsidRPr="00702744">
        <w:rPr>
          <w:rFonts w:ascii="Times New Roman" w:hAnsi="Times New Roman" w:cs="Times New Roman"/>
          <w:sz w:val="24"/>
          <w:szCs w:val="24"/>
        </w:rPr>
        <w:t>2023</w:t>
      </w:r>
      <w:r w:rsidR="00F6396A" w:rsidRPr="00702744">
        <w:rPr>
          <w:rFonts w:ascii="Times New Roman" w:hAnsi="Times New Roman" w:cs="Times New Roman"/>
          <w:sz w:val="24"/>
          <w:szCs w:val="24"/>
        </w:rPr>
        <w:t>)</w:t>
      </w:r>
    </w:p>
    <w:p w14:paraId="20FB711F" w14:textId="574078C4" w:rsidR="004A3F41" w:rsidRPr="00702744" w:rsidRDefault="00C11200" w:rsidP="004A3F41">
      <w:pPr>
        <w:spacing w:after="100" w:afterAutospacing="1" w:line="360" w:lineRule="auto"/>
        <w:jc w:val="both"/>
        <w:rPr>
          <w:rFonts w:ascii="Times New Roman" w:eastAsia="Calibri" w:hAnsi="Times New Roman" w:cs="Times New Roman"/>
          <w:sz w:val="24"/>
          <w:szCs w:val="24"/>
        </w:rPr>
      </w:pPr>
      <w:bookmarkStart w:id="218" w:name="_Hlk155819431"/>
      <w:r w:rsidRPr="00702744">
        <w:rPr>
          <w:rFonts w:ascii="Times New Roman" w:eastAsia="Calibri" w:hAnsi="Times New Roman" w:cs="Times New Roman"/>
          <w:sz w:val="24"/>
          <w:szCs w:val="24"/>
        </w:rPr>
        <w:lastRenderedPageBreak/>
        <w:t xml:space="preserve">Moreover, during field visits, </w:t>
      </w:r>
      <w:r w:rsidR="00AB75F8" w:rsidRPr="00702744">
        <w:rPr>
          <w:rFonts w:ascii="Times New Roman" w:eastAsia="Calibri" w:hAnsi="Times New Roman" w:cs="Times New Roman"/>
          <w:sz w:val="24"/>
          <w:szCs w:val="24"/>
        </w:rPr>
        <w:t xml:space="preserve">all female tiger </w:t>
      </w:r>
      <w:r w:rsidR="00983A75" w:rsidRPr="00702744">
        <w:rPr>
          <w:rFonts w:ascii="Times New Roman" w:eastAsia="Calibri" w:hAnsi="Times New Roman" w:cs="Times New Roman"/>
          <w:sz w:val="24"/>
          <w:szCs w:val="24"/>
        </w:rPr>
        <w:t>nut</w:t>
      </w:r>
      <w:r w:rsidR="00AB75F8" w:rsidRPr="00702744">
        <w:rPr>
          <w:rFonts w:ascii="Times New Roman" w:eastAsia="Calibri" w:hAnsi="Times New Roman" w:cs="Times New Roman"/>
          <w:sz w:val="24"/>
          <w:szCs w:val="24"/>
        </w:rPr>
        <w:t xml:space="preserve"> farmers in the sample frame </w:t>
      </w:r>
      <w:r w:rsidR="002908E5" w:rsidRPr="00702744">
        <w:rPr>
          <w:rFonts w:ascii="Times New Roman" w:eastAsia="Calibri" w:hAnsi="Times New Roman" w:cs="Times New Roman"/>
          <w:sz w:val="24"/>
          <w:szCs w:val="24"/>
        </w:rPr>
        <w:t xml:space="preserve">of each study community </w:t>
      </w:r>
      <w:r w:rsidR="00AB75F8" w:rsidRPr="00702744">
        <w:rPr>
          <w:rFonts w:ascii="Times New Roman" w:eastAsia="Calibri" w:hAnsi="Times New Roman" w:cs="Times New Roman"/>
          <w:sz w:val="24"/>
          <w:szCs w:val="24"/>
        </w:rPr>
        <w:t xml:space="preserve">were </w:t>
      </w:r>
      <w:r w:rsidR="00F75786" w:rsidRPr="00702744">
        <w:rPr>
          <w:rFonts w:ascii="Times New Roman" w:eastAsia="Calibri" w:hAnsi="Times New Roman" w:cs="Times New Roman"/>
          <w:sz w:val="24"/>
          <w:szCs w:val="24"/>
        </w:rPr>
        <w:t xml:space="preserve">surveyed. The male tiger </w:t>
      </w:r>
      <w:r w:rsidR="00983A75" w:rsidRPr="00702744">
        <w:rPr>
          <w:rFonts w:ascii="Times New Roman" w:eastAsia="Calibri" w:hAnsi="Times New Roman" w:cs="Times New Roman"/>
          <w:sz w:val="24"/>
          <w:szCs w:val="24"/>
        </w:rPr>
        <w:t>nut</w:t>
      </w:r>
      <w:r w:rsidR="00F75786" w:rsidRPr="00702744">
        <w:rPr>
          <w:rFonts w:ascii="Times New Roman" w:eastAsia="Calibri" w:hAnsi="Times New Roman" w:cs="Times New Roman"/>
          <w:sz w:val="24"/>
          <w:szCs w:val="24"/>
        </w:rPr>
        <w:t xml:space="preserve"> farmers in the sample frame who served as participants in the study were </w:t>
      </w:r>
      <w:r w:rsidRPr="00702744">
        <w:rPr>
          <w:rFonts w:ascii="Times New Roman" w:eastAsia="Calibri" w:hAnsi="Times New Roman" w:cs="Times New Roman"/>
          <w:sz w:val="24"/>
          <w:szCs w:val="24"/>
        </w:rPr>
        <w:t xml:space="preserve">selected from the sample frame using </w:t>
      </w:r>
      <w:bookmarkStart w:id="219" w:name="_Hlk147754571"/>
      <w:r w:rsidRPr="00702744">
        <w:rPr>
          <w:rFonts w:ascii="Times New Roman" w:eastAsia="Calibri" w:hAnsi="Times New Roman" w:cs="Times New Roman"/>
          <w:sz w:val="24"/>
          <w:szCs w:val="24"/>
        </w:rPr>
        <w:t xml:space="preserve">a </w:t>
      </w:r>
      <w:r w:rsidR="00051F4B" w:rsidRPr="00702744">
        <w:rPr>
          <w:rFonts w:ascii="Times New Roman" w:eastAsia="Calibri" w:hAnsi="Times New Roman" w:cs="Times New Roman"/>
          <w:sz w:val="24"/>
          <w:szCs w:val="24"/>
        </w:rPr>
        <w:t>simple</w:t>
      </w:r>
      <w:r w:rsidRPr="00702744">
        <w:rPr>
          <w:rFonts w:ascii="Times New Roman" w:eastAsia="Calibri" w:hAnsi="Times New Roman" w:cs="Times New Roman"/>
          <w:sz w:val="24"/>
          <w:szCs w:val="24"/>
        </w:rPr>
        <w:t xml:space="preserve"> lottery-based random selection process</w:t>
      </w:r>
      <w:bookmarkEnd w:id="219"/>
      <w:r w:rsidRPr="00702744">
        <w:rPr>
          <w:rFonts w:ascii="Times New Roman" w:eastAsia="Calibri" w:hAnsi="Times New Roman" w:cs="Times New Roman"/>
          <w:sz w:val="24"/>
          <w:szCs w:val="24"/>
        </w:rPr>
        <w:t>.</w:t>
      </w:r>
      <w:r w:rsidR="00051F4B" w:rsidRPr="00702744">
        <w:rPr>
          <w:rFonts w:ascii="Times New Roman" w:eastAsia="Calibri" w:hAnsi="Times New Roman" w:cs="Times New Roman"/>
          <w:sz w:val="24"/>
          <w:szCs w:val="24"/>
        </w:rPr>
        <w:t xml:space="preserve"> </w:t>
      </w:r>
      <w:r w:rsidR="004A0DCB" w:rsidRPr="00702744">
        <w:rPr>
          <w:rFonts w:ascii="Times New Roman" w:eastAsia="Calibri" w:hAnsi="Times New Roman" w:cs="Times New Roman"/>
          <w:sz w:val="24"/>
          <w:szCs w:val="24"/>
        </w:rPr>
        <w:t xml:space="preserve">There were 96 males in the sample frame for Takpo, 68 males for Sankana, 45 males for Papu and 43 males for Serekperee. Further, unique numbers were assigned to each male tiger nut farmer in the sample frame for the selected communities. For </w:t>
      </w:r>
      <w:r w:rsidR="00597620" w:rsidRPr="00702744">
        <w:rPr>
          <w:rFonts w:ascii="Times New Roman" w:eastAsia="Calibri" w:hAnsi="Times New Roman" w:cs="Times New Roman"/>
          <w:sz w:val="24"/>
          <w:szCs w:val="24"/>
        </w:rPr>
        <w:t>instance</w:t>
      </w:r>
      <w:r w:rsidR="004A0DCB" w:rsidRPr="00702744">
        <w:rPr>
          <w:rFonts w:ascii="Times New Roman" w:eastAsia="Calibri" w:hAnsi="Times New Roman" w:cs="Times New Roman"/>
          <w:sz w:val="24"/>
          <w:szCs w:val="24"/>
        </w:rPr>
        <w:t xml:space="preserve">, the numbers assigned to </w:t>
      </w:r>
      <w:r w:rsidR="00E31CE5" w:rsidRPr="00702744">
        <w:rPr>
          <w:rFonts w:ascii="Times New Roman" w:eastAsia="Calibri" w:hAnsi="Times New Roman" w:cs="Times New Roman"/>
          <w:sz w:val="24"/>
          <w:szCs w:val="24"/>
        </w:rPr>
        <w:t xml:space="preserve">potential </w:t>
      </w:r>
      <w:r w:rsidR="004A0DCB" w:rsidRPr="00702744">
        <w:rPr>
          <w:rFonts w:ascii="Times New Roman" w:eastAsia="Calibri" w:hAnsi="Times New Roman" w:cs="Times New Roman"/>
          <w:sz w:val="24"/>
          <w:szCs w:val="24"/>
        </w:rPr>
        <w:t>male participants in Takpo ranged from 1-9</w:t>
      </w:r>
      <w:r w:rsidR="00CB6E97" w:rsidRPr="00702744">
        <w:rPr>
          <w:rFonts w:ascii="Times New Roman" w:eastAsia="Calibri" w:hAnsi="Times New Roman" w:cs="Times New Roman"/>
          <w:sz w:val="24"/>
          <w:szCs w:val="24"/>
        </w:rPr>
        <w:t xml:space="preserve">6 </w:t>
      </w:r>
      <w:r w:rsidR="00E31CE5" w:rsidRPr="00702744">
        <w:rPr>
          <w:rFonts w:ascii="Times New Roman" w:eastAsia="Calibri" w:hAnsi="Times New Roman" w:cs="Times New Roman"/>
          <w:sz w:val="24"/>
          <w:szCs w:val="24"/>
        </w:rPr>
        <w:t xml:space="preserve">because the sample frame for the community comprised 96 males. </w:t>
      </w:r>
      <w:r w:rsidR="00597620" w:rsidRPr="00702744">
        <w:rPr>
          <w:rFonts w:ascii="Times New Roman" w:eastAsia="Calibri" w:hAnsi="Times New Roman" w:cs="Times New Roman"/>
          <w:sz w:val="24"/>
          <w:szCs w:val="24"/>
        </w:rPr>
        <w:t xml:space="preserve">To </w:t>
      </w:r>
      <w:r w:rsidR="00E31CE5" w:rsidRPr="00702744">
        <w:rPr>
          <w:rFonts w:ascii="Times New Roman" w:eastAsia="Calibri" w:hAnsi="Times New Roman" w:cs="Times New Roman"/>
          <w:sz w:val="24"/>
          <w:szCs w:val="24"/>
        </w:rPr>
        <w:t xml:space="preserve">select the </w:t>
      </w:r>
      <w:r w:rsidR="00441902" w:rsidRPr="00702744">
        <w:rPr>
          <w:rFonts w:ascii="Times New Roman" w:eastAsia="Calibri" w:hAnsi="Times New Roman" w:cs="Times New Roman"/>
          <w:sz w:val="24"/>
          <w:szCs w:val="24"/>
        </w:rPr>
        <w:t xml:space="preserve">51 </w:t>
      </w:r>
      <w:r w:rsidR="00E31CE5" w:rsidRPr="00702744">
        <w:rPr>
          <w:rFonts w:ascii="Times New Roman" w:eastAsia="Calibri" w:hAnsi="Times New Roman" w:cs="Times New Roman"/>
          <w:sz w:val="24"/>
          <w:szCs w:val="24"/>
        </w:rPr>
        <w:t>male</w:t>
      </w:r>
      <w:r w:rsidR="00597620" w:rsidRPr="00702744">
        <w:rPr>
          <w:rFonts w:ascii="Times New Roman" w:eastAsia="Calibri" w:hAnsi="Times New Roman" w:cs="Times New Roman"/>
          <w:sz w:val="24"/>
          <w:szCs w:val="24"/>
        </w:rPr>
        <w:t xml:space="preserve"> </w:t>
      </w:r>
      <w:r w:rsidR="009927AF" w:rsidRPr="00702744">
        <w:rPr>
          <w:rFonts w:ascii="Times New Roman" w:eastAsia="Calibri" w:hAnsi="Times New Roman" w:cs="Times New Roman"/>
          <w:sz w:val="24"/>
          <w:szCs w:val="24"/>
        </w:rPr>
        <w:t xml:space="preserve">tiger </w:t>
      </w:r>
      <w:r w:rsidR="00983A75" w:rsidRPr="00702744">
        <w:rPr>
          <w:rFonts w:ascii="Times New Roman" w:eastAsia="Calibri" w:hAnsi="Times New Roman" w:cs="Times New Roman"/>
          <w:sz w:val="24"/>
          <w:szCs w:val="24"/>
        </w:rPr>
        <w:t>nut</w:t>
      </w:r>
      <w:r w:rsidR="009927AF" w:rsidRPr="00702744">
        <w:rPr>
          <w:rFonts w:ascii="Times New Roman" w:eastAsia="Calibri" w:hAnsi="Times New Roman" w:cs="Times New Roman"/>
          <w:sz w:val="24"/>
          <w:szCs w:val="24"/>
        </w:rPr>
        <w:t xml:space="preserve"> farmers </w:t>
      </w:r>
      <w:r w:rsidR="00597620" w:rsidRPr="00702744">
        <w:rPr>
          <w:rFonts w:ascii="Times New Roman" w:eastAsia="Calibri" w:hAnsi="Times New Roman" w:cs="Times New Roman"/>
          <w:sz w:val="24"/>
          <w:szCs w:val="24"/>
        </w:rPr>
        <w:t>sample f</w:t>
      </w:r>
      <w:r w:rsidR="00441902" w:rsidRPr="00702744">
        <w:rPr>
          <w:rFonts w:ascii="Times New Roman" w:eastAsia="Calibri" w:hAnsi="Times New Roman" w:cs="Times New Roman"/>
          <w:sz w:val="24"/>
          <w:szCs w:val="24"/>
        </w:rPr>
        <w:t>rom</w:t>
      </w:r>
      <w:r w:rsidR="00597620" w:rsidRPr="00702744">
        <w:rPr>
          <w:rFonts w:ascii="Times New Roman" w:eastAsia="Calibri" w:hAnsi="Times New Roman" w:cs="Times New Roman"/>
          <w:sz w:val="24"/>
          <w:szCs w:val="24"/>
        </w:rPr>
        <w:t xml:space="preserve"> Takpo</w:t>
      </w:r>
      <w:r w:rsidR="00E31CE5" w:rsidRPr="00702744">
        <w:rPr>
          <w:rFonts w:ascii="Times New Roman" w:eastAsia="Calibri" w:hAnsi="Times New Roman" w:cs="Times New Roman"/>
          <w:sz w:val="24"/>
          <w:szCs w:val="24"/>
        </w:rPr>
        <w:t xml:space="preserve">, the unique numbers were written on pieces of </w:t>
      </w:r>
      <w:r w:rsidR="003A0B41" w:rsidRPr="00702744">
        <w:rPr>
          <w:rFonts w:ascii="Times New Roman" w:eastAsia="Calibri" w:hAnsi="Times New Roman" w:cs="Times New Roman"/>
          <w:sz w:val="24"/>
          <w:szCs w:val="24"/>
        </w:rPr>
        <w:t>paper</w:t>
      </w:r>
      <w:r w:rsidR="00597620" w:rsidRPr="00702744">
        <w:rPr>
          <w:rFonts w:ascii="Times New Roman" w:eastAsia="Calibri" w:hAnsi="Times New Roman" w:cs="Times New Roman"/>
          <w:sz w:val="24"/>
          <w:szCs w:val="24"/>
        </w:rPr>
        <w:t xml:space="preserve"> by the </w:t>
      </w:r>
      <w:r w:rsidR="003A0B41" w:rsidRPr="00702744">
        <w:rPr>
          <w:rFonts w:ascii="Times New Roman" w:eastAsia="Calibri" w:hAnsi="Times New Roman" w:cs="Times New Roman"/>
          <w:sz w:val="24"/>
          <w:szCs w:val="24"/>
        </w:rPr>
        <w:t>researcher</w:t>
      </w:r>
      <w:r w:rsidR="00E31CE5" w:rsidRPr="00702744">
        <w:rPr>
          <w:rFonts w:ascii="Times New Roman" w:eastAsia="Calibri" w:hAnsi="Times New Roman" w:cs="Times New Roman"/>
          <w:sz w:val="24"/>
          <w:szCs w:val="24"/>
        </w:rPr>
        <w:t xml:space="preserve">, rolled up </w:t>
      </w:r>
      <w:r w:rsidR="009927AF" w:rsidRPr="00702744">
        <w:rPr>
          <w:rFonts w:ascii="Times New Roman" w:eastAsia="Calibri" w:hAnsi="Times New Roman" w:cs="Times New Roman"/>
          <w:sz w:val="24"/>
          <w:szCs w:val="24"/>
        </w:rPr>
        <w:t xml:space="preserve">or folded </w:t>
      </w:r>
      <w:r w:rsidR="00E31CE5" w:rsidRPr="00702744">
        <w:rPr>
          <w:rFonts w:ascii="Times New Roman" w:eastAsia="Calibri" w:hAnsi="Times New Roman" w:cs="Times New Roman"/>
          <w:sz w:val="24"/>
          <w:szCs w:val="24"/>
        </w:rPr>
        <w:t xml:space="preserve">to </w:t>
      </w:r>
      <w:r w:rsidR="00597620" w:rsidRPr="00702744">
        <w:rPr>
          <w:rFonts w:ascii="Times New Roman" w:eastAsia="Calibri" w:hAnsi="Times New Roman" w:cs="Times New Roman"/>
          <w:sz w:val="24"/>
          <w:szCs w:val="24"/>
        </w:rPr>
        <w:t>conceal</w:t>
      </w:r>
      <w:r w:rsidR="00E31CE5" w:rsidRPr="00702744">
        <w:rPr>
          <w:rFonts w:ascii="Times New Roman" w:eastAsia="Calibri" w:hAnsi="Times New Roman" w:cs="Times New Roman"/>
          <w:sz w:val="24"/>
          <w:szCs w:val="24"/>
        </w:rPr>
        <w:t xml:space="preserve"> the numbers and </w:t>
      </w:r>
      <w:r w:rsidR="00597620" w:rsidRPr="00702744">
        <w:rPr>
          <w:rFonts w:ascii="Times New Roman" w:eastAsia="Calibri" w:hAnsi="Times New Roman" w:cs="Times New Roman"/>
          <w:sz w:val="24"/>
          <w:szCs w:val="24"/>
        </w:rPr>
        <w:t xml:space="preserve">research assistants were made to select </w:t>
      </w:r>
      <w:r w:rsidR="00D97F81" w:rsidRPr="00702744">
        <w:rPr>
          <w:rFonts w:ascii="Times New Roman" w:eastAsia="Calibri" w:hAnsi="Times New Roman" w:cs="Times New Roman"/>
          <w:sz w:val="24"/>
          <w:szCs w:val="24"/>
        </w:rPr>
        <w:t xml:space="preserve">51 pieces of </w:t>
      </w:r>
      <w:r w:rsidR="003A0B41" w:rsidRPr="00702744">
        <w:rPr>
          <w:rFonts w:ascii="Times New Roman" w:eastAsia="Calibri" w:hAnsi="Times New Roman" w:cs="Times New Roman"/>
          <w:sz w:val="24"/>
          <w:szCs w:val="24"/>
        </w:rPr>
        <w:t>paper</w:t>
      </w:r>
      <w:r w:rsidR="00D97F81" w:rsidRPr="00702744">
        <w:rPr>
          <w:rFonts w:ascii="Times New Roman" w:eastAsia="Calibri" w:hAnsi="Times New Roman" w:cs="Times New Roman"/>
          <w:sz w:val="24"/>
          <w:szCs w:val="24"/>
        </w:rPr>
        <w:t xml:space="preserve"> and reveal the unique numbers contained in them</w:t>
      </w:r>
      <w:r w:rsidR="00597620" w:rsidRPr="00702744">
        <w:rPr>
          <w:rFonts w:ascii="Times New Roman" w:eastAsia="Calibri" w:hAnsi="Times New Roman" w:cs="Times New Roman"/>
          <w:sz w:val="24"/>
          <w:szCs w:val="24"/>
        </w:rPr>
        <w:t>. The selected numbers were used to</w:t>
      </w:r>
      <w:r w:rsidR="006C78C9" w:rsidRPr="00702744">
        <w:rPr>
          <w:rFonts w:ascii="Times New Roman" w:eastAsia="Calibri" w:hAnsi="Times New Roman" w:cs="Times New Roman"/>
          <w:sz w:val="24"/>
          <w:szCs w:val="24"/>
        </w:rPr>
        <w:t xml:space="preserve"> trace</w:t>
      </w:r>
      <w:r w:rsidR="00597620" w:rsidRPr="00702744">
        <w:rPr>
          <w:rFonts w:ascii="Times New Roman" w:eastAsia="Calibri" w:hAnsi="Times New Roman" w:cs="Times New Roman"/>
          <w:sz w:val="24"/>
          <w:szCs w:val="24"/>
        </w:rPr>
        <w:t xml:space="preserve"> the names </w:t>
      </w:r>
      <w:r w:rsidR="00041C28" w:rsidRPr="00702744">
        <w:rPr>
          <w:rFonts w:ascii="Times New Roman" w:eastAsia="Calibri" w:hAnsi="Times New Roman" w:cs="Times New Roman"/>
          <w:sz w:val="24"/>
          <w:szCs w:val="24"/>
        </w:rPr>
        <w:t>of the participants from the sample frame</w:t>
      </w:r>
      <w:r w:rsidR="00441902" w:rsidRPr="00702744">
        <w:rPr>
          <w:rFonts w:ascii="Times New Roman" w:eastAsia="Calibri" w:hAnsi="Times New Roman" w:cs="Times New Roman"/>
          <w:sz w:val="24"/>
          <w:szCs w:val="24"/>
        </w:rPr>
        <w:t>. The farmers selected w</w:t>
      </w:r>
      <w:r w:rsidR="00041C28" w:rsidRPr="00702744">
        <w:rPr>
          <w:rFonts w:ascii="Times New Roman" w:eastAsia="Calibri" w:hAnsi="Times New Roman" w:cs="Times New Roman"/>
          <w:sz w:val="24"/>
          <w:szCs w:val="24"/>
        </w:rPr>
        <w:t xml:space="preserve">ere then contacted </w:t>
      </w:r>
      <w:r w:rsidR="007804FE" w:rsidRPr="00702744">
        <w:rPr>
          <w:rFonts w:ascii="Times New Roman" w:eastAsia="Calibri" w:hAnsi="Times New Roman" w:cs="Times New Roman"/>
          <w:sz w:val="24"/>
          <w:szCs w:val="24"/>
        </w:rPr>
        <w:t xml:space="preserve">and surveyed </w:t>
      </w:r>
      <w:r w:rsidR="00441902" w:rsidRPr="00702744">
        <w:rPr>
          <w:rFonts w:ascii="Times New Roman" w:eastAsia="Calibri" w:hAnsi="Times New Roman" w:cs="Times New Roman"/>
          <w:sz w:val="24"/>
          <w:szCs w:val="24"/>
        </w:rPr>
        <w:t>using the contact information they provided on the sample frame and also with the help of the community contact person</w:t>
      </w:r>
      <w:r w:rsidR="00041C28" w:rsidRPr="00702744">
        <w:rPr>
          <w:rFonts w:ascii="Times New Roman" w:eastAsia="Calibri" w:hAnsi="Times New Roman" w:cs="Times New Roman"/>
          <w:sz w:val="24"/>
          <w:szCs w:val="24"/>
        </w:rPr>
        <w:t>. Th</w:t>
      </w:r>
      <w:r w:rsidR="00441902" w:rsidRPr="00702744">
        <w:rPr>
          <w:rFonts w:ascii="Times New Roman" w:eastAsia="Calibri" w:hAnsi="Times New Roman" w:cs="Times New Roman"/>
          <w:sz w:val="24"/>
          <w:szCs w:val="24"/>
        </w:rPr>
        <w:t>is</w:t>
      </w:r>
      <w:r w:rsidR="00041C28" w:rsidRPr="00702744">
        <w:rPr>
          <w:rFonts w:ascii="Times New Roman" w:eastAsia="Calibri" w:hAnsi="Times New Roman" w:cs="Times New Roman"/>
          <w:sz w:val="24"/>
          <w:szCs w:val="24"/>
        </w:rPr>
        <w:t xml:space="preserve"> procedure was repeated in each study communit</w:t>
      </w:r>
      <w:r w:rsidR="0055388B" w:rsidRPr="00702744">
        <w:rPr>
          <w:rFonts w:ascii="Times New Roman" w:eastAsia="Calibri" w:hAnsi="Times New Roman" w:cs="Times New Roman"/>
          <w:sz w:val="24"/>
          <w:szCs w:val="24"/>
        </w:rPr>
        <w:t>y</w:t>
      </w:r>
      <w:r w:rsidR="00041C28" w:rsidRPr="00702744">
        <w:rPr>
          <w:rFonts w:ascii="Times New Roman" w:eastAsia="Calibri" w:hAnsi="Times New Roman" w:cs="Times New Roman"/>
          <w:sz w:val="24"/>
          <w:szCs w:val="24"/>
        </w:rPr>
        <w:t xml:space="preserve"> until the </w:t>
      </w:r>
      <w:r w:rsidR="00485552" w:rsidRPr="00702744">
        <w:rPr>
          <w:rFonts w:ascii="Times New Roman" w:eastAsia="Calibri" w:hAnsi="Times New Roman" w:cs="Times New Roman"/>
          <w:sz w:val="24"/>
          <w:szCs w:val="24"/>
        </w:rPr>
        <w:t xml:space="preserve">required </w:t>
      </w:r>
      <w:r w:rsidR="00041C28" w:rsidRPr="00702744">
        <w:rPr>
          <w:rFonts w:ascii="Times New Roman" w:eastAsia="Calibri" w:hAnsi="Times New Roman" w:cs="Times New Roman"/>
          <w:sz w:val="24"/>
          <w:szCs w:val="24"/>
        </w:rPr>
        <w:t xml:space="preserve">sample </w:t>
      </w:r>
      <w:r w:rsidR="00441902" w:rsidRPr="00702744">
        <w:rPr>
          <w:rFonts w:ascii="Times New Roman" w:eastAsia="Calibri" w:hAnsi="Times New Roman" w:cs="Times New Roman"/>
          <w:sz w:val="24"/>
          <w:szCs w:val="24"/>
        </w:rPr>
        <w:t xml:space="preserve">for each community </w:t>
      </w:r>
      <w:r w:rsidR="00041C28" w:rsidRPr="00702744">
        <w:rPr>
          <w:rFonts w:ascii="Times New Roman" w:eastAsia="Calibri" w:hAnsi="Times New Roman" w:cs="Times New Roman"/>
          <w:sz w:val="24"/>
          <w:szCs w:val="24"/>
        </w:rPr>
        <w:t xml:space="preserve">was </w:t>
      </w:r>
      <w:r w:rsidR="00485552" w:rsidRPr="00702744">
        <w:rPr>
          <w:rFonts w:ascii="Times New Roman" w:eastAsia="Calibri" w:hAnsi="Times New Roman" w:cs="Times New Roman"/>
          <w:sz w:val="24"/>
          <w:szCs w:val="24"/>
        </w:rPr>
        <w:t>achieved</w:t>
      </w:r>
      <w:r w:rsidR="00041C28" w:rsidRPr="00702744">
        <w:rPr>
          <w:rFonts w:ascii="Times New Roman" w:eastAsia="Calibri" w:hAnsi="Times New Roman" w:cs="Times New Roman"/>
          <w:sz w:val="24"/>
          <w:szCs w:val="24"/>
        </w:rPr>
        <w:t>.</w:t>
      </w:r>
    </w:p>
    <w:p w14:paraId="37DC3092" w14:textId="5F7C70C6" w:rsidR="004A3F41" w:rsidRPr="00702744" w:rsidRDefault="00C11200" w:rsidP="004A3F41">
      <w:pPr>
        <w:spacing w:after="100" w:afterAutospacing="1" w:line="360" w:lineRule="auto"/>
        <w:jc w:val="both"/>
        <w:rPr>
          <w:rFonts w:ascii="Times New Roman" w:eastAsia="Calibri" w:hAnsi="Times New Roman" w:cs="Times New Roman"/>
          <w:sz w:val="24"/>
          <w:szCs w:val="24"/>
        </w:rPr>
      </w:pPr>
      <w:bookmarkStart w:id="220" w:name="_Hlk159621493"/>
      <w:bookmarkEnd w:id="218"/>
      <w:r w:rsidRPr="00702744">
        <w:rPr>
          <w:rFonts w:ascii="Times New Roman" w:eastAsia="Calibri" w:hAnsi="Times New Roman" w:cs="Times New Roman"/>
          <w:sz w:val="24"/>
          <w:szCs w:val="24"/>
        </w:rPr>
        <w:t xml:space="preserve">Furthermore, a purposive sampling technique was used to select </w:t>
      </w:r>
      <w:bookmarkStart w:id="221" w:name="_Hlk147755245"/>
      <w:r w:rsidR="002C644B" w:rsidRPr="00702744">
        <w:rPr>
          <w:rFonts w:ascii="Times New Roman" w:eastAsia="Calibri" w:hAnsi="Times New Roman" w:cs="Times New Roman"/>
          <w:sz w:val="24"/>
          <w:szCs w:val="24"/>
        </w:rPr>
        <w:t>community-level</w:t>
      </w:r>
      <w:r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Pr="00702744">
        <w:rPr>
          <w:rFonts w:ascii="Times New Roman" w:eastAsia="Calibri" w:hAnsi="Times New Roman" w:cs="Times New Roman"/>
          <w:sz w:val="24"/>
          <w:szCs w:val="24"/>
        </w:rPr>
        <w:t xml:space="preserve"> aggregators, Earth Priests, and </w:t>
      </w:r>
      <w:r w:rsidR="00441902" w:rsidRPr="00702744">
        <w:rPr>
          <w:rFonts w:ascii="Times New Roman" w:eastAsia="Calibri" w:hAnsi="Times New Roman" w:cs="Times New Roman"/>
          <w:sz w:val="24"/>
          <w:szCs w:val="24"/>
        </w:rPr>
        <w:t xml:space="preserve">a </w:t>
      </w:r>
      <w:r w:rsidRPr="00702744">
        <w:rPr>
          <w:rFonts w:ascii="Times New Roman" w:eastAsia="Calibri" w:hAnsi="Times New Roman" w:cs="Times New Roman"/>
          <w:sz w:val="24"/>
          <w:szCs w:val="24"/>
        </w:rPr>
        <w:t>District Agricultur</w:t>
      </w:r>
      <w:r w:rsidR="00E661FD" w:rsidRPr="00702744">
        <w:rPr>
          <w:rFonts w:ascii="Times New Roman" w:eastAsia="Calibri" w:hAnsi="Times New Roman" w:cs="Times New Roman"/>
          <w:sz w:val="24"/>
          <w:szCs w:val="24"/>
        </w:rPr>
        <w:t>al</w:t>
      </w:r>
      <w:r w:rsidRPr="00702744">
        <w:rPr>
          <w:rFonts w:ascii="Times New Roman" w:eastAsia="Calibri" w:hAnsi="Times New Roman" w:cs="Times New Roman"/>
          <w:sz w:val="24"/>
          <w:szCs w:val="24"/>
        </w:rPr>
        <w:t xml:space="preserve"> Extension Officer of the </w:t>
      </w:r>
      <w:r w:rsidR="00E81A6E" w:rsidRPr="00702744">
        <w:rPr>
          <w:rFonts w:ascii="Times New Roman" w:hAnsi="Times New Roman" w:cs="Times New Roman"/>
          <w:sz w:val="24"/>
          <w:szCs w:val="24"/>
        </w:rPr>
        <w:t>Nadowli-Kaleo District</w:t>
      </w:r>
      <w:r w:rsidR="00E81A6E" w:rsidRPr="00702744">
        <w:rPr>
          <w:rFonts w:ascii="Times New Roman" w:eastAsia="Calibri" w:hAnsi="Times New Roman" w:cs="Times New Roman"/>
          <w:sz w:val="24"/>
          <w:szCs w:val="24"/>
        </w:rPr>
        <w:t xml:space="preserve"> </w:t>
      </w:r>
      <w:r w:rsidRPr="00702744">
        <w:rPr>
          <w:rFonts w:ascii="Times New Roman" w:eastAsia="Calibri" w:hAnsi="Times New Roman" w:cs="Times New Roman"/>
          <w:sz w:val="24"/>
          <w:szCs w:val="24"/>
        </w:rPr>
        <w:t>Department of Agriculture,</w:t>
      </w:r>
      <w:bookmarkEnd w:id="221"/>
      <w:r w:rsidRPr="00702744">
        <w:rPr>
          <w:rFonts w:ascii="Times New Roman" w:eastAsia="Calibri" w:hAnsi="Times New Roman" w:cs="Times New Roman"/>
          <w:sz w:val="24"/>
          <w:szCs w:val="24"/>
        </w:rPr>
        <w:t xml:space="preserve"> </w:t>
      </w:r>
      <w:r w:rsidR="00441902" w:rsidRPr="00702744">
        <w:rPr>
          <w:rFonts w:ascii="Times New Roman" w:eastAsia="Calibri" w:hAnsi="Times New Roman" w:cs="Times New Roman"/>
          <w:sz w:val="24"/>
          <w:szCs w:val="24"/>
        </w:rPr>
        <w:t>for the</w:t>
      </w:r>
      <w:r w:rsidR="00E36DA8" w:rsidRPr="00702744">
        <w:rPr>
          <w:rFonts w:ascii="Times New Roman" w:eastAsia="Calibri" w:hAnsi="Times New Roman" w:cs="Times New Roman"/>
          <w:sz w:val="24"/>
          <w:szCs w:val="24"/>
        </w:rPr>
        <w:t xml:space="preserve"> conduct of the interviews</w:t>
      </w:r>
      <w:bookmarkEnd w:id="220"/>
      <w:r w:rsidRPr="00702744">
        <w:rPr>
          <w:rFonts w:ascii="Times New Roman" w:eastAsia="Calibri" w:hAnsi="Times New Roman" w:cs="Times New Roman"/>
          <w:sz w:val="24"/>
          <w:szCs w:val="24"/>
        </w:rPr>
        <w:t>.</w:t>
      </w:r>
      <w:r w:rsidR="00A9586D" w:rsidRPr="00702744">
        <w:rPr>
          <w:rFonts w:ascii="Times New Roman" w:eastAsia="Calibri" w:hAnsi="Times New Roman" w:cs="Times New Roman"/>
          <w:sz w:val="24"/>
          <w:szCs w:val="24"/>
        </w:rPr>
        <w:t xml:space="preserve"> </w:t>
      </w:r>
    </w:p>
    <w:p w14:paraId="458B63D0" w14:textId="46CE1213" w:rsidR="007E3D66" w:rsidRPr="00702744" w:rsidRDefault="007E3D66" w:rsidP="004A3F41">
      <w:pPr>
        <w:spacing w:after="100" w:afterAutospacing="1" w:line="360" w:lineRule="auto"/>
        <w:jc w:val="both"/>
        <w:rPr>
          <w:rFonts w:ascii="Times New Roman" w:eastAsia="Calibri" w:hAnsi="Times New Roman" w:cs="Times New Roman"/>
          <w:sz w:val="24"/>
          <w:szCs w:val="24"/>
        </w:rPr>
      </w:pPr>
      <w:r w:rsidRPr="00702744">
        <w:rPr>
          <w:rFonts w:ascii="Times New Roman" w:eastAsia="Calibri" w:hAnsi="Times New Roman" w:cs="Times New Roman"/>
          <w:sz w:val="24"/>
          <w:szCs w:val="24"/>
        </w:rPr>
        <w:t>In addition, snowball</w:t>
      </w:r>
      <w:r w:rsidR="00D53659" w:rsidRPr="00702744">
        <w:rPr>
          <w:rFonts w:ascii="Times New Roman" w:eastAsia="Calibri" w:hAnsi="Times New Roman" w:cs="Times New Roman"/>
          <w:sz w:val="24"/>
          <w:szCs w:val="24"/>
        </w:rPr>
        <w:t xml:space="preserve"> sampling was employed to recruit and interview aged tiger </w:t>
      </w:r>
      <w:r w:rsidR="00983A75" w:rsidRPr="00702744">
        <w:rPr>
          <w:rFonts w:ascii="Times New Roman" w:eastAsia="Calibri" w:hAnsi="Times New Roman" w:cs="Times New Roman"/>
          <w:sz w:val="24"/>
          <w:szCs w:val="24"/>
        </w:rPr>
        <w:t>nut</w:t>
      </w:r>
      <w:r w:rsidR="00D53659" w:rsidRPr="00702744">
        <w:rPr>
          <w:rFonts w:ascii="Times New Roman" w:eastAsia="Calibri" w:hAnsi="Times New Roman" w:cs="Times New Roman"/>
          <w:sz w:val="24"/>
          <w:szCs w:val="24"/>
        </w:rPr>
        <w:t xml:space="preserve"> farmers in the study area. </w:t>
      </w:r>
      <w:r w:rsidR="00D53659" w:rsidRPr="00702744">
        <w:rPr>
          <w:rFonts w:ascii="Times New Roman" w:hAnsi="Times New Roman" w:cs="Times New Roman"/>
          <w:sz w:val="24"/>
          <w:szCs w:val="24"/>
        </w:rPr>
        <w:t>This method was applied because aged farmers who</w:t>
      </w:r>
      <w:r w:rsidR="00D610D4" w:rsidRPr="00702744">
        <w:rPr>
          <w:rFonts w:ascii="Times New Roman" w:hAnsi="Times New Roman" w:cs="Times New Roman"/>
          <w:sz w:val="24"/>
          <w:szCs w:val="24"/>
        </w:rPr>
        <w:t xml:space="preserve"> engaged in </w:t>
      </w:r>
      <w:r w:rsidR="00D0461C" w:rsidRPr="00702744">
        <w:rPr>
          <w:rFonts w:ascii="Times New Roman" w:hAnsi="Times New Roman" w:cs="Times New Roman"/>
          <w:sz w:val="24"/>
          <w:szCs w:val="24"/>
        </w:rPr>
        <w:t>active</w:t>
      </w:r>
      <w:r w:rsidR="00D610D4" w:rsidRPr="00702744">
        <w:rPr>
          <w:rFonts w:ascii="Times New Roman" w:hAnsi="Times New Roman" w:cs="Times New Roman"/>
          <w:sz w:val="24"/>
          <w:szCs w:val="24"/>
        </w:rPr>
        <w:t xml:space="preserve"> </w:t>
      </w:r>
      <w:r w:rsidR="00D0461C" w:rsidRPr="00702744">
        <w:rPr>
          <w:rFonts w:ascii="Times New Roman" w:hAnsi="Times New Roman" w:cs="Times New Roman"/>
          <w:sz w:val="24"/>
          <w:szCs w:val="24"/>
        </w:rPr>
        <w:t>cultivat</w:t>
      </w:r>
      <w:r w:rsidR="00D610D4" w:rsidRPr="00702744">
        <w:rPr>
          <w:rFonts w:ascii="Times New Roman" w:hAnsi="Times New Roman" w:cs="Times New Roman"/>
          <w:sz w:val="24"/>
          <w:szCs w:val="24"/>
        </w:rPr>
        <w:t>ion of</w:t>
      </w:r>
      <w:r w:rsidR="00D0461C"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D0461C" w:rsidRPr="00702744">
        <w:rPr>
          <w:rFonts w:ascii="Times New Roman" w:hAnsi="Times New Roman" w:cs="Times New Roman"/>
          <w:sz w:val="24"/>
          <w:szCs w:val="24"/>
        </w:rPr>
        <w:t xml:space="preserve"> during their youth</w:t>
      </w:r>
      <w:r w:rsidR="00D610D4" w:rsidRPr="00702744">
        <w:rPr>
          <w:rFonts w:ascii="Times New Roman" w:hAnsi="Times New Roman" w:cs="Times New Roman"/>
          <w:sz w:val="24"/>
          <w:szCs w:val="24"/>
        </w:rPr>
        <w:t xml:space="preserve"> were not easily accessible</w:t>
      </w:r>
      <w:r w:rsidR="00D0461C" w:rsidRPr="00702744">
        <w:rPr>
          <w:rFonts w:ascii="Times New Roman" w:hAnsi="Times New Roman" w:cs="Times New Roman"/>
          <w:sz w:val="24"/>
          <w:szCs w:val="24"/>
        </w:rPr>
        <w:t xml:space="preserve">. </w:t>
      </w:r>
      <w:r w:rsidR="00D610D4" w:rsidRPr="00702744">
        <w:rPr>
          <w:rFonts w:ascii="Times New Roman" w:hAnsi="Times New Roman" w:cs="Times New Roman"/>
          <w:sz w:val="24"/>
          <w:szCs w:val="24"/>
        </w:rPr>
        <w:t>In this study</w:t>
      </w:r>
      <w:r w:rsidR="002C644B" w:rsidRPr="00702744">
        <w:rPr>
          <w:rFonts w:ascii="Times New Roman" w:hAnsi="Times New Roman" w:cs="Times New Roman"/>
          <w:sz w:val="24"/>
          <w:szCs w:val="24"/>
        </w:rPr>
        <w:t>,</w:t>
      </w:r>
      <w:r w:rsidR="00D610D4" w:rsidRPr="00702744">
        <w:rPr>
          <w:rFonts w:ascii="Times New Roman" w:hAnsi="Times New Roman" w:cs="Times New Roman"/>
          <w:sz w:val="24"/>
          <w:szCs w:val="24"/>
        </w:rPr>
        <w:t xml:space="preserve"> therefore, </w:t>
      </w:r>
      <w:r w:rsidR="002C644B" w:rsidRPr="00702744">
        <w:rPr>
          <w:rFonts w:ascii="Times New Roman" w:hAnsi="Times New Roman" w:cs="Times New Roman"/>
          <w:sz w:val="24"/>
          <w:szCs w:val="24"/>
        </w:rPr>
        <w:t>contact</w:t>
      </w:r>
      <w:r w:rsidR="00D610D4" w:rsidRPr="00702744">
        <w:rPr>
          <w:rFonts w:ascii="Times New Roman" w:hAnsi="Times New Roman" w:cs="Times New Roman"/>
          <w:sz w:val="24"/>
          <w:szCs w:val="24"/>
        </w:rPr>
        <w:t xml:space="preserve"> persons in the study communities assisted the researcher in locating </w:t>
      </w:r>
      <w:r w:rsidR="008F314E" w:rsidRPr="00702744">
        <w:rPr>
          <w:rFonts w:ascii="Times New Roman" w:hAnsi="Times New Roman" w:cs="Times New Roman"/>
          <w:sz w:val="24"/>
          <w:szCs w:val="24"/>
        </w:rPr>
        <w:t xml:space="preserve">the initial sample of </w:t>
      </w:r>
      <w:r w:rsidR="00D610D4" w:rsidRPr="00702744">
        <w:rPr>
          <w:rFonts w:ascii="Times New Roman" w:hAnsi="Times New Roman" w:cs="Times New Roman"/>
          <w:sz w:val="24"/>
          <w:szCs w:val="24"/>
        </w:rPr>
        <w:t xml:space="preserve">aged tiger </w:t>
      </w:r>
      <w:r w:rsidR="00983A75" w:rsidRPr="00702744">
        <w:rPr>
          <w:rFonts w:ascii="Times New Roman" w:hAnsi="Times New Roman" w:cs="Times New Roman"/>
          <w:sz w:val="24"/>
          <w:szCs w:val="24"/>
        </w:rPr>
        <w:t>nut</w:t>
      </w:r>
      <w:r w:rsidR="00D610D4" w:rsidRPr="00702744">
        <w:rPr>
          <w:rFonts w:ascii="Times New Roman" w:hAnsi="Times New Roman" w:cs="Times New Roman"/>
          <w:sz w:val="24"/>
          <w:szCs w:val="24"/>
        </w:rPr>
        <w:t xml:space="preserve"> farmers who in turn referred the researcher to other aged tiger </w:t>
      </w:r>
      <w:r w:rsidR="00983A75" w:rsidRPr="00702744">
        <w:rPr>
          <w:rFonts w:ascii="Times New Roman" w:hAnsi="Times New Roman" w:cs="Times New Roman"/>
          <w:sz w:val="24"/>
          <w:szCs w:val="24"/>
        </w:rPr>
        <w:t>nut</w:t>
      </w:r>
      <w:r w:rsidR="00D610D4" w:rsidRPr="00702744">
        <w:rPr>
          <w:rFonts w:ascii="Times New Roman" w:hAnsi="Times New Roman" w:cs="Times New Roman"/>
          <w:sz w:val="24"/>
          <w:szCs w:val="24"/>
        </w:rPr>
        <w:t xml:space="preserve"> farmers who share similar </w:t>
      </w:r>
      <w:r w:rsidR="008F314E" w:rsidRPr="00702744">
        <w:rPr>
          <w:rFonts w:ascii="Times New Roman" w:hAnsi="Times New Roman" w:cs="Times New Roman"/>
          <w:sz w:val="24"/>
          <w:szCs w:val="24"/>
        </w:rPr>
        <w:t xml:space="preserve">characteristics until an acceptable number of aged tiger </w:t>
      </w:r>
      <w:r w:rsidR="00983A75" w:rsidRPr="00702744">
        <w:rPr>
          <w:rFonts w:ascii="Times New Roman" w:hAnsi="Times New Roman" w:cs="Times New Roman"/>
          <w:sz w:val="24"/>
          <w:szCs w:val="24"/>
        </w:rPr>
        <w:t>nut</w:t>
      </w:r>
      <w:r w:rsidR="008F314E" w:rsidRPr="00702744">
        <w:rPr>
          <w:rFonts w:ascii="Times New Roman" w:hAnsi="Times New Roman" w:cs="Times New Roman"/>
          <w:sz w:val="24"/>
          <w:szCs w:val="24"/>
        </w:rPr>
        <w:t xml:space="preserve"> farmers were located</w:t>
      </w:r>
      <w:r w:rsidR="00C8032B" w:rsidRPr="00702744">
        <w:rPr>
          <w:rFonts w:ascii="Times New Roman" w:hAnsi="Times New Roman" w:cs="Times New Roman"/>
          <w:sz w:val="24"/>
          <w:szCs w:val="24"/>
        </w:rPr>
        <w:t xml:space="preserve"> and interviewed</w:t>
      </w:r>
      <w:r w:rsidR="008F314E" w:rsidRPr="00702744">
        <w:rPr>
          <w:rFonts w:ascii="Times New Roman" w:hAnsi="Times New Roman" w:cs="Times New Roman"/>
          <w:sz w:val="24"/>
          <w:szCs w:val="24"/>
        </w:rPr>
        <w:t>.</w:t>
      </w:r>
    </w:p>
    <w:p w14:paraId="21FEF50B" w14:textId="77777777" w:rsidR="00F945C4" w:rsidRDefault="00F945C4" w:rsidP="00F945C4">
      <w:pPr>
        <w:pStyle w:val="Heading2"/>
      </w:pPr>
    </w:p>
    <w:p w14:paraId="4D0B66FC" w14:textId="77777777" w:rsidR="00F945C4" w:rsidRDefault="00F945C4" w:rsidP="00F945C4">
      <w:pPr>
        <w:pStyle w:val="Heading2"/>
      </w:pPr>
    </w:p>
    <w:p w14:paraId="0A16819A" w14:textId="67A33825" w:rsidR="00BA3714" w:rsidRPr="00702744" w:rsidRDefault="007E6020" w:rsidP="00876C3E">
      <w:pPr>
        <w:pStyle w:val="Heading2"/>
        <w:spacing w:before="0"/>
        <w:rPr>
          <w:i/>
        </w:rPr>
      </w:pPr>
      <w:bookmarkStart w:id="222" w:name="_Toc161392554"/>
      <w:r w:rsidRPr="00702744">
        <w:lastRenderedPageBreak/>
        <w:t xml:space="preserve">3.6 </w:t>
      </w:r>
      <w:r w:rsidR="00BA3714" w:rsidRPr="00702744">
        <w:t>Types</w:t>
      </w:r>
      <w:r w:rsidR="00345C18" w:rsidRPr="00702744">
        <w:t xml:space="preserve"> and </w:t>
      </w:r>
      <w:r w:rsidR="00BA3714" w:rsidRPr="00702744">
        <w:t>Sources</w:t>
      </w:r>
      <w:r w:rsidR="00BA3714" w:rsidRPr="00702744">
        <w:rPr>
          <w:spacing w:val="-8"/>
        </w:rPr>
        <w:t xml:space="preserve"> </w:t>
      </w:r>
      <w:r w:rsidR="00BA3714" w:rsidRPr="00702744">
        <w:t>of</w:t>
      </w:r>
      <w:r w:rsidR="00BA3714" w:rsidRPr="00702744">
        <w:rPr>
          <w:spacing w:val="2"/>
        </w:rPr>
        <w:t xml:space="preserve"> </w:t>
      </w:r>
      <w:r w:rsidR="00BA3714" w:rsidRPr="00702744">
        <w:t>Data</w:t>
      </w:r>
      <w:bookmarkEnd w:id="222"/>
    </w:p>
    <w:p w14:paraId="32A1604B" w14:textId="58E0FE0E" w:rsidR="005C4179" w:rsidRPr="00702744" w:rsidRDefault="0088338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To</w:t>
      </w:r>
      <w:r w:rsidR="005C4179" w:rsidRPr="00702744">
        <w:rPr>
          <w:rFonts w:ascii="Times New Roman" w:hAnsi="Times New Roman" w:cs="Times New Roman"/>
          <w:sz w:val="24"/>
          <w:szCs w:val="24"/>
        </w:rPr>
        <w:t xml:space="preserve"> respond to the research questions and meet the study's objectives, both quantitative and qualitative data were gathered. As a result, </w:t>
      </w:r>
      <w:r w:rsidR="00D97CB4" w:rsidRPr="00702744">
        <w:rPr>
          <w:rFonts w:ascii="Times New Roman" w:hAnsi="Times New Roman" w:cs="Times New Roman"/>
          <w:sz w:val="24"/>
          <w:szCs w:val="24"/>
        </w:rPr>
        <w:t xml:space="preserve">a </w:t>
      </w:r>
      <w:r w:rsidR="007804FE" w:rsidRPr="00702744">
        <w:rPr>
          <w:rFonts w:ascii="Times New Roman" w:hAnsi="Times New Roman" w:cs="Times New Roman"/>
          <w:sz w:val="24"/>
          <w:szCs w:val="24"/>
        </w:rPr>
        <w:t xml:space="preserve">Semi-structured </w:t>
      </w:r>
      <w:r w:rsidR="005C4179" w:rsidRPr="00702744">
        <w:rPr>
          <w:rFonts w:ascii="Times New Roman" w:hAnsi="Times New Roman" w:cs="Times New Roman"/>
          <w:sz w:val="24"/>
          <w:szCs w:val="24"/>
        </w:rPr>
        <w:t>questionnaire</w:t>
      </w:r>
      <w:r w:rsidR="00D97CB4" w:rsidRPr="00702744">
        <w:rPr>
          <w:rFonts w:ascii="Times New Roman" w:hAnsi="Times New Roman" w:cs="Times New Roman"/>
          <w:sz w:val="24"/>
          <w:szCs w:val="24"/>
        </w:rPr>
        <w:t xml:space="preserve"> </w:t>
      </w:r>
      <w:r w:rsidR="005C4179" w:rsidRPr="00702744">
        <w:rPr>
          <w:rFonts w:ascii="Times New Roman" w:hAnsi="Times New Roman" w:cs="Times New Roman"/>
          <w:sz w:val="24"/>
          <w:szCs w:val="24"/>
        </w:rPr>
        <w:t>w</w:t>
      </w:r>
      <w:r w:rsidR="00D97CB4" w:rsidRPr="00702744">
        <w:rPr>
          <w:rFonts w:ascii="Times New Roman" w:hAnsi="Times New Roman" w:cs="Times New Roman"/>
          <w:sz w:val="24"/>
          <w:szCs w:val="24"/>
        </w:rPr>
        <w:t>as</w:t>
      </w:r>
      <w:r w:rsidR="005C4179" w:rsidRPr="00702744">
        <w:rPr>
          <w:rFonts w:ascii="Times New Roman" w:hAnsi="Times New Roman" w:cs="Times New Roman"/>
          <w:sz w:val="24"/>
          <w:szCs w:val="24"/>
        </w:rPr>
        <w:t xml:space="preserve"> used to gather quantitative data from a representative sample of tiger </w:t>
      </w:r>
      <w:r w:rsidR="00983A75" w:rsidRPr="00702744">
        <w:rPr>
          <w:rFonts w:ascii="Times New Roman" w:hAnsi="Times New Roman" w:cs="Times New Roman"/>
          <w:sz w:val="24"/>
          <w:szCs w:val="24"/>
        </w:rPr>
        <w:t>nut</w:t>
      </w:r>
      <w:r w:rsidR="005C4179" w:rsidRPr="00702744">
        <w:rPr>
          <w:rFonts w:ascii="Times New Roman" w:hAnsi="Times New Roman" w:cs="Times New Roman"/>
          <w:sz w:val="24"/>
          <w:szCs w:val="24"/>
        </w:rPr>
        <w:t xml:space="preserve"> producers in the study </w:t>
      </w:r>
      <w:r w:rsidR="00D90E8B" w:rsidRPr="00702744">
        <w:rPr>
          <w:rFonts w:ascii="Times New Roman" w:hAnsi="Times New Roman" w:cs="Times New Roman"/>
          <w:sz w:val="24"/>
          <w:szCs w:val="24"/>
        </w:rPr>
        <w:t>communities</w:t>
      </w:r>
      <w:r w:rsidR="005C4179" w:rsidRPr="00702744">
        <w:rPr>
          <w:rFonts w:ascii="Times New Roman" w:hAnsi="Times New Roman" w:cs="Times New Roman"/>
          <w:sz w:val="24"/>
          <w:szCs w:val="24"/>
        </w:rPr>
        <w:t xml:space="preserve">. The questionnaire asked for details on the tiger nut supply chain, farmers' linkages to domestic and international markets, and the crop's role in enhancing farmers' livelihoods. It also asked for information on land access and ownership arrangements for tiger </w:t>
      </w:r>
      <w:r w:rsidR="00983A75" w:rsidRPr="00702744">
        <w:rPr>
          <w:rFonts w:ascii="Times New Roman" w:hAnsi="Times New Roman" w:cs="Times New Roman"/>
          <w:sz w:val="24"/>
          <w:szCs w:val="24"/>
        </w:rPr>
        <w:t>nut</w:t>
      </w:r>
      <w:r w:rsidR="005C4179" w:rsidRPr="00702744">
        <w:rPr>
          <w:rFonts w:ascii="Times New Roman" w:hAnsi="Times New Roman" w:cs="Times New Roman"/>
          <w:sz w:val="24"/>
          <w:szCs w:val="24"/>
        </w:rPr>
        <w:t xml:space="preserve"> production.</w:t>
      </w:r>
    </w:p>
    <w:p w14:paraId="75CAE829" w14:textId="5D345922" w:rsidR="00AE7D18" w:rsidRPr="00702744" w:rsidRDefault="005C417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In-depth qualitative data were gathered through Key Informant Interviews with</w:t>
      </w:r>
      <w:r w:rsidR="003867B9" w:rsidRPr="00702744">
        <w:rPr>
          <w:rFonts w:ascii="Times New Roman" w:hAnsi="Times New Roman" w:cs="Times New Roman"/>
          <w:sz w:val="24"/>
          <w:szCs w:val="24"/>
        </w:rPr>
        <w:t xml:space="preserve"> community-level</w:t>
      </w:r>
      <w:r w:rsidR="00D90E8B"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00D90E8B" w:rsidRPr="00702744">
        <w:rPr>
          <w:rFonts w:ascii="Times New Roman" w:eastAsia="Calibri" w:hAnsi="Times New Roman" w:cs="Times New Roman"/>
          <w:sz w:val="24"/>
          <w:szCs w:val="24"/>
        </w:rPr>
        <w:t xml:space="preserve"> aggregators, </w:t>
      </w:r>
      <w:r w:rsidR="00C07491" w:rsidRPr="00702744">
        <w:rPr>
          <w:rFonts w:ascii="Times New Roman" w:eastAsia="Calibri" w:hAnsi="Times New Roman" w:cs="Times New Roman"/>
          <w:sz w:val="24"/>
          <w:szCs w:val="24"/>
        </w:rPr>
        <w:t>aged</w:t>
      </w:r>
      <w:r w:rsidR="00D90E8B" w:rsidRPr="00702744">
        <w:rPr>
          <w:rFonts w:ascii="Times New Roman" w:eastAsia="Calibri" w:hAnsi="Times New Roman" w:cs="Times New Roman"/>
          <w:sz w:val="24"/>
          <w:szCs w:val="24"/>
        </w:rPr>
        <w:t xml:space="preserve"> tiger </w:t>
      </w:r>
      <w:r w:rsidR="00983A75" w:rsidRPr="00702744">
        <w:rPr>
          <w:rFonts w:ascii="Times New Roman" w:eastAsia="Calibri" w:hAnsi="Times New Roman" w:cs="Times New Roman"/>
          <w:sz w:val="24"/>
          <w:szCs w:val="24"/>
        </w:rPr>
        <w:t>nut</w:t>
      </w:r>
      <w:r w:rsidR="00D90E8B" w:rsidRPr="00702744">
        <w:rPr>
          <w:rFonts w:ascii="Times New Roman" w:eastAsia="Calibri" w:hAnsi="Times New Roman" w:cs="Times New Roman"/>
          <w:sz w:val="24"/>
          <w:szCs w:val="24"/>
        </w:rPr>
        <w:t xml:space="preserve"> farmers, Earth Priests</w:t>
      </w:r>
      <w:r w:rsidR="003867B9" w:rsidRPr="00702744">
        <w:rPr>
          <w:rFonts w:ascii="Times New Roman" w:eastAsia="Calibri" w:hAnsi="Times New Roman" w:cs="Times New Roman"/>
          <w:sz w:val="24"/>
          <w:szCs w:val="24"/>
        </w:rPr>
        <w:t xml:space="preserve"> or </w:t>
      </w:r>
      <w:r w:rsidR="00D90E8B" w:rsidRPr="00702744">
        <w:rPr>
          <w:rFonts w:ascii="Times New Roman" w:eastAsia="Calibri" w:hAnsi="Times New Roman" w:cs="Times New Roman"/>
          <w:sz w:val="24"/>
          <w:szCs w:val="24"/>
        </w:rPr>
        <w:t>T</w:t>
      </w:r>
      <w:r w:rsidR="00B6163E" w:rsidRPr="00702744">
        <w:rPr>
          <w:rFonts w:ascii="Times New Roman" w:eastAsia="Calibri" w:hAnsi="Times New Roman" w:cs="Times New Roman"/>
          <w:sz w:val="24"/>
          <w:szCs w:val="24"/>
        </w:rPr>
        <w:t>e</w:t>
      </w:r>
      <w:r w:rsidR="00D90E8B" w:rsidRPr="00702744">
        <w:rPr>
          <w:rFonts w:ascii="Times New Roman" w:eastAsia="Calibri" w:hAnsi="Times New Roman" w:cs="Times New Roman"/>
          <w:sz w:val="24"/>
          <w:szCs w:val="24"/>
        </w:rPr>
        <w:t>ndamba, and the District Agricultur</w:t>
      </w:r>
      <w:r w:rsidR="00E661FD" w:rsidRPr="00702744">
        <w:rPr>
          <w:rFonts w:ascii="Times New Roman" w:eastAsia="Calibri" w:hAnsi="Times New Roman" w:cs="Times New Roman"/>
          <w:sz w:val="24"/>
          <w:szCs w:val="24"/>
        </w:rPr>
        <w:t>al</w:t>
      </w:r>
      <w:r w:rsidR="00D90E8B" w:rsidRPr="00702744">
        <w:rPr>
          <w:rFonts w:ascii="Times New Roman" w:eastAsia="Calibri" w:hAnsi="Times New Roman" w:cs="Times New Roman"/>
          <w:sz w:val="24"/>
          <w:szCs w:val="24"/>
        </w:rPr>
        <w:t xml:space="preserve"> Extension Officer </w:t>
      </w:r>
      <w:r w:rsidR="00FF6B38" w:rsidRPr="00702744">
        <w:rPr>
          <w:rFonts w:ascii="Times New Roman" w:eastAsia="Calibri" w:hAnsi="Times New Roman" w:cs="Times New Roman"/>
          <w:sz w:val="24"/>
          <w:szCs w:val="24"/>
        </w:rPr>
        <w:t>at</w:t>
      </w:r>
      <w:r w:rsidR="00D90E8B" w:rsidRPr="00702744">
        <w:rPr>
          <w:rFonts w:ascii="Times New Roman" w:eastAsia="Calibri" w:hAnsi="Times New Roman" w:cs="Times New Roman"/>
          <w:sz w:val="24"/>
          <w:szCs w:val="24"/>
        </w:rPr>
        <w:t xml:space="preserve"> the </w:t>
      </w:r>
      <w:r w:rsidR="00E81A6E" w:rsidRPr="00702744">
        <w:rPr>
          <w:rFonts w:ascii="Times New Roman" w:hAnsi="Times New Roman" w:cs="Times New Roman"/>
          <w:sz w:val="24"/>
          <w:szCs w:val="24"/>
        </w:rPr>
        <w:t>Nadowli-Kaleo District</w:t>
      </w:r>
      <w:r w:rsidR="00E81A6E" w:rsidRPr="00702744">
        <w:rPr>
          <w:rFonts w:ascii="Times New Roman" w:eastAsia="Calibri" w:hAnsi="Times New Roman" w:cs="Times New Roman"/>
          <w:sz w:val="24"/>
          <w:szCs w:val="24"/>
        </w:rPr>
        <w:t xml:space="preserve"> </w:t>
      </w:r>
      <w:r w:rsidR="00D90E8B" w:rsidRPr="00702744">
        <w:rPr>
          <w:rFonts w:ascii="Times New Roman" w:eastAsia="Calibri" w:hAnsi="Times New Roman" w:cs="Times New Roman"/>
          <w:sz w:val="24"/>
          <w:szCs w:val="24"/>
        </w:rPr>
        <w:t>Department of Agriculture</w:t>
      </w:r>
      <w:r w:rsidR="00D90E8B"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to</w:t>
      </w:r>
      <w:r w:rsidRPr="00702744">
        <w:rPr>
          <w:rFonts w:ascii="Times New Roman" w:hAnsi="Times New Roman" w:cs="Times New Roman"/>
          <w:sz w:val="24"/>
          <w:szCs w:val="24"/>
        </w:rPr>
        <w:t xml:space="preserve"> triangulate the quantitative data and elicit the lived experiences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D90E8B" w:rsidRPr="00702744">
        <w:rPr>
          <w:rFonts w:ascii="Times New Roman" w:hAnsi="Times New Roman" w:cs="Times New Roman"/>
          <w:sz w:val="24"/>
          <w:szCs w:val="24"/>
        </w:rPr>
        <w:t>T</w:t>
      </w:r>
      <w:r w:rsidRPr="00702744">
        <w:rPr>
          <w:rFonts w:ascii="Times New Roman" w:hAnsi="Times New Roman" w:cs="Times New Roman"/>
          <w:sz w:val="24"/>
          <w:szCs w:val="24"/>
        </w:rPr>
        <w:t xml:space="preserve">he production, harvesting, and management processes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farmers' connections to local and international markets; and the contribution of the crop to initiatives aimed at improving farmers' livelihoods were all topics covered in the Key Informant interviews</w:t>
      </w:r>
      <w:r w:rsidR="00A1178D" w:rsidRPr="00702744">
        <w:rPr>
          <w:rFonts w:ascii="Times New Roman" w:hAnsi="Times New Roman" w:cs="Times New Roman"/>
          <w:sz w:val="24"/>
          <w:szCs w:val="24"/>
        </w:rPr>
        <w:t>.</w:t>
      </w:r>
    </w:p>
    <w:p w14:paraId="2D9CEFA8" w14:textId="1D6CE021" w:rsidR="005F11D0" w:rsidRPr="00702744" w:rsidRDefault="005F11D0" w:rsidP="00F945C4">
      <w:pPr>
        <w:pStyle w:val="Heading2"/>
        <w:rPr>
          <w:rFonts w:eastAsia="Calibri"/>
          <w:i/>
        </w:rPr>
      </w:pPr>
      <w:bookmarkStart w:id="223" w:name="_Toc161392555"/>
      <w:r w:rsidRPr="00702744">
        <w:t xml:space="preserve">3.7 </w:t>
      </w:r>
      <w:r w:rsidRPr="00F945C4">
        <w:rPr>
          <w:rFonts w:eastAsia="Calibri"/>
        </w:rPr>
        <w:t>Preparation</w:t>
      </w:r>
      <w:r w:rsidRPr="00702744">
        <w:rPr>
          <w:rFonts w:eastAsia="Calibri"/>
        </w:rPr>
        <w:t xml:space="preserve"> for data collection</w:t>
      </w:r>
      <w:bookmarkEnd w:id="223"/>
    </w:p>
    <w:p w14:paraId="78A2CC4E" w14:textId="312053D8" w:rsidR="005F11D0" w:rsidRPr="00702744" w:rsidRDefault="005F11D0" w:rsidP="005F11D0">
      <w:pPr>
        <w:spacing w:after="100" w:afterAutospacing="1" w:line="360" w:lineRule="auto"/>
        <w:jc w:val="both"/>
        <w:rPr>
          <w:rFonts w:ascii="Times New Roman" w:hAnsi="Times New Roman" w:cs="Times New Roman"/>
          <w:sz w:val="24"/>
          <w:szCs w:val="24"/>
          <w:highlight w:val="green"/>
        </w:rPr>
      </w:pPr>
      <w:r w:rsidRPr="00702744">
        <w:rPr>
          <w:rFonts w:ascii="Times New Roman" w:hAnsi="Times New Roman" w:cs="Times New Roman"/>
          <w:sz w:val="24"/>
          <w:szCs w:val="24"/>
        </w:rPr>
        <w:t>Three field assistants namely; Edward, Emmanuel, and Geatin were hired and trained to support field data collection. Edward and Geatin are graduates of tertiary institutions and Emmanuel is a Senior High school graduate. They were chosen based on their earlier administration of questionnaires and interviews in comparable community surveys. They were also chosen for their linguistic abilities as well; they are fluent in both English and the local dialect</w:t>
      </w:r>
      <w:r w:rsidR="00793C80" w:rsidRPr="00702744">
        <w:rPr>
          <w:rFonts w:ascii="Times New Roman" w:hAnsi="Times New Roman" w:cs="Times New Roman"/>
          <w:sz w:val="24"/>
          <w:szCs w:val="24"/>
        </w:rPr>
        <w:t>s</w:t>
      </w:r>
      <w:r w:rsidRPr="00702744">
        <w:rPr>
          <w:rFonts w:ascii="Times New Roman" w:hAnsi="Times New Roman" w:cs="Times New Roman"/>
          <w:sz w:val="24"/>
          <w:szCs w:val="24"/>
        </w:rPr>
        <w:t xml:space="preserve"> of the study area, Dagaare</w:t>
      </w:r>
      <w:r w:rsidR="00793C80" w:rsidRPr="00702744">
        <w:rPr>
          <w:rFonts w:ascii="Times New Roman" w:hAnsi="Times New Roman" w:cs="Times New Roman"/>
          <w:sz w:val="24"/>
          <w:szCs w:val="24"/>
        </w:rPr>
        <w:t xml:space="preserve"> and Waale</w:t>
      </w:r>
      <w:r w:rsidRPr="00702744">
        <w:rPr>
          <w:rFonts w:ascii="Times New Roman" w:hAnsi="Times New Roman" w:cs="Times New Roman"/>
          <w:sz w:val="24"/>
          <w:szCs w:val="24"/>
        </w:rPr>
        <w:t xml:space="preserve">. Their interviewing skills were the main emphasis of the training, which was conducted at Dagaare. To make sure they all understood the questions at the same level, I also went through the questionnaire and interview guide with them. The field assistants practised conducting interviews in Dagaare as an essential component of the training, and it allowed me to iron out any ambiguities before beginning fieldwork. </w:t>
      </w:r>
    </w:p>
    <w:p w14:paraId="1884C918" w14:textId="0A4DCF25" w:rsidR="005F11D0" w:rsidRPr="00702744" w:rsidRDefault="005F11D0" w:rsidP="005F11D0">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questions were piloted with a few chosen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growers in Goli community of the Nadowli-Kaleo District before the survey began. According to Robson (2011), the </w:t>
      </w:r>
      <w:r w:rsidRPr="00702744">
        <w:rPr>
          <w:rFonts w:ascii="Times New Roman" w:hAnsi="Times New Roman" w:cs="Times New Roman"/>
          <w:sz w:val="24"/>
          <w:szCs w:val="24"/>
        </w:rPr>
        <w:lastRenderedPageBreak/>
        <w:t xml:space="preserve">creation of a structured questionnaire requires piloting </w:t>
      </w:r>
      <w:r w:rsidR="008D2B60" w:rsidRPr="00702744">
        <w:rPr>
          <w:rFonts w:ascii="Times New Roman" w:hAnsi="Times New Roman" w:cs="Times New Roman"/>
          <w:sz w:val="24"/>
          <w:szCs w:val="24"/>
        </w:rPr>
        <w:t>to</w:t>
      </w:r>
      <w:r w:rsidRPr="00702744">
        <w:rPr>
          <w:rFonts w:ascii="Times New Roman" w:hAnsi="Times New Roman" w:cs="Times New Roman"/>
          <w:sz w:val="24"/>
          <w:szCs w:val="24"/>
        </w:rPr>
        <w:t xml:space="preserve"> reveal some of its hidden issues. Some of the questions had ambiguity issues, which were brought to light by the feedback and comments from the pilot exercise, and these questions were amended and reorganised as a result.</w:t>
      </w:r>
    </w:p>
    <w:p w14:paraId="147A97DF" w14:textId="328CAC55" w:rsidR="0014479F" w:rsidRPr="00702744" w:rsidRDefault="000D41F7" w:rsidP="000D41F7">
      <w:pPr>
        <w:pStyle w:val="Heading2"/>
      </w:pPr>
      <w:bookmarkStart w:id="224" w:name="_Toc161392556"/>
      <w:r>
        <w:t xml:space="preserve">3.8 </w:t>
      </w:r>
      <w:r w:rsidR="00BC5DF1" w:rsidRPr="00702744">
        <w:t>Data</w:t>
      </w:r>
      <w:r w:rsidR="00BC5DF1" w:rsidRPr="00702744">
        <w:rPr>
          <w:spacing w:val="4"/>
        </w:rPr>
        <w:t xml:space="preserve"> </w:t>
      </w:r>
      <w:r w:rsidR="00BC5DF1" w:rsidRPr="00702744">
        <w:t>Collection</w:t>
      </w:r>
      <w:r w:rsidR="00BC5DF1" w:rsidRPr="00702744">
        <w:rPr>
          <w:spacing w:val="-10"/>
        </w:rPr>
        <w:t xml:space="preserve"> </w:t>
      </w:r>
      <w:r w:rsidR="00BC5DF1" w:rsidRPr="00702744">
        <w:t>Methods,</w:t>
      </w:r>
      <w:r w:rsidR="00BC5DF1" w:rsidRPr="00702744">
        <w:rPr>
          <w:spacing w:val="-9"/>
        </w:rPr>
        <w:t xml:space="preserve"> </w:t>
      </w:r>
      <w:r w:rsidR="00BC5DF1" w:rsidRPr="00702744">
        <w:t>Instruments,</w:t>
      </w:r>
      <w:r w:rsidR="00BC5DF1" w:rsidRPr="00702744">
        <w:rPr>
          <w:spacing w:val="-8"/>
        </w:rPr>
        <w:t xml:space="preserve"> </w:t>
      </w:r>
      <w:r w:rsidR="00BC5DF1" w:rsidRPr="00702744">
        <w:t>and</w:t>
      </w:r>
      <w:r w:rsidR="00BC5DF1" w:rsidRPr="00702744">
        <w:rPr>
          <w:spacing w:val="3"/>
        </w:rPr>
        <w:t xml:space="preserve"> </w:t>
      </w:r>
      <w:r w:rsidR="00BC5DF1" w:rsidRPr="00702744">
        <w:t>Techniques</w:t>
      </w:r>
      <w:bookmarkEnd w:id="224"/>
    </w:p>
    <w:p w14:paraId="16A7E3E9" w14:textId="1BF795E5" w:rsidR="002D5E0B" w:rsidRPr="00702744" w:rsidRDefault="00F35A3D" w:rsidP="00000B14">
      <w:pPr>
        <w:pStyle w:val="Heading3"/>
        <w:spacing w:after="0"/>
        <w:rPr>
          <w:b w:val="0"/>
        </w:rPr>
      </w:pPr>
      <w:bookmarkStart w:id="225" w:name="_Toc161392557"/>
      <w:bookmarkStart w:id="226" w:name="_Hlk159621815"/>
      <w:r w:rsidRPr="00702744">
        <w:t>3.</w:t>
      </w:r>
      <w:r w:rsidR="00F364E7" w:rsidRPr="00702744">
        <w:t>8</w:t>
      </w:r>
      <w:r w:rsidRPr="00702744">
        <w:t xml:space="preserve">.1 </w:t>
      </w:r>
      <w:r w:rsidR="002D5E0B" w:rsidRPr="00F945C4">
        <w:t>Survey</w:t>
      </w:r>
      <w:bookmarkEnd w:id="225"/>
    </w:p>
    <w:p w14:paraId="7899C786" w14:textId="25A8FB6D" w:rsidR="000E62B2" w:rsidRPr="00702744" w:rsidRDefault="005B6745" w:rsidP="00BE1FBF">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Due to their adaptable structure, ability to elicit rich information, conversational style approach, and possibility for the researcher to build a relationship with the participants during interviews, </w:t>
      </w:r>
      <w:r w:rsidR="00E712AE" w:rsidRPr="00702744">
        <w:rPr>
          <w:rFonts w:ascii="Times New Roman" w:hAnsi="Times New Roman" w:cs="Times New Roman"/>
          <w:sz w:val="24"/>
          <w:szCs w:val="24"/>
        </w:rPr>
        <w:t>S</w:t>
      </w:r>
      <w:r w:rsidRPr="00702744">
        <w:rPr>
          <w:rFonts w:ascii="Times New Roman" w:hAnsi="Times New Roman" w:cs="Times New Roman"/>
          <w:sz w:val="24"/>
          <w:szCs w:val="24"/>
        </w:rPr>
        <w:t>emi-</w:t>
      </w:r>
      <w:r w:rsidR="00E712AE" w:rsidRPr="00702744">
        <w:rPr>
          <w:rFonts w:ascii="Times New Roman" w:hAnsi="Times New Roman" w:cs="Times New Roman"/>
          <w:sz w:val="24"/>
          <w:szCs w:val="24"/>
        </w:rPr>
        <w:t>S</w:t>
      </w:r>
      <w:r w:rsidRPr="00702744">
        <w:rPr>
          <w:rFonts w:ascii="Times New Roman" w:hAnsi="Times New Roman" w:cs="Times New Roman"/>
          <w:sz w:val="24"/>
          <w:szCs w:val="24"/>
        </w:rPr>
        <w:t xml:space="preserve">tructured </w:t>
      </w:r>
      <w:r w:rsidR="00E712AE" w:rsidRPr="00702744">
        <w:rPr>
          <w:rFonts w:ascii="Times New Roman" w:hAnsi="Times New Roman" w:cs="Times New Roman"/>
          <w:sz w:val="24"/>
          <w:szCs w:val="24"/>
        </w:rPr>
        <w:t>questionnaire administration</w:t>
      </w:r>
      <w:r w:rsidRPr="00702744">
        <w:rPr>
          <w:rFonts w:ascii="Times New Roman" w:hAnsi="Times New Roman" w:cs="Times New Roman"/>
          <w:sz w:val="24"/>
          <w:szCs w:val="24"/>
        </w:rPr>
        <w:t xml:space="preserve"> w</w:t>
      </w:r>
      <w:r w:rsidR="00E712AE" w:rsidRPr="00702744">
        <w:rPr>
          <w:rFonts w:ascii="Times New Roman" w:hAnsi="Times New Roman" w:cs="Times New Roman"/>
          <w:sz w:val="24"/>
          <w:szCs w:val="24"/>
        </w:rPr>
        <w:t>as</w:t>
      </w:r>
      <w:r w:rsidRPr="00702744">
        <w:rPr>
          <w:rFonts w:ascii="Times New Roman" w:hAnsi="Times New Roman" w:cs="Times New Roman"/>
          <w:sz w:val="24"/>
          <w:szCs w:val="24"/>
        </w:rPr>
        <w:t xml:space="preserve"> chosen (Cridland et al.</w:t>
      </w:r>
      <w:r w:rsidR="0060104F" w:rsidRPr="00702744">
        <w:rPr>
          <w:rFonts w:ascii="Times New Roman" w:hAnsi="Times New Roman" w:cs="Times New Roman"/>
          <w:sz w:val="24"/>
          <w:szCs w:val="24"/>
        </w:rPr>
        <w:t>,</w:t>
      </w:r>
      <w:r w:rsidRPr="00702744">
        <w:rPr>
          <w:rFonts w:ascii="Times New Roman" w:hAnsi="Times New Roman" w:cs="Times New Roman"/>
          <w:sz w:val="24"/>
          <w:szCs w:val="24"/>
        </w:rPr>
        <w:t xml:space="preserve"> 2015). </w:t>
      </w:r>
      <w:r w:rsidR="00932585" w:rsidRPr="00702744">
        <w:rPr>
          <w:rFonts w:ascii="Times New Roman" w:hAnsi="Times New Roman" w:cs="Times New Roman"/>
          <w:sz w:val="24"/>
          <w:szCs w:val="24"/>
        </w:rPr>
        <w:t>Predominantly q</w:t>
      </w:r>
      <w:r w:rsidR="005C4179" w:rsidRPr="00702744">
        <w:rPr>
          <w:rFonts w:ascii="Times New Roman" w:hAnsi="Times New Roman" w:cs="Times New Roman"/>
          <w:sz w:val="24"/>
          <w:szCs w:val="24"/>
        </w:rPr>
        <w:t xml:space="preserve">uantitative data were gathered using an interviewer-administered technique and a </w:t>
      </w:r>
      <w:r w:rsidR="002F6B0D" w:rsidRPr="00702744">
        <w:rPr>
          <w:rFonts w:ascii="Times New Roman" w:hAnsi="Times New Roman" w:cs="Times New Roman"/>
          <w:sz w:val="24"/>
          <w:szCs w:val="24"/>
        </w:rPr>
        <w:t>Semi-S</w:t>
      </w:r>
      <w:r w:rsidR="005C4179" w:rsidRPr="00702744">
        <w:rPr>
          <w:rFonts w:ascii="Times New Roman" w:hAnsi="Times New Roman" w:cs="Times New Roman"/>
          <w:sz w:val="24"/>
          <w:szCs w:val="24"/>
        </w:rPr>
        <w:t>tructured questionnaire</w:t>
      </w:r>
      <w:r w:rsidR="00EA6776" w:rsidRPr="00702744">
        <w:rPr>
          <w:rFonts w:ascii="Times New Roman" w:hAnsi="Times New Roman" w:cs="Times New Roman"/>
          <w:sz w:val="24"/>
          <w:szCs w:val="24"/>
        </w:rPr>
        <w:t xml:space="preserve"> (See Appendix</w:t>
      </w:r>
      <w:r w:rsidR="005C4179" w:rsidRPr="00702744">
        <w:rPr>
          <w:rFonts w:ascii="Times New Roman" w:hAnsi="Times New Roman" w:cs="Times New Roman"/>
          <w:sz w:val="24"/>
          <w:szCs w:val="24"/>
        </w:rPr>
        <w:t xml:space="preserve"> </w:t>
      </w:r>
      <w:r w:rsidR="00D94CEE" w:rsidRPr="00702744">
        <w:rPr>
          <w:rFonts w:ascii="Times New Roman" w:hAnsi="Times New Roman" w:cs="Times New Roman"/>
          <w:sz w:val="24"/>
          <w:szCs w:val="24"/>
        </w:rPr>
        <w:t>A</w:t>
      </w:r>
      <w:r w:rsidR="00EA6776" w:rsidRPr="00702744">
        <w:rPr>
          <w:rFonts w:ascii="Times New Roman" w:hAnsi="Times New Roman" w:cs="Times New Roman"/>
          <w:sz w:val="24"/>
          <w:szCs w:val="24"/>
        </w:rPr>
        <w:t xml:space="preserve">) </w:t>
      </w:r>
      <w:r w:rsidR="005C4179" w:rsidRPr="00702744">
        <w:rPr>
          <w:rFonts w:ascii="Times New Roman" w:hAnsi="Times New Roman" w:cs="Times New Roman"/>
          <w:sz w:val="24"/>
          <w:szCs w:val="24"/>
        </w:rPr>
        <w:t xml:space="preserve">with </w:t>
      </w:r>
      <w:r w:rsidR="002F6B0D" w:rsidRPr="00702744">
        <w:rPr>
          <w:rFonts w:ascii="Times New Roman" w:hAnsi="Times New Roman" w:cs="Times New Roman"/>
          <w:sz w:val="24"/>
          <w:szCs w:val="24"/>
        </w:rPr>
        <w:t xml:space="preserve">both </w:t>
      </w:r>
      <w:r w:rsidR="005C4179" w:rsidRPr="00702744">
        <w:rPr>
          <w:rFonts w:ascii="Times New Roman" w:hAnsi="Times New Roman" w:cs="Times New Roman"/>
          <w:sz w:val="24"/>
          <w:szCs w:val="24"/>
        </w:rPr>
        <w:t>closed-ended questions</w:t>
      </w:r>
      <w:r w:rsidR="002F6B0D" w:rsidRPr="00702744">
        <w:rPr>
          <w:rFonts w:ascii="Times New Roman" w:hAnsi="Times New Roman" w:cs="Times New Roman"/>
          <w:sz w:val="24"/>
          <w:szCs w:val="24"/>
        </w:rPr>
        <w:t xml:space="preserve"> with predefined responses and </w:t>
      </w:r>
      <w:r w:rsidR="00932585" w:rsidRPr="00702744">
        <w:rPr>
          <w:rFonts w:ascii="Times New Roman" w:hAnsi="Times New Roman" w:cs="Times New Roman"/>
          <w:sz w:val="24"/>
          <w:szCs w:val="24"/>
        </w:rPr>
        <w:t xml:space="preserve">embedded </w:t>
      </w:r>
      <w:r w:rsidR="002F6B0D" w:rsidRPr="00702744">
        <w:rPr>
          <w:rFonts w:ascii="Times New Roman" w:hAnsi="Times New Roman" w:cs="Times New Roman"/>
          <w:sz w:val="24"/>
          <w:szCs w:val="24"/>
        </w:rPr>
        <w:t>open-ended questions which allowed the researcher to explore particular themes or responses in more depth</w:t>
      </w:r>
      <w:r w:rsidR="005C4179" w:rsidRPr="00702744">
        <w:rPr>
          <w:rFonts w:ascii="Times New Roman" w:hAnsi="Times New Roman" w:cs="Times New Roman"/>
          <w:sz w:val="24"/>
          <w:szCs w:val="24"/>
        </w:rPr>
        <w:t xml:space="preserve">. </w:t>
      </w:r>
      <w:r w:rsidR="00370F07" w:rsidRPr="00702744">
        <w:rPr>
          <w:rFonts w:ascii="Times New Roman" w:hAnsi="Times New Roman" w:cs="Times New Roman"/>
          <w:sz w:val="24"/>
          <w:szCs w:val="24"/>
        </w:rPr>
        <w:t xml:space="preserve">The survey questionnaire was administered by the researcher and the three research assistants who were recruited and trained to assist in the collection of data for the study. </w:t>
      </w:r>
      <w:r w:rsidR="005C4179" w:rsidRPr="00702744">
        <w:rPr>
          <w:rFonts w:ascii="Times New Roman" w:hAnsi="Times New Roman" w:cs="Times New Roman"/>
          <w:sz w:val="24"/>
          <w:szCs w:val="24"/>
        </w:rPr>
        <w:t xml:space="preserve">There were six (6) sections to the questionnaire. </w:t>
      </w:r>
      <w:r w:rsidR="00674A01" w:rsidRPr="00702744">
        <w:rPr>
          <w:rFonts w:ascii="Times New Roman" w:hAnsi="Times New Roman" w:cs="Times New Roman"/>
          <w:sz w:val="24"/>
          <w:szCs w:val="24"/>
        </w:rPr>
        <w:t>Participant</w:t>
      </w:r>
      <w:r w:rsidR="005C4179" w:rsidRPr="00702744">
        <w:rPr>
          <w:rFonts w:ascii="Times New Roman" w:hAnsi="Times New Roman" w:cs="Times New Roman"/>
          <w:sz w:val="24"/>
          <w:szCs w:val="24"/>
        </w:rPr>
        <w:t>s were required to provide socio</w:t>
      </w:r>
      <w:r w:rsidR="00F364E7" w:rsidRPr="00702744">
        <w:rPr>
          <w:rFonts w:ascii="Times New Roman" w:hAnsi="Times New Roman" w:cs="Times New Roman"/>
          <w:sz w:val="24"/>
          <w:szCs w:val="24"/>
        </w:rPr>
        <w:t>-</w:t>
      </w:r>
      <w:r w:rsidR="005C4179" w:rsidRPr="00702744">
        <w:rPr>
          <w:rFonts w:ascii="Times New Roman" w:hAnsi="Times New Roman" w:cs="Times New Roman"/>
          <w:sz w:val="24"/>
          <w:szCs w:val="24"/>
        </w:rPr>
        <w:t xml:space="preserve">demographic data for the first component. The research communities' land ownership and access </w:t>
      </w:r>
      <w:r w:rsidR="00424877" w:rsidRPr="00702744">
        <w:rPr>
          <w:rFonts w:ascii="Times New Roman" w:hAnsi="Times New Roman" w:cs="Times New Roman"/>
          <w:sz w:val="24"/>
          <w:szCs w:val="24"/>
        </w:rPr>
        <w:t>arrangements</w:t>
      </w:r>
      <w:r w:rsidR="005C4179" w:rsidRPr="00702744">
        <w:rPr>
          <w:rFonts w:ascii="Times New Roman" w:hAnsi="Times New Roman" w:cs="Times New Roman"/>
          <w:sz w:val="24"/>
          <w:szCs w:val="24"/>
        </w:rPr>
        <w:t xml:space="preserve"> were elicited in the second segment, along with information on how those </w:t>
      </w:r>
      <w:r w:rsidR="00424877" w:rsidRPr="00702744">
        <w:rPr>
          <w:rFonts w:ascii="Times New Roman" w:hAnsi="Times New Roman" w:cs="Times New Roman"/>
          <w:sz w:val="24"/>
          <w:szCs w:val="24"/>
        </w:rPr>
        <w:t>arrangements</w:t>
      </w:r>
      <w:r w:rsidR="005C4179" w:rsidRPr="00702744">
        <w:rPr>
          <w:rFonts w:ascii="Times New Roman" w:hAnsi="Times New Roman" w:cs="Times New Roman"/>
          <w:sz w:val="24"/>
          <w:szCs w:val="24"/>
        </w:rPr>
        <w:t xml:space="preserve"> impact tiger </w:t>
      </w:r>
      <w:r w:rsidR="00983A75" w:rsidRPr="00702744">
        <w:rPr>
          <w:rFonts w:ascii="Times New Roman" w:hAnsi="Times New Roman" w:cs="Times New Roman"/>
          <w:sz w:val="24"/>
          <w:szCs w:val="24"/>
        </w:rPr>
        <w:t>nut</w:t>
      </w:r>
      <w:r w:rsidR="005C4179" w:rsidRPr="00702744">
        <w:rPr>
          <w:rFonts w:ascii="Times New Roman" w:hAnsi="Times New Roman" w:cs="Times New Roman"/>
          <w:sz w:val="24"/>
          <w:szCs w:val="24"/>
        </w:rPr>
        <w:t xml:space="preserve"> production. The </w:t>
      </w:r>
      <w:r w:rsidR="00932585" w:rsidRPr="00702744">
        <w:rPr>
          <w:rFonts w:ascii="Times New Roman" w:hAnsi="Times New Roman" w:cs="Times New Roman"/>
          <w:sz w:val="24"/>
          <w:szCs w:val="24"/>
        </w:rPr>
        <w:t>third</w:t>
      </w:r>
      <w:r w:rsidR="005C4179" w:rsidRPr="00702744">
        <w:rPr>
          <w:rFonts w:ascii="Times New Roman" w:hAnsi="Times New Roman" w:cs="Times New Roman"/>
          <w:sz w:val="24"/>
          <w:szCs w:val="24"/>
        </w:rPr>
        <w:t xml:space="preserve"> portion requested details on the production, harvesting, and management procedures that make up the crop's supply network. The fourth </w:t>
      </w:r>
      <w:r w:rsidR="00424877" w:rsidRPr="00702744">
        <w:rPr>
          <w:rFonts w:ascii="Times New Roman" w:hAnsi="Times New Roman" w:cs="Times New Roman"/>
          <w:sz w:val="24"/>
          <w:szCs w:val="24"/>
        </w:rPr>
        <w:t>section</w:t>
      </w:r>
      <w:r w:rsidR="005C4179" w:rsidRPr="00702744">
        <w:rPr>
          <w:rFonts w:ascii="Times New Roman" w:hAnsi="Times New Roman" w:cs="Times New Roman"/>
          <w:sz w:val="24"/>
          <w:szCs w:val="24"/>
        </w:rPr>
        <w:t xml:space="preserve"> looked into farmers' </w:t>
      </w:r>
      <w:r w:rsidR="00C775AD" w:rsidRPr="00702744">
        <w:rPr>
          <w:rFonts w:ascii="Times New Roman" w:hAnsi="Times New Roman" w:cs="Times New Roman"/>
          <w:sz w:val="24"/>
          <w:szCs w:val="24"/>
        </w:rPr>
        <w:t>connection</w:t>
      </w:r>
      <w:r w:rsidR="005C4179" w:rsidRPr="00702744">
        <w:rPr>
          <w:rFonts w:ascii="Times New Roman" w:hAnsi="Times New Roman" w:cs="Times New Roman"/>
          <w:sz w:val="24"/>
          <w:szCs w:val="24"/>
        </w:rPr>
        <w:t xml:space="preserve"> to </w:t>
      </w:r>
      <w:r w:rsidR="0032393A" w:rsidRPr="00702744">
        <w:rPr>
          <w:rFonts w:ascii="Times New Roman" w:hAnsi="Times New Roman" w:cs="Times New Roman"/>
          <w:sz w:val="24"/>
          <w:szCs w:val="24"/>
        </w:rPr>
        <w:t>local</w:t>
      </w:r>
      <w:r w:rsidR="005C4179" w:rsidRPr="00702744">
        <w:rPr>
          <w:rFonts w:ascii="Times New Roman" w:hAnsi="Times New Roman" w:cs="Times New Roman"/>
          <w:sz w:val="24"/>
          <w:szCs w:val="24"/>
        </w:rPr>
        <w:t xml:space="preserve"> and global markets. </w:t>
      </w:r>
      <w:r w:rsidR="00932585" w:rsidRPr="00702744">
        <w:rPr>
          <w:rFonts w:ascii="Times New Roman" w:hAnsi="Times New Roman" w:cs="Times New Roman"/>
          <w:sz w:val="24"/>
          <w:szCs w:val="24"/>
        </w:rPr>
        <w:t>The fifth component evaluated how the crop contribute</w:t>
      </w:r>
      <w:r w:rsidR="00F53785" w:rsidRPr="00702744">
        <w:rPr>
          <w:rFonts w:ascii="Times New Roman" w:hAnsi="Times New Roman" w:cs="Times New Roman"/>
          <w:sz w:val="24"/>
          <w:szCs w:val="24"/>
        </w:rPr>
        <w:t>s</w:t>
      </w:r>
      <w:r w:rsidR="00932585" w:rsidRPr="00702744">
        <w:rPr>
          <w:rFonts w:ascii="Times New Roman" w:hAnsi="Times New Roman" w:cs="Times New Roman"/>
          <w:sz w:val="24"/>
          <w:szCs w:val="24"/>
        </w:rPr>
        <w:t xml:space="preserve"> to the improvement of rural farmers' livelihoods</w:t>
      </w:r>
      <w:r w:rsidR="00F53785" w:rsidRPr="00702744">
        <w:rPr>
          <w:rFonts w:ascii="Times New Roman" w:hAnsi="Times New Roman" w:cs="Times New Roman"/>
          <w:sz w:val="24"/>
          <w:szCs w:val="24"/>
        </w:rPr>
        <w:t xml:space="preserve"> and t</w:t>
      </w:r>
      <w:r w:rsidR="005C4179" w:rsidRPr="00702744">
        <w:rPr>
          <w:rFonts w:ascii="Times New Roman" w:hAnsi="Times New Roman" w:cs="Times New Roman"/>
          <w:sz w:val="24"/>
          <w:szCs w:val="24"/>
        </w:rPr>
        <w:t xml:space="preserve">he final </w:t>
      </w:r>
      <w:r w:rsidR="00932585" w:rsidRPr="00702744">
        <w:rPr>
          <w:rFonts w:ascii="Times New Roman" w:hAnsi="Times New Roman" w:cs="Times New Roman"/>
          <w:sz w:val="24"/>
          <w:szCs w:val="24"/>
        </w:rPr>
        <w:t xml:space="preserve">segment of the </w:t>
      </w:r>
      <w:r w:rsidR="00F53785" w:rsidRPr="00702744">
        <w:rPr>
          <w:rFonts w:ascii="Times New Roman" w:hAnsi="Times New Roman" w:cs="Times New Roman"/>
          <w:sz w:val="24"/>
          <w:szCs w:val="24"/>
        </w:rPr>
        <w:t>Semi-Structured questionnaire</w:t>
      </w:r>
      <w:r w:rsidR="00932585" w:rsidRPr="00702744">
        <w:rPr>
          <w:rFonts w:ascii="Times New Roman" w:hAnsi="Times New Roman" w:cs="Times New Roman"/>
          <w:sz w:val="24"/>
          <w:szCs w:val="24"/>
        </w:rPr>
        <w:t xml:space="preserve"> </w:t>
      </w:r>
      <w:r w:rsidR="005C4179" w:rsidRPr="00702744">
        <w:rPr>
          <w:rFonts w:ascii="Times New Roman" w:hAnsi="Times New Roman" w:cs="Times New Roman"/>
          <w:sz w:val="24"/>
          <w:szCs w:val="24"/>
        </w:rPr>
        <w:t xml:space="preserve">highlighted the </w:t>
      </w:r>
      <w:r w:rsidR="00F53785" w:rsidRPr="00702744">
        <w:rPr>
          <w:rFonts w:ascii="Times New Roman" w:hAnsi="Times New Roman" w:cs="Times New Roman"/>
          <w:sz w:val="24"/>
          <w:szCs w:val="24"/>
        </w:rPr>
        <w:t>challenges</w:t>
      </w:r>
      <w:r w:rsidR="005C4179"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5C4179" w:rsidRPr="00702744">
        <w:rPr>
          <w:rFonts w:ascii="Times New Roman" w:hAnsi="Times New Roman" w:cs="Times New Roman"/>
          <w:sz w:val="24"/>
          <w:szCs w:val="24"/>
        </w:rPr>
        <w:t xml:space="preserve"> farmers face. Survey questions were translated into Dagaare</w:t>
      </w:r>
      <w:r w:rsidR="00C775AD" w:rsidRPr="00702744">
        <w:rPr>
          <w:rFonts w:ascii="Times New Roman" w:hAnsi="Times New Roman" w:cs="Times New Roman"/>
          <w:sz w:val="24"/>
          <w:szCs w:val="24"/>
        </w:rPr>
        <w:t xml:space="preserve"> or </w:t>
      </w:r>
      <w:r w:rsidR="00F53785" w:rsidRPr="00702744">
        <w:rPr>
          <w:rFonts w:ascii="Times New Roman" w:hAnsi="Times New Roman" w:cs="Times New Roman"/>
          <w:sz w:val="24"/>
          <w:szCs w:val="24"/>
        </w:rPr>
        <w:t>Waale</w:t>
      </w:r>
      <w:r w:rsidR="005C4179" w:rsidRPr="00702744">
        <w:rPr>
          <w:rFonts w:ascii="Times New Roman" w:hAnsi="Times New Roman" w:cs="Times New Roman"/>
          <w:sz w:val="24"/>
          <w:szCs w:val="24"/>
        </w:rPr>
        <w:t xml:space="preserve"> to ensure that everyone who responded could understand them</w:t>
      </w:r>
      <w:r w:rsidR="000E62B2" w:rsidRPr="00702744">
        <w:rPr>
          <w:rFonts w:ascii="Times New Roman" w:hAnsi="Times New Roman" w:cs="Times New Roman"/>
          <w:sz w:val="24"/>
          <w:szCs w:val="24"/>
        </w:rPr>
        <w:t>.</w:t>
      </w:r>
    </w:p>
    <w:p w14:paraId="06C5BA86" w14:textId="2987B110" w:rsidR="00D00DFD" w:rsidRPr="00702744" w:rsidRDefault="00F35A3D" w:rsidP="00000B14">
      <w:pPr>
        <w:pStyle w:val="Heading3"/>
        <w:spacing w:after="0"/>
        <w:rPr>
          <w:b w:val="0"/>
        </w:rPr>
      </w:pPr>
      <w:bookmarkStart w:id="227" w:name="_Toc161392558"/>
      <w:r w:rsidRPr="00702744">
        <w:t>3.</w:t>
      </w:r>
      <w:r w:rsidR="00C775AD" w:rsidRPr="00702744">
        <w:t>8</w:t>
      </w:r>
      <w:r w:rsidRPr="00702744">
        <w:t xml:space="preserve">.2 </w:t>
      </w:r>
      <w:r w:rsidR="00D00DFD" w:rsidRPr="00F945C4">
        <w:t>Key</w:t>
      </w:r>
      <w:r w:rsidR="00D00DFD" w:rsidRPr="00702744">
        <w:t xml:space="preserve"> Informant</w:t>
      </w:r>
      <w:r w:rsidR="00D00DFD" w:rsidRPr="00702744">
        <w:rPr>
          <w:spacing w:val="-3"/>
        </w:rPr>
        <w:t xml:space="preserve"> </w:t>
      </w:r>
      <w:r w:rsidR="00D00DFD" w:rsidRPr="00702744">
        <w:t>Interviews</w:t>
      </w:r>
      <w:bookmarkEnd w:id="227"/>
      <w:r w:rsidR="00D00DFD" w:rsidRPr="00702744">
        <w:t xml:space="preserve"> </w:t>
      </w:r>
    </w:p>
    <w:p w14:paraId="37EC60E2" w14:textId="48F5C69F" w:rsidR="002A00D3" w:rsidRPr="00702744" w:rsidRDefault="005C417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Earth Priests</w:t>
      </w:r>
      <w:r w:rsidR="00D039C3" w:rsidRPr="00702744">
        <w:rPr>
          <w:rFonts w:ascii="Times New Roman" w:hAnsi="Times New Roman" w:cs="Times New Roman"/>
          <w:sz w:val="24"/>
          <w:szCs w:val="24"/>
        </w:rPr>
        <w:t xml:space="preserve"> or </w:t>
      </w:r>
      <w:r w:rsidRPr="00702744">
        <w:rPr>
          <w:rFonts w:ascii="Times New Roman" w:hAnsi="Times New Roman" w:cs="Times New Roman"/>
          <w:sz w:val="24"/>
          <w:szCs w:val="24"/>
        </w:rPr>
        <w:t xml:space="preserve">Tendamba, </w:t>
      </w:r>
      <w:r w:rsidR="005B0200" w:rsidRPr="00702744">
        <w:rPr>
          <w:rFonts w:ascii="Times New Roman" w:hAnsi="Times New Roman" w:cs="Times New Roman"/>
          <w:sz w:val="24"/>
          <w:szCs w:val="24"/>
        </w:rPr>
        <w:t xml:space="preserve">community-level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aggregators,</w:t>
      </w:r>
      <w:r w:rsidR="00BE1378" w:rsidRPr="00702744">
        <w:rPr>
          <w:rFonts w:ascii="Times New Roman" w:hAnsi="Times New Roman" w:cs="Times New Roman"/>
          <w:sz w:val="24"/>
          <w:szCs w:val="24"/>
        </w:rPr>
        <w:t xml:space="preserve"> </w:t>
      </w:r>
      <w:r w:rsidR="00C07491" w:rsidRPr="00702744">
        <w:rPr>
          <w:rFonts w:ascii="Times New Roman" w:hAnsi="Times New Roman" w:cs="Times New Roman"/>
          <w:sz w:val="24"/>
          <w:szCs w:val="24"/>
        </w:rPr>
        <w:t>aged</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and </w:t>
      </w:r>
      <w:r w:rsidR="005B0200" w:rsidRPr="00702744">
        <w:rPr>
          <w:rFonts w:ascii="Times New Roman" w:hAnsi="Times New Roman" w:cs="Times New Roman"/>
          <w:sz w:val="24"/>
          <w:szCs w:val="24"/>
        </w:rPr>
        <w:t>a</w:t>
      </w:r>
      <w:r w:rsidRPr="00702744">
        <w:rPr>
          <w:rFonts w:ascii="Times New Roman" w:hAnsi="Times New Roman" w:cs="Times New Roman"/>
          <w:sz w:val="24"/>
          <w:szCs w:val="24"/>
        </w:rPr>
        <w:t xml:space="preserve"> </w:t>
      </w:r>
      <w:r w:rsidR="0032393A" w:rsidRPr="00702744">
        <w:rPr>
          <w:rFonts w:ascii="Times New Roman" w:hAnsi="Times New Roman" w:cs="Times New Roman"/>
          <w:sz w:val="24"/>
          <w:szCs w:val="24"/>
        </w:rPr>
        <w:t>District Agricultur</w:t>
      </w:r>
      <w:r w:rsidR="00E661FD" w:rsidRPr="00702744">
        <w:rPr>
          <w:rFonts w:ascii="Times New Roman" w:hAnsi="Times New Roman" w:cs="Times New Roman"/>
          <w:sz w:val="24"/>
          <w:szCs w:val="24"/>
        </w:rPr>
        <w:t>al</w:t>
      </w:r>
      <w:r w:rsidR="0032393A" w:rsidRPr="00702744">
        <w:rPr>
          <w:rFonts w:ascii="Times New Roman" w:hAnsi="Times New Roman" w:cs="Times New Roman"/>
          <w:sz w:val="24"/>
          <w:szCs w:val="24"/>
        </w:rPr>
        <w:t xml:space="preserve"> Extension Officer </w:t>
      </w:r>
      <w:r w:rsidR="00394695" w:rsidRPr="00702744">
        <w:rPr>
          <w:rFonts w:ascii="Times New Roman" w:hAnsi="Times New Roman" w:cs="Times New Roman"/>
          <w:sz w:val="24"/>
          <w:szCs w:val="24"/>
        </w:rPr>
        <w:t>at</w:t>
      </w:r>
      <w:r w:rsidR="0032393A" w:rsidRPr="00702744">
        <w:rPr>
          <w:rFonts w:ascii="Times New Roman" w:hAnsi="Times New Roman" w:cs="Times New Roman"/>
          <w:sz w:val="24"/>
          <w:szCs w:val="24"/>
        </w:rPr>
        <w:t xml:space="preserve"> the </w:t>
      </w:r>
      <w:r w:rsidR="00E81A6E" w:rsidRPr="00702744">
        <w:rPr>
          <w:rFonts w:ascii="Times New Roman" w:hAnsi="Times New Roman" w:cs="Times New Roman"/>
          <w:sz w:val="24"/>
          <w:szCs w:val="24"/>
        </w:rPr>
        <w:t xml:space="preserve">Nadowli-Kaleo District </w:t>
      </w:r>
      <w:r w:rsidR="0032393A" w:rsidRPr="00702744">
        <w:rPr>
          <w:rFonts w:ascii="Times New Roman" w:hAnsi="Times New Roman" w:cs="Times New Roman"/>
          <w:sz w:val="24"/>
          <w:szCs w:val="24"/>
        </w:rPr>
        <w:t>Department of Agri</w:t>
      </w:r>
      <w:r w:rsidRPr="00702744">
        <w:rPr>
          <w:rFonts w:ascii="Times New Roman" w:hAnsi="Times New Roman" w:cs="Times New Roman"/>
          <w:sz w:val="24"/>
          <w:szCs w:val="24"/>
        </w:rPr>
        <w:t>culture</w:t>
      </w:r>
      <w:r w:rsidR="000951AE" w:rsidRPr="00702744">
        <w:rPr>
          <w:rFonts w:ascii="Times New Roman" w:hAnsi="Times New Roman" w:cs="Times New Roman"/>
          <w:sz w:val="24"/>
          <w:szCs w:val="24"/>
        </w:rPr>
        <w:t xml:space="preserve"> </w:t>
      </w:r>
      <w:r w:rsidRPr="00702744">
        <w:rPr>
          <w:rFonts w:ascii="Times New Roman" w:hAnsi="Times New Roman" w:cs="Times New Roman"/>
          <w:sz w:val="24"/>
          <w:szCs w:val="24"/>
        </w:rPr>
        <w:t>were the subjects of 1</w:t>
      </w:r>
      <w:r w:rsidR="001F24B3" w:rsidRPr="00702744">
        <w:rPr>
          <w:rFonts w:ascii="Times New Roman" w:hAnsi="Times New Roman" w:cs="Times New Roman"/>
          <w:sz w:val="24"/>
          <w:szCs w:val="24"/>
        </w:rPr>
        <w:t>5</w:t>
      </w:r>
      <w:r w:rsidRPr="00702744">
        <w:rPr>
          <w:rFonts w:ascii="Times New Roman" w:hAnsi="Times New Roman" w:cs="Times New Roman"/>
          <w:sz w:val="24"/>
          <w:szCs w:val="24"/>
        </w:rPr>
        <w:t xml:space="preserve"> Key Informant Interviews (KIIs). The researcher </w:t>
      </w:r>
      <w:bookmarkStart w:id="228" w:name="_Hlk155815518"/>
      <w:r w:rsidRPr="00702744">
        <w:rPr>
          <w:rFonts w:ascii="Times New Roman" w:hAnsi="Times New Roman" w:cs="Times New Roman"/>
          <w:sz w:val="24"/>
          <w:szCs w:val="24"/>
        </w:rPr>
        <w:t xml:space="preserve">used key informant interviews to get insight into numerous structural </w:t>
      </w:r>
      <w:r w:rsidR="005B0200" w:rsidRPr="00702744">
        <w:rPr>
          <w:rFonts w:ascii="Times New Roman" w:hAnsi="Times New Roman" w:cs="Times New Roman"/>
          <w:sz w:val="24"/>
          <w:szCs w:val="24"/>
        </w:rPr>
        <w:t>issues</w:t>
      </w:r>
      <w:r w:rsidRPr="00702744">
        <w:rPr>
          <w:rFonts w:ascii="Times New Roman" w:hAnsi="Times New Roman" w:cs="Times New Roman"/>
          <w:sz w:val="24"/>
          <w:szCs w:val="24"/>
        </w:rPr>
        <w:t xml:space="preserve"> 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from the viewpoint of </w:t>
      </w:r>
      <w:r w:rsidR="00380EA0" w:rsidRPr="00702744">
        <w:rPr>
          <w:rFonts w:ascii="Times New Roman" w:hAnsi="Times New Roman" w:cs="Times New Roman"/>
          <w:sz w:val="24"/>
          <w:szCs w:val="24"/>
        </w:rPr>
        <w:t>knowledgeable participants</w:t>
      </w:r>
      <w:bookmarkEnd w:id="228"/>
      <w:r w:rsidR="00394695" w:rsidRPr="00702744">
        <w:rPr>
          <w:rFonts w:ascii="Times New Roman" w:hAnsi="Times New Roman" w:cs="Times New Roman"/>
          <w:sz w:val="24"/>
          <w:szCs w:val="24"/>
        </w:rPr>
        <w:t xml:space="preserve">. </w:t>
      </w:r>
    </w:p>
    <w:p w14:paraId="053E4FEF" w14:textId="670B9451" w:rsidR="005C4179" w:rsidRPr="00702744" w:rsidRDefault="005C417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Open-ended questions and pre-written inquiries on land administration in the study </w:t>
      </w:r>
      <w:r w:rsidR="00715955" w:rsidRPr="00702744">
        <w:rPr>
          <w:rFonts w:ascii="Times New Roman" w:hAnsi="Times New Roman" w:cs="Times New Roman"/>
          <w:sz w:val="24"/>
          <w:szCs w:val="24"/>
        </w:rPr>
        <w:t>communities</w:t>
      </w:r>
      <w:r w:rsidRPr="00702744">
        <w:rPr>
          <w:rFonts w:ascii="Times New Roman" w:hAnsi="Times New Roman" w:cs="Times New Roman"/>
          <w:sz w:val="24"/>
          <w:szCs w:val="24"/>
        </w:rPr>
        <w:t xml:space="preserve"> and how that affects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were included in the </w:t>
      </w:r>
      <w:r w:rsidR="00F52B19" w:rsidRPr="00702744">
        <w:rPr>
          <w:rFonts w:ascii="Times New Roman" w:hAnsi="Times New Roman" w:cs="Times New Roman"/>
          <w:sz w:val="24"/>
          <w:szCs w:val="24"/>
        </w:rPr>
        <w:t xml:space="preserve">interview guide for the </w:t>
      </w:r>
      <w:r w:rsidRPr="00702744">
        <w:rPr>
          <w:rFonts w:ascii="Times New Roman" w:hAnsi="Times New Roman" w:cs="Times New Roman"/>
          <w:sz w:val="24"/>
          <w:szCs w:val="24"/>
        </w:rPr>
        <w:t>Earth Priests</w:t>
      </w:r>
      <w:r w:rsidR="00F52B19" w:rsidRPr="00702744">
        <w:rPr>
          <w:rFonts w:ascii="Times New Roman" w:hAnsi="Times New Roman" w:cs="Times New Roman"/>
          <w:sz w:val="24"/>
          <w:szCs w:val="24"/>
        </w:rPr>
        <w:t xml:space="preserve"> or </w:t>
      </w:r>
      <w:r w:rsidRPr="00702744">
        <w:rPr>
          <w:rFonts w:ascii="Times New Roman" w:hAnsi="Times New Roman" w:cs="Times New Roman"/>
          <w:sz w:val="24"/>
          <w:szCs w:val="24"/>
        </w:rPr>
        <w:t xml:space="preserve">Tendamba </w:t>
      </w:r>
      <w:r w:rsidR="00EA6776" w:rsidRPr="00702744">
        <w:rPr>
          <w:rFonts w:ascii="Times New Roman" w:hAnsi="Times New Roman" w:cs="Times New Roman"/>
          <w:sz w:val="24"/>
          <w:szCs w:val="24"/>
        </w:rPr>
        <w:t xml:space="preserve">(See Appendix </w:t>
      </w:r>
      <w:r w:rsidR="00D94CEE" w:rsidRPr="00702744">
        <w:rPr>
          <w:rFonts w:ascii="Times New Roman" w:hAnsi="Times New Roman" w:cs="Times New Roman"/>
          <w:sz w:val="24"/>
          <w:szCs w:val="24"/>
        </w:rPr>
        <w:t>B</w:t>
      </w:r>
      <w:r w:rsidR="00EA6776" w:rsidRPr="00702744">
        <w:rPr>
          <w:rFonts w:ascii="Times New Roman" w:hAnsi="Times New Roman" w:cs="Times New Roman"/>
          <w:sz w:val="24"/>
          <w:szCs w:val="24"/>
        </w:rPr>
        <w:t>)</w:t>
      </w:r>
      <w:r w:rsidRPr="00702744">
        <w:rPr>
          <w:rFonts w:ascii="Times New Roman" w:hAnsi="Times New Roman" w:cs="Times New Roman"/>
          <w:sz w:val="24"/>
          <w:szCs w:val="24"/>
        </w:rPr>
        <w:t>. This is</w:t>
      </w:r>
      <w:r w:rsidR="00997180" w:rsidRPr="00702744">
        <w:rPr>
          <w:rFonts w:ascii="Times New Roman" w:hAnsi="Times New Roman" w:cs="Times New Roman"/>
          <w:sz w:val="24"/>
          <w:szCs w:val="24"/>
        </w:rPr>
        <w:t xml:space="preserve"> </w:t>
      </w:r>
      <w:r w:rsidR="00BE1378" w:rsidRPr="00702744">
        <w:rPr>
          <w:rFonts w:ascii="Times New Roman" w:hAnsi="Times New Roman" w:cs="Times New Roman"/>
          <w:sz w:val="24"/>
          <w:szCs w:val="24"/>
        </w:rPr>
        <w:t>because</w:t>
      </w:r>
      <w:r w:rsidR="00997180"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the Earth Priests are regarded as knowledge-rich subjects </w:t>
      </w:r>
      <w:r w:rsidR="00694EF0" w:rsidRPr="00702744">
        <w:rPr>
          <w:rFonts w:ascii="Times New Roman" w:hAnsi="Times New Roman" w:cs="Times New Roman"/>
          <w:sz w:val="24"/>
          <w:szCs w:val="24"/>
        </w:rPr>
        <w:t>concerning</w:t>
      </w:r>
      <w:r w:rsidRPr="00702744">
        <w:rPr>
          <w:rFonts w:ascii="Times New Roman" w:hAnsi="Times New Roman" w:cs="Times New Roman"/>
          <w:sz w:val="24"/>
          <w:szCs w:val="24"/>
        </w:rPr>
        <w:t xml:space="preserve"> land </w:t>
      </w:r>
      <w:r w:rsidR="000951AE" w:rsidRPr="00702744">
        <w:rPr>
          <w:rFonts w:ascii="Times New Roman" w:hAnsi="Times New Roman" w:cs="Times New Roman"/>
          <w:sz w:val="24"/>
          <w:szCs w:val="24"/>
        </w:rPr>
        <w:t xml:space="preserve">administration </w:t>
      </w:r>
      <w:r w:rsidRPr="00702744">
        <w:rPr>
          <w:rFonts w:ascii="Times New Roman" w:hAnsi="Times New Roman" w:cs="Times New Roman"/>
          <w:sz w:val="24"/>
          <w:szCs w:val="24"/>
        </w:rPr>
        <w:t>in the chosen communities (Collins</w:t>
      </w:r>
      <w:r w:rsidR="00C92ADE"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200</w:t>
      </w:r>
      <w:r w:rsidR="00C92ADE" w:rsidRPr="00702744">
        <w:rPr>
          <w:rFonts w:ascii="Times New Roman" w:hAnsi="Times New Roman" w:cs="Times New Roman"/>
          <w:sz w:val="24"/>
          <w:szCs w:val="24"/>
        </w:rPr>
        <w:t>6</w:t>
      </w:r>
      <w:r w:rsidRPr="00702744">
        <w:rPr>
          <w:rFonts w:ascii="Times New Roman" w:hAnsi="Times New Roman" w:cs="Times New Roman"/>
          <w:sz w:val="24"/>
          <w:szCs w:val="24"/>
        </w:rPr>
        <w:t xml:space="preserve">). Open-ended questions and pre-scripted inquiries were included in the interview guide for the </w:t>
      </w:r>
      <w:r w:rsidR="00F52B19" w:rsidRPr="00702744">
        <w:rPr>
          <w:rFonts w:ascii="Times New Roman" w:hAnsi="Times New Roman" w:cs="Times New Roman"/>
          <w:sz w:val="24"/>
          <w:szCs w:val="24"/>
        </w:rPr>
        <w:t>community-level</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aggregators</w:t>
      </w:r>
      <w:r w:rsidR="00EA6776" w:rsidRPr="00702744">
        <w:rPr>
          <w:rFonts w:ascii="Times New Roman" w:hAnsi="Times New Roman" w:cs="Times New Roman"/>
          <w:sz w:val="24"/>
          <w:szCs w:val="24"/>
        </w:rPr>
        <w:t xml:space="preserve"> (See Appendix </w:t>
      </w:r>
      <w:r w:rsidR="00D94CEE" w:rsidRPr="00702744">
        <w:rPr>
          <w:rFonts w:ascii="Times New Roman" w:hAnsi="Times New Roman" w:cs="Times New Roman"/>
          <w:sz w:val="24"/>
          <w:szCs w:val="24"/>
        </w:rPr>
        <w:t>C</w:t>
      </w:r>
      <w:r w:rsidR="00EA6776"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r w:rsidR="00997180" w:rsidRPr="00702744">
        <w:rPr>
          <w:rFonts w:ascii="Times New Roman" w:hAnsi="Times New Roman" w:cs="Times New Roman"/>
          <w:sz w:val="24"/>
          <w:szCs w:val="24"/>
        </w:rPr>
        <w:t>to</w:t>
      </w:r>
      <w:r w:rsidRPr="00702744">
        <w:rPr>
          <w:rFonts w:ascii="Times New Roman" w:hAnsi="Times New Roman" w:cs="Times New Roman"/>
          <w:sz w:val="24"/>
          <w:szCs w:val="24"/>
        </w:rPr>
        <w:t xml:space="preserve"> obtain </w:t>
      </w:r>
      <w:r w:rsidR="00997180" w:rsidRPr="00702744">
        <w:rPr>
          <w:rFonts w:ascii="Times New Roman" w:hAnsi="Times New Roman" w:cs="Times New Roman"/>
          <w:sz w:val="24"/>
          <w:szCs w:val="24"/>
        </w:rPr>
        <w:t>in</w:t>
      </w:r>
      <w:r w:rsidRPr="00702744">
        <w:rPr>
          <w:rFonts w:ascii="Times New Roman" w:hAnsi="Times New Roman" w:cs="Times New Roman"/>
          <w:sz w:val="24"/>
          <w:szCs w:val="24"/>
        </w:rPr>
        <w:t xml:space="preserve">formation </w:t>
      </w:r>
      <w:r w:rsidR="00694EF0" w:rsidRPr="00702744">
        <w:rPr>
          <w:rFonts w:ascii="Times New Roman" w:hAnsi="Times New Roman" w:cs="Times New Roman"/>
          <w:sz w:val="24"/>
          <w:szCs w:val="24"/>
        </w:rPr>
        <w:t xml:space="preserve">on </w:t>
      </w:r>
      <w:r w:rsidR="000951AE" w:rsidRPr="00702744">
        <w:rPr>
          <w:rFonts w:ascii="Times New Roman" w:hAnsi="Times New Roman" w:cs="Times New Roman"/>
          <w:sz w:val="24"/>
          <w:szCs w:val="24"/>
        </w:rPr>
        <w:t xml:space="preserve">how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connect with domestic and foreign markets. The</w:t>
      </w:r>
      <w:r w:rsidR="002F568B" w:rsidRPr="00702744">
        <w:rPr>
          <w:rFonts w:ascii="Times New Roman" w:hAnsi="Times New Roman" w:cs="Times New Roman"/>
          <w:sz w:val="24"/>
          <w:szCs w:val="24"/>
        </w:rPr>
        <w:t xml:space="preserve"> </w:t>
      </w:r>
      <w:r w:rsidR="00C07491" w:rsidRPr="00702744">
        <w:rPr>
          <w:rFonts w:ascii="Times New Roman" w:hAnsi="Times New Roman" w:cs="Times New Roman"/>
          <w:sz w:val="24"/>
          <w:szCs w:val="24"/>
        </w:rPr>
        <w:t>aged</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were interviewed using an interview guide</w:t>
      </w:r>
      <w:r w:rsidR="00EA6776" w:rsidRPr="00702744">
        <w:rPr>
          <w:rFonts w:ascii="Times New Roman" w:hAnsi="Times New Roman" w:cs="Times New Roman"/>
          <w:sz w:val="24"/>
          <w:szCs w:val="24"/>
        </w:rPr>
        <w:t xml:space="preserve"> (See Appendix </w:t>
      </w:r>
      <w:r w:rsidR="00D94CEE" w:rsidRPr="00702744">
        <w:rPr>
          <w:rFonts w:ascii="Times New Roman" w:hAnsi="Times New Roman" w:cs="Times New Roman"/>
          <w:sz w:val="24"/>
          <w:szCs w:val="24"/>
        </w:rPr>
        <w:t>D</w:t>
      </w:r>
      <w:r w:rsidR="00EA6776" w:rsidRPr="00702744">
        <w:rPr>
          <w:rFonts w:ascii="Times New Roman" w:hAnsi="Times New Roman" w:cs="Times New Roman"/>
          <w:sz w:val="24"/>
          <w:szCs w:val="24"/>
        </w:rPr>
        <w:t>)</w:t>
      </w:r>
      <w:r w:rsidRPr="00702744">
        <w:rPr>
          <w:rFonts w:ascii="Times New Roman" w:hAnsi="Times New Roman" w:cs="Times New Roman"/>
          <w:sz w:val="24"/>
          <w:szCs w:val="24"/>
        </w:rPr>
        <w:t xml:space="preserve"> that extracted </w:t>
      </w:r>
      <w:r w:rsidR="00F52B19" w:rsidRPr="00702744">
        <w:rPr>
          <w:rFonts w:ascii="Times New Roman" w:hAnsi="Times New Roman" w:cs="Times New Roman"/>
          <w:sz w:val="24"/>
          <w:szCs w:val="24"/>
        </w:rPr>
        <w:t>historical information on</w:t>
      </w:r>
      <w:r w:rsidRPr="00702744">
        <w:rPr>
          <w:rFonts w:ascii="Times New Roman" w:hAnsi="Times New Roman" w:cs="Times New Roman"/>
          <w:sz w:val="24"/>
          <w:szCs w:val="24"/>
        </w:rPr>
        <w:t xml:space="preserve"> the crop's production, harvesting, and management processes </w:t>
      </w:r>
      <w:r w:rsidR="00A04898" w:rsidRPr="00702744">
        <w:rPr>
          <w:rFonts w:ascii="Times New Roman" w:hAnsi="Times New Roman" w:cs="Times New Roman"/>
          <w:sz w:val="24"/>
          <w:szCs w:val="24"/>
        </w:rPr>
        <w:t>and</w:t>
      </w:r>
      <w:r w:rsidRPr="00702744">
        <w:rPr>
          <w:rFonts w:ascii="Times New Roman" w:hAnsi="Times New Roman" w:cs="Times New Roman"/>
          <w:sz w:val="24"/>
          <w:szCs w:val="24"/>
        </w:rPr>
        <w:t xml:space="preserve"> how the crop has improved farmers' current and past quality of life. Additionally, the </w:t>
      </w:r>
      <w:r w:rsidR="00F52B19" w:rsidRPr="00702744">
        <w:rPr>
          <w:rFonts w:ascii="Times New Roman" w:hAnsi="Times New Roman" w:cs="Times New Roman"/>
          <w:sz w:val="24"/>
          <w:szCs w:val="24"/>
        </w:rPr>
        <w:t>i</w:t>
      </w:r>
      <w:r w:rsidRPr="00702744">
        <w:rPr>
          <w:rFonts w:ascii="Times New Roman" w:hAnsi="Times New Roman" w:cs="Times New Roman"/>
          <w:sz w:val="24"/>
          <w:szCs w:val="24"/>
        </w:rPr>
        <w:t xml:space="preserve">nterview </w:t>
      </w:r>
      <w:r w:rsidR="00F52B19" w:rsidRPr="00702744">
        <w:rPr>
          <w:rFonts w:ascii="Times New Roman" w:hAnsi="Times New Roman" w:cs="Times New Roman"/>
          <w:sz w:val="24"/>
          <w:szCs w:val="24"/>
        </w:rPr>
        <w:t>g</w:t>
      </w:r>
      <w:r w:rsidR="000420E6" w:rsidRPr="00702744">
        <w:rPr>
          <w:rFonts w:ascii="Times New Roman" w:hAnsi="Times New Roman" w:cs="Times New Roman"/>
          <w:sz w:val="24"/>
          <w:szCs w:val="24"/>
        </w:rPr>
        <w:t>uide</w:t>
      </w:r>
      <w:r w:rsidRPr="00702744">
        <w:rPr>
          <w:rFonts w:ascii="Times New Roman" w:hAnsi="Times New Roman" w:cs="Times New Roman"/>
          <w:sz w:val="24"/>
          <w:szCs w:val="24"/>
        </w:rPr>
        <w:t xml:space="preserve"> for the </w:t>
      </w:r>
      <w:r w:rsidR="000951AE" w:rsidRPr="00702744">
        <w:rPr>
          <w:rFonts w:ascii="Times New Roman" w:hAnsi="Times New Roman" w:cs="Times New Roman"/>
          <w:sz w:val="24"/>
          <w:szCs w:val="24"/>
        </w:rPr>
        <w:t>District Agricultur</w:t>
      </w:r>
      <w:r w:rsidR="00E661FD" w:rsidRPr="00702744">
        <w:rPr>
          <w:rFonts w:ascii="Times New Roman" w:hAnsi="Times New Roman" w:cs="Times New Roman"/>
          <w:sz w:val="24"/>
          <w:szCs w:val="24"/>
        </w:rPr>
        <w:t>al</w:t>
      </w:r>
      <w:r w:rsidR="000951AE" w:rsidRPr="00702744">
        <w:rPr>
          <w:rFonts w:ascii="Times New Roman" w:hAnsi="Times New Roman" w:cs="Times New Roman"/>
          <w:sz w:val="24"/>
          <w:szCs w:val="24"/>
        </w:rPr>
        <w:t xml:space="preserve"> Extension Officer </w:t>
      </w:r>
      <w:r w:rsidR="000420E6" w:rsidRPr="00702744">
        <w:rPr>
          <w:rFonts w:ascii="Times New Roman" w:hAnsi="Times New Roman" w:cs="Times New Roman"/>
          <w:sz w:val="24"/>
          <w:szCs w:val="24"/>
        </w:rPr>
        <w:t xml:space="preserve">(See Appendix </w:t>
      </w:r>
      <w:r w:rsidR="00D94CEE" w:rsidRPr="00702744">
        <w:rPr>
          <w:rFonts w:ascii="Times New Roman" w:hAnsi="Times New Roman" w:cs="Times New Roman"/>
          <w:sz w:val="24"/>
          <w:szCs w:val="24"/>
        </w:rPr>
        <w:t>E</w:t>
      </w:r>
      <w:r w:rsidR="000420E6" w:rsidRPr="00702744">
        <w:rPr>
          <w:rFonts w:ascii="Times New Roman" w:hAnsi="Times New Roman" w:cs="Times New Roman"/>
          <w:sz w:val="24"/>
          <w:szCs w:val="24"/>
        </w:rPr>
        <w:t xml:space="preserve">) </w:t>
      </w:r>
      <w:r w:rsidR="001D414A" w:rsidRPr="00702744">
        <w:rPr>
          <w:rFonts w:ascii="Times New Roman" w:hAnsi="Times New Roman" w:cs="Times New Roman"/>
          <w:sz w:val="24"/>
          <w:szCs w:val="24"/>
        </w:rPr>
        <w:t>at</w:t>
      </w:r>
      <w:r w:rsidR="000951AE" w:rsidRPr="00702744">
        <w:rPr>
          <w:rFonts w:ascii="Times New Roman" w:hAnsi="Times New Roman" w:cs="Times New Roman"/>
          <w:sz w:val="24"/>
          <w:szCs w:val="24"/>
        </w:rPr>
        <w:t xml:space="preserve"> the </w:t>
      </w:r>
      <w:r w:rsidR="00E81A6E" w:rsidRPr="00702744">
        <w:rPr>
          <w:rFonts w:ascii="Times New Roman" w:hAnsi="Times New Roman" w:cs="Times New Roman"/>
          <w:sz w:val="24"/>
          <w:szCs w:val="24"/>
        </w:rPr>
        <w:t xml:space="preserve">Nadowli-Kaleo District </w:t>
      </w:r>
      <w:r w:rsidR="000951AE" w:rsidRPr="00702744">
        <w:rPr>
          <w:rFonts w:ascii="Times New Roman" w:hAnsi="Times New Roman" w:cs="Times New Roman"/>
          <w:sz w:val="24"/>
          <w:szCs w:val="24"/>
        </w:rPr>
        <w:t xml:space="preserve">Department of Agriculture </w:t>
      </w:r>
      <w:r w:rsidRPr="00702744">
        <w:rPr>
          <w:rFonts w:ascii="Times New Roman" w:hAnsi="Times New Roman" w:cs="Times New Roman"/>
          <w:sz w:val="24"/>
          <w:szCs w:val="24"/>
        </w:rPr>
        <w:t xml:space="preserve">included detailed questions about the </w:t>
      </w:r>
      <w:r w:rsidR="00016338" w:rsidRPr="00702744">
        <w:rPr>
          <w:rFonts w:ascii="Times New Roman" w:hAnsi="Times New Roman" w:cs="Times New Roman"/>
          <w:sz w:val="24"/>
          <w:szCs w:val="24"/>
        </w:rPr>
        <w:t>district’s</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w:t>
      </w:r>
      <w:r w:rsidR="00F52B19" w:rsidRPr="00702744">
        <w:rPr>
          <w:rFonts w:ascii="Times New Roman" w:hAnsi="Times New Roman" w:cs="Times New Roman"/>
          <w:sz w:val="24"/>
          <w:szCs w:val="24"/>
        </w:rPr>
        <w:t xml:space="preserve">capacity </w:t>
      </w:r>
      <w:r w:rsidRPr="00702744">
        <w:rPr>
          <w:rFonts w:ascii="Times New Roman" w:hAnsi="Times New Roman" w:cs="Times New Roman"/>
          <w:sz w:val="24"/>
          <w:szCs w:val="24"/>
        </w:rPr>
        <w:t xml:space="preserve">as well as the </w:t>
      </w:r>
      <w:r w:rsidR="00A00BA8" w:rsidRPr="00702744">
        <w:rPr>
          <w:rFonts w:ascii="Times New Roman" w:hAnsi="Times New Roman" w:cs="Times New Roman"/>
          <w:sz w:val="24"/>
          <w:szCs w:val="24"/>
        </w:rPr>
        <w:t xml:space="preserve">contributions </w:t>
      </w:r>
      <w:r w:rsidRPr="00702744">
        <w:rPr>
          <w:rFonts w:ascii="Times New Roman" w:hAnsi="Times New Roman" w:cs="Times New Roman"/>
          <w:sz w:val="24"/>
          <w:szCs w:val="24"/>
        </w:rPr>
        <w:t>of government</w:t>
      </w:r>
      <w:r w:rsidR="00CA3E9A" w:rsidRPr="00702744">
        <w:rPr>
          <w:rFonts w:ascii="Times New Roman" w:hAnsi="Times New Roman" w:cs="Times New Roman"/>
          <w:sz w:val="24"/>
          <w:szCs w:val="24"/>
        </w:rPr>
        <w:t xml:space="preserve">al </w:t>
      </w:r>
      <w:r w:rsidRPr="00702744">
        <w:rPr>
          <w:rFonts w:ascii="Times New Roman" w:hAnsi="Times New Roman" w:cs="Times New Roman"/>
          <w:sz w:val="24"/>
          <w:szCs w:val="24"/>
        </w:rPr>
        <w:t>organisation</w:t>
      </w:r>
      <w:r w:rsidR="00A00BA8" w:rsidRPr="00702744">
        <w:rPr>
          <w:rFonts w:ascii="Times New Roman" w:hAnsi="Times New Roman" w:cs="Times New Roman"/>
          <w:sz w:val="24"/>
          <w:szCs w:val="24"/>
        </w:rPr>
        <w:t>s</w:t>
      </w:r>
      <w:r w:rsidRPr="00702744">
        <w:rPr>
          <w:rFonts w:ascii="Times New Roman" w:hAnsi="Times New Roman" w:cs="Times New Roman"/>
          <w:sz w:val="24"/>
          <w:szCs w:val="24"/>
        </w:rPr>
        <w:t xml:space="preserve"> </w:t>
      </w:r>
      <w:r w:rsidR="000951AE" w:rsidRPr="00702744">
        <w:rPr>
          <w:rFonts w:ascii="Times New Roman" w:hAnsi="Times New Roman" w:cs="Times New Roman"/>
          <w:sz w:val="24"/>
          <w:szCs w:val="24"/>
        </w:rPr>
        <w:t>and d</w:t>
      </w:r>
      <w:r w:rsidR="00CA3E9A" w:rsidRPr="00702744">
        <w:rPr>
          <w:rFonts w:ascii="Times New Roman" w:hAnsi="Times New Roman" w:cs="Times New Roman"/>
          <w:sz w:val="24"/>
          <w:szCs w:val="24"/>
        </w:rPr>
        <w:t>evelopment</w:t>
      </w:r>
      <w:r w:rsidR="000951AE" w:rsidRPr="00702744">
        <w:rPr>
          <w:rFonts w:ascii="Times New Roman" w:hAnsi="Times New Roman" w:cs="Times New Roman"/>
          <w:sz w:val="24"/>
          <w:szCs w:val="24"/>
        </w:rPr>
        <w:t xml:space="preserve"> </w:t>
      </w:r>
      <w:r w:rsidR="00841B21" w:rsidRPr="00702744">
        <w:rPr>
          <w:rFonts w:ascii="Times New Roman" w:hAnsi="Times New Roman" w:cs="Times New Roman"/>
          <w:sz w:val="24"/>
          <w:szCs w:val="24"/>
        </w:rPr>
        <w:t>partners</w:t>
      </w:r>
      <w:r w:rsidR="000951AE" w:rsidRPr="00702744">
        <w:rPr>
          <w:rFonts w:ascii="Times New Roman" w:hAnsi="Times New Roman" w:cs="Times New Roman"/>
          <w:sz w:val="24"/>
          <w:szCs w:val="24"/>
        </w:rPr>
        <w:t xml:space="preserve"> </w:t>
      </w:r>
      <w:r w:rsidRPr="00702744">
        <w:rPr>
          <w:rFonts w:ascii="Times New Roman" w:hAnsi="Times New Roman" w:cs="Times New Roman"/>
          <w:sz w:val="24"/>
          <w:szCs w:val="24"/>
        </w:rPr>
        <w:t>in the production, management, and sale of the crop.</w:t>
      </w:r>
    </w:p>
    <w:p w14:paraId="428D2ED5" w14:textId="254463E8" w:rsidR="005C4179" w:rsidRPr="00702744" w:rsidRDefault="005C4179" w:rsidP="00BE1FBF">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Using the interviewer-administered technique, the researcher and </w:t>
      </w:r>
      <w:r w:rsidR="00955BCC" w:rsidRPr="00702744">
        <w:rPr>
          <w:rFonts w:ascii="Times New Roman" w:hAnsi="Times New Roman" w:cs="Times New Roman"/>
          <w:sz w:val="24"/>
          <w:szCs w:val="24"/>
        </w:rPr>
        <w:t>contracted</w:t>
      </w:r>
      <w:r w:rsidRPr="00702744">
        <w:rPr>
          <w:rFonts w:ascii="Times New Roman" w:hAnsi="Times New Roman" w:cs="Times New Roman"/>
          <w:sz w:val="24"/>
          <w:szCs w:val="24"/>
        </w:rPr>
        <w:t xml:space="preserve"> research assistants performed the interviews. When appropriate, the interview questions were translated into Waal</w:t>
      </w:r>
      <w:r w:rsidR="0098134C" w:rsidRPr="00702744">
        <w:rPr>
          <w:rFonts w:ascii="Times New Roman" w:hAnsi="Times New Roman" w:cs="Times New Roman"/>
          <w:sz w:val="24"/>
          <w:szCs w:val="24"/>
        </w:rPr>
        <w:t xml:space="preserve">e </w:t>
      </w:r>
      <w:r w:rsidRPr="00702744">
        <w:rPr>
          <w:rFonts w:ascii="Times New Roman" w:hAnsi="Times New Roman" w:cs="Times New Roman"/>
          <w:sz w:val="24"/>
          <w:szCs w:val="24"/>
        </w:rPr>
        <w:t xml:space="preserve">or Dagaare to ensure all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could understand them. </w:t>
      </w:r>
      <w:r w:rsidR="00841B21" w:rsidRPr="00702744">
        <w:rPr>
          <w:rFonts w:ascii="Times New Roman" w:hAnsi="Times New Roman" w:cs="Times New Roman"/>
          <w:sz w:val="24"/>
          <w:szCs w:val="24"/>
        </w:rPr>
        <w:t xml:space="preserve">Mobile devices were employed to record the Key Informants' responses in the information-gathering process. This made it easier to record the exact information provided by the </w:t>
      </w:r>
      <w:r w:rsidR="00105EF4" w:rsidRPr="00702744">
        <w:rPr>
          <w:rFonts w:ascii="Times New Roman" w:hAnsi="Times New Roman" w:cs="Times New Roman"/>
          <w:sz w:val="24"/>
          <w:szCs w:val="24"/>
        </w:rPr>
        <w:t>key informants</w:t>
      </w:r>
      <w:r w:rsidR="00841B21" w:rsidRPr="00702744">
        <w:rPr>
          <w:rFonts w:ascii="Times New Roman" w:hAnsi="Times New Roman" w:cs="Times New Roman"/>
          <w:sz w:val="24"/>
          <w:szCs w:val="24"/>
        </w:rPr>
        <w:t xml:space="preserve">. Each </w:t>
      </w:r>
      <w:r w:rsidR="00674A01" w:rsidRPr="00702744">
        <w:rPr>
          <w:rFonts w:ascii="Times New Roman" w:hAnsi="Times New Roman" w:cs="Times New Roman"/>
          <w:sz w:val="24"/>
          <w:szCs w:val="24"/>
        </w:rPr>
        <w:t>participant</w:t>
      </w:r>
      <w:r w:rsidR="00841B21" w:rsidRPr="00702744">
        <w:rPr>
          <w:rFonts w:ascii="Times New Roman" w:hAnsi="Times New Roman" w:cs="Times New Roman"/>
          <w:sz w:val="24"/>
          <w:szCs w:val="24"/>
        </w:rPr>
        <w:t>'s permission was requested before proceeding with this. After recording, audio files were later transcribed before</w:t>
      </w:r>
      <w:r w:rsidR="00C32624" w:rsidRPr="00702744">
        <w:rPr>
          <w:rFonts w:ascii="Times New Roman" w:hAnsi="Times New Roman" w:cs="Times New Roman"/>
          <w:sz w:val="24"/>
          <w:szCs w:val="24"/>
        </w:rPr>
        <w:t xml:space="preserve"> </w:t>
      </w:r>
      <w:r w:rsidR="00841B21" w:rsidRPr="00702744">
        <w:rPr>
          <w:rFonts w:ascii="Times New Roman" w:hAnsi="Times New Roman" w:cs="Times New Roman"/>
          <w:sz w:val="24"/>
          <w:szCs w:val="24"/>
        </w:rPr>
        <w:t>analysis.</w:t>
      </w:r>
      <w:bookmarkEnd w:id="226"/>
    </w:p>
    <w:p w14:paraId="29E4BD5C" w14:textId="3750003D" w:rsidR="002548AE" w:rsidRPr="00702744" w:rsidRDefault="002548AE" w:rsidP="00000B14">
      <w:pPr>
        <w:pStyle w:val="Heading3"/>
        <w:spacing w:after="0"/>
        <w:rPr>
          <w:b w:val="0"/>
        </w:rPr>
      </w:pPr>
      <w:bookmarkStart w:id="229" w:name="_Toc161392559"/>
      <w:r w:rsidRPr="00702744">
        <w:t xml:space="preserve">3.8.3 </w:t>
      </w:r>
      <w:r w:rsidRPr="00F945C4">
        <w:t>Observation</w:t>
      </w:r>
      <w:bookmarkEnd w:id="229"/>
    </w:p>
    <w:p w14:paraId="2F7D867D" w14:textId="66B84E4F" w:rsidR="002548AE" w:rsidRPr="00702744" w:rsidRDefault="002548AE" w:rsidP="00000B14">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researcher employed observation in this study using an observation guide. A non-participant observation technique was adopted to observe the tiger nut production process as well as </w:t>
      </w:r>
      <w:r w:rsidR="0013007F" w:rsidRPr="00702744">
        <w:rPr>
          <w:rFonts w:ascii="Times New Roman" w:hAnsi="Times New Roman" w:cs="Times New Roman"/>
          <w:sz w:val="24"/>
          <w:szCs w:val="24"/>
        </w:rPr>
        <w:t xml:space="preserve">the </w:t>
      </w:r>
      <w:r w:rsidRPr="00702744">
        <w:rPr>
          <w:rFonts w:ascii="Times New Roman" w:hAnsi="Times New Roman" w:cs="Times New Roman"/>
          <w:sz w:val="24"/>
          <w:szCs w:val="24"/>
        </w:rPr>
        <w:t>aggregation and trade of the crop. Thus, the researcher observe</w:t>
      </w:r>
      <w:r w:rsidR="00553BFB" w:rsidRPr="00702744">
        <w:rPr>
          <w:rFonts w:ascii="Times New Roman" w:hAnsi="Times New Roman" w:cs="Times New Roman"/>
          <w:sz w:val="24"/>
          <w:szCs w:val="24"/>
        </w:rPr>
        <w:t xml:space="preserve">d farming preparation for tiger nut, sowing and farm maintenance, preparation of the farm for harvest, harvesting and the tools used by farmers for harvesting, transporting farm produce and the living </w:t>
      </w:r>
      <w:r w:rsidR="0013007F" w:rsidRPr="00702744">
        <w:rPr>
          <w:rFonts w:ascii="Times New Roman" w:hAnsi="Times New Roman" w:cs="Times New Roman"/>
          <w:sz w:val="24"/>
          <w:szCs w:val="24"/>
        </w:rPr>
        <w:t>conditions</w:t>
      </w:r>
      <w:r w:rsidR="00553BFB" w:rsidRPr="00702744">
        <w:rPr>
          <w:rFonts w:ascii="Times New Roman" w:hAnsi="Times New Roman" w:cs="Times New Roman"/>
          <w:sz w:val="24"/>
          <w:szCs w:val="24"/>
        </w:rPr>
        <w:t xml:space="preserve"> of tiger nut farmers. Again, during interviews with </w:t>
      </w:r>
      <w:r w:rsidR="0013007F" w:rsidRPr="00702744">
        <w:rPr>
          <w:rFonts w:ascii="Times New Roman" w:hAnsi="Times New Roman" w:cs="Times New Roman"/>
          <w:sz w:val="24"/>
          <w:szCs w:val="24"/>
        </w:rPr>
        <w:t>community-level</w:t>
      </w:r>
      <w:r w:rsidR="00553BFB" w:rsidRPr="00702744">
        <w:rPr>
          <w:rFonts w:ascii="Times New Roman" w:hAnsi="Times New Roman" w:cs="Times New Roman"/>
          <w:sz w:val="24"/>
          <w:szCs w:val="24"/>
        </w:rPr>
        <w:t xml:space="preserve"> aggregators, the research observed the aggregation process and </w:t>
      </w:r>
      <w:r w:rsidR="00553BFB" w:rsidRPr="00702744">
        <w:rPr>
          <w:rFonts w:ascii="Times New Roman" w:hAnsi="Times New Roman" w:cs="Times New Roman"/>
          <w:sz w:val="24"/>
          <w:szCs w:val="24"/>
        </w:rPr>
        <w:lastRenderedPageBreak/>
        <w:t>storage facilities</w:t>
      </w:r>
      <w:r w:rsidRPr="00702744">
        <w:rPr>
          <w:rFonts w:ascii="Times New Roman" w:hAnsi="Times New Roman" w:cs="Times New Roman"/>
          <w:sz w:val="24"/>
          <w:szCs w:val="24"/>
        </w:rPr>
        <w:t xml:space="preserve"> </w:t>
      </w:r>
      <w:r w:rsidR="00553BFB" w:rsidRPr="00702744">
        <w:rPr>
          <w:rFonts w:ascii="Times New Roman" w:hAnsi="Times New Roman" w:cs="Times New Roman"/>
          <w:sz w:val="24"/>
          <w:szCs w:val="24"/>
        </w:rPr>
        <w:t>used by aggregators</w:t>
      </w:r>
      <w:r w:rsidRPr="00702744">
        <w:rPr>
          <w:rFonts w:ascii="Times New Roman" w:hAnsi="Times New Roman" w:cs="Times New Roman"/>
          <w:sz w:val="24"/>
          <w:szCs w:val="24"/>
        </w:rPr>
        <w:t xml:space="preserve">. As </w:t>
      </w:r>
      <w:r w:rsidR="0013007F" w:rsidRPr="00702744">
        <w:rPr>
          <w:rFonts w:ascii="Times New Roman" w:hAnsi="Times New Roman" w:cs="Times New Roman"/>
          <w:color w:val="222222"/>
          <w:sz w:val="24"/>
          <w:szCs w:val="24"/>
          <w:shd w:val="clear" w:color="auto" w:fill="FFFFFF"/>
        </w:rPr>
        <w:t>Harvey</w:t>
      </w:r>
      <w:r w:rsidR="0013007F" w:rsidRPr="00702744">
        <w:rPr>
          <w:rFonts w:ascii="Times New Roman" w:hAnsi="Times New Roman" w:cs="Times New Roman"/>
          <w:sz w:val="24"/>
          <w:szCs w:val="24"/>
        </w:rPr>
        <w:t xml:space="preserve"> (2021) and </w:t>
      </w:r>
      <w:r w:rsidR="0013007F" w:rsidRPr="00702744">
        <w:rPr>
          <w:rFonts w:ascii="Times New Roman" w:hAnsi="Times New Roman" w:cs="Times New Roman"/>
          <w:color w:val="222222"/>
          <w:sz w:val="24"/>
          <w:szCs w:val="24"/>
          <w:shd w:val="clear" w:color="auto" w:fill="FFFFFF"/>
        </w:rPr>
        <w:t>Hurst (2023</w:t>
      </w:r>
      <w:r w:rsidR="0013007F" w:rsidRPr="00702744">
        <w:rPr>
          <w:rFonts w:ascii="Times New Roman" w:hAnsi="Times New Roman" w:cs="Times New Roman"/>
          <w:sz w:val="24"/>
          <w:szCs w:val="24"/>
        </w:rPr>
        <w:t>) noted</w:t>
      </w:r>
      <w:r w:rsidRPr="00702744">
        <w:rPr>
          <w:rFonts w:ascii="Times New Roman" w:hAnsi="Times New Roman" w:cs="Times New Roman"/>
          <w:sz w:val="24"/>
          <w:szCs w:val="24"/>
        </w:rPr>
        <w:t>, observation help</w:t>
      </w:r>
      <w:r w:rsidR="00553BFB" w:rsidRPr="00702744">
        <w:rPr>
          <w:rFonts w:ascii="Times New Roman" w:hAnsi="Times New Roman" w:cs="Times New Roman"/>
          <w:sz w:val="24"/>
          <w:szCs w:val="24"/>
        </w:rPr>
        <w:t>s</w:t>
      </w:r>
      <w:r w:rsidRPr="00702744">
        <w:rPr>
          <w:rFonts w:ascii="Times New Roman" w:hAnsi="Times New Roman" w:cs="Times New Roman"/>
          <w:sz w:val="24"/>
          <w:szCs w:val="24"/>
        </w:rPr>
        <w:t xml:space="preserve"> the researcher record events and behaviours as they occur in the natural social setting. </w:t>
      </w:r>
      <w:r w:rsidR="0013007F" w:rsidRPr="00702744">
        <w:rPr>
          <w:rFonts w:ascii="Times New Roman" w:hAnsi="Times New Roman" w:cs="Times New Roman"/>
          <w:sz w:val="24"/>
          <w:szCs w:val="24"/>
        </w:rPr>
        <w:t>The emphasis</w:t>
      </w:r>
      <w:r w:rsidRPr="00702744">
        <w:rPr>
          <w:rFonts w:ascii="Times New Roman" w:hAnsi="Times New Roman" w:cs="Times New Roman"/>
          <w:sz w:val="24"/>
          <w:szCs w:val="24"/>
        </w:rPr>
        <w:t xml:space="preserve"> </w:t>
      </w:r>
      <w:r w:rsidR="00553BFB" w:rsidRPr="00702744">
        <w:rPr>
          <w:rFonts w:ascii="Times New Roman" w:hAnsi="Times New Roman" w:cs="Times New Roman"/>
          <w:sz w:val="24"/>
          <w:szCs w:val="24"/>
        </w:rPr>
        <w:t xml:space="preserve">of the observation was on </w:t>
      </w:r>
      <w:r w:rsidRPr="00702744">
        <w:rPr>
          <w:rFonts w:ascii="Times New Roman" w:hAnsi="Times New Roman" w:cs="Times New Roman"/>
          <w:sz w:val="24"/>
          <w:szCs w:val="24"/>
        </w:rPr>
        <w:t xml:space="preserve">what research participants do rather than what they say they do. </w:t>
      </w:r>
    </w:p>
    <w:p w14:paraId="7EB8D391" w14:textId="2CF97652" w:rsidR="00253366" w:rsidRPr="00702744" w:rsidRDefault="005C4179" w:rsidP="00BE1FBF">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Table </w:t>
      </w:r>
      <w:r w:rsidR="00D634AB" w:rsidRPr="00702744">
        <w:rPr>
          <w:rFonts w:ascii="Times New Roman" w:hAnsi="Times New Roman" w:cs="Times New Roman"/>
          <w:sz w:val="24"/>
          <w:szCs w:val="24"/>
        </w:rPr>
        <w:t>3</w:t>
      </w:r>
      <w:r w:rsidR="004C2124" w:rsidRPr="00702744">
        <w:rPr>
          <w:rFonts w:ascii="Times New Roman" w:hAnsi="Times New Roman" w:cs="Times New Roman"/>
          <w:sz w:val="24"/>
          <w:szCs w:val="24"/>
        </w:rPr>
        <w:t>.2</w:t>
      </w:r>
      <w:r w:rsidRPr="00702744">
        <w:rPr>
          <w:rFonts w:ascii="Times New Roman" w:hAnsi="Times New Roman" w:cs="Times New Roman"/>
          <w:sz w:val="24"/>
          <w:szCs w:val="24"/>
        </w:rPr>
        <w:t xml:space="preserve"> </w:t>
      </w:r>
      <w:r w:rsidR="009E03D3" w:rsidRPr="00702744">
        <w:rPr>
          <w:rFonts w:ascii="Times New Roman" w:hAnsi="Times New Roman" w:cs="Times New Roman"/>
          <w:sz w:val="24"/>
          <w:szCs w:val="24"/>
        </w:rPr>
        <w:t xml:space="preserve">summarizes </w:t>
      </w:r>
      <w:r w:rsidRPr="00702744">
        <w:rPr>
          <w:rFonts w:ascii="Times New Roman" w:hAnsi="Times New Roman" w:cs="Times New Roman"/>
          <w:sz w:val="24"/>
          <w:szCs w:val="24"/>
        </w:rPr>
        <w:t>the study's objectives, research questions, data collection techniques, tools, and processes, as well as the target participants</w:t>
      </w:r>
      <w:r w:rsidR="000E62B2" w:rsidRPr="00702744">
        <w:rPr>
          <w:rFonts w:ascii="Times New Roman" w:hAnsi="Times New Roman" w:cs="Times New Roman"/>
          <w:sz w:val="24"/>
          <w:szCs w:val="24"/>
        </w:rPr>
        <w:t>.</w:t>
      </w:r>
    </w:p>
    <w:p w14:paraId="47325A13" w14:textId="4D0912B0" w:rsidR="002B3929" w:rsidRPr="00702744" w:rsidRDefault="002B3929" w:rsidP="00A75194">
      <w:pPr>
        <w:spacing w:after="100" w:afterAutospacing="1" w:line="360" w:lineRule="auto"/>
        <w:jc w:val="both"/>
        <w:rPr>
          <w:rFonts w:ascii="Times New Roman" w:hAnsi="Times New Roman" w:cs="Times New Roman"/>
          <w:sz w:val="24"/>
          <w:szCs w:val="24"/>
        </w:rPr>
        <w:sectPr w:rsidR="002B3929" w:rsidRPr="00702744" w:rsidSect="003F2844">
          <w:type w:val="continuous"/>
          <w:pgSz w:w="11907" w:h="16839" w:code="9"/>
          <w:pgMar w:top="1440" w:right="1440" w:bottom="1440" w:left="2160" w:header="0" w:footer="1037" w:gutter="0"/>
          <w:pgNumType w:start="1"/>
          <w:cols w:space="720"/>
          <w:docGrid w:linePitch="299"/>
        </w:sectPr>
      </w:pPr>
    </w:p>
    <w:p w14:paraId="0566CCC2" w14:textId="4F1173D2" w:rsidR="002B3929" w:rsidRPr="00702744" w:rsidRDefault="002B3929" w:rsidP="00F945C4">
      <w:pPr>
        <w:pStyle w:val="Heading6"/>
      </w:pPr>
      <w:bookmarkStart w:id="230" w:name="_Toc139151779"/>
      <w:bookmarkStart w:id="231" w:name="_Toc139152498"/>
      <w:bookmarkStart w:id="232" w:name="_Toc139155385"/>
      <w:bookmarkStart w:id="233" w:name="_Toc139157658"/>
      <w:bookmarkStart w:id="234" w:name="_Toc139265832"/>
      <w:bookmarkStart w:id="235" w:name="_Toc139287454"/>
      <w:bookmarkStart w:id="236" w:name="_Toc139393385"/>
      <w:bookmarkStart w:id="237" w:name="_Toc139394083"/>
      <w:bookmarkStart w:id="238" w:name="_Toc145771753"/>
      <w:bookmarkStart w:id="239" w:name="_Toc145848981"/>
      <w:bookmarkStart w:id="240" w:name="_Toc160908644"/>
      <w:bookmarkStart w:id="241" w:name="_Toc161342764"/>
      <w:r w:rsidRPr="00702744">
        <w:lastRenderedPageBreak/>
        <w:t xml:space="preserve">Table </w:t>
      </w:r>
      <w:r w:rsidR="00D634AB" w:rsidRPr="00702744">
        <w:t>3</w:t>
      </w:r>
      <w:r w:rsidR="004C2124" w:rsidRPr="00702744">
        <w:t>.2</w:t>
      </w:r>
      <w:r w:rsidRPr="00702744">
        <w:t>: Research questions, approach, data collection methods, instruments, techniques and the target participants</w:t>
      </w:r>
      <w:bookmarkEnd w:id="230"/>
      <w:bookmarkEnd w:id="231"/>
      <w:bookmarkEnd w:id="232"/>
      <w:bookmarkEnd w:id="233"/>
      <w:bookmarkEnd w:id="234"/>
      <w:bookmarkEnd w:id="235"/>
      <w:bookmarkEnd w:id="236"/>
      <w:bookmarkEnd w:id="237"/>
      <w:bookmarkEnd w:id="238"/>
      <w:bookmarkEnd w:id="239"/>
      <w:bookmarkEnd w:id="240"/>
      <w:bookmarkEnd w:id="241"/>
    </w:p>
    <w:tbl>
      <w:tblPr>
        <w:tblStyle w:val="TableGrid"/>
        <w:tblW w:w="5231" w:type="pct"/>
        <w:tblLook w:val="04A0" w:firstRow="1" w:lastRow="0" w:firstColumn="1" w:lastColumn="0" w:noHBand="0" w:noVBand="1"/>
      </w:tblPr>
      <w:tblGrid>
        <w:gridCol w:w="559"/>
        <w:gridCol w:w="1654"/>
        <w:gridCol w:w="1304"/>
        <w:gridCol w:w="1170"/>
        <w:gridCol w:w="1451"/>
        <w:gridCol w:w="1365"/>
        <w:gridCol w:w="1414"/>
      </w:tblGrid>
      <w:tr w:rsidR="00047303" w:rsidRPr="00F945C4" w14:paraId="5412A8D3" w14:textId="6079805F" w:rsidTr="00BE1FBF">
        <w:trPr>
          <w:trHeight w:val="692"/>
        </w:trPr>
        <w:tc>
          <w:tcPr>
            <w:tcW w:w="238" w:type="pct"/>
          </w:tcPr>
          <w:p w14:paraId="650716B5" w14:textId="77777777" w:rsidR="0003292E" w:rsidRPr="00F945C4" w:rsidRDefault="0003292E" w:rsidP="00000B14">
            <w:pPr>
              <w:spacing w:after="100" w:afterAutospacing="1" w:line="240" w:lineRule="auto"/>
              <w:jc w:val="both"/>
              <w:rPr>
                <w:rFonts w:ascii="Times New Roman" w:hAnsi="Times New Roman" w:cs="Times New Roman"/>
                <w:b/>
                <w:bCs/>
                <w:szCs w:val="24"/>
              </w:rPr>
            </w:pPr>
            <w:r w:rsidRPr="00F945C4">
              <w:rPr>
                <w:rFonts w:ascii="Times New Roman" w:hAnsi="Times New Roman" w:cs="Times New Roman"/>
                <w:b/>
                <w:bCs/>
                <w:szCs w:val="24"/>
              </w:rPr>
              <w:t>S/N</w:t>
            </w:r>
          </w:p>
        </w:tc>
        <w:tc>
          <w:tcPr>
            <w:tcW w:w="1175" w:type="pct"/>
          </w:tcPr>
          <w:p w14:paraId="5BFF1A5C" w14:textId="77777777" w:rsidR="0003292E" w:rsidRPr="00F945C4" w:rsidRDefault="0003292E" w:rsidP="00000B14">
            <w:pPr>
              <w:spacing w:after="100" w:afterAutospacing="1" w:line="240" w:lineRule="auto"/>
              <w:jc w:val="both"/>
              <w:rPr>
                <w:rFonts w:ascii="Times New Roman" w:hAnsi="Times New Roman" w:cs="Times New Roman"/>
                <w:b/>
                <w:bCs/>
                <w:szCs w:val="24"/>
              </w:rPr>
            </w:pPr>
            <w:r w:rsidRPr="00F945C4">
              <w:rPr>
                <w:rFonts w:ascii="Times New Roman" w:hAnsi="Times New Roman" w:cs="Times New Roman"/>
                <w:b/>
                <w:bCs/>
                <w:szCs w:val="24"/>
              </w:rPr>
              <w:t>Research Questions</w:t>
            </w:r>
          </w:p>
        </w:tc>
        <w:tc>
          <w:tcPr>
            <w:tcW w:w="606" w:type="pct"/>
          </w:tcPr>
          <w:p w14:paraId="618FE4B2" w14:textId="628C3D89" w:rsidR="0003292E" w:rsidRPr="00F945C4" w:rsidRDefault="0003292E" w:rsidP="00000B14">
            <w:pPr>
              <w:spacing w:after="100" w:afterAutospacing="1" w:line="240" w:lineRule="auto"/>
              <w:jc w:val="both"/>
              <w:rPr>
                <w:rFonts w:ascii="Times New Roman" w:hAnsi="Times New Roman" w:cs="Times New Roman"/>
                <w:b/>
                <w:bCs/>
                <w:szCs w:val="24"/>
              </w:rPr>
            </w:pPr>
            <w:r w:rsidRPr="00F945C4">
              <w:rPr>
                <w:rFonts w:ascii="Times New Roman" w:hAnsi="Times New Roman" w:cs="Times New Roman"/>
                <w:b/>
                <w:bCs/>
                <w:szCs w:val="24"/>
              </w:rPr>
              <w:t>Research Approach</w:t>
            </w:r>
          </w:p>
        </w:tc>
        <w:tc>
          <w:tcPr>
            <w:tcW w:w="657" w:type="pct"/>
          </w:tcPr>
          <w:p w14:paraId="684578EC"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Data Collection Method</w:t>
            </w:r>
          </w:p>
        </w:tc>
        <w:tc>
          <w:tcPr>
            <w:tcW w:w="656" w:type="pct"/>
          </w:tcPr>
          <w:p w14:paraId="4C3CE407"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Data Collection Instrument</w:t>
            </w:r>
          </w:p>
        </w:tc>
        <w:tc>
          <w:tcPr>
            <w:tcW w:w="1061" w:type="pct"/>
          </w:tcPr>
          <w:p w14:paraId="5E55C543" w14:textId="2400F564" w:rsidR="0003292E" w:rsidRPr="00F945C4" w:rsidRDefault="0003292E" w:rsidP="00000B14">
            <w:pPr>
              <w:spacing w:after="100" w:afterAutospacing="1" w:line="240" w:lineRule="auto"/>
              <w:jc w:val="both"/>
              <w:rPr>
                <w:rFonts w:ascii="Times New Roman" w:hAnsi="Times New Roman" w:cs="Times New Roman"/>
                <w:b/>
                <w:bCs/>
                <w:szCs w:val="24"/>
              </w:rPr>
            </w:pPr>
            <w:r w:rsidRPr="00F945C4">
              <w:rPr>
                <w:rFonts w:ascii="Times New Roman" w:hAnsi="Times New Roman" w:cs="Times New Roman"/>
                <w:b/>
                <w:bCs/>
                <w:szCs w:val="24"/>
              </w:rPr>
              <w:t xml:space="preserve">Target </w:t>
            </w:r>
            <w:r w:rsidR="00674A01" w:rsidRPr="00F945C4">
              <w:rPr>
                <w:rFonts w:ascii="Times New Roman" w:hAnsi="Times New Roman" w:cs="Times New Roman"/>
                <w:b/>
                <w:bCs/>
                <w:szCs w:val="24"/>
              </w:rPr>
              <w:t>Participant</w:t>
            </w:r>
            <w:r w:rsidRPr="00F945C4">
              <w:rPr>
                <w:rFonts w:ascii="Times New Roman" w:hAnsi="Times New Roman" w:cs="Times New Roman"/>
                <w:b/>
                <w:bCs/>
                <w:szCs w:val="24"/>
              </w:rPr>
              <w:t>s</w:t>
            </w:r>
          </w:p>
        </w:tc>
        <w:tc>
          <w:tcPr>
            <w:tcW w:w="607" w:type="pct"/>
          </w:tcPr>
          <w:p w14:paraId="303E9A19" w14:textId="2F22635B"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Data Collection Technique</w:t>
            </w:r>
          </w:p>
        </w:tc>
      </w:tr>
      <w:tr w:rsidR="00047303" w:rsidRPr="00F945C4" w14:paraId="3D3FC845" w14:textId="6CAA85E6" w:rsidTr="00047303">
        <w:trPr>
          <w:trHeight w:val="523"/>
        </w:trPr>
        <w:tc>
          <w:tcPr>
            <w:tcW w:w="238" w:type="pct"/>
            <w:vMerge w:val="restart"/>
          </w:tcPr>
          <w:p w14:paraId="6AE39685"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1</w:t>
            </w:r>
          </w:p>
        </w:tc>
        <w:tc>
          <w:tcPr>
            <w:tcW w:w="1175" w:type="pct"/>
            <w:vMerge w:val="restart"/>
          </w:tcPr>
          <w:p w14:paraId="38124D6D" w14:textId="0F91B51D"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lang w:val="en-US"/>
              </w:rPr>
              <w:t xml:space="preserve">How do land access and ownership arrangements shape tiger </w:t>
            </w:r>
            <w:r w:rsidR="00983A75" w:rsidRPr="00F945C4">
              <w:rPr>
                <w:rFonts w:ascii="Times New Roman" w:hAnsi="Times New Roman" w:cs="Times New Roman"/>
                <w:szCs w:val="24"/>
                <w:lang w:val="en-US"/>
              </w:rPr>
              <w:t>nut</w:t>
            </w:r>
            <w:r w:rsidRPr="00F945C4">
              <w:rPr>
                <w:rFonts w:ascii="Times New Roman" w:hAnsi="Times New Roman" w:cs="Times New Roman"/>
                <w:szCs w:val="24"/>
                <w:lang w:val="en-US"/>
              </w:rPr>
              <w:t xml:space="preserve"> production </w:t>
            </w:r>
            <w:r w:rsidR="004F5E50" w:rsidRPr="00F945C4">
              <w:rPr>
                <w:rFonts w:ascii="Times New Roman" w:hAnsi="Times New Roman" w:cs="Times New Roman"/>
                <w:szCs w:val="24"/>
                <w:lang w:val="en-US"/>
              </w:rPr>
              <w:t>in the Nadowli-Kaleo District of Ghana</w:t>
            </w:r>
            <w:r w:rsidRPr="00F945C4">
              <w:rPr>
                <w:rFonts w:ascii="Times New Roman" w:hAnsi="Times New Roman" w:cs="Times New Roman"/>
                <w:szCs w:val="24"/>
                <w:lang w:val="en-US"/>
              </w:rPr>
              <w:t>?</w:t>
            </w:r>
          </w:p>
        </w:tc>
        <w:tc>
          <w:tcPr>
            <w:tcW w:w="606" w:type="pct"/>
          </w:tcPr>
          <w:p w14:paraId="313111A9"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Qualitative</w:t>
            </w:r>
          </w:p>
          <w:p w14:paraId="427F49AD" w14:textId="77777777" w:rsidR="0003292E" w:rsidRPr="00F945C4" w:rsidRDefault="0003292E" w:rsidP="00000B14">
            <w:pPr>
              <w:spacing w:after="100" w:afterAutospacing="1" w:line="240" w:lineRule="auto"/>
              <w:rPr>
                <w:rFonts w:ascii="Times New Roman" w:hAnsi="Times New Roman" w:cs="Times New Roman"/>
                <w:szCs w:val="24"/>
              </w:rPr>
            </w:pPr>
          </w:p>
        </w:tc>
        <w:tc>
          <w:tcPr>
            <w:tcW w:w="657" w:type="pct"/>
          </w:tcPr>
          <w:p w14:paraId="283A3E0D" w14:textId="77F8A4A3"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Key Informant Interview (KII)</w:t>
            </w:r>
          </w:p>
        </w:tc>
        <w:tc>
          <w:tcPr>
            <w:tcW w:w="656" w:type="pct"/>
          </w:tcPr>
          <w:p w14:paraId="5D6B4825" w14:textId="1DCA18DD"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 Guide</w:t>
            </w:r>
          </w:p>
          <w:p w14:paraId="77BBA1F5" w14:textId="77777777" w:rsidR="0003292E" w:rsidRPr="00F945C4" w:rsidRDefault="0003292E" w:rsidP="00000B14">
            <w:pPr>
              <w:spacing w:after="100" w:afterAutospacing="1" w:line="240" w:lineRule="auto"/>
              <w:rPr>
                <w:rFonts w:ascii="Times New Roman" w:hAnsi="Times New Roman" w:cs="Times New Roman"/>
                <w:szCs w:val="24"/>
              </w:rPr>
            </w:pPr>
          </w:p>
        </w:tc>
        <w:tc>
          <w:tcPr>
            <w:tcW w:w="1061" w:type="pct"/>
          </w:tcPr>
          <w:p w14:paraId="3C1E3CAB" w14:textId="7CAE83FF"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Earth Priests</w:t>
            </w:r>
            <w:r w:rsidR="007E3D66" w:rsidRPr="00F945C4">
              <w:rPr>
                <w:rFonts w:ascii="Times New Roman" w:hAnsi="Times New Roman" w:cs="Times New Roman"/>
                <w:szCs w:val="24"/>
              </w:rPr>
              <w:t xml:space="preserve"> or </w:t>
            </w:r>
            <w:r w:rsidRPr="00F945C4">
              <w:rPr>
                <w:rFonts w:ascii="Times New Roman" w:hAnsi="Times New Roman" w:cs="Times New Roman"/>
                <w:szCs w:val="24"/>
              </w:rPr>
              <w:t>Tendamba</w:t>
            </w:r>
          </w:p>
        </w:tc>
        <w:tc>
          <w:tcPr>
            <w:tcW w:w="607" w:type="pct"/>
            <w:vMerge w:val="restart"/>
          </w:tcPr>
          <w:p w14:paraId="5284B65A" w14:textId="77777777" w:rsidR="0003292E" w:rsidRPr="00F945C4" w:rsidRDefault="0003292E" w:rsidP="00000B14">
            <w:pPr>
              <w:spacing w:after="100" w:afterAutospacing="1" w:line="240" w:lineRule="auto"/>
              <w:rPr>
                <w:rFonts w:ascii="Times New Roman" w:hAnsi="Times New Roman" w:cs="Times New Roman"/>
                <w:szCs w:val="24"/>
              </w:rPr>
            </w:pPr>
          </w:p>
          <w:p w14:paraId="6C914BB9" w14:textId="77777777" w:rsidR="0003292E" w:rsidRPr="00F945C4" w:rsidRDefault="0003292E" w:rsidP="00000B14">
            <w:pPr>
              <w:spacing w:after="100" w:afterAutospacing="1" w:line="240" w:lineRule="auto"/>
              <w:rPr>
                <w:rFonts w:ascii="Times New Roman" w:hAnsi="Times New Roman" w:cs="Times New Roman"/>
                <w:szCs w:val="24"/>
              </w:rPr>
            </w:pPr>
          </w:p>
          <w:p w14:paraId="77A07634" w14:textId="77777777" w:rsidR="0003292E" w:rsidRPr="00F945C4" w:rsidRDefault="0003292E" w:rsidP="00000B14">
            <w:pPr>
              <w:spacing w:after="100" w:afterAutospacing="1" w:line="240" w:lineRule="auto"/>
              <w:rPr>
                <w:rFonts w:ascii="Times New Roman" w:hAnsi="Times New Roman" w:cs="Times New Roman"/>
                <w:szCs w:val="24"/>
              </w:rPr>
            </w:pPr>
          </w:p>
          <w:p w14:paraId="728515F3" w14:textId="77777777" w:rsidR="0003292E" w:rsidRPr="00F945C4" w:rsidRDefault="0003292E" w:rsidP="00000B14">
            <w:pPr>
              <w:spacing w:after="100" w:afterAutospacing="1" w:line="240" w:lineRule="auto"/>
              <w:rPr>
                <w:rFonts w:ascii="Times New Roman" w:hAnsi="Times New Roman" w:cs="Times New Roman"/>
                <w:szCs w:val="24"/>
              </w:rPr>
            </w:pPr>
          </w:p>
          <w:p w14:paraId="2CD863BE" w14:textId="77777777" w:rsidR="0019451B" w:rsidRPr="00F945C4" w:rsidRDefault="0019451B" w:rsidP="00000B14">
            <w:pPr>
              <w:spacing w:after="100" w:afterAutospacing="1" w:line="240" w:lineRule="auto"/>
              <w:rPr>
                <w:rFonts w:ascii="Times New Roman" w:hAnsi="Times New Roman" w:cs="Times New Roman"/>
                <w:szCs w:val="24"/>
              </w:rPr>
            </w:pPr>
          </w:p>
          <w:p w14:paraId="64DFBA12" w14:textId="6AC1EE1B"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Interviewer-Administered</w:t>
            </w:r>
          </w:p>
        </w:tc>
      </w:tr>
      <w:tr w:rsidR="00047303" w:rsidRPr="00F945C4" w14:paraId="2FCC4A1C" w14:textId="75F22591" w:rsidTr="00047303">
        <w:trPr>
          <w:trHeight w:val="453"/>
        </w:trPr>
        <w:tc>
          <w:tcPr>
            <w:tcW w:w="238" w:type="pct"/>
            <w:vMerge/>
          </w:tcPr>
          <w:p w14:paraId="3BABF7DF" w14:textId="77777777" w:rsidR="0003292E" w:rsidRPr="00F945C4" w:rsidRDefault="0003292E" w:rsidP="00000B14">
            <w:pPr>
              <w:spacing w:after="100" w:afterAutospacing="1" w:line="240" w:lineRule="auto"/>
              <w:rPr>
                <w:rFonts w:ascii="Times New Roman" w:hAnsi="Times New Roman" w:cs="Times New Roman"/>
                <w:b/>
                <w:bCs/>
                <w:szCs w:val="24"/>
              </w:rPr>
            </w:pPr>
          </w:p>
        </w:tc>
        <w:tc>
          <w:tcPr>
            <w:tcW w:w="1175" w:type="pct"/>
            <w:vMerge/>
          </w:tcPr>
          <w:p w14:paraId="4F50EB2C" w14:textId="77777777" w:rsidR="0003292E" w:rsidRPr="00F945C4" w:rsidRDefault="0003292E" w:rsidP="00000B14">
            <w:pPr>
              <w:spacing w:after="100" w:afterAutospacing="1" w:line="240" w:lineRule="auto"/>
              <w:rPr>
                <w:rFonts w:ascii="Times New Roman" w:hAnsi="Times New Roman" w:cs="Times New Roman"/>
                <w:szCs w:val="24"/>
              </w:rPr>
            </w:pPr>
          </w:p>
        </w:tc>
        <w:tc>
          <w:tcPr>
            <w:tcW w:w="606" w:type="pct"/>
          </w:tcPr>
          <w:p w14:paraId="6E5AC38F"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Quantitative</w:t>
            </w:r>
          </w:p>
        </w:tc>
        <w:tc>
          <w:tcPr>
            <w:tcW w:w="657" w:type="pct"/>
          </w:tcPr>
          <w:p w14:paraId="1109ACDA"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Survey</w:t>
            </w:r>
          </w:p>
          <w:p w14:paraId="2B0D3737" w14:textId="4656F534" w:rsidR="0003292E" w:rsidRPr="00F945C4" w:rsidRDefault="0003292E" w:rsidP="00000B14">
            <w:pPr>
              <w:spacing w:after="100" w:afterAutospacing="1" w:line="240" w:lineRule="auto"/>
              <w:rPr>
                <w:rFonts w:ascii="Times New Roman" w:hAnsi="Times New Roman" w:cs="Times New Roman"/>
                <w:szCs w:val="24"/>
              </w:rPr>
            </w:pPr>
          </w:p>
        </w:tc>
        <w:tc>
          <w:tcPr>
            <w:tcW w:w="656" w:type="pct"/>
          </w:tcPr>
          <w:p w14:paraId="350C12F8" w14:textId="380EF24F" w:rsidR="0003292E" w:rsidRPr="00F945C4" w:rsidRDefault="00475237"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Semi-Structured Questionnaire</w:t>
            </w:r>
          </w:p>
        </w:tc>
        <w:tc>
          <w:tcPr>
            <w:tcW w:w="1061" w:type="pct"/>
          </w:tcPr>
          <w:p w14:paraId="796CB18D" w14:textId="7004D0C3"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farmers</w:t>
            </w:r>
          </w:p>
        </w:tc>
        <w:tc>
          <w:tcPr>
            <w:tcW w:w="607" w:type="pct"/>
            <w:vMerge/>
          </w:tcPr>
          <w:p w14:paraId="6598347E" w14:textId="77777777" w:rsidR="0003292E" w:rsidRPr="00F945C4" w:rsidRDefault="0003292E" w:rsidP="00000B14">
            <w:pPr>
              <w:spacing w:after="100" w:afterAutospacing="1" w:line="240" w:lineRule="auto"/>
              <w:rPr>
                <w:rFonts w:ascii="Times New Roman" w:hAnsi="Times New Roman" w:cs="Times New Roman"/>
                <w:szCs w:val="24"/>
              </w:rPr>
            </w:pPr>
          </w:p>
        </w:tc>
      </w:tr>
      <w:tr w:rsidR="00047303" w:rsidRPr="00F945C4" w14:paraId="5795FE95" w14:textId="1B22B9B1" w:rsidTr="00047303">
        <w:trPr>
          <w:trHeight w:val="187"/>
        </w:trPr>
        <w:tc>
          <w:tcPr>
            <w:tcW w:w="238" w:type="pct"/>
            <w:vMerge w:val="restart"/>
          </w:tcPr>
          <w:p w14:paraId="4B43D8E1"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2</w:t>
            </w:r>
          </w:p>
        </w:tc>
        <w:tc>
          <w:tcPr>
            <w:tcW w:w="1175" w:type="pct"/>
            <w:vMerge w:val="restart"/>
          </w:tcPr>
          <w:p w14:paraId="04E41F3C" w14:textId="6E9D03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What processes are involved in the production, harvesting and management of 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at the local level?</w:t>
            </w:r>
          </w:p>
        </w:tc>
        <w:tc>
          <w:tcPr>
            <w:tcW w:w="606" w:type="pct"/>
          </w:tcPr>
          <w:p w14:paraId="3E8EFF10"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Qualitative</w:t>
            </w:r>
          </w:p>
          <w:p w14:paraId="0EDBE07B" w14:textId="77777777" w:rsidR="0003292E" w:rsidRPr="00F945C4" w:rsidRDefault="0003292E" w:rsidP="00000B14">
            <w:pPr>
              <w:spacing w:after="100" w:afterAutospacing="1" w:line="240" w:lineRule="auto"/>
              <w:rPr>
                <w:rFonts w:ascii="Times New Roman" w:hAnsi="Times New Roman" w:cs="Times New Roman"/>
                <w:szCs w:val="24"/>
              </w:rPr>
            </w:pPr>
          </w:p>
        </w:tc>
        <w:tc>
          <w:tcPr>
            <w:tcW w:w="657" w:type="pct"/>
          </w:tcPr>
          <w:p w14:paraId="243F9618" w14:textId="18D0F6DB"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w:t>
            </w:r>
          </w:p>
        </w:tc>
        <w:tc>
          <w:tcPr>
            <w:tcW w:w="656" w:type="pct"/>
          </w:tcPr>
          <w:p w14:paraId="2D8B0AFC" w14:textId="5F16FAD6"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 Guide</w:t>
            </w:r>
          </w:p>
        </w:tc>
        <w:tc>
          <w:tcPr>
            <w:tcW w:w="1061" w:type="pct"/>
          </w:tcPr>
          <w:p w14:paraId="2B339FEF" w14:textId="4B35C829" w:rsidR="0003292E" w:rsidRPr="00F945C4" w:rsidRDefault="00C07491"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Aged</w:t>
            </w:r>
            <w:r w:rsidR="0003292E" w:rsidRPr="00F945C4">
              <w:rPr>
                <w:rFonts w:ascii="Times New Roman" w:hAnsi="Times New Roman" w:cs="Times New Roman"/>
                <w:szCs w:val="24"/>
              </w:rPr>
              <w:t xml:space="preserve"> tiger </w:t>
            </w:r>
            <w:r w:rsidR="00983A75" w:rsidRPr="00F945C4">
              <w:rPr>
                <w:rFonts w:ascii="Times New Roman" w:hAnsi="Times New Roman" w:cs="Times New Roman"/>
                <w:szCs w:val="24"/>
              </w:rPr>
              <w:t>nut</w:t>
            </w:r>
            <w:r w:rsidR="0003292E" w:rsidRPr="00F945C4">
              <w:rPr>
                <w:rFonts w:ascii="Times New Roman" w:hAnsi="Times New Roman" w:cs="Times New Roman"/>
                <w:szCs w:val="24"/>
              </w:rPr>
              <w:t xml:space="preserve"> farmers</w:t>
            </w:r>
            <w:r w:rsidR="0049769C" w:rsidRPr="00F945C4">
              <w:rPr>
                <w:rFonts w:ascii="Times New Roman" w:hAnsi="Times New Roman" w:cs="Times New Roman"/>
                <w:szCs w:val="24"/>
              </w:rPr>
              <w:t xml:space="preserve"> &amp; </w:t>
            </w:r>
            <w:r w:rsidR="00761226" w:rsidRPr="00F945C4">
              <w:rPr>
                <w:rFonts w:ascii="Times New Roman" w:hAnsi="Times New Roman" w:cs="Times New Roman"/>
                <w:szCs w:val="24"/>
              </w:rPr>
              <w:t>District Agricultur</w:t>
            </w:r>
            <w:r w:rsidR="00E661FD" w:rsidRPr="00F945C4">
              <w:rPr>
                <w:rFonts w:ascii="Times New Roman" w:hAnsi="Times New Roman" w:cs="Times New Roman"/>
                <w:szCs w:val="24"/>
              </w:rPr>
              <w:t xml:space="preserve">al </w:t>
            </w:r>
            <w:r w:rsidR="00761226" w:rsidRPr="00F945C4">
              <w:rPr>
                <w:rFonts w:ascii="Times New Roman" w:hAnsi="Times New Roman" w:cs="Times New Roman"/>
                <w:szCs w:val="24"/>
              </w:rPr>
              <w:t>Extension Officer</w:t>
            </w:r>
          </w:p>
        </w:tc>
        <w:tc>
          <w:tcPr>
            <w:tcW w:w="607" w:type="pct"/>
            <w:vMerge/>
          </w:tcPr>
          <w:p w14:paraId="1E3A6EB4" w14:textId="77777777" w:rsidR="0003292E" w:rsidRPr="00F945C4" w:rsidRDefault="0003292E" w:rsidP="00000B14">
            <w:pPr>
              <w:spacing w:after="100" w:afterAutospacing="1" w:line="240" w:lineRule="auto"/>
              <w:rPr>
                <w:rFonts w:ascii="Times New Roman" w:hAnsi="Times New Roman" w:cs="Times New Roman"/>
                <w:szCs w:val="24"/>
              </w:rPr>
            </w:pPr>
          </w:p>
        </w:tc>
      </w:tr>
      <w:tr w:rsidR="00047303" w:rsidRPr="00F945C4" w14:paraId="623B7AF2" w14:textId="77777777" w:rsidTr="00047303">
        <w:trPr>
          <w:trHeight w:val="187"/>
        </w:trPr>
        <w:tc>
          <w:tcPr>
            <w:tcW w:w="238" w:type="pct"/>
            <w:vMerge/>
          </w:tcPr>
          <w:p w14:paraId="5961063A" w14:textId="77777777" w:rsidR="00C22B7E" w:rsidRPr="00F945C4" w:rsidRDefault="00C22B7E" w:rsidP="00000B14">
            <w:pPr>
              <w:spacing w:after="100" w:afterAutospacing="1" w:line="240" w:lineRule="auto"/>
              <w:rPr>
                <w:rFonts w:ascii="Times New Roman" w:hAnsi="Times New Roman" w:cs="Times New Roman"/>
                <w:b/>
                <w:bCs/>
                <w:szCs w:val="24"/>
              </w:rPr>
            </w:pPr>
          </w:p>
        </w:tc>
        <w:tc>
          <w:tcPr>
            <w:tcW w:w="1175" w:type="pct"/>
            <w:vMerge/>
          </w:tcPr>
          <w:p w14:paraId="7A38C319" w14:textId="77777777" w:rsidR="00C22B7E" w:rsidRPr="00F945C4" w:rsidRDefault="00C22B7E" w:rsidP="00000B14">
            <w:pPr>
              <w:spacing w:after="100" w:afterAutospacing="1" w:line="240" w:lineRule="auto"/>
              <w:rPr>
                <w:rFonts w:ascii="Times New Roman" w:hAnsi="Times New Roman" w:cs="Times New Roman"/>
                <w:szCs w:val="24"/>
              </w:rPr>
            </w:pPr>
          </w:p>
        </w:tc>
        <w:tc>
          <w:tcPr>
            <w:tcW w:w="606" w:type="pct"/>
          </w:tcPr>
          <w:p w14:paraId="6EA182BA" w14:textId="573AB8B9" w:rsidR="00C22B7E" w:rsidRPr="00F945C4" w:rsidRDefault="00C22B7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Quantitative</w:t>
            </w:r>
          </w:p>
        </w:tc>
        <w:tc>
          <w:tcPr>
            <w:tcW w:w="657" w:type="pct"/>
          </w:tcPr>
          <w:p w14:paraId="45210218" w14:textId="4244E103" w:rsidR="00C22B7E" w:rsidRPr="00F945C4" w:rsidRDefault="00C22B7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Survey</w:t>
            </w:r>
          </w:p>
        </w:tc>
        <w:tc>
          <w:tcPr>
            <w:tcW w:w="656" w:type="pct"/>
          </w:tcPr>
          <w:p w14:paraId="1E5A3B8C" w14:textId="3529EE21" w:rsidR="00C22B7E" w:rsidRPr="00F945C4" w:rsidRDefault="00475237"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Semi-Structured Questionnaire</w:t>
            </w:r>
          </w:p>
        </w:tc>
        <w:tc>
          <w:tcPr>
            <w:tcW w:w="1061" w:type="pct"/>
          </w:tcPr>
          <w:p w14:paraId="06AB21C2" w14:textId="2DB13C34" w:rsidR="00C22B7E" w:rsidRPr="00F945C4" w:rsidRDefault="00C22B7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farmers</w:t>
            </w:r>
          </w:p>
        </w:tc>
        <w:tc>
          <w:tcPr>
            <w:tcW w:w="607" w:type="pct"/>
            <w:vMerge/>
          </w:tcPr>
          <w:p w14:paraId="6E3AD648" w14:textId="77777777" w:rsidR="00C22B7E" w:rsidRPr="00F945C4" w:rsidRDefault="00C22B7E" w:rsidP="00000B14">
            <w:pPr>
              <w:spacing w:after="100" w:afterAutospacing="1" w:line="240" w:lineRule="auto"/>
              <w:rPr>
                <w:rFonts w:ascii="Times New Roman" w:hAnsi="Times New Roman" w:cs="Times New Roman"/>
                <w:szCs w:val="24"/>
              </w:rPr>
            </w:pPr>
          </w:p>
        </w:tc>
      </w:tr>
      <w:tr w:rsidR="00047303" w:rsidRPr="00F945C4" w14:paraId="0AC43C16" w14:textId="32958D49" w:rsidTr="00047303">
        <w:trPr>
          <w:trHeight w:val="422"/>
        </w:trPr>
        <w:tc>
          <w:tcPr>
            <w:tcW w:w="238" w:type="pct"/>
            <w:vMerge w:val="restart"/>
          </w:tcPr>
          <w:p w14:paraId="0DF0C617"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3</w:t>
            </w:r>
          </w:p>
        </w:tc>
        <w:tc>
          <w:tcPr>
            <w:tcW w:w="1175" w:type="pct"/>
            <w:vMerge w:val="restart"/>
          </w:tcPr>
          <w:p w14:paraId="462E881E" w14:textId="002F5F34"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How </w:t>
            </w:r>
            <w:proofErr w:type="gramStart"/>
            <w:r w:rsidRPr="00F945C4">
              <w:rPr>
                <w:rFonts w:ascii="Times New Roman" w:hAnsi="Times New Roman" w:cs="Times New Roman"/>
                <w:szCs w:val="24"/>
              </w:rPr>
              <w:t xml:space="preserve">does 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farmers</w:t>
            </w:r>
            <w:proofErr w:type="gramEnd"/>
            <w:r w:rsidRPr="00F945C4">
              <w:rPr>
                <w:rFonts w:ascii="Times New Roman" w:hAnsi="Times New Roman" w:cs="Times New Roman"/>
                <w:szCs w:val="24"/>
              </w:rPr>
              <w:t xml:space="preserve"> at the local level connect with local and international markets?</w:t>
            </w:r>
          </w:p>
        </w:tc>
        <w:tc>
          <w:tcPr>
            <w:tcW w:w="606" w:type="pct"/>
          </w:tcPr>
          <w:p w14:paraId="0228B880"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Qualitative</w:t>
            </w:r>
          </w:p>
        </w:tc>
        <w:tc>
          <w:tcPr>
            <w:tcW w:w="657" w:type="pct"/>
          </w:tcPr>
          <w:p w14:paraId="6F3AB28E" w14:textId="239AE9EE"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w:t>
            </w:r>
          </w:p>
        </w:tc>
        <w:tc>
          <w:tcPr>
            <w:tcW w:w="656" w:type="pct"/>
          </w:tcPr>
          <w:p w14:paraId="048947FF" w14:textId="7CB7029E"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 Guide</w:t>
            </w:r>
          </w:p>
        </w:tc>
        <w:tc>
          <w:tcPr>
            <w:tcW w:w="1061" w:type="pct"/>
          </w:tcPr>
          <w:p w14:paraId="70AAB906" w14:textId="2204026B"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Aggregators</w:t>
            </w:r>
            <w:r w:rsidR="0049769C" w:rsidRPr="00F945C4">
              <w:rPr>
                <w:rFonts w:ascii="Times New Roman" w:hAnsi="Times New Roman" w:cs="Times New Roman"/>
                <w:szCs w:val="24"/>
              </w:rPr>
              <w:t xml:space="preserve"> &amp; </w:t>
            </w:r>
            <w:r w:rsidR="00761226" w:rsidRPr="00F945C4">
              <w:rPr>
                <w:rFonts w:ascii="Times New Roman" w:hAnsi="Times New Roman" w:cs="Times New Roman"/>
                <w:szCs w:val="24"/>
              </w:rPr>
              <w:t>District Agricultur</w:t>
            </w:r>
            <w:r w:rsidR="00E661FD" w:rsidRPr="00F945C4">
              <w:rPr>
                <w:rFonts w:ascii="Times New Roman" w:hAnsi="Times New Roman" w:cs="Times New Roman"/>
                <w:szCs w:val="24"/>
              </w:rPr>
              <w:t>al</w:t>
            </w:r>
            <w:r w:rsidR="00761226" w:rsidRPr="00F945C4">
              <w:rPr>
                <w:rFonts w:ascii="Times New Roman" w:hAnsi="Times New Roman" w:cs="Times New Roman"/>
                <w:szCs w:val="24"/>
              </w:rPr>
              <w:t xml:space="preserve"> Extension Officer</w:t>
            </w:r>
          </w:p>
        </w:tc>
        <w:tc>
          <w:tcPr>
            <w:tcW w:w="607" w:type="pct"/>
            <w:vMerge/>
          </w:tcPr>
          <w:p w14:paraId="2E59F8CC" w14:textId="77777777" w:rsidR="0003292E" w:rsidRPr="00F945C4" w:rsidRDefault="0003292E" w:rsidP="00000B14">
            <w:pPr>
              <w:spacing w:after="100" w:afterAutospacing="1" w:line="240" w:lineRule="auto"/>
              <w:rPr>
                <w:rFonts w:ascii="Times New Roman" w:hAnsi="Times New Roman" w:cs="Times New Roman"/>
                <w:szCs w:val="24"/>
              </w:rPr>
            </w:pPr>
          </w:p>
        </w:tc>
      </w:tr>
      <w:tr w:rsidR="00047303" w:rsidRPr="00F945C4" w14:paraId="1DA72C8C" w14:textId="4CAA6454" w:rsidTr="00047303">
        <w:trPr>
          <w:trHeight w:val="339"/>
        </w:trPr>
        <w:tc>
          <w:tcPr>
            <w:tcW w:w="238" w:type="pct"/>
            <w:vMerge/>
          </w:tcPr>
          <w:p w14:paraId="2541E026" w14:textId="77777777" w:rsidR="0003292E" w:rsidRPr="00F945C4" w:rsidRDefault="0003292E" w:rsidP="00000B14">
            <w:pPr>
              <w:spacing w:after="100" w:afterAutospacing="1" w:line="240" w:lineRule="auto"/>
              <w:rPr>
                <w:rFonts w:ascii="Times New Roman" w:hAnsi="Times New Roman" w:cs="Times New Roman"/>
                <w:b/>
                <w:bCs/>
                <w:szCs w:val="24"/>
              </w:rPr>
            </w:pPr>
          </w:p>
        </w:tc>
        <w:tc>
          <w:tcPr>
            <w:tcW w:w="1175" w:type="pct"/>
            <w:vMerge/>
          </w:tcPr>
          <w:p w14:paraId="6B40E892" w14:textId="77777777" w:rsidR="0003292E" w:rsidRPr="00F945C4" w:rsidRDefault="0003292E" w:rsidP="00000B14">
            <w:pPr>
              <w:spacing w:after="100" w:afterAutospacing="1" w:line="240" w:lineRule="auto"/>
              <w:rPr>
                <w:rFonts w:ascii="Times New Roman" w:hAnsi="Times New Roman" w:cs="Times New Roman"/>
                <w:szCs w:val="24"/>
              </w:rPr>
            </w:pPr>
          </w:p>
        </w:tc>
        <w:tc>
          <w:tcPr>
            <w:tcW w:w="606" w:type="pct"/>
          </w:tcPr>
          <w:p w14:paraId="34270FEB"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Quantitative</w:t>
            </w:r>
          </w:p>
        </w:tc>
        <w:tc>
          <w:tcPr>
            <w:tcW w:w="657" w:type="pct"/>
          </w:tcPr>
          <w:p w14:paraId="599A6CFB"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Survey</w:t>
            </w:r>
          </w:p>
        </w:tc>
        <w:tc>
          <w:tcPr>
            <w:tcW w:w="656" w:type="pct"/>
          </w:tcPr>
          <w:p w14:paraId="1453C562" w14:textId="569B73E3" w:rsidR="0003292E" w:rsidRPr="00F945C4" w:rsidRDefault="00475237"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Semi-Structured Questionnaire</w:t>
            </w:r>
          </w:p>
        </w:tc>
        <w:tc>
          <w:tcPr>
            <w:tcW w:w="1061" w:type="pct"/>
          </w:tcPr>
          <w:p w14:paraId="04686D52" w14:textId="7B9DE46E"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farmers</w:t>
            </w:r>
          </w:p>
        </w:tc>
        <w:tc>
          <w:tcPr>
            <w:tcW w:w="607" w:type="pct"/>
            <w:vMerge/>
          </w:tcPr>
          <w:p w14:paraId="3FD7C986" w14:textId="77777777" w:rsidR="0003292E" w:rsidRPr="00F945C4" w:rsidRDefault="0003292E" w:rsidP="00000B14">
            <w:pPr>
              <w:spacing w:after="100" w:afterAutospacing="1" w:line="240" w:lineRule="auto"/>
              <w:rPr>
                <w:rFonts w:ascii="Times New Roman" w:hAnsi="Times New Roman" w:cs="Times New Roman"/>
                <w:szCs w:val="24"/>
              </w:rPr>
            </w:pPr>
          </w:p>
        </w:tc>
      </w:tr>
      <w:tr w:rsidR="00047303" w:rsidRPr="00F945C4" w14:paraId="2A9F6A5E" w14:textId="545AFFCE" w:rsidTr="00047303">
        <w:trPr>
          <w:trHeight w:val="231"/>
        </w:trPr>
        <w:tc>
          <w:tcPr>
            <w:tcW w:w="238" w:type="pct"/>
            <w:vMerge w:val="restart"/>
          </w:tcPr>
          <w:p w14:paraId="3164BDBE" w14:textId="77777777" w:rsidR="0003292E" w:rsidRPr="00F945C4" w:rsidRDefault="0003292E" w:rsidP="00000B14">
            <w:pPr>
              <w:spacing w:after="100" w:afterAutospacing="1" w:line="240" w:lineRule="auto"/>
              <w:rPr>
                <w:rFonts w:ascii="Times New Roman" w:hAnsi="Times New Roman" w:cs="Times New Roman"/>
                <w:b/>
                <w:bCs/>
                <w:szCs w:val="24"/>
              </w:rPr>
            </w:pPr>
            <w:r w:rsidRPr="00F945C4">
              <w:rPr>
                <w:rFonts w:ascii="Times New Roman" w:hAnsi="Times New Roman" w:cs="Times New Roman"/>
                <w:b/>
                <w:bCs/>
                <w:szCs w:val="24"/>
              </w:rPr>
              <w:t>4</w:t>
            </w:r>
          </w:p>
        </w:tc>
        <w:tc>
          <w:tcPr>
            <w:tcW w:w="1175" w:type="pct"/>
            <w:vMerge w:val="restart"/>
          </w:tcPr>
          <w:p w14:paraId="4506EA14" w14:textId="4E25E83D" w:rsidR="0003292E" w:rsidRPr="00F945C4" w:rsidRDefault="0003292E" w:rsidP="00D564B5">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How does tiger </w:t>
            </w:r>
            <w:r w:rsidR="00983A75" w:rsidRPr="00F945C4">
              <w:rPr>
                <w:rFonts w:ascii="Times New Roman" w:hAnsi="Times New Roman" w:cs="Times New Roman"/>
                <w:szCs w:val="24"/>
              </w:rPr>
              <w:t>nut</w:t>
            </w:r>
            <w:r w:rsidRPr="00F945C4">
              <w:rPr>
                <w:rFonts w:ascii="Times New Roman" w:hAnsi="Times New Roman" w:cs="Times New Roman"/>
                <w:szCs w:val="24"/>
                <w:lang w:val="en-US"/>
              </w:rPr>
              <w:t xml:space="preserve"> contribute to the enhancement of livelihoods among farmer</w:t>
            </w:r>
            <w:r w:rsidR="00C00172" w:rsidRPr="00F945C4">
              <w:rPr>
                <w:rFonts w:ascii="Times New Roman" w:hAnsi="Times New Roman" w:cs="Times New Roman"/>
                <w:szCs w:val="24"/>
                <w:lang w:val="en-US"/>
              </w:rPr>
              <w:t>s</w:t>
            </w:r>
            <w:r w:rsidRPr="00F945C4">
              <w:rPr>
                <w:rFonts w:ascii="Times New Roman" w:hAnsi="Times New Roman" w:cs="Times New Roman"/>
                <w:szCs w:val="24"/>
                <w:lang w:val="en-US"/>
              </w:rPr>
              <w:t xml:space="preserve"> </w:t>
            </w:r>
            <w:r w:rsidR="004F5E50" w:rsidRPr="00F945C4">
              <w:rPr>
                <w:rFonts w:ascii="Times New Roman" w:hAnsi="Times New Roman" w:cs="Times New Roman"/>
                <w:szCs w:val="24"/>
                <w:lang w:val="en-US"/>
              </w:rPr>
              <w:t>in the Nadowli-Kaleo District of Ghana</w:t>
            </w:r>
            <w:r w:rsidRPr="00F945C4">
              <w:rPr>
                <w:rFonts w:ascii="Times New Roman" w:hAnsi="Times New Roman" w:cs="Times New Roman"/>
                <w:szCs w:val="24"/>
                <w:lang w:val="en-US"/>
              </w:rPr>
              <w:t>?</w:t>
            </w:r>
          </w:p>
        </w:tc>
        <w:tc>
          <w:tcPr>
            <w:tcW w:w="606" w:type="pct"/>
          </w:tcPr>
          <w:p w14:paraId="354EE3CC"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Qualitative</w:t>
            </w:r>
          </w:p>
          <w:p w14:paraId="2E85E8F2" w14:textId="77777777" w:rsidR="0003292E" w:rsidRPr="00F945C4" w:rsidRDefault="0003292E" w:rsidP="00000B14">
            <w:pPr>
              <w:spacing w:after="100" w:afterAutospacing="1" w:line="240" w:lineRule="auto"/>
              <w:rPr>
                <w:rFonts w:ascii="Times New Roman" w:hAnsi="Times New Roman" w:cs="Times New Roman"/>
                <w:szCs w:val="24"/>
              </w:rPr>
            </w:pPr>
          </w:p>
        </w:tc>
        <w:tc>
          <w:tcPr>
            <w:tcW w:w="657" w:type="pct"/>
          </w:tcPr>
          <w:p w14:paraId="62464B9A" w14:textId="090D160C"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w:t>
            </w:r>
          </w:p>
        </w:tc>
        <w:tc>
          <w:tcPr>
            <w:tcW w:w="656" w:type="pct"/>
          </w:tcPr>
          <w:p w14:paraId="523A9291" w14:textId="3F2E1EFF"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KII Guide</w:t>
            </w:r>
          </w:p>
        </w:tc>
        <w:tc>
          <w:tcPr>
            <w:tcW w:w="1061" w:type="pct"/>
          </w:tcPr>
          <w:p w14:paraId="0B8590FD" w14:textId="79664052" w:rsidR="0003292E" w:rsidRPr="00F945C4" w:rsidRDefault="00C07491"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Aged</w:t>
            </w:r>
            <w:r w:rsidR="0003292E" w:rsidRPr="00F945C4">
              <w:rPr>
                <w:rFonts w:ascii="Times New Roman" w:hAnsi="Times New Roman" w:cs="Times New Roman"/>
                <w:szCs w:val="24"/>
              </w:rPr>
              <w:t xml:space="preserve"> tiger </w:t>
            </w:r>
            <w:r w:rsidR="00983A75" w:rsidRPr="00F945C4">
              <w:rPr>
                <w:rFonts w:ascii="Times New Roman" w:hAnsi="Times New Roman" w:cs="Times New Roman"/>
                <w:szCs w:val="24"/>
              </w:rPr>
              <w:t>nut</w:t>
            </w:r>
            <w:r w:rsidR="0003292E" w:rsidRPr="00F945C4">
              <w:rPr>
                <w:rFonts w:ascii="Times New Roman" w:hAnsi="Times New Roman" w:cs="Times New Roman"/>
                <w:szCs w:val="24"/>
              </w:rPr>
              <w:t xml:space="preserve"> farmers</w:t>
            </w:r>
            <w:r w:rsidR="0049769C" w:rsidRPr="00F945C4">
              <w:rPr>
                <w:rFonts w:ascii="Times New Roman" w:hAnsi="Times New Roman" w:cs="Times New Roman"/>
                <w:szCs w:val="24"/>
              </w:rPr>
              <w:t xml:space="preserve"> &amp;</w:t>
            </w:r>
            <w:r w:rsidR="00761226" w:rsidRPr="00F945C4">
              <w:rPr>
                <w:rFonts w:ascii="Times New Roman" w:hAnsi="Times New Roman" w:cs="Times New Roman"/>
                <w:szCs w:val="24"/>
              </w:rPr>
              <w:t xml:space="preserve"> District Agricultur</w:t>
            </w:r>
            <w:r w:rsidR="00E661FD" w:rsidRPr="00F945C4">
              <w:rPr>
                <w:rFonts w:ascii="Times New Roman" w:hAnsi="Times New Roman" w:cs="Times New Roman"/>
                <w:szCs w:val="24"/>
              </w:rPr>
              <w:t>al</w:t>
            </w:r>
            <w:r w:rsidR="00761226" w:rsidRPr="00F945C4">
              <w:rPr>
                <w:rFonts w:ascii="Times New Roman" w:hAnsi="Times New Roman" w:cs="Times New Roman"/>
                <w:szCs w:val="24"/>
              </w:rPr>
              <w:t xml:space="preserve"> Extension Officer</w:t>
            </w:r>
          </w:p>
        </w:tc>
        <w:tc>
          <w:tcPr>
            <w:tcW w:w="607" w:type="pct"/>
            <w:vMerge/>
          </w:tcPr>
          <w:p w14:paraId="421471C7" w14:textId="77777777" w:rsidR="0003292E" w:rsidRPr="00F945C4" w:rsidRDefault="0003292E" w:rsidP="00000B14">
            <w:pPr>
              <w:spacing w:after="100" w:afterAutospacing="1" w:line="240" w:lineRule="auto"/>
              <w:rPr>
                <w:rFonts w:ascii="Times New Roman" w:hAnsi="Times New Roman" w:cs="Times New Roman"/>
                <w:szCs w:val="24"/>
              </w:rPr>
            </w:pPr>
          </w:p>
        </w:tc>
      </w:tr>
      <w:tr w:rsidR="00047303" w:rsidRPr="00F945C4" w14:paraId="61C5F860" w14:textId="255DC75F" w:rsidTr="00047303">
        <w:trPr>
          <w:trHeight w:val="106"/>
        </w:trPr>
        <w:tc>
          <w:tcPr>
            <w:tcW w:w="238" w:type="pct"/>
            <w:vMerge/>
          </w:tcPr>
          <w:p w14:paraId="40C0524B" w14:textId="77777777" w:rsidR="0003292E" w:rsidRPr="00F945C4" w:rsidRDefault="0003292E" w:rsidP="00000B14">
            <w:pPr>
              <w:spacing w:after="100" w:afterAutospacing="1" w:line="240" w:lineRule="auto"/>
              <w:rPr>
                <w:rFonts w:ascii="Times New Roman" w:hAnsi="Times New Roman" w:cs="Times New Roman"/>
                <w:b/>
                <w:bCs/>
                <w:szCs w:val="24"/>
              </w:rPr>
            </w:pPr>
          </w:p>
        </w:tc>
        <w:tc>
          <w:tcPr>
            <w:tcW w:w="1175" w:type="pct"/>
            <w:vMerge/>
          </w:tcPr>
          <w:p w14:paraId="2D21DF4A" w14:textId="77777777" w:rsidR="0003292E" w:rsidRPr="00F945C4" w:rsidRDefault="0003292E" w:rsidP="00000B14">
            <w:pPr>
              <w:spacing w:after="100" w:afterAutospacing="1" w:line="240" w:lineRule="auto"/>
              <w:rPr>
                <w:rFonts w:ascii="Times New Roman" w:hAnsi="Times New Roman" w:cs="Times New Roman"/>
                <w:szCs w:val="24"/>
              </w:rPr>
            </w:pPr>
          </w:p>
        </w:tc>
        <w:tc>
          <w:tcPr>
            <w:tcW w:w="606" w:type="pct"/>
          </w:tcPr>
          <w:p w14:paraId="077FDDC6"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Quantitative</w:t>
            </w:r>
          </w:p>
          <w:p w14:paraId="4F6B97C5" w14:textId="77777777" w:rsidR="0003292E" w:rsidRPr="00F945C4" w:rsidRDefault="0003292E" w:rsidP="00000B14">
            <w:pPr>
              <w:spacing w:after="100" w:afterAutospacing="1" w:line="240" w:lineRule="auto"/>
              <w:rPr>
                <w:rFonts w:ascii="Times New Roman" w:hAnsi="Times New Roman" w:cs="Times New Roman"/>
                <w:szCs w:val="24"/>
              </w:rPr>
            </w:pPr>
          </w:p>
        </w:tc>
        <w:tc>
          <w:tcPr>
            <w:tcW w:w="657" w:type="pct"/>
          </w:tcPr>
          <w:p w14:paraId="6DAA4C29" w14:textId="77777777"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Survey</w:t>
            </w:r>
          </w:p>
          <w:p w14:paraId="3938BACE" w14:textId="77777777" w:rsidR="0003292E" w:rsidRPr="00F945C4" w:rsidRDefault="0003292E" w:rsidP="00000B14">
            <w:pPr>
              <w:spacing w:after="100" w:afterAutospacing="1" w:line="240" w:lineRule="auto"/>
              <w:rPr>
                <w:rFonts w:ascii="Times New Roman" w:hAnsi="Times New Roman" w:cs="Times New Roman"/>
                <w:szCs w:val="24"/>
              </w:rPr>
            </w:pPr>
          </w:p>
        </w:tc>
        <w:tc>
          <w:tcPr>
            <w:tcW w:w="656" w:type="pct"/>
          </w:tcPr>
          <w:p w14:paraId="0982BF90" w14:textId="6FEC9299" w:rsidR="0003292E" w:rsidRPr="00F945C4" w:rsidRDefault="00475237"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Semi-Structured </w:t>
            </w:r>
            <w:r w:rsidR="0003292E" w:rsidRPr="00F945C4">
              <w:rPr>
                <w:rFonts w:ascii="Times New Roman" w:hAnsi="Times New Roman" w:cs="Times New Roman"/>
                <w:szCs w:val="24"/>
              </w:rPr>
              <w:t>Questionnaire</w:t>
            </w:r>
          </w:p>
        </w:tc>
        <w:tc>
          <w:tcPr>
            <w:tcW w:w="1061" w:type="pct"/>
          </w:tcPr>
          <w:p w14:paraId="1828930F" w14:textId="70BDD133" w:rsidR="0003292E" w:rsidRPr="00F945C4" w:rsidRDefault="0003292E" w:rsidP="00000B14">
            <w:pPr>
              <w:spacing w:after="100" w:afterAutospacing="1" w:line="240" w:lineRule="auto"/>
              <w:rPr>
                <w:rFonts w:ascii="Times New Roman" w:hAnsi="Times New Roman" w:cs="Times New Roman"/>
                <w:szCs w:val="24"/>
              </w:rPr>
            </w:pPr>
            <w:r w:rsidRPr="00F945C4">
              <w:rPr>
                <w:rFonts w:ascii="Times New Roman" w:hAnsi="Times New Roman" w:cs="Times New Roman"/>
                <w:szCs w:val="24"/>
              </w:rPr>
              <w:t xml:space="preserve">Tiger </w:t>
            </w:r>
            <w:r w:rsidR="00983A75" w:rsidRPr="00F945C4">
              <w:rPr>
                <w:rFonts w:ascii="Times New Roman" w:hAnsi="Times New Roman" w:cs="Times New Roman"/>
                <w:szCs w:val="24"/>
              </w:rPr>
              <w:t>nut</w:t>
            </w:r>
            <w:r w:rsidRPr="00F945C4">
              <w:rPr>
                <w:rFonts w:ascii="Times New Roman" w:hAnsi="Times New Roman" w:cs="Times New Roman"/>
                <w:szCs w:val="24"/>
              </w:rPr>
              <w:t xml:space="preserve"> farmers</w:t>
            </w:r>
          </w:p>
        </w:tc>
        <w:tc>
          <w:tcPr>
            <w:tcW w:w="607" w:type="pct"/>
            <w:vMerge/>
          </w:tcPr>
          <w:p w14:paraId="19B64674" w14:textId="77777777" w:rsidR="0003292E" w:rsidRPr="00F945C4" w:rsidRDefault="0003292E" w:rsidP="00000B14">
            <w:pPr>
              <w:spacing w:after="100" w:afterAutospacing="1" w:line="240" w:lineRule="auto"/>
              <w:rPr>
                <w:rFonts w:ascii="Times New Roman" w:hAnsi="Times New Roman" w:cs="Times New Roman"/>
                <w:szCs w:val="24"/>
              </w:rPr>
            </w:pPr>
          </w:p>
        </w:tc>
      </w:tr>
    </w:tbl>
    <w:p w14:paraId="2D2C3B83" w14:textId="4F46C65A" w:rsidR="002B3929" w:rsidRPr="00702744" w:rsidRDefault="002B3929" w:rsidP="00A75194">
      <w:pPr>
        <w:spacing w:after="100" w:afterAutospacing="1" w:line="360" w:lineRule="auto"/>
        <w:ind w:right="936"/>
        <w:rPr>
          <w:rFonts w:ascii="Times New Roman" w:hAnsi="Times New Roman" w:cs="Times New Roman"/>
          <w:sz w:val="24"/>
          <w:szCs w:val="24"/>
          <w:lang w:val="en-US"/>
        </w:rPr>
      </w:pPr>
      <w:r w:rsidRPr="00702744">
        <w:rPr>
          <w:rFonts w:ascii="Times New Roman" w:hAnsi="Times New Roman" w:cs="Times New Roman"/>
          <w:sz w:val="24"/>
          <w:szCs w:val="24"/>
        </w:rPr>
        <w:t>Source: Author’s Construct, (202</w:t>
      </w:r>
      <w:r w:rsidR="0020779D" w:rsidRPr="00702744">
        <w:rPr>
          <w:rFonts w:ascii="Times New Roman" w:hAnsi="Times New Roman" w:cs="Times New Roman"/>
          <w:sz w:val="24"/>
          <w:szCs w:val="24"/>
        </w:rPr>
        <w:t>3</w:t>
      </w:r>
      <w:r w:rsidRPr="00702744">
        <w:rPr>
          <w:rFonts w:ascii="Times New Roman" w:hAnsi="Times New Roman" w:cs="Times New Roman"/>
          <w:sz w:val="24"/>
          <w:szCs w:val="24"/>
        </w:rPr>
        <w:t>)</w:t>
      </w:r>
    </w:p>
    <w:p w14:paraId="10DA43DD" w14:textId="77777777" w:rsidR="002B3929" w:rsidRPr="00702744" w:rsidRDefault="002B3929" w:rsidP="00A75194">
      <w:pPr>
        <w:spacing w:after="100" w:afterAutospacing="1" w:line="360" w:lineRule="auto"/>
        <w:jc w:val="both"/>
        <w:rPr>
          <w:rFonts w:ascii="Times New Roman" w:eastAsia="Times New Roman" w:hAnsi="Times New Roman" w:cs="Times New Roman"/>
          <w:sz w:val="24"/>
          <w:szCs w:val="24"/>
          <w:lang w:val="en-US"/>
        </w:rPr>
        <w:sectPr w:rsidR="002B3929" w:rsidRPr="00702744" w:rsidSect="003F2844">
          <w:type w:val="continuous"/>
          <w:pgSz w:w="11907" w:h="16839" w:code="9"/>
          <w:pgMar w:top="1440" w:right="1440" w:bottom="1440" w:left="2160" w:header="0" w:footer="1037" w:gutter="0"/>
          <w:cols w:space="720"/>
          <w:docGrid w:linePitch="299"/>
        </w:sectPr>
      </w:pPr>
    </w:p>
    <w:p w14:paraId="6DFAC557" w14:textId="20DC743D" w:rsidR="00E270FF" w:rsidRPr="00702744" w:rsidRDefault="00364195" w:rsidP="00BE1FBF">
      <w:pPr>
        <w:pStyle w:val="Heading2"/>
        <w:rPr>
          <w:i/>
        </w:rPr>
      </w:pPr>
      <w:bookmarkStart w:id="242" w:name="_Toc161392560"/>
      <w:r w:rsidRPr="00702744">
        <w:lastRenderedPageBreak/>
        <w:t xml:space="preserve">3.9 </w:t>
      </w:r>
      <w:r w:rsidR="00E270FF" w:rsidRPr="00BE1FBF">
        <w:t>Data</w:t>
      </w:r>
      <w:r w:rsidR="00E270FF" w:rsidRPr="00702744">
        <w:t xml:space="preserve"> Storage</w:t>
      </w:r>
      <w:r w:rsidR="00E270FF" w:rsidRPr="00702744">
        <w:rPr>
          <w:spacing w:val="2"/>
        </w:rPr>
        <w:t xml:space="preserve"> </w:t>
      </w:r>
      <w:r w:rsidR="00E270FF" w:rsidRPr="00BE1FBF">
        <w:t>and</w:t>
      </w:r>
      <w:r w:rsidR="00E270FF" w:rsidRPr="00702744">
        <w:rPr>
          <w:spacing w:val="-2"/>
        </w:rPr>
        <w:t xml:space="preserve"> </w:t>
      </w:r>
      <w:r w:rsidR="00E270FF" w:rsidRPr="00702744">
        <w:t>Management</w:t>
      </w:r>
      <w:bookmarkEnd w:id="242"/>
      <w:r w:rsidR="00E270FF" w:rsidRPr="00702744">
        <w:t xml:space="preserve"> </w:t>
      </w:r>
    </w:p>
    <w:p w14:paraId="4871848E" w14:textId="793CE2FB" w:rsidR="00E270FF" w:rsidRPr="00702744" w:rsidRDefault="00E270F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An IBM Statistical Package for the Social Sciences (SPSS), version 20 and Microsoft Excel were used to store and encrypt the quantitative data that was gathered in the field. The password was only known to the researcher. However, backup copies of the entered data </w:t>
      </w:r>
      <w:r w:rsidR="00253513" w:rsidRPr="00702744">
        <w:rPr>
          <w:rFonts w:ascii="Times New Roman" w:hAnsi="Times New Roman" w:cs="Times New Roman"/>
          <w:sz w:val="24"/>
          <w:szCs w:val="24"/>
        </w:rPr>
        <w:t>were</w:t>
      </w:r>
      <w:r w:rsidRPr="00702744">
        <w:rPr>
          <w:rFonts w:ascii="Times New Roman" w:hAnsi="Times New Roman" w:cs="Times New Roman"/>
          <w:sz w:val="24"/>
          <w:szCs w:val="24"/>
        </w:rPr>
        <w:t xml:space="preserve"> stored on a USB flash drive and an external hard drive, in case of data loss. For future use, the completed paper questionnaires were kept in a safe place.</w:t>
      </w:r>
    </w:p>
    <w:p w14:paraId="45F70F6E" w14:textId="2FDCA40E" w:rsidR="00E270FF" w:rsidRPr="00702744" w:rsidRDefault="00E270F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Audio </w:t>
      </w:r>
      <w:r w:rsidR="00253513" w:rsidRPr="00702744">
        <w:rPr>
          <w:rFonts w:ascii="Times New Roman" w:hAnsi="Times New Roman" w:cs="Times New Roman"/>
          <w:sz w:val="24"/>
          <w:szCs w:val="24"/>
        </w:rPr>
        <w:t xml:space="preserve">files from </w:t>
      </w:r>
      <w:r w:rsidRPr="00702744">
        <w:rPr>
          <w:rFonts w:ascii="Times New Roman" w:hAnsi="Times New Roman" w:cs="Times New Roman"/>
          <w:sz w:val="24"/>
          <w:szCs w:val="24"/>
        </w:rPr>
        <w:t>the Key Informant Interviews were transferred onto a computer, a pen drive and an external hard drive for safekeeping. Again, the voice recordings were transcribed verbatim, typed into a computer as Word documents, encrypted with a password, and duplicated on additional devices for security purposes.</w:t>
      </w:r>
    </w:p>
    <w:p w14:paraId="1059D270" w14:textId="25B459E4" w:rsidR="00DA183C" w:rsidRPr="00702744" w:rsidRDefault="00E270FF" w:rsidP="00BE1FBF">
      <w:pPr>
        <w:pStyle w:val="Heading2"/>
        <w:rPr>
          <w:i/>
        </w:rPr>
      </w:pPr>
      <w:bookmarkStart w:id="243" w:name="_Toc161392561"/>
      <w:r w:rsidRPr="00702744">
        <w:t xml:space="preserve">3.10 </w:t>
      </w:r>
      <w:bookmarkStart w:id="244" w:name="_Hlk150604556"/>
      <w:r w:rsidR="00AE30DC" w:rsidRPr="00BE1FBF">
        <w:t>Quantitative</w:t>
      </w:r>
      <w:r w:rsidR="00AE30DC" w:rsidRPr="00702744">
        <w:t xml:space="preserve"> Data </w:t>
      </w:r>
      <w:r w:rsidR="00DA183C" w:rsidRPr="00702744">
        <w:t>Analysis</w:t>
      </w:r>
      <w:r w:rsidR="00DA183C" w:rsidRPr="00702744">
        <w:rPr>
          <w:spacing w:val="-5"/>
        </w:rPr>
        <w:t xml:space="preserve"> </w:t>
      </w:r>
      <w:r w:rsidR="00DA183C" w:rsidRPr="00702744">
        <w:t>and</w:t>
      </w:r>
      <w:r w:rsidR="00DA183C" w:rsidRPr="00702744">
        <w:rPr>
          <w:spacing w:val="13"/>
        </w:rPr>
        <w:t xml:space="preserve"> </w:t>
      </w:r>
      <w:r w:rsidR="00DA183C" w:rsidRPr="00702744">
        <w:t>Presentation</w:t>
      </w:r>
      <w:bookmarkEnd w:id="243"/>
    </w:p>
    <w:p w14:paraId="2912BFD8" w14:textId="7ACC3FB0" w:rsidR="00580591" w:rsidRPr="00702744" w:rsidRDefault="002F38E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Descriptive</w:t>
      </w:r>
      <w:r w:rsidR="00C7631F"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inferential</w:t>
      </w:r>
      <w:r w:rsidR="00C7631F" w:rsidRPr="00702744">
        <w:rPr>
          <w:rFonts w:ascii="Times New Roman" w:hAnsi="Times New Roman" w:cs="Times New Roman"/>
          <w:sz w:val="24"/>
          <w:szCs w:val="24"/>
        </w:rPr>
        <w:t xml:space="preserve"> </w:t>
      </w:r>
      <w:r w:rsidR="00C43F7C" w:rsidRPr="00702744">
        <w:rPr>
          <w:rFonts w:ascii="Times New Roman" w:hAnsi="Times New Roman" w:cs="Times New Roman"/>
          <w:sz w:val="24"/>
          <w:szCs w:val="24"/>
        </w:rPr>
        <w:t>analyses</w:t>
      </w:r>
      <w:r w:rsidR="00C81DEC"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were performed on the field data. The </w:t>
      </w:r>
      <w:bookmarkStart w:id="245" w:name="_Hlk147756191"/>
      <w:r w:rsidRPr="00702744">
        <w:rPr>
          <w:rFonts w:ascii="Times New Roman" w:hAnsi="Times New Roman" w:cs="Times New Roman"/>
          <w:sz w:val="24"/>
          <w:szCs w:val="24"/>
        </w:rPr>
        <w:t>IBM Statistical Package for Social Sciences (SPSS) version 20 and Microsoft Excel</w:t>
      </w:r>
      <w:bookmarkEnd w:id="245"/>
      <w:r w:rsidRPr="00702744">
        <w:rPr>
          <w:rFonts w:ascii="Times New Roman" w:hAnsi="Times New Roman" w:cs="Times New Roman"/>
          <w:sz w:val="24"/>
          <w:szCs w:val="24"/>
        </w:rPr>
        <w:t xml:space="preserve"> were used </w:t>
      </w:r>
      <w:r w:rsidR="0098396D" w:rsidRPr="00702744">
        <w:rPr>
          <w:rFonts w:ascii="Times New Roman" w:hAnsi="Times New Roman" w:cs="Times New Roman"/>
          <w:sz w:val="24"/>
          <w:szCs w:val="24"/>
        </w:rPr>
        <w:t xml:space="preserve">in analyses of the quantitative data. </w:t>
      </w:r>
      <w:r w:rsidR="00C43F7C" w:rsidRPr="00702744">
        <w:rPr>
          <w:rFonts w:ascii="Times New Roman" w:hAnsi="Times New Roman" w:cs="Times New Roman"/>
          <w:sz w:val="24"/>
          <w:szCs w:val="24"/>
        </w:rPr>
        <w:t>Before</w:t>
      </w:r>
      <w:r w:rsidR="000B5D16" w:rsidRPr="00702744">
        <w:rPr>
          <w:rFonts w:ascii="Times New Roman" w:hAnsi="Times New Roman" w:cs="Times New Roman"/>
          <w:sz w:val="24"/>
          <w:szCs w:val="24"/>
        </w:rPr>
        <w:t xml:space="preserve"> field data collection, </w:t>
      </w:r>
      <w:r w:rsidR="00C43F7C" w:rsidRPr="00702744">
        <w:rPr>
          <w:rFonts w:ascii="Times New Roman" w:hAnsi="Times New Roman" w:cs="Times New Roman"/>
          <w:sz w:val="24"/>
          <w:szCs w:val="24"/>
        </w:rPr>
        <w:t xml:space="preserve">the </w:t>
      </w:r>
      <w:r w:rsidR="00C81DEC" w:rsidRPr="00702744">
        <w:rPr>
          <w:rFonts w:ascii="Times New Roman" w:hAnsi="Times New Roman" w:cs="Times New Roman"/>
          <w:sz w:val="24"/>
          <w:szCs w:val="24"/>
        </w:rPr>
        <w:t xml:space="preserve">coding of </w:t>
      </w:r>
      <w:r w:rsidR="000B5D16" w:rsidRPr="00702744">
        <w:rPr>
          <w:rFonts w:ascii="Times New Roman" w:hAnsi="Times New Roman" w:cs="Times New Roman"/>
          <w:sz w:val="24"/>
          <w:szCs w:val="24"/>
        </w:rPr>
        <w:t>options to questions on the structured questionnaire w</w:t>
      </w:r>
      <w:r w:rsidR="00C81DEC" w:rsidRPr="00702744">
        <w:rPr>
          <w:rFonts w:ascii="Times New Roman" w:hAnsi="Times New Roman" w:cs="Times New Roman"/>
          <w:sz w:val="24"/>
          <w:szCs w:val="24"/>
        </w:rPr>
        <w:t>as completed</w:t>
      </w:r>
      <w:r w:rsidR="000B5D16" w:rsidRPr="00702744">
        <w:rPr>
          <w:rFonts w:ascii="Times New Roman" w:hAnsi="Times New Roman" w:cs="Times New Roman"/>
          <w:sz w:val="24"/>
          <w:szCs w:val="24"/>
        </w:rPr>
        <w:t>. For instance,</w:t>
      </w:r>
      <w:r w:rsidR="00580591" w:rsidRPr="00702744">
        <w:rPr>
          <w:rFonts w:ascii="Times New Roman" w:hAnsi="Times New Roman" w:cs="Times New Roman"/>
          <w:sz w:val="24"/>
          <w:szCs w:val="24"/>
        </w:rPr>
        <w:t xml:space="preserve"> the study communities namely: Takpo, Sankana, Papu and Serekperee were assigned codes 1, 2, 3 and 4 respectively. Again, a question on what informs farmers’ choice of a given tiger </w:t>
      </w:r>
      <w:r w:rsidR="00983A75" w:rsidRPr="00702744">
        <w:rPr>
          <w:rFonts w:ascii="Times New Roman" w:hAnsi="Times New Roman" w:cs="Times New Roman"/>
          <w:sz w:val="24"/>
          <w:szCs w:val="24"/>
        </w:rPr>
        <w:t>nut</w:t>
      </w:r>
      <w:r w:rsidR="00580591" w:rsidRPr="00702744">
        <w:rPr>
          <w:rFonts w:ascii="Times New Roman" w:hAnsi="Times New Roman" w:cs="Times New Roman"/>
          <w:sz w:val="24"/>
          <w:szCs w:val="24"/>
        </w:rPr>
        <w:t xml:space="preserve"> variety </w:t>
      </w:r>
      <w:r w:rsidR="00DB4750" w:rsidRPr="00702744">
        <w:rPr>
          <w:rFonts w:ascii="Times New Roman" w:hAnsi="Times New Roman" w:cs="Times New Roman"/>
          <w:sz w:val="24"/>
          <w:szCs w:val="24"/>
        </w:rPr>
        <w:t xml:space="preserve">for instance </w:t>
      </w:r>
      <w:r w:rsidR="00580591" w:rsidRPr="00702744">
        <w:rPr>
          <w:rFonts w:ascii="Times New Roman" w:hAnsi="Times New Roman" w:cs="Times New Roman"/>
          <w:sz w:val="24"/>
          <w:szCs w:val="24"/>
        </w:rPr>
        <w:t xml:space="preserve">had options such as </w:t>
      </w:r>
      <w:r w:rsidR="001E116F" w:rsidRPr="00702744">
        <w:rPr>
          <w:rFonts w:ascii="Times New Roman" w:hAnsi="Times New Roman" w:cs="Times New Roman"/>
          <w:sz w:val="24"/>
          <w:szCs w:val="24"/>
        </w:rPr>
        <w:t>r</w:t>
      </w:r>
      <w:r w:rsidR="00580591" w:rsidRPr="00702744">
        <w:rPr>
          <w:rFonts w:ascii="Times New Roman" w:hAnsi="Times New Roman" w:cs="Times New Roman"/>
          <w:sz w:val="24"/>
          <w:szCs w:val="24"/>
        </w:rPr>
        <w:t xml:space="preserve">esilience to climate change (code 1), </w:t>
      </w:r>
      <w:r w:rsidR="001E116F" w:rsidRPr="00702744">
        <w:rPr>
          <w:rFonts w:ascii="Times New Roman" w:hAnsi="Times New Roman" w:cs="Times New Roman"/>
          <w:sz w:val="24"/>
          <w:szCs w:val="24"/>
        </w:rPr>
        <w:t>h</w:t>
      </w:r>
      <w:r w:rsidR="00580591" w:rsidRPr="00702744">
        <w:rPr>
          <w:rFonts w:ascii="Times New Roman" w:hAnsi="Times New Roman" w:cs="Times New Roman"/>
          <w:sz w:val="24"/>
          <w:szCs w:val="24"/>
        </w:rPr>
        <w:t>igh yield (2</w:t>
      </w:r>
      <w:r w:rsidR="001E116F" w:rsidRPr="00702744">
        <w:rPr>
          <w:rFonts w:ascii="Times New Roman" w:hAnsi="Times New Roman" w:cs="Times New Roman"/>
          <w:sz w:val="24"/>
          <w:szCs w:val="24"/>
        </w:rPr>
        <w:t>)</w:t>
      </w:r>
      <w:r w:rsidR="00580591" w:rsidRPr="00702744">
        <w:rPr>
          <w:rFonts w:ascii="Times New Roman" w:hAnsi="Times New Roman" w:cs="Times New Roman"/>
          <w:sz w:val="24"/>
          <w:szCs w:val="24"/>
        </w:rPr>
        <w:t xml:space="preserve">, durability (3) and </w:t>
      </w:r>
      <w:r w:rsidR="001E116F" w:rsidRPr="00702744">
        <w:rPr>
          <w:rFonts w:ascii="Times New Roman" w:hAnsi="Times New Roman" w:cs="Times New Roman"/>
          <w:sz w:val="24"/>
          <w:szCs w:val="24"/>
        </w:rPr>
        <w:t>h</w:t>
      </w:r>
      <w:r w:rsidR="00580591" w:rsidRPr="00702744">
        <w:rPr>
          <w:rFonts w:ascii="Times New Roman" w:hAnsi="Times New Roman" w:cs="Times New Roman"/>
          <w:sz w:val="24"/>
          <w:szCs w:val="24"/>
        </w:rPr>
        <w:t xml:space="preserve">igh price (4). However, after field data collection, other </w:t>
      </w:r>
      <w:r w:rsidR="00E5795D" w:rsidRPr="00702744">
        <w:rPr>
          <w:rFonts w:ascii="Times New Roman" w:hAnsi="Times New Roman" w:cs="Times New Roman"/>
          <w:sz w:val="24"/>
          <w:szCs w:val="24"/>
        </w:rPr>
        <w:t xml:space="preserve">responses specified </w:t>
      </w:r>
      <w:r w:rsidR="00580591" w:rsidRPr="00702744">
        <w:rPr>
          <w:rFonts w:ascii="Times New Roman" w:hAnsi="Times New Roman" w:cs="Times New Roman"/>
          <w:sz w:val="24"/>
          <w:szCs w:val="24"/>
        </w:rPr>
        <w:t xml:space="preserve">by participants </w:t>
      </w:r>
      <w:r w:rsidR="001E116F" w:rsidRPr="00702744">
        <w:rPr>
          <w:rFonts w:ascii="Times New Roman" w:hAnsi="Times New Roman" w:cs="Times New Roman"/>
          <w:sz w:val="24"/>
          <w:szCs w:val="24"/>
        </w:rPr>
        <w:t xml:space="preserve">in their </w:t>
      </w:r>
      <w:r w:rsidR="00C43F7C" w:rsidRPr="00702744">
        <w:rPr>
          <w:rFonts w:ascii="Times New Roman" w:hAnsi="Times New Roman" w:cs="Times New Roman"/>
          <w:sz w:val="24"/>
          <w:szCs w:val="24"/>
        </w:rPr>
        <w:t>responses</w:t>
      </w:r>
      <w:r w:rsidR="001E116F" w:rsidRPr="00702744">
        <w:rPr>
          <w:rFonts w:ascii="Times New Roman" w:hAnsi="Times New Roman" w:cs="Times New Roman"/>
          <w:sz w:val="24"/>
          <w:szCs w:val="24"/>
        </w:rPr>
        <w:t xml:space="preserve"> to specific questions </w:t>
      </w:r>
      <w:r w:rsidR="00580591" w:rsidRPr="00702744">
        <w:rPr>
          <w:rFonts w:ascii="Times New Roman" w:hAnsi="Times New Roman" w:cs="Times New Roman"/>
          <w:sz w:val="24"/>
          <w:szCs w:val="24"/>
        </w:rPr>
        <w:t>were also coded before data entry.</w:t>
      </w:r>
      <w:r w:rsidR="002E674B" w:rsidRPr="00702744">
        <w:rPr>
          <w:rFonts w:ascii="Times New Roman" w:hAnsi="Times New Roman" w:cs="Times New Roman"/>
          <w:sz w:val="24"/>
          <w:szCs w:val="24"/>
        </w:rPr>
        <w:t xml:space="preserve"> </w:t>
      </w:r>
      <w:r w:rsidR="00F66C6E" w:rsidRPr="00702744">
        <w:rPr>
          <w:rFonts w:ascii="Times New Roman" w:hAnsi="Times New Roman" w:cs="Times New Roman"/>
          <w:sz w:val="24"/>
          <w:szCs w:val="24"/>
        </w:rPr>
        <w:t>Coding was particularly useful for modifying the questionnaire before data collection and ensured consistency</w:t>
      </w:r>
      <w:r w:rsidR="00360530" w:rsidRPr="00702744">
        <w:rPr>
          <w:rFonts w:ascii="Times New Roman" w:hAnsi="Times New Roman" w:cs="Times New Roman"/>
          <w:sz w:val="24"/>
          <w:szCs w:val="24"/>
        </w:rPr>
        <w:t xml:space="preserve"> in participant’s responses</w:t>
      </w:r>
      <w:r w:rsidR="00F66C6E" w:rsidRPr="00702744">
        <w:rPr>
          <w:rFonts w:ascii="Times New Roman" w:hAnsi="Times New Roman" w:cs="Times New Roman"/>
          <w:sz w:val="24"/>
          <w:szCs w:val="24"/>
        </w:rPr>
        <w:t>.</w:t>
      </w:r>
      <w:r w:rsidR="002E674B" w:rsidRPr="00702744">
        <w:rPr>
          <w:rFonts w:ascii="Times New Roman" w:hAnsi="Times New Roman" w:cs="Times New Roman"/>
          <w:sz w:val="24"/>
          <w:szCs w:val="24"/>
          <w:highlight w:val="yellow"/>
        </w:rPr>
        <w:t xml:space="preserve"> </w:t>
      </w:r>
    </w:p>
    <w:p w14:paraId="3432472F" w14:textId="07BCBF9A" w:rsidR="001E116F" w:rsidRPr="00702744" w:rsidRDefault="0058059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After field data collection, the completed questionnaires were sorted according to the study communities but with a critical focus on t</w:t>
      </w:r>
      <w:r w:rsidR="001E116F" w:rsidRPr="00702744">
        <w:rPr>
          <w:rFonts w:ascii="Times New Roman" w:hAnsi="Times New Roman" w:cs="Times New Roman"/>
          <w:sz w:val="24"/>
          <w:szCs w:val="24"/>
        </w:rPr>
        <w:t xml:space="preserve">he </w:t>
      </w:r>
      <w:r w:rsidRPr="00702744">
        <w:rPr>
          <w:rFonts w:ascii="Times New Roman" w:hAnsi="Times New Roman" w:cs="Times New Roman"/>
          <w:sz w:val="24"/>
          <w:szCs w:val="24"/>
        </w:rPr>
        <w:t xml:space="preserve">completeness of entries.  </w:t>
      </w:r>
      <w:r w:rsidR="001E116F" w:rsidRPr="00702744">
        <w:rPr>
          <w:rFonts w:ascii="Times New Roman" w:hAnsi="Times New Roman" w:cs="Times New Roman"/>
          <w:sz w:val="24"/>
          <w:szCs w:val="24"/>
        </w:rPr>
        <w:t xml:space="preserve">The training of field officers </w:t>
      </w:r>
      <w:r w:rsidR="00C43F7C" w:rsidRPr="00702744">
        <w:rPr>
          <w:rFonts w:ascii="Times New Roman" w:hAnsi="Times New Roman" w:cs="Times New Roman"/>
          <w:sz w:val="24"/>
          <w:szCs w:val="24"/>
        </w:rPr>
        <w:t>before</w:t>
      </w:r>
      <w:r w:rsidR="001E116F" w:rsidRPr="00702744">
        <w:rPr>
          <w:rFonts w:ascii="Times New Roman" w:hAnsi="Times New Roman" w:cs="Times New Roman"/>
          <w:sz w:val="24"/>
          <w:szCs w:val="24"/>
        </w:rPr>
        <w:t xml:space="preserve"> the conduct of fieldwork ensured that questionnaires were adequately completed. As a result, all completed questionnaire</w:t>
      </w:r>
      <w:r w:rsidR="00FD33F9" w:rsidRPr="00702744">
        <w:rPr>
          <w:rFonts w:ascii="Times New Roman" w:hAnsi="Times New Roman" w:cs="Times New Roman"/>
          <w:sz w:val="24"/>
          <w:szCs w:val="24"/>
        </w:rPr>
        <w:t>s</w:t>
      </w:r>
      <w:r w:rsidR="001E116F" w:rsidRPr="00702744">
        <w:rPr>
          <w:rFonts w:ascii="Times New Roman" w:hAnsi="Times New Roman" w:cs="Times New Roman"/>
          <w:sz w:val="24"/>
          <w:szCs w:val="24"/>
        </w:rPr>
        <w:t xml:space="preserve"> from the 166 participants were considered for the data entry and analysis phase. </w:t>
      </w:r>
    </w:p>
    <w:p w14:paraId="2A78CC9C" w14:textId="1AB8BE1D" w:rsidR="00465D04" w:rsidRPr="00702744" w:rsidRDefault="0098396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After sorting, the data entry template was set up on SPSS, followed by data entry </w:t>
      </w:r>
      <w:r w:rsidR="000B5D16" w:rsidRPr="00702744">
        <w:rPr>
          <w:rFonts w:ascii="Times New Roman" w:hAnsi="Times New Roman" w:cs="Times New Roman"/>
          <w:sz w:val="24"/>
          <w:szCs w:val="24"/>
        </w:rPr>
        <w:t>based on the assigned codes</w:t>
      </w:r>
      <w:r w:rsidRPr="00702744">
        <w:rPr>
          <w:rFonts w:ascii="Times New Roman" w:hAnsi="Times New Roman" w:cs="Times New Roman"/>
          <w:sz w:val="24"/>
          <w:szCs w:val="24"/>
        </w:rPr>
        <w:t xml:space="preserve">. </w:t>
      </w:r>
      <w:r w:rsidR="00465D04" w:rsidRPr="00702744">
        <w:rPr>
          <w:rFonts w:ascii="Times New Roman" w:hAnsi="Times New Roman" w:cs="Times New Roman"/>
          <w:sz w:val="24"/>
          <w:szCs w:val="24"/>
        </w:rPr>
        <w:t xml:space="preserve">The descriptive analyses of the study's components, such </w:t>
      </w:r>
      <w:r w:rsidR="00465D04" w:rsidRPr="00702744">
        <w:rPr>
          <w:rFonts w:ascii="Times New Roman" w:hAnsi="Times New Roman" w:cs="Times New Roman"/>
          <w:sz w:val="24"/>
          <w:szCs w:val="24"/>
        </w:rPr>
        <w:lastRenderedPageBreak/>
        <w:t>as the descriptive analysis of the survey sample and the descriptive analysis of study communities, were produced as part of the SPSS data analysis. For categorical data, the SPSS programme made it easier to create frequency tables. It was convenient to utilise Microsoft Excel to make graphs based on numerical data that had been extracted out of the SPSS software to show the analysis.</w:t>
      </w:r>
    </w:p>
    <w:p w14:paraId="76D99EC3" w14:textId="4CC12906" w:rsidR="008273E4" w:rsidRPr="00702744" w:rsidRDefault="002F38E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the presentation, the descriptive statistics </w:t>
      </w:r>
      <w:r w:rsidR="00C90B64" w:rsidRPr="00702744">
        <w:rPr>
          <w:rFonts w:ascii="Times New Roman" w:hAnsi="Times New Roman" w:cs="Times New Roman"/>
          <w:sz w:val="24"/>
          <w:szCs w:val="24"/>
        </w:rPr>
        <w:t xml:space="preserve">were presented </w:t>
      </w:r>
      <w:r w:rsidR="002058B5" w:rsidRPr="00702744">
        <w:rPr>
          <w:rFonts w:ascii="Times New Roman" w:hAnsi="Times New Roman" w:cs="Times New Roman"/>
          <w:sz w:val="24"/>
          <w:szCs w:val="24"/>
        </w:rPr>
        <w:t>in the form of</w:t>
      </w:r>
      <w:r w:rsidR="00C90B64" w:rsidRPr="00702744">
        <w:rPr>
          <w:rFonts w:ascii="Times New Roman" w:hAnsi="Times New Roman" w:cs="Times New Roman"/>
          <w:sz w:val="24"/>
          <w:szCs w:val="24"/>
        </w:rPr>
        <w:t xml:space="preserve"> </w:t>
      </w:r>
      <w:r w:rsidRPr="00702744">
        <w:rPr>
          <w:rFonts w:ascii="Times New Roman" w:hAnsi="Times New Roman" w:cs="Times New Roman"/>
          <w:sz w:val="24"/>
          <w:szCs w:val="24"/>
        </w:rPr>
        <w:t>frequencies</w:t>
      </w:r>
      <w:r w:rsidR="002058B5" w:rsidRPr="00702744">
        <w:rPr>
          <w:rFonts w:ascii="Times New Roman" w:hAnsi="Times New Roman" w:cs="Times New Roman"/>
          <w:sz w:val="24"/>
          <w:szCs w:val="24"/>
        </w:rPr>
        <w:t xml:space="preserve">, </w:t>
      </w:r>
      <w:r w:rsidRPr="00702744">
        <w:rPr>
          <w:rFonts w:ascii="Times New Roman" w:hAnsi="Times New Roman" w:cs="Times New Roman"/>
          <w:sz w:val="24"/>
          <w:szCs w:val="24"/>
        </w:rPr>
        <w:t>percentages</w:t>
      </w:r>
      <w:r w:rsidR="002058B5" w:rsidRPr="00702744">
        <w:rPr>
          <w:rFonts w:ascii="Times New Roman" w:hAnsi="Times New Roman" w:cs="Times New Roman"/>
          <w:sz w:val="24"/>
          <w:szCs w:val="24"/>
        </w:rPr>
        <w:t xml:space="preserve"> and charts</w:t>
      </w:r>
      <w:r w:rsidRPr="00702744">
        <w:rPr>
          <w:rFonts w:ascii="Times New Roman" w:hAnsi="Times New Roman" w:cs="Times New Roman"/>
          <w:sz w:val="24"/>
          <w:szCs w:val="24"/>
        </w:rPr>
        <w:t xml:space="preserve"> to examine the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demographic characteristics, such as gender, age, marital status, and educational background. Additionally, descriptive statistics were utilised to help in the numerical comparison and description of variables in order to address some of the research questions. According to Saunders</w:t>
      </w:r>
      <w:r w:rsidR="00680B9E"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 xml:space="preserve">(2015), descriptive statistics, such as frequencies, percentages, means, and standard deviation, allow researchers to characterise and compare study variables statistically, which </w:t>
      </w:r>
      <w:r w:rsidR="005D3C3A" w:rsidRPr="00702744">
        <w:rPr>
          <w:rFonts w:ascii="Times New Roman" w:hAnsi="Times New Roman" w:cs="Times New Roman"/>
          <w:sz w:val="24"/>
          <w:szCs w:val="24"/>
        </w:rPr>
        <w:t xml:space="preserve">helps </w:t>
      </w:r>
      <w:r w:rsidRPr="00702744">
        <w:rPr>
          <w:rFonts w:ascii="Times New Roman" w:hAnsi="Times New Roman" w:cs="Times New Roman"/>
          <w:sz w:val="24"/>
          <w:szCs w:val="24"/>
        </w:rPr>
        <w:t>in understanding the relationship between the research variables</w:t>
      </w:r>
      <w:r w:rsidR="0069487C" w:rsidRPr="00702744">
        <w:rPr>
          <w:rFonts w:ascii="Times New Roman" w:hAnsi="Times New Roman" w:cs="Times New Roman"/>
          <w:sz w:val="24"/>
          <w:szCs w:val="24"/>
        </w:rPr>
        <w:t>.</w:t>
      </w:r>
      <w:r w:rsidR="007A4596" w:rsidRPr="00702744">
        <w:rPr>
          <w:rFonts w:ascii="Times New Roman" w:hAnsi="Times New Roman" w:cs="Times New Roman"/>
          <w:sz w:val="24"/>
          <w:szCs w:val="24"/>
        </w:rPr>
        <w:t xml:space="preserve"> </w:t>
      </w:r>
    </w:p>
    <w:p w14:paraId="12A0FDE4" w14:textId="549DAD0B" w:rsidR="00AE30DC" w:rsidRPr="00702744" w:rsidRDefault="00AE30DC" w:rsidP="00BE1FBF">
      <w:pPr>
        <w:pStyle w:val="Heading2"/>
        <w:rPr>
          <w:i/>
        </w:rPr>
      </w:pPr>
      <w:bookmarkStart w:id="246" w:name="_Toc161392562"/>
      <w:bookmarkEnd w:id="244"/>
      <w:r w:rsidRPr="00702744">
        <w:t>3.1</w:t>
      </w:r>
      <w:r w:rsidR="00E270FF" w:rsidRPr="00702744">
        <w:t>1</w:t>
      </w:r>
      <w:r w:rsidRPr="00702744">
        <w:t xml:space="preserve"> </w:t>
      </w:r>
      <w:bookmarkStart w:id="247" w:name="_Hlk150604614"/>
      <w:r w:rsidRPr="00BE1FBF">
        <w:t>Qualitative</w:t>
      </w:r>
      <w:r w:rsidRPr="00702744">
        <w:t xml:space="preserve"> Data Analysis and Presentation</w:t>
      </w:r>
      <w:bookmarkEnd w:id="246"/>
    </w:p>
    <w:p w14:paraId="106FC280" w14:textId="1B3CB90A" w:rsidR="00A634ED" w:rsidRPr="00702744" w:rsidRDefault="00A634E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Thematic analysis was employed to analyse the qualitative data. A thematic approach was utilised for the study because it permits a methodical systematisation of textual material, facilitates the organisation of the analysis and how it is presented and allows for a rich examination of a text's explicit patterns and deeper trends</w:t>
      </w:r>
      <w:r w:rsidR="0051030E" w:rsidRPr="00702744">
        <w:rPr>
          <w:rFonts w:ascii="Times New Roman" w:hAnsi="Times New Roman" w:cs="Times New Roman"/>
          <w:sz w:val="24"/>
          <w:szCs w:val="24"/>
        </w:rPr>
        <w:t xml:space="preserve"> (Attride-Stirling, 2001)</w:t>
      </w:r>
      <w:r w:rsidRPr="00702744">
        <w:rPr>
          <w:rFonts w:ascii="Times New Roman" w:hAnsi="Times New Roman" w:cs="Times New Roman"/>
          <w:sz w:val="24"/>
          <w:szCs w:val="24"/>
        </w:rPr>
        <w:t xml:space="preserve">. To achieve this, the researcher transcribed verbatim, all audio </w:t>
      </w:r>
      <w:r w:rsidR="00D31EE2" w:rsidRPr="00702744">
        <w:rPr>
          <w:rFonts w:ascii="Times New Roman" w:hAnsi="Times New Roman" w:cs="Times New Roman"/>
          <w:sz w:val="24"/>
          <w:szCs w:val="24"/>
        </w:rPr>
        <w:t>files</w:t>
      </w:r>
      <w:r w:rsidRPr="00702744">
        <w:rPr>
          <w:rFonts w:ascii="Times New Roman" w:hAnsi="Times New Roman" w:cs="Times New Roman"/>
          <w:sz w:val="24"/>
          <w:szCs w:val="24"/>
        </w:rPr>
        <w:t xml:space="preserve"> collected during the field survey in the </w:t>
      </w:r>
      <w:r w:rsidR="0051030E" w:rsidRPr="00702744">
        <w:rPr>
          <w:rFonts w:ascii="Times New Roman" w:hAnsi="Times New Roman" w:cs="Times New Roman"/>
          <w:sz w:val="24"/>
          <w:szCs w:val="24"/>
        </w:rPr>
        <w:t xml:space="preserve">study communities </w:t>
      </w:r>
      <w:r w:rsidRPr="00702744">
        <w:rPr>
          <w:rFonts w:ascii="Times New Roman" w:hAnsi="Times New Roman" w:cs="Times New Roman"/>
          <w:sz w:val="24"/>
          <w:szCs w:val="24"/>
        </w:rPr>
        <w:t xml:space="preserve">with </w:t>
      </w:r>
      <w:r w:rsidR="00D31EE2" w:rsidRPr="00702744">
        <w:rPr>
          <w:rFonts w:ascii="Times New Roman" w:hAnsi="Times New Roman" w:cs="Times New Roman"/>
          <w:sz w:val="24"/>
          <w:szCs w:val="24"/>
        </w:rPr>
        <w:t>community-level</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aggregators, </w:t>
      </w:r>
      <w:r w:rsidR="00C07491" w:rsidRPr="00702744">
        <w:rPr>
          <w:rFonts w:ascii="Times New Roman" w:hAnsi="Times New Roman" w:cs="Times New Roman"/>
          <w:sz w:val="24"/>
          <w:szCs w:val="24"/>
        </w:rPr>
        <w:t>aged</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Earth Priests</w:t>
      </w:r>
      <w:r w:rsidR="00D31EE2" w:rsidRPr="00702744">
        <w:rPr>
          <w:rFonts w:ascii="Times New Roman" w:hAnsi="Times New Roman" w:cs="Times New Roman"/>
          <w:sz w:val="24"/>
          <w:szCs w:val="24"/>
        </w:rPr>
        <w:t xml:space="preserve"> or </w:t>
      </w:r>
      <w:r w:rsidRPr="00702744">
        <w:rPr>
          <w:rFonts w:ascii="Times New Roman" w:hAnsi="Times New Roman" w:cs="Times New Roman"/>
          <w:sz w:val="24"/>
          <w:szCs w:val="24"/>
        </w:rPr>
        <w:t>Tendamba, and the District Agricultur</w:t>
      </w:r>
      <w:r w:rsidR="00E661FD" w:rsidRPr="00702744">
        <w:rPr>
          <w:rFonts w:ascii="Times New Roman" w:hAnsi="Times New Roman" w:cs="Times New Roman"/>
          <w:sz w:val="24"/>
          <w:szCs w:val="24"/>
        </w:rPr>
        <w:t>al</w:t>
      </w:r>
      <w:r w:rsidRPr="00702744">
        <w:rPr>
          <w:rFonts w:ascii="Times New Roman" w:hAnsi="Times New Roman" w:cs="Times New Roman"/>
          <w:sz w:val="24"/>
          <w:szCs w:val="24"/>
        </w:rPr>
        <w:t xml:space="preserve"> Extension Officer </w:t>
      </w:r>
      <w:r w:rsidR="0051030E" w:rsidRPr="00702744">
        <w:rPr>
          <w:rFonts w:ascii="Times New Roman" w:hAnsi="Times New Roman" w:cs="Times New Roman"/>
          <w:sz w:val="24"/>
          <w:szCs w:val="24"/>
        </w:rPr>
        <w:t>at</w:t>
      </w:r>
      <w:r w:rsidRPr="00702744">
        <w:rPr>
          <w:rFonts w:ascii="Times New Roman" w:hAnsi="Times New Roman" w:cs="Times New Roman"/>
          <w:sz w:val="24"/>
          <w:szCs w:val="24"/>
        </w:rPr>
        <w:t xml:space="preserve"> the </w:t>
      </w:r>
      <w:r w:rsidR="00E81A6E" w:rsidRPr="00702744">
        <w:rPr>
          <w:rFonts w:ascii="Times New Roman" w:hAnsi="Times New Roman" w:cs="Times New Roman"/>
          <w:sz w:val="24"/>
          <w:szCs w:val="24"/>
        </w:rPr>
        <w:t xml:space="preserve">Nadowli-Kaleo District </w:t>
      </w:r>
      <w:r w:rsidRPr="00702744">
        <w:rPr>
          <w:rFonts w:ascii="Times New Roman" w:hAnsi="Times New Roman" w:cs="Times New Roman"/>
          <w:sz w:val="24"/>
          <w:szCs w:val="24"/>
        </w:rPr>
        <w:t xml:space="preserve">Department of Agriculture. </w:t>
      </w:r>
      <w:r w:rsidR="000A6E50" w:rsidRPr="00702744">
        <w:rPr>
          <w:rFonts w:ascii="Times New Roman" w:hAnsi="Times New Roman" w:cs="Times New Roman"/>
          <w:sz w:val="24"/>
          <w:szCs w:val="24"/>
        </w:rPr>
        <w:t>To</w:t>
      </w:r>
      <w:r w:rsidRPr="00702744">
        <w:rPr>
          <w:rFonts w:ascii="Times New Roman" w:hAnsi="Times New Roman" w:cs="Times New Roman"/>
          <w:sz w:val="24"/>
          <w:szCs w:val="24"/>
        </w:rPr>
        <w:t xml:space="preserve"> investigate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opinions and find commonalities and differences in their engagement 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14105A" w:rsidRPr="00702744">
        <w:rPr>
          <w:rFonts w:ascii="Times New Roman" w:hAnsi="Times New Roman" w:cs="Times New Roman"/>
          <w:sz w:val="24"/>
          <w:szCs w:val="24"/>
        </w:rPr>
        <w:t>production</w:t>
      </w:r>
      <w:r w:rsidRPr="00702744">
        <w:rPr>
          <w:rFonts w:ascii="Times New Roman" w:hAnsi="Times New Roman" w:cs="Times New Roman"/>
          <w:sz w:val="24"/>
          <w:szCs w:val="24"/>
        </w:rPr>
        <w:t xml:space="preserve">, both deductive and inductive methodologies </w:t>
      </w:r>
      <w:r w:rsidR="00EC51CC" w:rsidRPr="00702744">
        <w:rPr>
          <w:rFonts w:ascii="Times New Roman" w:hAnsi="Times New Roman" w:cs="Times New Roman"/>
          <w:sz w:val="24"/>
          <w:szCs w:val="24"/>
        </w:rPr>
        <w:t xml:space="preserve">(Braun &amp; Clarke 2006) </w:t>
      </w:r>
      <w:r w:rsidRPr="00702744">
        <w:rPr>
          <w:rFonts w:ascii="Times New Roman" w:hAnsi="Times New Roman" w:cs="Times New Roman"/>
          <w:sz w:val="24"/>
          <w:szCs w:val="24"/>
        </w:rPr>
        <w:t xml:space="preserve">were used. For instance, other themes representing the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viewpoints were formed inductively from the data</w:t>
      </w:r>
      <w:r w:rsidR="008273E4"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planned themes obtained from the study objectives (deductive) were included in the coding process</w:t>
      </w:r>
      <w:r w:rsidR="002E674B" w:rsidRPr="00702744">
        <w:rPr>
          <w:rFonts w:ascii="Times New Roman" w:hAnsi="Times New Roman" w:cs="Times New Roman"/>
          <w:sz w:val="24"/>
          <w:szCs w:val="24"/>
        </w:rPr>
        <w:t>. To generate codes from the transcript</w:t>
      </w:r>
      <w:r w:rsidR="007E131E" w:rsidRPr="00702744">
        <w:rPr>
          <w:rFonts w:ascii="Times New Roman" w:hAnsi="Times New Roman" w:cs="Times New Roman"/>
          <w:sz w:val="24"/>
          <w:szCs w:val="24"/>
        </w:rPr>
        <w:t xml:space="preserve"> </w:t>
      </w:r>
      <w:r w:rsidR="002E674B" w:rsidRPr="00702744">
        <w:rPr>
          <w:rFonts w:ascii="Times New Roman" w:hAnsi="Times New Roman" w:cs="Times New Roman"/>
          <w:sz w:val="24"/>
          <w:szCs w:val="24"/>
        </w:rPr>
        <w:t>of interviews, t</w:t>
      </w:r>
      <w:r w:rsidRPr="00702744">
        <w:rPr>
          <w:rFonts w:ascii="Times New Roman" w:hAnsi="Times New Roman" w:cs="Times New Roman"/>
          <w:sz w:val="24"/>
          <w:szCs w:val="24"/>
        </w:rPr>
        <w:t xml:space="preserve">he researcher repeatedly examined the transcripts to become familiar with them for initial coding </w:t>
      </w:r>
      <w:r w:rsidRPr="00702744">
        <w:rPr>
          <w:rFonts w:ascii="Times New Roman" w:hAnsi="Times New Roman" w:cs="Times New Roman"/>
          <w:sz w:val="24"/>
          <w:szCs w:val="24"/>
        </w:rPr>
        <w:lastRenderedPageBreak/>
        <w:t>and theme identification (Braun &amp; Clarke, 2006</w:t>
      </w:r>
      <w:bookmarkEnd w:id="247"/>
      <w:r w:rsidRPr="00702744">
        <w:rPr>
          <w:rFonts w:ascii="Times New Roman" w:hAnsi="Times New Roman" w:cs="Times New Roman"/>
          <w:sz w:val="24"/>
          <w:szCs w:val="24"/>
        </w:rPr>
        <w:t>). F</w:t>
      </w:r>
      <w:r w:rsidR="00751C4C" w:rsidRPr="00702744">
        <w:rPr>
          <w:rFonts w:ascii="Times New Roman" w:hAnsi="Times New Roman" w:cs="Times New Roman"/>
          <w:sz w:val="24"/>
          <w:szCs w:val="24"/>
        </w:rPr>
        <w:t>our</w:t>
      </w:r>
      <w:r w:rsidRPr="00702744">
        <w:rPr>
          <w:rFonts w:ascii="Times New Roman" w:hAnsi="Times New Roman" w:cs="Times New Roman"/>
          <w:sz w:val="24"/>
          <w:szCs w:val="24"/>
        </w:rPr>
        <w:t xml:space="preserve"> organising themes and </w:t>
      </w:r>
      <w:r w:rsidR="00E01D66" w:rsidRPr="00702744">
        <w:rPr>
          <w:rFonts w:ascii="Times New Roman" w:hAnsi="Times New Roman" w:cs="Times New Roman"/>
          <w:sz w:val="24"/>
          <w:szCs w:val="24"/>
        </w:rPr>
        <w:t xml:space="preserve">66 </w:t>
      </w:r>
      <w:r w:rsidRPr="00702744">
        <w:rPr>
          <w:rFonts w:ascii="Times New Roman" w:hAnsi="Times New Roman" w:cs="Times New Roman"/>
          <w:sz w:val="24"/>
          <w:szCs w:val="24"/>
        </w:rPr>
        <w:t>codes were first found in the scripts.</w:t>
      </w:r>
    </w:p>
    <w:p w14:paraId="538E5947" w14:textId="77777777" w:rsidR="00BE1FBF" w:rsidRDefault="0014105A" w:rsidP="00BE1FB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initial categorization and themes were examined and </w:t>
      </w:r>
      <w:r w:rsidR="00E01D66" w:rsidRPr="00702744">
        <w:rPr>
          <w:rFonts w:ascii="Times New Roman" w:hAnsi="Times New Roman" w:cs="Times New Roman"/>
          <w:sz w:val="24"/>
          <w:szCs w:val="24"/>
        </w:rPr>
        <w:t>refined</w:t>
      </w:r>
      <w:r w:rsidRPr="00702744">
        <w:rPr>
          <w:rFonts w:ascii="Times New Roman" w:hAnsi="Times New Roman" w:cs="Times New Roman"/>
          <w:sz w:val="24"/>
          <w:szCs w:val="24"/>
        </w:rPr>
        <w:t xml:space="preserve"> </w:t>
      </w:r>
      <w:r w:rsidR="000A6E50" w:rsidRPr="00702744">
        <w:rPr>
          <w:rFonts w:ascii="Times New Roman" w:hAnsi="Times New Roman" w:cs="Times New Roman"/>
          <w:sz w:val="24"/>
          <w:szCs w:val="24"/>
        </w:rPr>
        <w:t>to</w:t>
      </w:r>
      <w:r w:rsidRPr="00702744">
        <w:rPr>
          <w:rFonts w:ascii="Times New Roman" w:hAnsi="Times New Roman" w:cs="Times New Roman"/>
          <w:sz w:val="24"/>
          <w:szCs w:val="24"/>
        </w:rPr>
        <w:t xml:space="preserve"> determine the consistency of the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responses.</w:t>
      </w:r>
      <w:r w:rsidR="003528B3" w:rsidRPr="00702744">
        <w:rPr>
          <w:rFonts w:ascii="Times New Roman" w:hAnsi="Times New Roman" w:cs="Times New Roman"/>
          <w:sz w:val="24"/>
          <w:szCs w:val="24"/>
        </w:rPr>
        <w:t xml:space="preserve"> Thus, </w:t>
      </w:r>
      <w:r w:rsidR="00D9537A" w:rsidRPr="00702744">
        <w:rPr>
          <w:rFonts w:ascii="Times New Roman" w:hAnsi="Times New Roman" w:cs="Times New Roman"/>
          <w:sz w:val="24"/>
          <w:szCs w:val="24"/>
        </w:rPr>
        <w:t>48</w:t>
      </w:r>
      <w:r w:rsidR="00A634ED" w:rsidRPr="00702744">
        <w:rPr>
          <w:rFonts w:ascii="Times New Roman" w:hAnsi="Times New Roman" w:cs="Times New Roman"/>
          <w:sz w:val="24"/>
          <w:szCs w:val="24"/>
        </w:rPr>
        <w:t xml:space="preserve"> codes </w:t>
      </w:r>
      <w:r w:rsidR="00AE30DC" w:rsidRPr="00702744">
        <w:rPr>
          <w:rFonts w:ascii="Times New Roman" w:hAnsi="Times New Roman" w:cs="Times New Roman"/>
          <w:sz w:val="24"/>
          <w:szCs w:val="24"/>
        </w:rPr>
        <w:t xml:space="preserve">related to tiger </w:t>
      </w:r>
      <w:r w:rsidR="00983A75" w:rsidRPr="00702744">
        <w:rPr>
          <w:rFonts w:ascii="Times New Roman" w:hAnsi="Times New Roman" w:cs="Times New Roman"/>
          <w:sz w:val="24"/>
          <w:szCs w:val="24"/>
        </w:rPr>
        <w:t>nut</w:t>
      </w:r>
      <w:r w:rsidR="00AE30DC" w:rsidRPr="00702744">
        <w:rPr>
          <w:rFonts w:ascii="Times New Roman" w:hAnsi="Times New Roman" w:cs="Times New Roman"/>
          <w:sz w:val="24"/>
          <w:szCs w:val="24"/>
        </w:rPr>
        <w:t xml:space="preserve"> production and livelihoods enhancement emerged from the thematic analysis </w:t>
      </w:r>
      <w:r w:rsidR="00A634ED" w:rsidRPr="00702744">
        <w:rPr>
          <w:rFonts w:ascii="Times New Roman" w:hAnsi="Times New Roman" w:cs="Times New Roman"/>
          <w:sz w:val="24"/>
          <w:szCs w:val="24"/>
        </w:rPr>
        <w:t>and four organising themes </w:t>
      </w:r>
      <w:r w:rsidR="00A301F9" w:rsidRPr="00702744">
        <w:rPr>
          <w:rFonts w:ascii="Times New Roman" w:hAnsi="Times New Roman" w:cs="Times New Roman"/>
          <w:sz w:val="24"/>
          <w:szCs w:val="24"/>
        </w:rPr>
        <w:t xml:space="preserve">(See Figure </w:t>
      </w:r>
      <w:r w:rsidR="00042C43" w:rsidRPr="00702744">
        <w:rPr>
          <w:rFonts w:ascii="Times New Roman" w:hAnsi="Times New Roman" w:cs="Times New Roman"/>
          <w:sz w:val="24"/>
          <w:szCs w:val="24"/>
        </w:rPr>
        <w:t>3.2</w:t>
      </w:r>
      <w:r w:rsidR="00A301F9" w:rsidRPr="00702744">
        <w:rPr>
          <w:rFonts w:ascii="Times New Roman" w:hAnsi="Times New Roman" w:cs="Times New Roman"/>
          <w:sz w:val="24"/>
          <w:szCs w:val="24"/>
        </w:rPr>
        <w:t xml:space="preserve">) </w:t>
      </w:r>
      <w:r w:rsidR="00A634ED" w:rsidRPr="00702744">
        <w:rPr>
          <w:rFonts w:ascii="Times New Roman" w:hAnsi="Times New Roman" w:cs="Times New Roman"/>
          <w:sz w:val="24"/>
          <w:szCs w:val="24"/>
        </w:rPr>
        <w:t xml:space="preserve">were ultimately used to interpret </w:t>
      </w:r>
      <w:r w:rsidR="00674A01" w:rsidRPr="00702744">
        <w:rPr>
          <w:rFonts w:ascii="Times New Roman" w:hAnsi="Times New Roman" w:cs="Times New Roman"/>
          <w:sz w:val="24"/>
          <w:szCs w:val="24"/>
        </w:rPr>
        <w:t>participant</w:t>
      </w:r>
      <w:r w:rsidR="00A634ED" w:rsidRPr="00702744">
        <w:rPr>
          <w:rFonts w:ascii="Times New Roman" w:hAnsi="Times New Roman" w:cs="Times New Roman"/>
          <w:sz w:val="24"/>
          <w:szCs w:val="24"/>
        </w:rPr>
        <w:t>s' r</w:t>
      </w:r>
      <w:r w:rsidR="0013522C" w:rsidRPr="00702744">
        <w:rPr>
          <w:rFonts w:ascii="Times New Roman" w:hAnsi="Times New Roman" w:cs="Times New Roman"/>
          <w:sz w:val="24"/>
          <w:szCs w:val="24"/>
        </w:rPr>
        <w:t xml:space="preserve">esponses </w:t>
      </w:r>
      <w:r w:rsidR="00A634ED" w:rsidRPr="00702744">
        <w:rPr>
          <w:rFonts w:ascii="Times New Roman" w:hAnsi="Times New Roman" w:cs="Times New Roman"/>
          <w:sz w:val="24"/>
          <w:szCs w:val="24"/>
        </w:rPr>
        <w:t xml:space="preserve">on tiger </w:t>
      </w:r>
      <w:r w:rsidR="00983A75" w:rsidRPr="00702744">
        <w:rPr>
          <w:rFonts w:ascii="Times New Roman" w:hAnsi="Times New Roman" w:cs="Times New Roman"/>
          <w:sz w:val="24"/>
          <w:szCs w:val="24"/>
        </w:rPr>
        <w:t>nut</w:t>
      </w:r>
      <w:r w:rsidR="00A634ED" w:rsidRPr="00702744">
        <w:rPr>
          <w:rFonts w:ascii="Times New Roman" w:hAnsi="Times New Roman" w:cs="Times New Roman"/>
          <w:sz w:val="24"/>
          <w:szCs w:val="24"/>
        </w:rPr>
        <w:t xml:space="preserve"> production and livelihood enhancement after reading and refining the initial themes. </w:t>
      </w:r>
      <w:r w:rsidR="00AE30DC" w:rsidRPr="00702744">
        <w:rPr>
          <w:rFonts w:ascii="Times New Roman" w:hAnsi="Times New Roman" w:cs="Times New Roman"/>
          <w:sz w:val="24"/>
          <w:szCs w:val="24"/>
        </w:rPr>
        <w:t xml:space="preserve">The themes include land access and ownership arrangements </w:t>
      </w:r>
      <w:r w:rsidR="0013522C" w:rsidRPr="00702744">
        <w:rPr>
          <w:rFonts w:ascii="Times New Roman" w:hAnsi="Times New Roman" w:cs="Times New Roman"/>
          <w:sz w:val="24"/>
          <w:szCs w:val="24"/>
        </w:rPr>
        <w:t xml:space="preserve">for </w:t>
      </w:r>
      <w:r w:rsidR="00AE30DC"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AE30DC" w:rsidRPr="00702744">
        <w:rPr>
          <w:rFonts w:ascii="Times New Roman" w:hAnsi="Times New Roman" w:cs="Times New Roman"/>
          <w:sz w:val="24"/>
          <w:szCs w:val="24"/>
        </w:rPr>
        <w:t xml:space="preserve"> production, </w:t>
      </w:r>
      <w:r w:rsidR="0013522C" w:rsidRPr="00702744">
        <w:rPr>
          <w:rFonts w:ascii="Times New Roman" w:hAnsi="Times New Roman" w:cs="Times New Roman"/>
          <w:sz w:val="24"/>
          <w:szCs w:val="24"/>
        </w:rPr>
        <w:t xml:space="preserve">the processes involved in the </w:t>
      </w:r>
      <w:r w:rsidR="00AE30DC" w:rsidRPr="00702744">
        <w:rPr>
          <w:rFonts w:ascii="Times New Roman" w:hAnsi="Times New Roman" w:cs="Times New Roman"/>
          <w:sz w:val="24"/>
          <w:szCs w:val="24"/>
        </w:rPr>
        <w:t xml:space="preserve">production, harvesting and management of tiger </w:t>
      </w:r>
      <w:r w:rsidR="00983A75" w:rsidRPr="00702744">
        <w:rPr>
          <w:rFonts w:ascii="Times New Roman" w:hAnsi="Times New Roman" w:cs="Times New Roman"/>
          <w:sz w:val="24"/>
          <w:szCs w:val="24"/>
        </w:rPr>
        <w:t>nut</w:t>
      </w:r>
      <w:r w:rsidR="00AE30DC" w:rsidRPr="00702744">
        <w:rPr>
          <w:rFonts w:ascii="Times New Roman" w:hAnsi="Times New Roman" w:cs="Times New Roman"/>
          <w:sz w:val="24"/>
          <w:szCs w:val="24"/>
        </w:rPr>
        <w:t xml:space="preserve"> products</w:t>
      </w:r>
      <w:r w:rsidR="0013522C"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13522C" w:rsidRPr="00702744">
        <w:rPr>
          <w:rFonts w:ascii="Times New Roman" w:hAnsi="Times New Roman" w:cs="Times New Roman"/>
          <w:sz w:val="24"/>
          <w:szCs w:val="24"/>
        </w:rPr>
        <w:t xml:space="preserve"> trade (i.e., farmers’ connection with local and international markets)</w:t>
      </w:r>
      <w:r w:rsidR="00AE30DC" w:rsidRPr="00702744">
        <w:rPr>
          <w:rFonts w:ascii="Times New Roman" w:hAnsi="Times New Roman" w:cs="Times New Roman"/>
          <w:sz w:val="24"/>
          <w:szCs w:val="24"/>
        </w:rPr>
        <w:t xml:space="preserve"> and the contribution</w:t>
      </w:r>
      <w:r w:rsidR="0013522C" w:rsidRPr="00702744">
        <w:rPr>
          <w:rFonts w:ascii="Times New Roman" w:hAnsi="Times New Roman" w:cs="Times New Roman"/>
          <w:sz w:val="24"/>
          <w:szCs w:val="24"/>
        </w:rPr>
        <w:t>s</w:t>
      </w:r>
      <w:r w:rsidR="00AE30DC"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AE30DC" w:rsidRPr="00702744">
        <w:rPr>
          <w:rFonts w:ascii="Times New Roman" w:hAnsi="Times New Roman" w:cs="Times New Roman"/>
          <w:sz w:val="24"/>
          <w:szCs w:val="24"/>
        </w:rPr>
        <w:t xml:space="preserve"> to livelihood enhancement</w:t>
      </w:r>
      <w:r w:rsidR="0013522C" w:rsidRPr="00702744">
        <w:rPr>
          <w:rFonts w:ascii="Times New Roman" w:hAnsi="Times New Roman" w:cs="Times New Roman"/>
          <w:sz w:val="24"/>
          <w:szCs w:val="24"/>
        </w:rPr>
        <w:t xml:space="preserve"> of farmers</w:t>
      </w:r>
      <w:r w:rsidR="00A301F9" w:rsidRPr="00702744">
        <w:rPr>
          <w:rFonts w:ascii="Times New Roman" w:hAnsi="Times New Roman" w:cs="Times New Roman"/>
          <w:sz w:val="24"/>
          <w:szCs w:val="24"/>
        </w:rPr>
        <w:t>.</w:t>
      </w:r>
    </w:p>
    <w:p w14:paraId="25713BA6" w14:textId="1703E3DE" w:rsidR="00AE30DC" w:rsidRPr="00702744" w:rsidRDefault="00FA483F" w:rsidP="00BE1FB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5944AA02" wp14:editId="3DD9BFB2">
            <wp:extent cx="5451894" cy="4304581"/>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54650" cy="4306757"/>
                    </a:xfrm>
                    <a:prstGeom prst="rect">
                      <a:avLst/>
                    </a:prstGeom>
                  </pic:spPr>
                </pic:pic>
              </a:graphicData>
            </a:graphic>
          </wp:inline>
        </w:drawing>
      </w:r>
    </w:p>
    <w:p w14:paraId="040A087B" w14:textId="454D196D" w:rsidR="00AE30DC" w:rsidRPr="00702744" w:rsidRDefault="00AE30DC" w:rsidP="00BE1FBF">
      <w:pPr>
        <w:pStyle w:val="Heading5"/>
        <w:rPr>
          <w:bCs/>
        </w:rPr>
      </w:pPr>
      <w:bookmarkStart w:id="248" w:name="_Toc139152510"/>
      <w:bookmarkStart w:id="249" w:name="_Toc139157670"/>
      <w:bookmarkStart w:id="250" w:name="_Toc139265844"/>
      <w:bookmarkStart w:id="251" w:name="_Toc139287466"/>
      <w:bookmarkStart w:id="252" w:name="_Toc139393397"/>
      <w:bookmarkStart w:id="253" w:name="_Toc139394095"/>
      <w:bookmarkStart w:id="254" w:name="_Toc145771758"/>
      <w:bookmarkStart w:id="255" w:name="_Toc145848985"/>
      <w:bookmarkStart w:id="256" w:name="_Toc160908648"/>
      <w:bookmarkStart w:id="257" w:name="_Toc161342877"/>
      <w:r w:rsidRPr="00702744">
        <w:t xml:space="preserve">Figure </w:t>
      </w:r>
      <w:r w:rsidR="00042C43" w:rsidRPr="00702744">
        <w:t>3.2</w:t>
      </w:r>
      <w:r w:rsidRPr="00702744">
        <w:t>: Thematic Network Diagram</w:t>
      </w:r>
      <w:bookmarkEnd w:id="248"/>
      <w:bookmarkEnd w:id="249"/>
      <w:bookmarkEnd w:id="250"/>
      <w:bookmarkEnd w:id="251"/>
      <w:bookmarkEnd w:id="252"/>
      <w:bookmarkEnd w:id="253"/>
      <w:bookmarkEnd w:id="254"/>
      <w:bookmarkEnd w:id="255"/>
      <w:bookmarkEnd w:id="256"/>
      <w:bookmarkEnd w:id="257"/>
      <w:r w:rsidRPr="00702744">
        <w:t xml:space="preserve"> </w:t>
      </w:r>
    </w:p>
    <w:p w14:paraId="0FF3FA81" w14:textId="77777777" w:rsidR="00AE30DC" w:rsidRPr="00702744" w:rsidRDefault="00AE30DC" w:rsidP="0013522C">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Source: Author’s Construct, (2023)</w:t>
      </w:r>
    </w:p>
    <w:p w14:paraId="167CB7E6" w14:textId="48B78FB9" w:rsidR="00253366" w:rsidRPr="00702744" w:rsidRDefault="004C3DB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A flow chart summarising the </w:t>
      </w:r>
      <w:r w:rsidR="00FA483F" w:rsidRPr="00702744">
        <w:rPr>
          <w:rFonts w:ascii="Times New Roman" w:hAnsi="Times New Roman" w:cs="Times New Roman"/>
          <w:sz w:val="24"/>
          <w:szCs w:val="24"/>
        </w:rPr>
        <w:t>research</w:t>
      </w:r>
      <w:r w:rsidRPr="00702744">
        <w:rPr>
          <w:rFonts w:ascii="Times New Roman" w:hAnsi="Times New Roman" w:cs="Times New Roman"/>
          <w:sz w:val="24"/>
          <w:szCs w:val="24"/>
        </w:rPr>
        <w:t xml:space="preserve"> </w:t>
      </w:r>
      <w:r w:rsidR="00FA483F" w:rsidRPr="00702744">
        <w:rPr>
          <w:rFonts w:ascii="Times New Roman" w:hAnsi="Times New Roman" w:cs="Times New Roman"/>
          <w:sz w:val="24"/>
          <w:szCs w:val="24"/>
        </w:rPr>
        <w:t>methodology</w:t>
      </w:r>
      <w:r w:rsidRPr="00702744">
        <w:rPr>
          <w:rFonts w:ascii="Times New Roman" w:hAnsi="Times New Roman" w:cs="Times New Roman"/>
          <w:sz w:val="24"/>
          <w:szCs w:val="24"/>
        </w:rPr>
        <w:t xml:space="preserve"> (i.e., research approach, design, </w:t>
      </w:r>
      <w:proofErr w:type="gramStart"/>
      <w:r w:rsidRPr="00702744">
        <w:rPr>
          <w:rFonts w:ascii="Times New Roman" w:hAnsi="Times New Roman" w:cs="Times New Roman"/>
          <w:sz w:val="24"/>
          <w:szCs w:val="24"/>
        </w:rPr>
        <w:t>data</w:t>
      </w:r>
      <w:proofErr w:type="gramEnd"/>
      <w:r w:rsidRPr="00702744">
        <w:rPr>
          <w:rFonts w:ascii="Times New Roman" w:hAnsi="Times New Roman" w:cs="Times New Roman"/>
          <w:sz w:val="24"/>
          <w:szCs w:val="24"/>
        </w:rPr>
        <w:t xml:space="preserve"> collection methods and data analysis) is illustrated in Figure 3.3 below.</w:t>
      </w:r>
    </w:p>
    <w:p w14:paraId="77C9365F" w14:textId="47A6C09E" w:rsidR="00BD388F" w:rsidRPr="00702744" w:rsidRDefault="00BD388F" w:rsidP="00BD388F">
      <w:pPr>
        <w:pStyle w:val="NormalWeb"/>
      </w:pPr>
      <w:r w:rsidRPr="00702744">
        <w:rPr>
          <w:noProof/>
        </w:rPr>
        <w:drawing>
          <wp:inline distT="0" distB="0" distL="0" distR="0" wp14:anchorId="49C07805" wp14:editId="552306E1">
            <wp:extent cx="5398770" cy="64452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8770" cy="6445250"/>
                    </a:xfrm>
                    <a:prstGeom prst="rect">
                      <a:avLst/>
                    </a:prstGeom>
                    <a:noFill/>
                    <a:ln>
                      <a:noFill/>
                    </a:ln>
                  </pic:spPr>
                </pic:pic>
              </a:graphicData>
            </a:graphic>
          </wp:inline>
        </w:drawing>
      </w:r>
    </w:p>
    <w:p w14:paraId="7C334487" w14:textId="48350250" w:rsidR="00232716" w:rsidRPr="00702744" w:rsidRDefault="00253366" w:rsidP="0094758A">
      <w:pPr>
        <w:pStyle w:val="Heading5"/>
      </w:pPr>
      <w:bookmarkStart w:id="258" w:name="_Toc139152500"/>
      <w:bookmarkStart w:id="259" w:name="_Toc139157660"/>
      <w:bookmarkStart w:id="260" w:name="_Toc139265834"/>
      <w:bookmarkStart w:id="261" w:name="_Toc139287456"/>
      <w:bookmarkStart w:id="262" w:name="_Toc139393387"/>
      <w:bookmarkStart w:id="263" w:name="_Toc139394085"/>
      <w:bookmarkStart w:id="264" w:name="_Toc145771759"/>
      <w:bookmarkStart w:id="265" w:name="_Toc145848986"/>
      <w:bookmarkStart w:id="266" w:name="_Toc160908649"/>
      <w:bookmarkStart w:id="267" w:name="_Toc161342878"/>
      <w:r w:rsidRPr="00702744">
        <w:t xml:space="preserve">Figure </w:t>
      </w:r>
      <w:r w:rsidR="00042C43" w:rsidRPr="00702744">
        <w:t>3.3</w:t>
      </w:r>
      <w:r w:rsidRPr="00702744">
        <w:t>: Summary of the Research Methodology</w:t>
      </w:r>
      <w:bookmarkEnd w:id="258"/>
      <w:bookmarkEnd w:id="259"/>
      <w:bookmarkEnd w:id="260"/>
      <w:bookmarkEnd w:id="261"/>
      <w:bookmarkEnd w:id="262"/>
      <w:bookmarkEnd w:id="263"/>
      <w:bookmarkEnd w:id="264"/>
      <w:bookmarkEnd w:id="265"/>
      <w:bookmarkEnd w:id="266"/>
      <w:bookmarkEnd w:id="267"/>
      <w:r w:rsidR="009D43BF" w:rsidRPr="00702744">
        <w:t xml:space="preserve"> </w:t>
      </w:r>
    </w:p>
    <w:p w14:paraId="380AD9BE" w14:textId="1F3BFDBA" w:rsidR="00253366" w:rsidRPr="00702744" w:rsidRDefault="00253366" w:rsidP="00A75194">
      <w:pPr>
        <w:spacing w:after="100" w:afterAutospacing="1" w:line="360" w:lineRule="auto"/>
        <w:rPr>
          <w:rFonts w:ascii="Times New Roman" w:hAnsi="Times New Roman" w:cs="Times New Roman"/>
          <w:sz w:val="24"/>
          <w:szCs w:val="24"/>
        </w:rPr>
        <w:sectPr w:rsidR="00253366" w:rsidRPr="00702744" w:rsidSect="003F2844">
          <w:type w:val="continuous"/>
          <w:pgSz w:w="11907" w:h="16839" w:code="9"/>
          <w:pgMar w:top="1440" w:right="1440" w:bottom="1440" w:left="2160" w:header="0" w:footer="1037" w:gutter="0"/>
          <w:cols w:space="720"/>
          <w:docGrid w:linePitch="299"/>
        </w:sectPr>
      </w:pPr>
      <w:r w:rsidRPr="00702744">
        <w:rPr>
          <w:rFonts w:ascii="Times New Roman" w:hAnsi="Times New Roman" w:cs="Times New Roman"/>
          <w:sz w:val="24"/>
          <w:szCs w:val="24"/>
        </w:rPr>
        <w:t xml:space="preserve">Source: Author’s Construct, </w:t>
      </w:r>
      <w:r w:rsidR="00232716" w:rsidRPr="00702744">
        <w:rPr>
          <w:rFonts w:ascii="Times New Roman" w:hAnsi="Times New Roman" w:cs="Times New Roman"/>
          <w:sz w:val="24"/>
          <w:szCs w:val="24"/>
        </w:rPr>
        <w:t>(</w:t>
      </w:r>
      <w:r w:rsidRPr="00702744">
        <w:rPr>
          <w:rFonts w:ascii="Times New Roman" w:hAnsi="Times New Roman" w:cs="Times New Roman"/>
          <w:sz w:val="24"/>
          <w:szCs w:val="24"/>
        </w:rPr>
        <w:t>202</w:t>
      </w:r>
      <w:r w:rsidR="00DF2F91" w:rsidRPr="00702744">
        <w:rPr>
          <w:rFonts w:ascii="Times New Roman" w:hAnsi="Times New Roman" w:cs="Times New Roman"/>
          <w:sz w:val="24"/>
          <w:szCs w:val="24"/>
        </w:rPr>
        <w:t>3</w:t>
      </w:r>
      <w:r w:rsidRPr="00702744">
        <w:rPr>
          <w:rFonts w:ascii="Times New Roman" w:hAnsi="Times New Roman" w:cs="Times New Roman"/>
          <w:sz w:val="24"/>
          <w:szCs w:val="24"/>
        </w:rPr>
        <w:t>)</w:t>
      </w:r>
    </w:p>
    <w:p w14:paraId="36388512" w14:textId="77777777" w:rsidR="0094758A" w:rsidRDefault="0094758A" w:rsidP="0094758A">
      <w:pPr>
        <w:pStyle w:val="Heading2"/>
      </w:pPr>
    </w:p>
    <w:p w14:paraId="59BBFF63" w14:textId="77777777" w:rsidR="000D41F7" w:rsidRDefault="000D41F7" w:rsidP="000D41F7"/>
    <w:p w14:paraId="0E67A8A2" w14:textId="00698B95" w:rsidR="00E645C4" w:rsidRPr="00702744" w:rsidRDefault="00DB4215" w:rsidP="0094758A">
      <w:pPr>
        <w:pStyle w:val="Heading2"/>
        <w:rPr>
          <w:i/>
        </w:rPr>
      </w:pPr>
      <w:bookmarkStart w:id="268" w:name="_Toc161392563"/>
      <w:r w:rsidRPr="00702744">
        <w:lastRenderedPageBreak/>
        <w:t>3.</w:t>
      </w:r>
      <w:r w:rsidR="00F246DE" w:rsidRPr="00702744">
        <w:t>1</w:t>
      </w:r>
      <w:r w:rsidR="00E270FF" w:rsidRPr="00702744">
        <w:t>2</w:t>
      </w:r>
      <w:r w:rsidRPr="00702744">
        <w:t xml:space="preserve"> </w:t>
      </w:r>
      <w:r w:rsidR="00E645C4" w:rsidRPr="00702744">
        <w:t>Ethical</w:t>
      </w:r>
      <w:r w:rsidR="00E645C4" w:rsidRPr="00702744">
        <w:rPr>
          <w:spacing w:val="-4"/>
        </w:rPr>
        <w:t xml:space="preserve"> </w:t>
      </w:r>
      <w:r w:rsidR="00E645C4" w:rsidRPr="0094758A">
        <w:t>Consideration</w:t>
      </w:r>
      <w:r w:rsidR="00F246DE" w:rsidRPr="0094758A">
        <w:t>s</w:t>
      </w:r>
      <w:bookmarkEnd w:id="268"/>
    </w:p>
    <w:p w14:paraId="0B41474E" w14:textId="45118E23" w:rsidR="009741BF" w:rsidRPr="00702744" w:rsidRDefault="000E0C0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project supervisor and the Faculty of Public Policy and Governance</w:t>
      </w:r>
      <w:r w:rsidR="00EF7768"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r w:rsidR="001B2F80" w:rsidRPr="00702744">
        <w:rPr>
          <w:rFonts w:ascii="Times New Roman" w:hAnsi="Times New Roman" w:cs="Times New Roman"/>
          <w:sz w:val="24"/>
          <w:szCs w:val="24"/>
        </w:rPr>
        <w:t>Simon Diedong Dombo University of Business and Integrated Development Studies (SDD UBIDS) gave approval for the data collection instruments (</w:t>
      </w:r>
      <w:r w:rsidR="007B1AC3" w:rsidRPr="00702744">
        <w:rPr>
          <w:rFonts w:ascii="Times New Roman" w:hAnsi="Times New Roman" w:cs="Times New Roman"/>
          <w:sz w:val="24"/>
          <w:szCs w:val="24"/>
        </w:rPr>
        <w:t xml:space="preserve">i.e., the </w:t>
      </w:r>
      <w:r w:rsidR="001B2F80" w:rsidRPr="00702744">
        <w:rPr>
          <w:rFonts w:ascii="Times New Roman" w:hAnsi="Times New Roman" w:cs="Times New Roman"/>
          <w:sz w:val="24"/>
          <w:szCs w:val="24"/>
        </w:rPr>
        <w:t>Interview Guides and the Semi-Structured questionnaire) for the study.</w:t>
      </w:r>
      <w:r w:rsidR="005026DF" w:rsidRPr="00702744">
        <w:rPr>
          <w:rFonts w:ascii="Times New Roman" w:hAnsi="Times New Roman" w:cs="Times New Roman"/>
          <w:sz w:val="24"/>
          <w:szCs w:val="24"/>
        </w:rPr>
        <w:t xml:space="preserve"> Before field visit, an introductory letter (see Appendix </w:t>
      </w:r>
      <w:r w:rsidR="00D94CEE" w:rsidRPr="00702744">
        <w:rPr>
          <w:rFonts w:ascii="Times New Roman" w:hAnsi="Times New Roman" w:cs="Times New Roman"/>
          <w:sz w:val="24"/>
          <w:szCs w:val="24"/>
        </w:rPr>
        <w:t>F</w:t>
      </w:r>
      <w:r w:rsidR="005026DF" w:rsidRPr="00702744">
        <w:rPr>
          <w:rFonts w:ascii="Times New Roman" w:hAnsi="Times New Roman" w:cs="Times New Roman"/>
          <w:sz w:val="24"/>
          <w:szCs w:val="24"/>
        </w:rPr>
        <w:t>) was obtained from the Faculty of Public Policy and Governance.</w:t>
      </w:r>
    </w:p>
    <w:p w14:paraId="62592CA3" w14:textId="4D86BE10" w:rsidR="009741BF" w:rsidRPr="00702744" w:rsidRDefault="009741B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Each study community underwent a community </w:t>
      </w:r>
      <w:r w:rsidR="00AD573C" w:rsidRPr="00702744">
        <w:rPr>
          <w:rFonts w:ascii="Times New Roman" w:hAnsi="Times New Roman" w:cs="Times New Roman"/>
          <w:sz w:val="24"/>
          <w:szCs w:val="24"/>
        </w:rPr>
        <w:t>entry</w:t>
      </w:r>
      <w:r w:rsidRPr="00702744">
        <w:rPr>
          <w:rFonts w:ascii="Times New Roman" w:hAnsi="Times New Roman" w:cs="Times New Roman"/>
          <w:sz w:val="24"/>
          <w:szCs w:val="24"/>
        </w:rPr>
        <w:t xml:space="preserve"> exercise, and all rules were followed. All participants in the interview and survey received a copy of the </w:t>
      </w:r>
      <w:r w:rsidR="005026DF" w:rsidRPr="00702744">
        <w:rPr>
          <w:rFonts w:ascii="Times New Roman" w:hAnsi="Times New Roman" w:cs="Times New Roman"/>
          <w:sz w:val="24"/>
          <w:szCs w:val="24"/>
        </w:rPr>
        <w:t>i</w:t>
      </w:r>
      <w:r w:rsidRPr="00702744">
        <w:rPr>
          <w:rFonts w:ascii="Times New Roman" w:hAnsi="Times New Roman" w:cs="Times New Roman"/>
          <w:sz w:val="24"/>
          <w:szCs w:val="24"/>
        </w:rPr>
        <w:t xml:space="preserve">ntroductory </w:t>
      </w:r>
      <w:r w:rsidR="005026DF" w:rsidRPr="00702744">
        <w:rPr>
          <w:rFonts w:ascii="Times New Roman" w:hAnsi="Times New Roman" w:cs="Times New Roman"/>
          <w:sz w:val="24"/>
          <w:szCs w:val="24"/>
        </w:rPr>
        <w:t>l</w:t>
      </w:r>
      <w:r w:rsidRPr="00702744">
        <w:rPr>
          <w:rFonts w:ascii="Times New Roman" w:hAnsi="Times New Roman" w:cs="Times New Roman"/>
          <w:sz w:val="24"/>
          <w:szCs w:val="24"/>
        </w:rPr>
        <w:t>etter</w:t>
      </w:r>
      <w:r w:rsidR="000420E6"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from the university as part of the introduction and </w:t>
      </w:r>
      <w:r w:rsidR="00BE1378"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formal invitation to participate in the study. All study participants also got a </w:t>
      </w:r>
      <w:r w:rsidR="000420E6" w:rsidRPr="00702744">
        <w:rPr>
          <w:rFonts w:ascii="Times New Roman" w:hAnsi="Times New Roman" w:cs="Times New Roman"/>
          <w:sz w:val="24"/>
          <w:szCs w:val="24"/>
        </w:rPr>
        <w:t>P</w:t>
      </w:r>
      <w:r w:rsidRPr="00702744">
        <w:rPr>
          <w:rFonts w:ascii="Times New Roman" w:hAnsi="Times New Roman" w:cs="Times New Roman"/>
          <w:sz w:val="24"/>
          <w:szCs w:val="24"/>
        </w:rPr>
        <w:t xml:space="preserve">articipant </w:t>
      </w:r>
      <w:r w:rsidR="000420E6" w:rsidRPr="00702744">
        <w:rPr>
          <w:rFonts w:ascii="Times New Roman" w:hAnsi="Times New Roman" w:cs="Times New Roman"/>
          <w:sz w:val="24"/>
          <w:szCs w:val="24"/>
        </w:rPr>
        <w:t>I</w:t>
      </w:r>
      <w:r w:rsidRPr="00702744">
        <w:rPr>
          <w:rFonts w:ascii="Times New Roman" w:hAnsi="Times New Roman" w:cs="Times New Roman"/>
          <w:sz w:val="24"/>
          <w:szCs w:val="24"/>
        </w:rPr>
        <w:t xml:space="preserve">nformation </w:t>
      </w:r>
      <w:r w:rsidR="000420E6" w:rsidRPr="00702744">
        <w:rPr>
          <w:rFonts w:ascii="Times New Roman" w:hAnsi="Times New Roman" w:cs="Times New Roman"/>
          <w:sz w:val="24"/>
          <w:szCs w:val="24"/>
        </w:rPr>
        <w:t>S</w:t>
      </w:r>
      <w:r w:rsidRPr="00702744">
        <w:rPr>
          <w:rFonts w:ascii="Times New Roman" w:hAnsi="Times New Roman" w:cs="Times New Roman"/>
          <w:sz w:val="24"/>
          <w:szCs w:val="24"/>
        </w:rPr>
        <w:t>heet</w:t>
      </w:r>
      <w:r w:rsidR="000420E6" w:rsidRPr="00702744">
        <w:rPr>
          <w:rFonts w:ascii="Times New Roman" w:hAnsi="Times New Roman" w:cs="Times New Roman"/>
          <w:sz w:val="24"/>
          <w:szCs w:val="24"/>
        </w:rPr>
        <w:t xml:space="preserve"> (</w:t>
      </w:r>
      <w:r w:rsidR="005026DF" w:rsidRPr="00702744">
        <w:rPr>
          <w:rFonts w:ascii="Times New Roman" w:hAnsi="Times New Roman" w:cs="Times New Roman"/>
          <w:sz w:val="24"/>
          <w:szCs w:val="24"/>
        </w:rPr>
        <w:t>s</w:t>
      </w:r>
      <w:r w:rsidR="000420E6" w:rsidRPr="00702744">
        <w:rPr>
          <w:rFonts w:ascii="Times New Roman" w:hAnsi="Times New Roman" w:cs="Times New Roman"/>
          <w:sz w:val="24"/>
          <w:szCs w:val="24"/>
        </w:rPr>
        <w:t xml:space="preserve">ee Appendix </w:t>
      </w:r>
      <w:r w:rsidR="00D94CEE" w:rsidRPr="00702744">
        <w:rPr>
          <w:rFonts w:ascii="Times New Roman" w:hAnsi="Times New Roman" w:cs="Times New Roman"/>
          <w:sz w:val="24"/>
          <w:szCs w:val="24"/>
        </w:rPr>
        <w:t>G</w:t>
      </w:r>
      <w:r w:rsidR="000420E6" w:rsidRPr="00702744">
        <w:rPr>
          <w:rFonts w:ascii="Times New Roman" w:hAnsi="Times New Roman" w:cs="Times New Roman"/>
          <w:sz w:val="24"/>
          <w:szCs w:val="24"/>
        </w:rPr>
        <w:t>)</w:t>
      </w:r>
      <w:r w:rsidRPr="00702744">
        <w:rPr>
          <w:rFonts w:ascii="Times New Roman" w:hAnsi="Times New Roman" w:cs="Times New Roman"/>
          <w:sz w:val="24"/>
          <w:szCs w:val="24"/>
        </w:rPr>
        <w:t xml:space="preserve">, which was occasionally read </w:t>
      </w:r>
      <w:r w:rsidR="00F006DE" w:rsidRPr="00702744">
        <w:rPr>
          <w:rFonts w:ascii="Times New Roman" w:hAnsi="Times New Roman" w:cs="Times New Roman"/>
          <w:sz w:val="24"/>
          <w:szCs w:val="24"/>
        </w:rPr>
        <w:t>aloud and</w:t>
      </w:r>
      <w:r w:rsidR="005026DF" w:rsidRPr="00702744">
        <w:rPr>
          <w:rFonts w:ascii="Times New Roman" w:hAnsi="Times New Roman" w:cs="Times New Roman"/>
          <w:sz w:val="24"/>
          <w:szCs w:val="24"/>
        </w:rPr>
        <w:t xml:space="preserve"> translated </w:t>
      </w:r>
      <w:r w:rsidRPr="00702744">
        <w:rPr>
          <w:rFonts w:ascii="Times New Roman" w:hAnsi="Times New Roman" w:cs="Times New Roman"/>
          <w:sz w:val="24"/>
          <w:szCs w:val="24"/>
        </w:rPr>
        <w:t>in</w:t>
      </w:r>
      <w:r w:rsidR="005026DF" w:rsidRPr="00702744">
        <w:rPr>
          <w:rFonts w:ascii="Times New Roman" w:hAnsi="Times New Roman" w:cs="Times New Roman"/>
          <w:sz w:val="24"/>
          <w:szCs w:val="24"/>
        </w:rPr>
        <w:t>to</w:t>
      </w:r>
      <w:r w:rsidRPr="00702744">
        <w:rPr>
          <w:rFonts w:ascii="Times New Roman" w:hAnsi="Times New Roman" w:cs="Times New Roman"/>
          <w:sz w:val="24"/>
          <w:szCs w:val="24"/>
        </w:rPr>
        <w:t xml:space="preserve"> Dagaare or Waal</w:t>
      </w:r>
      <w:r w:rsidR="00B80A26" w:rsidRPr="00702744">
        <w:rPr>
          <w:rFonts w:ascii="Times New Roman" w:hAnsi="Times New Roman" w:cs="Times New Roman"/>
          <w:sz w:val="24"/>
          <w:szCs w:val="24"/>
        </w:rPr>
        <w:t>e</w:t>
      </w:r>
      <w:r w:rsidRPr="00702744">
        <w:rPr>
          <w:rFonts w:ascii="Times New Roman" w:hAnsi="Times New Roman" w:cs="Times New Roman"/>
          <w:sz w:val="24"/>
          <w:szCs w:val="24"/>
        </w:rPr>
        <w:t xml:space="preserve">, and </w:t>
      </w:r>
      <w:r w:rsidR="005026DF" w:rsidRPr="00702744">
        <w:rPr>
          <w:rFonts w:ascii="Times New Roman" w:hAnsi="Times New Roman" w:cs="Times New Roman"/>
          <w:sz w:val="24"/>
          <w:szCs w:val="24"/>
        </w:rPr>
        <w:t xml:space="preserve">participants </w:t>
      </w:r>
      <w:r w:rsidRPr="00702744">
        <w:rPr>
          <w:rFonts w:ascii="Times New Roman" w:hAnsi="Times New Roman" w:cs="Times New Roman"/>
          <w:sz w:val="24"/>
          <w:szCs w:val="24"/>
        </w:rPr>
        <w:t>were asked to sign or thumbprint an informed consent form</w:t>
      </w:r>
      <w:r w:rsidR="00D94CEE" w:rsidRPr="00702744">
        <w:rPr>
          <w:rFonts w:ascii="Times New Roman" w:hAnsi="Times New Roman" w:cs="Times New Roman"/>
          <w:sz w:val="24"/>
          <w:szCs w:val="24"/>
        </w:rPr>
        <w:t xml:space="preserve"> (see Appendix H)</w:t>
      </w:r>
      <w:r w:rsidRPr="00702744">
        <w:rPr>
          <w:rFonts w:ascii="Times New Roman" w:hAnsi="Times New Roman" w:cs="Times New Roman"/>
          <w:sz w:val="24"/>
          <w:szCs w:val="24"/>
        </w:rPr>
        <w:t xml:space="preserve"> to confirm that they were aware of the risks and benefits of participating in the study</w:t>
      </w:r>
      <w:r w:rsidR="005026DF" w:rsidRPr="00702744">
        <w:rPr>
          <w:rFonts w:ascii="Times New Roman" w:hAnsi="Times New Roman" w:cs="Times New Roman"/>
          <w:sz w:val="24"/>
          <w:szCs w:val="24"/>
        </w:rPr>
        <w:t xml:space="preserve"> although no direct risks or benefits were intended</w:t>
      </w:r>
      <w:r w:rsidRPr="00702744">
        <w:rPr>
          <w:rFonts w:ascii="Times New Roman" w:hAnsi="Times New Roman" w:cs="Times New Roman"/>
          <w:sz w:val="24"/>
          <w:szCs w:val="24"/>
        </w:rPr>
        <w:t>.</w:t>
      </w:r>
    </w:p>
    <w:p w14:paraId="75179C5F" w14:textId="4536547D" w:rsidR="000420E6" w:rsidRPr="00702744" w:rsidRDefault="009741B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Confidentiality, privacy, safety, respect for human rights, and participants' dignity were all upheld during the course of the study. </w:t>
      </w:r>
      <w:proofErr w:type="gramStart"/>
      <w:r w:rsidRPr="00702744">
        <w:rPr>
          <w:rFonts w:ascii="Times New Roman" w:hAnsi="Times New Roman" w:cs="Times New Roman"/>
          <w:sz w:val="24"/>
          <w:szCs w:val="24"/>
        </w:rPr>
        <w:t>As a result, no one other than the research project's supervisor and, if necessary, those who oversee</w:t>
      </w:r>
      <w:r w:rsidR="00793C80" w:rsidRPr="00702744">
        <w:rPr>
          <w:rFonts w:ascii="Times New Roman" w:hAnsi="Times New Roman" w:cs="Times New Roman"/>
          <w:sz w:val="24"/>
          <w:szCs w:val="24"/>
        </w:rPr>
        <w:t xml:space="preserve"> or </w:t>
      </w:r>
      <w:r w:rsidRPr="00702744">
        <w:rPr>
          <w:rFonts w:ascii="Times New Roman" w:hAnsi="Times New Roman" w:cs="Times New Roman"/>
          <w:sz w:val="24"/>
          <w:szCs w:val="24"/>
        </w:rPr>
        <w:t>evaluate this research effort has access to the completed survey questionnaire or the interview audio recordings</w:t>
      </w:r>
      <w:r w:rsidR="006B0F15" w:rsidRPr="00702744">
        <w:rPr>
          <w:rFonts w:ascii="Times New Roman" w:hAnsi="Times New Roman" w:cs="Times New Roman"/>
          <w:sz w:val="24"/>
          <w:szCs w:val="24"/>
        </w:rPr>
        <w:t>.</w:t>
      </w:r>
      <w:proofErr w:type="gramEnd"/>
    </w:p>
    <w:p w14:paraId="366E5B45" w14:textId="1FC8FE70" w:rsidR="005E74F1" w:rsidRPr="00702744" w:rsidRDefault="006117E5" w:rsidP="0094758A">
      <w:pPr>
        <w:pStyle w:val="Heading2"/>
        <w:rPr>
          <w:i/>
        </w:rPr>
      </w:pPr>
      <w:bookmarkStart w:id="269" w:name="_Toc161392564"/>
      <w:r w:rsidRPr="00702744">
        <w:t>3.1</w:t>
      </w:r>
      <w:r w:rsidR="00E270FF" w:rsidRPr="00702744">
        <w:t>3</w:t>
      </w:r>
      <w:r w:rsidR="00704440" w:rsidRPr="00702744">
        <w:t xml:space="preserve"> </w:t>
      </w:r>
      <w:r w:rsidR="005E74F1" w:rsidRPr="00702744">
        <w:t xml:space="preserve">Quality </w:t>
      </w:r>
      <w:r w:rsidR="005E74F1" w:rsidRPr="0094758A">
        <w:t>Control</w:t>
      </w:r>
      <w:r w:rsidR="005E74F1" w:rsidRPr="00702744">
        <w:t xml:space="preserve"> for Reliability and Validity</w:t>
      </w:r>
      <w:bookmarkEnd w:id="269"/>
      <w:r w:rsidR="005E74F1" w:rsidRPr="00702744">
        <w:t xml:space="preserve"> </w:t>
      </w:r>
    </w:p>
    <w:p w14:paraId="512AD60A" w14:textId="77453FC8" w:rsidR="00B13D50" w:rsidRPr="00702744" w:rsidRDefault="00B13D50"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r w:rsidRPr="00702744">
        <w:rPr>
          <w:rFonts w:ascii="Times New Roman" w:hAnsi="Times New Roman" w:cs="Times New Roman"/>
          <w:sz w:val="24"/>
          <w:szCs w:val="24"/>
        </w:rPr>
        <w:t xml:space="preserve">The data collection tools were pre-tested at the homes of tiger </w:t>
      </w:r>
      <w:r w:rsidR="00983A75" w:rsidRPr="00702744">
        <w:rPr>
          <w:rFonts w:ascii="Times New Roman" w:hAnsi="Times New Roman" w:cs="Times New Roman"/>
          <w:sz w:val="24"/>
          <w:szCs w:val="24"/>
        </w:rPr>
        <w:t>nut</w:t>
      </w:r>
      <w:r w:rsidR="00793C80"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growers in Goli, a neighbourhood that was not chosen for this study, to confirm the validity, precision, and correctness of the information acquired. In this study, </w:t>
      </w:r>
      <w:r w:rsidR="00292DB2" w:rsidRPr="00702744">
        <w:rPr>
          <w:rFonts w:ascii="Times New Roman" w:hAnsi="Times New Roman" w:cs="Times New Roman"/>
          <w:sz w:val="24"/>
          <w:szCs w:val="24"/>
        </w:rPr>
        <w:t xml:space="preserve">key informant </w:t>
      </w:r>
      <w:r w:rsidRPr="00702744">
        <w:rPr>
          <w:rFonts w:ascii="Times New Roman" w:hAnsi="Times New Roman" w:cs="Times New Roman"/>
          <w:sz w:val="24"/>
          <w:szCs w:val="24"/>
        </w:rPr>
        <w:t xml:space="preserve">interview and survey were used to triangulate the research findings </w:t>
      </w:r>
      <w:r w:rsidR="00292DB2" w:rsidRPr="00702744">
        <w:rPr>
          <w:rFonts w:ascii="Times New Roman" w:hAnsi="Times New Roman" w:cs="Times New Roman"/>
          <w:sz w:val="24"/>
          <w:szCs w:val="24"/>
        </w:rPr>
        <w:t>following</w:t>
      </w:r>
      <w:r w:rsidRPr="00702744">
        <w:rPr>
          <w:rFonts w:ascii="Times New Roman" w:hAnsi="Times New Roman" w:cs="Times New Roman"/>
          <w:sz w:val="24"/>
          <w:szCs w:val="24"/>
        </w:rPr>
        <w:t xml:space="preserve"> Chako's (2017) </w:t>
      </w:r>
      <w:r w:rsidR="00292DB2" w:rsidRPr="00702744">
        <w:rPr>
          <w:rFonts w:ascii="Times New Roman" w:hAnsi="Times New Roman" w:cs="Times New Roman"/>
          <w:sz w:val="24"/>
          <w:szCs w:val="24"/>
        </w:rPr>
        <w:t>observation</w:t>
      </w:r>
      <w:r w:rsidRPr="00702744">
        <w:rPr>
          <w:rFonts w:ascii="Times New Roman" w:hAnsi="Times New Roman" w:cs="Times New Roman"/>
          <w:sz w:val="24"/>
          <w:szCs w:val="24"/>
        </w:rPr>
        <w:t xml:space="preserve"> that triangulation ensures validity</w:t>
      </w:r>
      <w:r w:rsidR="00AD573C" w:rsidRPr="00702744">
        <w:rPr>
          <w:rFonts w:ascii="Times New Roman" w:hAnsi="Times New Roman" w:cs="Times New Roman"/>
          <w:sz w:val="24"/>
          <w:szCs w:val="24"/>
        </w:rPr>
        <w:t xml:space="preserve">. Although </w:t>
      </w:r>
      <w:r w:rsidRPr="00702744">
        <w:rPr>
          <w:rFonts w:ascii="Times New Roman" w:hAnsi="Times New Roman" w:cs="Times New Roman"/>
          <w:sz w:val="24"/>
          <w:szCs w:val="24"/>
        </w:rPr>
        <w:t xml:space="preserve">Meetoo and Temple (2003) argued that triangulation is a less valid measure of validity because researchers rarely report contradictions arising from the different data collection methods </w:t>
      </w:r>
      <w:proofErr w:type="gramStart"/>
      <w:r w:rsidRPr="00702744">
        <w:rPr>
          <w:rFonts w:ascii="Times New Roman" w:hAnsi="Times New Roman" w:cs="Times New Roman"/>
          <w:sz w:val="24"/>
          <w:szCs w:val="24"/>
        </w:rPr>
        <w:t>employed</w:t>
      </w:r>
      <w:r w:rsidR="00AD573C" w:rsidRPr="00702744">
        <w:rPr>
          <w:rFonts w:ascii="Times New Roman" w:hAnsi="Times New Roman" w:cs="Times New Roman"/>
          <w:sz w:val="24"/>
          <w:szCs w:val="24"/>
        </w:rPr>
        <w:t>.</w:t>
      </w:r>
      <w:proofErr w:type="gramEnd"/>
      <w:r w:rsidR="00AD573C" w:rsidRPr="00702744">
        <w:rPr>
          <w:rFonts w:ascii="Times New Roman" w:hAnsi="Times New Roman" w:cs="Times New Roman"/>
          <w:sz w:val="24"/>
          <w:szCs w:val="24"/>
        </w:rPr>
        <w:t xml:space="preserve"> </w:t>
      </w:r>
      <w:r w:rsidR="00F006DE" w:rsidRPr="00702744">
        <w:rPr>
          <w:rFonts w:ascii="Times New Roman" w:hAnsi="Times New Roman" w:cs="Times New Roman"/>
          <w:sz w:val="24"/>
          <w:szCs w:val="24"/>
        </w:rPr>
        <w:t>However,</w:t>
      </w:r>
      <w:r w:rsidR="00AD573C" w:rsidRPr="00702744">
        <w:rPr>
          <w:rFonts w:ascii="Times New Roman" w:hAnsi="Times New Roman" w:cs="Times New Roman"/>
          <w:sz w:val="24"/>
          <w:szCs w:val="24"/>
        </w:rPr>
        <w:t xml:space="preserve"> the strengths inherent in each data </w:t>
      </w:r>
      <w:r w:rsidR="00AD573C" w:rsidRPr="00702744">
        <w:rPr>
          <w:rFonts w:ascii="Times New Roman" w:hAnsi="Times New Roman" w:cs="Times New Roman"/>
          <w:sz w:val="24"/>
          <w:szCs w:val="24"/>
        </w:rPr>
        <w:lastRenderedPageBreak/>
        <w:t>collection method enabled triangulat</w:t>
      </w:r>
      <w:r w:rsidR="00403FCC" w:rsidRPr="00702744">
        <w:rPr>
          <w:rFonts w:ascii="Times New Roman" w:hAnsi="Times New Roman" w:cs="Times New Roman"/>
          <w:sz w:val="24"/>
          <w:szCs w:val="24"/>
        </w:rPr>
        <w:t>ion of</w:t>
      </w:r>
      <w:r w:rsidR="00AD573C" w:rsidRPr="00702744">
        <w:rPr>
          <w:rFonts w:ascii="Times New Roman" w:hAnsi="Times New Roman" w:cs="Times New Roman"/>
          <w:sz w:val="24"/>
          <w:szCs w:val="24"/>
        </w:rPr>
        <w:t xml:space="preserve"> findings from the various </w:t>
      </w:r>
      <w:r w:rsidR="00674A01" w:rsidRPr="00702744">
        <w:rPr>
          <w:rFonts w:ascii="Times New Roman" w:hAnsi="Times New Roman" w:cs="Times New Roman"/>
          <w:sz w:val="24"/>
          <w:szCs w:val="24"/>
        </w:rPr>
        <w:t>participant</w:t>
      </w:r>
      <w:r w:rsidR="00AD573C" w:rsidRPr="00702744">
        <w:rPr>
          <w:rFonts w:ascii="Times New Roman" w:hAnsi="Times New Roman" w:cs="Times New Roman"/>
          <w:sz w:val="24"/>
          <w:szCs w:val="24"/>
        </w:rPr>
        <w:t>s who took part in the study, thereby checking for accuracy and consistency (Cohen &amp; Manion, 2000; O'Donoghue &amp; Punt, 200</w:t>
      </w:r>
      <w:r w:rsidR="00F34B75" w:rsidRPr="00702744">
        <w:rPr>
          <w:rFonts w:ascii="Times New Roman" w:hAnsi="Times New Roman" w:cs="Times New Roman"/>
          <w:sz w:val="24"/>
          <w:szCs w:val="24"/>
        </w:rPr>
        <w:t>3</w:t>
      </w:r>
      <w:r w:rsidR="00AD573C" w:rsidRPr="00702744">
        <w:rPr>
          <w:rFonts w:ascii="Times New Roman" w:hAnsi="Times New Roman" w:cs="Times New Roman"/>
          <w:sz w:val="24"/>
          <w:szCs w:val="24"/>
        </w:rPr>
        <w:t>).</w:t>
      </w:r>
    </w:p>
    <w:p w14:paraId="73621EF6" w14:textId="43EC6E59" w:rsidR="00B13D50" w:rsidRPr="00702744" w:rsidRDefault="00B13D50"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r w:rsidRPr="00702744">
        <w:rPr>
          <w:rFonts w:ascii="Times New Roman" w:hAnsi="Times New Roman" w:cs="Times New Roman"/>
          <w:sz w:val="24"/>
          <w:szCs w:val="24"/>
        </w:rPr>
        <w:t xml:space="preserve">To speed up the data collection process and ensure the validity of the research findings, field research assistants fluent in Dagaare and/or </w:t>
      </w:r>
      <w:r w:rsidR="00F006DE" w:rsidRPr="00702744">
        <w:rPr>
          <w:rFonts w:ascii="Times New Roman" w:hAnsi="Times New Roman" w:cs="Times New Roman"/>
          <w:sz w:val="24"/>
          <w:szCs w:val="24"/>
        </w:rPr>
        <w:t>Waale; the</w:t>
      </w:r>
      <w:r w:rsidRPr="00702744">
        <w:rPr>
          <w:rFonts w:ascii="Times New Roman" w:hAnsi="Times New Roman" w:cs="Times New Roman"/>
          <w:sz w:val="24"/>
          <w:szCs w:val="24"/>
        </w:rPr>
        <w:t xml:space="preserve"> two main local dialects spoken in the study area</w:t>
      </w:r>
      <w:r w:rsidR="00F006D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were trained. The instruction made sure that the field research assistants understood and correctly followed the methodology for </w:t>
      </w:r>
      <w:r w:rsidR="00FC3EE9" w:rsidRPr="00702744">
        <w:rPr>
          <w:rFonts w:ascii="Times New Roman" w:hAnsi="Times New Roman" w:cs="Times New Roman"/>
          <w:sz w:val="24"/>
          <w:szCs w:val="24"/>
        </w:rPr>
        <w:t xml:space="preserve">sampling </w:t>
      </w:r>
      <w:r w:rsidR="00674A01" w:rsidRPr="00702744">
        <w:rPr>
          <w:rFonts w:ascii="Times New Roman" w:hAnsi="Times New Roman" w:cs="Times New Roman"/>
          <w:sz w:val="24"/>
          <w:szCs w:val="24"/>
        </w:rPr>
        <w:t>participant</w:t>
      </w:r>
      <w:r w:rsidR="00FC3EE9" w:rsidRPr="00702744">
        <w:rPr>
          <w:rFonts w:ascii="Times New Roman" w:hAnsi="Times New Roman" w:cs="Times New Roman"/>
          <w:sz w:val="24"/>
          <w:szCs w:val="24"/>
        </w:rPr>
        <w:t xml:space="preserve">s and </w:t>
      </w:r>
      <w:r w:rsidRPr="00702744">
        <w:rPr>
          <w:rFonts w:ascii="Times New Roman" w:hAnsi="Times New Roman" w:cs="Times New Roman"/>
          <w:sz w:val="24"/>
          <w:szCs w:val="24"/>
        </w:rPr>
        <w:t>collecting data (VanWynsberghe &amp; Khan, 2007).</w:t>
      </w:r>
    </w:p>
    <w:p w14:paraId="67A1E0C4" w14:textId="0A6838C8" w:rsidR="002D3E66" w:rsidRPr="00702744" w:rsidRDefault="00674A0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r w:rsidRPr="00702744">
        <w:rPr>
          <w:rFonts w:ascii="Times New Roman" w:hAnsi="Times New Roman" w:cs="Times New Roman"/>
          <w:sz w:val="24"/>
          <w:szCs w:val="24"/>
        </w:rPr>
        <w:t>Participant</w:t>
      </w:r>
      <w:r w:rsidR="009C6A92" w:rsidRPr="00702744">
        <w:rPr>
          <w:rFonts w:ascii="Times New Roman" w:hAnsi="Times New Roman" w:cs="Times New Roman"/>
          <w:sz w:val="24"/>
          <w:szCs w:val="24"/>
        </w:rPr>
        <w:t xml:space="preserve"> validation was carried out with the</w:t>
      </w:r>
      <w:r w:rsidR="001F2332" w:rsidRPr="00702744">
        <w:rPr>
          <w:rFonts w:ascii="Times New Roman" w:hAnsi="Times New Roman" w:cs="Times New Roman"/>
          <w:sz w:val="24"/>
          <w:szCs w:val="24"/>
        </w:rPr>
        <w:t xml:space="preserve"> </w:t>
      </w:r>
      <w:r w:rsidR="00F006DE" w:rsidRPr="00702744">
        <w:rPr>
          <w:rFonts w:ascii="Times New Roman" w:hAnsi="Times New Roman" w:cs="Times New Roman"/>
          <w:sz w:val="24"/>
          <w:szCs w:val="24"/>
        </w:rPr>
        <w:t>community-level</w:t>
      </w:r>
      <w:r w:rsidR="002B3131"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2B3131" w:rsidRPr="00702744">
        <w:rPr>
          <w:rFonts w:ascii="Times New Roman" w:hAnsi="Times New Roman" w:cs="Times New Roman"/>
          <w:sz w:val="24"/>
          <w:szCs w:val="24"/>
        </w:rPr>
        <w:t xml:space="preserve"> aggregators, </w:t>
      </w:r>
      <w:r w:rsidR="00C07491" w:rsidRPr="00702744">
        <w:rPr>
          <w:rFonts w:ascii="Times New Roman" w:hAnsi="Times New Roman" w:cs="Times New Roman"/>
          <w:sz w:val="24"/>
          <w:szCs w:val="24"/>
        </w:rPr>
        <w:t>aged</w:t>
      </w:r>
      <w:r w:rsidR="002B3131"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2B3131" w:rsidRPr="00702744">
        <w:rPr>
          <w:rFonts w:ascii="Times New Roman" w:hAnsi="Times New Roman" w:cs="Times New Roman"/>
          <w:sz w:val="24"/>
          <w:szCs w:val="24"/>
        </w:rPr>
        <w:t xml:space="preserve"> farmers, </w:t>
      </w:r>
      <w:r w:rsidR="001F2332" w:rsidRPr="00702744">
        <w:rPr>
          <w:rFonts w:ascii="Times New Roman" w:hAnsi="Times New Roman" w:cs="Times New Roman"/>
          <w:sz w:val="24"/>
          <w:szCs w:val="24"/>
        </w:rPr>
        <w:t>Earth priests</w:t>
      </w:r>
      <w:r w:rsidR="00F006DE" w:rsidRPr="00702744">
        <w:rPr>
          <w:rFonts w:ascii="Times New Roman" w:hAnsi="Times New Roman" w:cs="Times New Roman"/>
          <w:sz w:val="24"/>
          <w:szCs w:val="24"/>
        </w:rPr>
        <w:t xml:space="preserve"> or </w:t>
      </w:r>
      <w:r w:rsidR="009C6A92" w:rsidRPr="00702744">
        <w:rPr>
          <w:rFonts w:ascii="Times New Roman" w:hAnsi="Times New Roman" w:cs="Times New Roman"/>
          <w:sz w:val="24"/>
          <w:szCs w:val="24"/>
        </w:rPr>
        <w:t>Tendamba and the District Agricultur</w:t>
      </w:r>
      <w:r w:rsidR="00E661FD" w:rsidRPr="00702744">
        <w:rPr>
          <w:rFonts w:ascii="Times New Roman" w:hAnsi="Times New Roman" w:cs="Times New Roman"/>
          <w:sz w:val="24"/>
          <w:szCs w:val="24"/>
        </w:rPr>
        <w:t>al</w:t>
      </w:r>
      <w:r w:rsidR="009C6A92" w:rsidRPr="00702744">
        <w:rPr>
          <w:rFonts w:ascii="Times New Roman" w:hAnsi="Times New Roman" w:cs="Times New Roman"/>
          <w:sz w:val="24"/>
          <w:szCs w:val="24"/>
        </w:rPr>
        <w:t xml:space="preserve"> Extension Officer </w:t>
      </w:r>
      <w:r w:rsidR="001F2332" w:rsidRPr="00702744">
        <w:rPr>
          <w:rFonts w:ascii="Times New Roman" w:hAnsi="Times New Roman" w:cs="Times New Roman"/>
          <w:sz w:val="24"/>
          <w:szCs w:val="24"/>
        </w:rPr>
        <w:t>at</w:t>
      </w:r>
      <w:r w:rsidR="009C6A92" w:rsidRPr="00702744">
        <w:rPr>
          <w:rFonts w:ascii="Times New Roman" w:hAnsi="Times New Roman" w:cs="Times New Roman"/>
          <w:sz w:val="24"/>
          <w:szCs w:val="24"/>
        </w:rPr>
        <w:t xml:space="preserve"> the </w:t>
      </w:r>
      <w:r w:rsidR="00E81A6E" w:rsidRPr="00702744">
        <w:rPr>
          <w:rFonts w:ascii="Times New Roman" w:hAnsi="Times New Roman" w:cs="Times New Roman"/>
          <w:sz w:val="24"/>
          <w:szCs w:val="24"/>
        </w:rPr>
        <w:t xml:space="preserve">Nadowli-Kaleo District </w:t>
      </w:r>
      <w:r w:rsidR="009C6A92" w:rsidRPr="00702744">
        <w:rPr>
          <w:rFonts w:ascii="Times New Roman" w:hAnsi="Times New Roman" w:cs="Times New Roman"/>
          <w:sz w:val="24"/>
          <w:szCs w:val="24"/>
        </w:rPr>
        <w:t xml:space="preserve">Department of Agriculture by </w:t>
      </w:r>
      <w:r w:rsidR="00F006DE" w:rsidRPr="00702744">
        <w:rPr>
          <w:rFonts w:ascii="Times New Roman" w:hAnsi="Times New Roman" w:cs="Times New Roman"/>
          <w:sz w:val="24"/>
          <w:szCs w:val="24"/>
        </w:rPr>
        <w:t xml:space="preserve">discussing the </w:t>
      </w:r>
      <w:r w:rsidR="009C6A92" w:rsidRPr="00702744">
        <w:rPr>
          <w:rFonts w:ascii="Times New Roman" w:hAnsi="Times New Roman" w:cs="Times New Roman"/>
          <w:sz w:val="24"/>
          <w:szCs w:val="24"/>
        </w:rPr>
        <w:t xml:space="preserve">audio transcripts </w:t>
      </w:r>
      <w:r w:rsidR="00602D4E" w:rsidRPr="00702744">
        <w:rPr>
          <w:rFonts w:ascii="Times New Roman" w:hAnsi="Times New Roman" w:cs="Times New Roman"/>
          <w:sz w:val="24"/>
          <w:szCs w:val="24"/>
        </w:rPr>
        <w:t>with</w:t>
      </w:r>
      <w:r w:rsidR="009C6A92" w:rsidRPr="00702744">
        <w:rPr>
          <w:rFonts w:ascii="Times New Roman" w:hAnsi="Times New Roman" w:cs="Times New Roman"/>
          <w:sz w:val="24"/>
          <w:szCs w:val="24"/>
        </w:rPr>
        <w:t xml:space="preserve"> the </w:t>
      </w:r>
      <w:r w:rsidRPr="00702744">
        <w:rPr>
          <w:rFonts w:ascii="Times New Roman" w:hAnsi="Times New Roman" w:cs="Times New Roman"/>
          <w:sz w:val="24"/>
          <w:szCs w:val="24"/>
        </w:rPr>
        <w:t>participant</w:t>
      </w:r>
      <w:r w:rsidR="009C6A92" w:rsidRPr="00702744">
        <w:rPr>
          <w:rFonts w:ascii="Times New Roman" w:hAnsi="Times New Roman" w:cs="Times New Roman"/>
          <w:sz w:val="24"/>
          <w:szCs w:val="24"/>
        </w:rPr>
        <w:t xml:space="preserve">s </w:t>
      </w:r>
      <w:r w:rsidR="000A6E50" w:rsidRPr="00702744">
        <w:rPr>
          <w:rFonts w:ascii="Times New Roman" w:hAnsi="Times New Roman" w:cs="Times New Roman"/>
          <w:sz w:val="24"/>
          <w:szCs w:val="24"/>
        </w:rPr>
        <w:t>to</w:t>
      </w:r>
      <w:r w:rsidR="009C6A92" w:rsidRPr="00702744">
        <w:rPr>
          <w:rFonts w:ascii="Times New Roman" w:hAnsi="Times New Roman" w:cs="Times New Roman"/>
          <w:sz w:val="24"/>
          <w:szCs w:val="24"/>
        </w:rPr>
        <w:t xml:space="preserve"> ensure the credibility, reliability, validity, and accuracy of the study that reflects the responses provided by </w:t>
      </w:r>
      <w:r w:rsidRPr="00702744">
        <w:rPr>
          <w:rFonts w:ascii="Times New Roman" w:hAnsi="Times New Roman" w:cs="Times New Roman"/>
          <w:sz w:val="24"/>
          <w:szCs w:val="24"/>
        </w:rPr>
        <w:t>participant</w:t>
      </w:r>
      <w:r w:rsidR="009C6A92" w:rsidRPr="00702744">
        <w:rPr>
          <w:rFonts w:ascii="Times New Roman" w:hAnsi="Times New Roman" w:cs="Times New Roman"/>
          <w:sz w:val="24"/>
          <w:szCs w:val="24"/>
        </w:rPr>
        <w:t xml:space="preserve">s during the study (Yin, 2009). Building trustworthiness between the researcher and the </w:t>
      </w:r>
      <w:r w:rsidRPr="00702744">
        <w:rPr>
          <w:rFonts w:ascii="Times New Roman" w:hAnsi="Times New Roman" w:cs="Times New Roman"/>
          <w:sz w:val="24"/>
          <w:szCs w:val="24"/>
        </w:rPr>
        <w:t>participant</w:t>
      </w:r>
      <w:r w:rsidR="009C6A92" w:rsidRPr="00702744">
        <w:rPr>
          <w:rFonts w:ascii="Times New Roman" w:hAnsi="Times New Roman" w:cs="Times New Roman"/>
          <w:sz w:val="24"/>
          <w:szCs w:val="24"/>
        </w:rPr>
        <w:t xml:space="preserve">s on matters </w:t>
      </w:r>
      <w:r w:rsidR="000A6E50" w:rsidRPr="00702744">
        <w:rPr>
          <w:rFonts w:ascii="Times New Roman" w:hAnsi="Times New Roman" w:cs="Times New Roman"/>
          <w:sz w:val="24"/>
          <w:szCs w:val="24"/>
        </w:rPr>
        <w:t>of</w:t>
      </w:r>
      <w:r w:rsidR="009C6A92"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9C6A92" w:rsidRPr="00702744">
        <w:rPr>
          <w:rFonts w:ascii="Times New Roman" w:hAnsi="Times New Roman" w:cs="Times New Roman"/>
          <w:sz w:val="24"/>
          <w:szCs w:val="24"/>
        </w:rPr>
        <w:t xml:space="preserve"> production, trade, and the </w:t>
      </w:r>
      <w:r w:rsidR="00D857DD" w:rsidRPr="00702744">
        <w:rPr>
          <w:rFonts w:ascii="Times New Roman" w:hAnsi="Times New Roman" w:cs="Times New Roman"/>
          <w:sz w:val="24"/>
          <w:szCs w:val="24"/>
        </w:rPr>
        <w:t xml:space="preserve">contribution of the crop to </w:t>
      </w:r>
      <w:r w:rsidR="009C6A92" w:rsidRPr="00702744">
        <w:rPr>
          <w:rFonts w:ascii="Times New Roman" w:hAnsi="Times New Roman" w:cs="Times New Roman"/>
          <w:sz w:val="24"/>
          <w:szCs w:val="24"/>
        </w:rPr>
        <w:t xml:space="preserve">the improvement of </w:t>
      </w:r>
      <w:r w:rsidR="00602D4E" w:rsidRPr="00702744">
        <w:rPr>
          <w:rFonts w:ascii="Times New Roman" w:hAnsi="Times New Roman" w:cs="Times New Roman"/>
          <w:sz w:val="24"/>
          <w:szCs w:val="24"/>
        </w:rPr>
        <w:t xml:space="preserve">the </w:t>
      </w:r>
      <w:r w:rsidR="00D857DD" w:rsidRPr="00702744">
        <w:rPr>
          <w:rFonts w:ascii="Times New Roman" w:hAnsi="Times New Roman" w:cs="Times New Roman"/>
          <w:sz w:val="24"/>
          <w:szCs w:val="24"/>
        </w:rPr>
        <w:t xml:space="preserve">livelihoods of </w:t>
      </w:r>
      <w:r w:rsidR="00F006DE" w:rsidRPr="00702744">
        <w:rPr>
          <w:rFonts w:ascii="Times New Roman" w:hAnsi="Times New Roman" w:cs="Times New Roman"/>
          <w:sz w:val="24"/>
          <w:szCs w:val="24"/>
        </w:rPr>
        <w:t xml:space="preserve">farmers </w:t>
      </w:r>
      <w:r w:rsidR="009C6A92" w:rsidRPr="00702744">
        <w:rPr>
          <w:rFonts w:ascii="Times New Roman" w:hAnsi="Times New Roman" w:cs="Times New Roman"/>
          <w:sz w:val="24"/>
          <w:szCs w:val="24"/>
        </w:rPr>
        <w:t xml:space="preserve">was the goal of the validation </w:t>
      </w:r>
      <w:r w:rsidR="00602D4E" w:rsidRPr="00702744">
        <w:rPr>
          <w:rFonts w:ascii="Times New Roman" w:hAnsi="Times New Roman" w:cs="Times New Roman"/>
          <w:sz w:val="24"/>
          <w:szCs w:val="24"/>
        </w:rPr>
        <w:t>(</w:t>
      </w:r>
      <w:r w:rsidR="009C6A92" w:rsidRPr="00702744">
        <w:rPr>
          <w:rFonts w:ascii="Times New Roman" w:hAnsi="Times New Roman" w:cs="Times New Roman"/>
          <w:sz w:val="24"/>
          <w:szCs w:val="24"/>
        </w:rPr>
        <w:t>Guba</w:t>
      </w:r>
      <w:r w:rsidR="00602D4E" w:rsidRPr="00702744">
        <w:rPr>
          <w:rFonts w:ascii="Times New Roman" w:hAnsi="Times New Roman" w:cs="Times New Roman"/>
          <w:sz w:val="24"/>
          <w:szCs w:val="24"/>
        </w:rPr>
        <w:t xml:space="preserve"> &amp; Lincoln</w:t>
      </w:r>
      <w:r w:rsidR="009C6A92" w:rsidRPr="00702744">
        <w:rPr>
          <w:rFonts w:ascii="Times New Roman" w:hAnsi="Times New Roman" w:cs="Times New Roman"/>
          <w:sz w:val="24"/>
          <w:szCs w:val="24"/>
        </w:rPr>
        <w:t>, 1989).</w:t>
      </w:r>
    </w:p>
    <w:p w14:paraId="40CC7037" w14:textId="77777777" w:rsidR="002D3E66" w:rsidRPr="00702744" w:rsidRDefault="002D3E66"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747EBD6C" w14:textId="2AFC897E" w:rsidR="002D3E66" w:rsidRPr="00702744" w:rsidRDefault="002D3E66"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35337A52" w14:textId="650615A2" w:rsidR="007858D1" w:rsidRPr="00702744" w:rsidRDefault="007858D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3578CEE1" w14:textId="76A55E35" w:rsidR="007858D1" w:rsidRPr="00702744" w:rsidRDefault="007858D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411C1A9A" w14:textId="6E356FD1" w:rsidR="007858D1" w:rsidRPr="00702744" w:rsidRDefault="007858D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130F9805" w14:textId="5847AB4A" w:rsidR="007858D1" w:rsidRPr="00702744" w:rsidRDefault="007858D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50832DEB" w14:textId="538569C2" w:rsidR="007858D1" w:rsidRDefault="007858D1"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214DC436" w14:textId="77777777" w:rsidR="0094758A" w:rsidRPr="00702744" w:rsidRDefault="0094758A" w:rsidP="00A75194">
      <w:pPr>
        <w:widowControl w:val="0"/>
        <w:autoSpaceDE w:val="0"/>
        <w:autoSpaceDN w:val="0"/>
        <w:adjustRightInd w:val="0"/>
        <w:spacing w:after="100" w:afterAutospacing="1" w:line="360" w:lineRule="auto"/>
        <w:ind w:right="334"/>
        <w:jc w:val="both"/>
        <w:rPr>
          <w:rFonts w:ascii="Times New Roman" w:hAnsi="Times New Roman" w:cs="Times New Roman"/>
          <w:sz w:val="24"/>
          <w:szCs w:val="24"/>
        </w:rPr>
      </w:pPr>
    </w:p>
    <w:p w14:paraId="5150E53A" w14:textId="77777777" w:rsidR="0037637C" w:rsidRPr="00702744" w:rsidRDefault="00A13D44" w:rsidP="00876C3E">
      <w:pPr>
        <w:pStyle w:val="Heading1"/>
        <w:spacing w:before="0" w:line="480" w:lineRule="auto"/>
      </w:pPr>
      <w:bookmarkStart w:id="270" w:name="_Toc128040726"/>
      <w:bookmarkStart w:id="271" w:name="_Toc161392565"/>
      <w:r w:rsidRPr="00702744">
        <w:lastRenderedPageBreak/>
        <w:t>CHAPTER FOUR</w:t>
      </w:r>
      <w:bookmarkStart w:id="272" w:name="_Toc128040727"/>
      <w:bookmarkEnd w:id="270"/>
      <w:bookmarkEnd w:id="271"/>
    </w:p>
    <w:p w14:paraId="401D98D2" w14:textId="66832C8C" w:rsidR="0037637C" w:rsidRPr="00702744" w:rsidRDefault="00A13D44" w:rsidP="0094758A">
      <w:pPr>
        <w:pStyle w:val="Heading1"/>
      </w:pPr>
      <w:bookmarkStart w:id="273" w:name="_Toc161392566"/>
      <w:r w:rsidRPr="0094758A">
        <w:t>RESULTS</w:t>
      </w:r>
      <w:r w:rsidRPr="00702744">
        <w:t xml:space="preserve"> </w:t>
      </w:r>
      <w:bookmarkEnd w:id="272"/>
      <w:r w:rsidR="00671515" w:rsidRPr="00702744">
        <w:t>AND DISCUSSIONS</w:t>
      </w:r>
      <w:bookmarkEnd w:id="273"/>
    </w:p>
    <w:p w14:paraId="103DBC59" w14:textId="3E6191A7" w:rsidR="00A13D44" w:rsidRPr="00702744" w:rsidRDefault="00993D06" w:rsidP="0094758A">
      <w:pPr>
        <w:pStyle w:val="Heading2"/>
        <w:rPr>
          <w:i/>
        </w:rPr>
      </w:pPr>
      <w:bookmarkStart w:id="274" w:name="_Toc161392567"/>
      <w:r w:rsidRPr="00702744">
        <w:t xml:space="preserve">4.1 </w:t>
      </w:r>
      <w:r w:rsidRPr="0094758A">
        <w:t>Introduction</w:t>
      </w:r>
      <w:bookmarkEnd w:id="274"/>
    </w:p>
    <w:p w14:paraId="0F9C8005" w14:textId="0FC38283" w:rsidR="00ED577E" w:rsidRPr="00702744" w:rsidRDefault="00053E3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w:t>
      </w:r>
      <w:r w:rsidR="00671515" w:rsidRPr="00702744">
        <w:rPr>
          <w:rFonts w:ascii="Times New Roman" w:hAnsi="Times New Roman" w:cs="Times New Roman"/>
          <w:sz w:val="24"/>
          <w:szCs w:val="24"/>
        </w:rPr>
        <w:t xml:space="preserve">is </w:t>
      </w:r>
      <w:r w:rsidR="004A0A89" w:rsidRPr="00702744">
        <w:rPr>
          <w:rFonts w:ascii="Times New Roman" w:hAnsi="Times New Roman" w:cs="Times New Roman"/>
          <w:sz w:val="24"/>
          <w:szCs w:val="24"/>
        </w:rPr>
        <w:t>chapter presents</w:t>
      </w:r>
      <w:r w:rsidR="00671515" w:rsidRPr="00702744">
        <w:rPr>
          <w:rFonts w:ascii="Times New Roman" w:hAnsi="Times New Roman" w:cs="Times New Roman"/>
          <w:sz w:val="24"/>
          <w:szCs w:val="24"/>
        </w:rPr>
        <w:t xml:space="preserve"> an analysis </w:t>
      </w:r>
      <w:r w:rsidRPr="00702744">
        <w:rPr>
          <w:rFonts w:ascii="Times New Roman" w:hAnsi="Times New Roman" w:cs="Times New Roman"/>
          <w:sz w:val="24"/>
          <w:szCs w:val="24"/>
        </w:rPr>
        <w:t xml:space="preserve">of how land access and ownership structures </w:t>
      </w:r>
      <w:r w:rsidR="00FF4043" w:rsidRPr="00702744">
        <w:rPr>
          <w:rFonts w:ascii="Times New Roman" w:hAnsi="Times New Roman" w:cs="Times New Roman"/>
          <w:sz w:val="24"/>
          <w:szCs w:val="24"/>
        </w:rPr>
        <w:t>shape</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the pro</w:t>
      </w:r>
      <w:r w:rsidR="004A0A89" w:rsidRPr="00702744">
        <w:rPr>
          <w:rFonts w:ascii="Times New Roman" w:hAnsi="Times New Roman" w:cs="Times New Roman"/>
          <w:sz w:val="24"/>
          <w:szCs w:val="24"/>
        </w:rPr>
        <w:t>cesses</w:t>
      </w:r>
      <w:r w:rsidRPr="00702744">
        <w:rPr>
          <w:rFonts w:ascii="Times New Roman" w:hAnsi="Times New Roman" w:cs="Times New Roman"/>
          <w:sz w:val="24"/>
          <w:szCs w:val="24"/>
        </w:rPr>
        <w:t xml:space="preserve"> involved in the</w:t>
      </w:r>
      <w:r w:rsidR="005D1B5D" w:rsidRPr="00702744">
        <w:rPr>
          <w:rFonts w:ascii="Times New Roman" w:hAnsi="Times New Roman" w:cs="Times New Roman"/>
          <w:sz w:val="24"/>
          <w:szCs w:val="24"/>
        </w:rPr>
        <w:t xml:space="preserve"> crops’</w:t>
      </w:r>
      <w:r w:rsidRPr="00702744">
        <w:rPr>
          <w:rFonts w:ascii="Times New Roman" w:hAnsi="Times New Roman" w:cs="Times New Roman"/>
          <w:sz w:val="24"/>
          <w:szCs w:val="24"/>
        </w:rPr>
        <w:t xml:space="preserve"> production, management, and marketing</w:t>
      </w:r>
      <w:r w:rsidR="00FF4043"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FF4043" w:rsidRPr="00702744">
        <w:rPr>
          <w:rFonts w:ascii="Times New Roman" w:hAnsi="Times New Roman" w:cs="Times New Roman"/>
          <w:sz w:val="24"/>
          <w:szCs w:val="24"/>
        </w:rPr>
        <w:t xml:space="preserve">, </w:t>
      </w:r>
      <w:r w:rsidR="004A0A89"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6E1245" w:rsidRPr="00702744">
        <w:rPr>
          <w:rFonts w:ascii="Times New Roman" w:hAnsi="Times New Roman" w:cs="Times New Roman"/>
          <w:sz w:val="24"/>
          <w:szCs w:val="24"/>
        </w:rPr>
        <w:t>farmers’</w:t>
      </w:r>
      <w:r w:rsidR="004A0A89" w:rsidRPr="00702744">
        <w:rPr>
          <w:rFonts w:ascii="Times New Roman" w:hAnsi="Times New Roman" w:cs="Times New Roman"/>
          <w:sz w:val="24"/>
          <w:szCs w:val="24"/>
        </w:rPr>
        <w:t xml:space="preserve"> access to</w:t>
      </w:r>
      <w:r w:rsidRPr="00702744">
        <w:rPr>
          <w:rFonts w:ascii="Times New Roman" w:hAnsi="Times New Roman" w:cs="Times New Roman"/>
          <w:sz w:val="24"/>
          <w:szCs w:val="24"/>
        </w:rPr>
        <w:t xml:space="preserve"> domestic and international markets, and the contributions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 </w:t>
      </w:r>
      <w:r w:rsidR="004A0A89" w:rsidRPr="00702744">
        <w:rPr>
          <w:rFonts w:ascii="Times New Roman" w:hAnsi="Times New Roman" w:cs="Times New Roman"/>
          <w:sz w:val="24"/>
          <w:szCs w:val="24"/>
        </w:rPr>
        <w:t xml:space="preserve">livelihood enhancement of </w:t>
      </w:r>
      <w:r w:rsidRPr="00702744">
        <w:rPr>
          <w:rFonts w:ascii="Times New Roman" w:hAnsi="Times New Roman" w:cs="Times New Roman"/>
          <w:sz w:val="24"/>
          <w:szCs w:val="24"/>
        </w:rPr>
        <w:t>rural farmer</w:t>
      </w:r>
      <w:r w:rsidR="006E4F17" w:rsidRPr="00702744">
        <w:rPr>
          <w:rFonts w:ascii="Times New Roman" w:hAnsi="Times New Roman" w:cs="Times New Roman"/>
          <w:sz w:val="24"/>
          <w:szCs w:val="24"/>
        </w:rPr>
        <w:t>s</w:t>
      </w:r>
      <w:r w:rsidRPr="00702744">
        <w:rPr>
          <w:rFonts w:ascii="Times New Roman" w:hAnsi="Times New Roman" w:cs="Times New Roman"/>
          <w:sz w:val="24"/>
          <w:szCs w:val="24"/>
        </w:rPr>
        <w:t xml:space="preserve"> </w:t>
      </w:r>
      <w:r w:rsidR="004F5E50" w:rsidRPr="00702744">
        <w:rPr>
          <w:rFonts w:ascii="Times New Roman" w:hAnsi="Times New Roman" w:cs="Times New Roman"/>
          <w:sz w:val="24"/>
          <w:szCs w:val="24"/>
        </w:rPr>
        <w:t>in the Nadowli-Kaleo District of Ghana</w:t>
      </w:r>
      <w:r w:rsidR="004A0A89" w:rsidRPr="00702744">
        <w:rPr>
          <w:rFonts w:ascii="Times New Roman" w:hAnsi="Times New Roman" w:cs="Times New Roman"/>
          <w:sz w:val="24"/>
          <w:szCs w:val="24"/>
        </w:rPr>
        <w:t xml:space="preserve">. The discussion was conducted to confirm or </w:t>
      </w:r>
      <w:r w:rsidR="004409D4" w:rsidRPr="00702744">
        <w:rPr>
          <w:rFonts w:ascii="Times New Roman" w:hAnsi="Times New Roman" w:cs="Times New Roman"/>
          <w:sz w:val="24"/>
          <w:szCs w:val="24"/>
        </w:rPr>
        <w:t xml:space="preserve">refute the </w:t>
      </w:r>
      <w:r w:rsidR="004A0A89" w:rsidRPr="00702744">
        <w:rPr>
          <w:rFonts w:ascii="Times New Roman" w:hAnsi="Times New Roman" w:cs="Times New Roman"/>
          <w:sz w:val="24"/>
          <w:szCs w:val="24"/>
        </w:rPr>
        <w:t>findings of existing literature on the research problem</w:t>
      </w:r>
      <w:r w:rsidRPr="00702744">
        <w:rPr>
          <w:rFonts w:ascii="Times New Roman" w:hAnsi="Times New Roman" w:cs="Times New Roman"/>
          <w:sz w:val="24"/>
          <w:szCs w:val="24"/>
        </w:rPr>
        <w:t xml:space="preserve">. </w:t>
      </w:r>
      <w:r w:rsidR="00ED577E" w:rsidRPr="00702744">
        <w:rPr>
          <w:rFonts w:ascii="Times New Roman" w:hAnsi="Times New Roman" w:cs="Times New Roman"/>
          <w:sz w:val="24"/>
          <w:szCs w:val="24"/>
        </w:rPr>
        <w:t xml:space="preserve"> </w:t>
      </w:r>
    </w:p>
    <w:p w14:paraId="01E7FA91" w14:textId="6F89DDBC" w:rsidR="00ED577E" w:rsidRPr="00702744" w:rsidRDefault="00ED577E" w:rsidP="0094758A">
      <w:pPr>
        <w:pStyle w:val="Heading2"/>
        <w:rPr>
          <w:i/>
        </w:rPr>
      </w:pPr>
      <w:bookmarkStart w:id="275" w:name="_Toc128040729"/>
      <w:bookmarkStart w:id="276" w:name="_Toc161392568"/>
      <w:r w:rsidRPr="00702744">
        <w:t xml:space="preserve">4.2 </w:t>
      </w:r>
      <w:r w:rsidR="00644778" w:rsidRPr="0094758A">
        <w:t>Demographic</w:t>
      </w:r>
      <w:r w:rsidR="00644778" w:rsidRPr="00702744">
        <w:t xml:space="preserve"> </w:t>
      </w:r>
      <w:r w:rsidR="002C644B" w:rsidRPr="00702744">
        <w:t>Characteristics</w:t>
      </w:r>
      <w:r w:rsidRPr="00702744">
        <w:t xml:space="preserve"> of </w:t>
      </w:r>
      <w:bookmarkEnd w:id="275"/>
      <w:r w:rsidR="0033454E" w:rsidRPr="00702744">
        <w:t>Respondents</w:t>
      </w:r>
      <w:bookmarkEnd w:id="276"/>
    </w:p>
    <w:p w14:paraId="7CFF7376" w14:textId="7E56800B" w:rsidR="0033454E" w:rsidRPr="00702744" w:rsidRDefault="0033454E" w:rsidP="0094758A">
      <w:pPr>
        <w:pStyle w:val="Heading3"/>
        <w:rPr>
          <w:b w:val="0"/>
        </w:rPr>
      </w:pPr>
      <w:bookmarkStart w:id="277" w:name="_Toc161392569"/>
      <w:r w:rsidRPr="00702744">
        <w:t>4.2.1 Demographic characteristics of tiger nut farmers</w:t>
      </w:r>
      <w:bookmarkEnd w:id="277"/>
    </w:p>
    <w:p w14:paraId="579185C4" w14:textId="5A729176" w:rsidR="009D0189" w:rsidRDefault="009D018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characteristics of the survey sample are briefly described below. Participant characteristics serve as the foundation for a critical analysis of land accessibility,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farmer connections to </w:t>
      </w:r>
      <w:r w:rsidR="005D1B5D" w:rsidRPr="00702744">
        <w:rPr>
          <w:rFonts w:ascii="Times New Roman" w:hAnsi="Times New Roman" w:cs="Times New Roman"/>
          <w:sz w:val="24"/>
          <w:szCs w:val="24"/>
        </w:rPr>
        <w:t>local</w:t>
      </w:r>
      <w:r w:rsidRPr="00702744">
        <w:rPr>
          <w:rFonts w:ascii="Times New Roman" w:hAnsi="Times New Roman" w:cs="Times New Roman"/>
          <w:sz w:val="24"/>
          <w:szCs w:val="24"/>
        </w:rPr>
        <w:t xml:space="preserve"> and global markets. Table 4.1 presents the descriptive statistics on the demographic characteristics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w:t>
      </w:r>
    </w:p>
    <w:p w14:paraId="4D4DF227" w14:textId="77777777" w:rsidR="0094758A" w:rsidRDefault="0094758A" w:rsidP="00A75194">
      <w:pPr>
        <w:spacing w:after="100" w:afterAutospacing="1" w:line="360" w:lineRule="auto"/>
        <w:jc w:val="both"/>
        <w:rPr>
          <w:rFonts w:ascii="Times New Roman" w:hAnsi="Times New Roman" w:cs="Times New Roman"/>
          <w:sz w:val="24"/>
          <w:szCs w:val="24"/>
        </w:rPr>
      </w:pPr>
    </w:p>
    <w:p w14:paraId="424F9C28" w14:textId="77777777" w:rsidR="0094758A" w:rsidRDefault="0094758A" w:rsidP="00A75194">
      <w:pPr>
        <w:spacing w:after="100" w:afterAutospacing="1" w:line="360" w:lineRule="auto"/>
        <w:jc w:val="both"/>
        <w:rPr>
          <w:rFonts w:ascii="Times New Roman" w:hAnsi="Times New Roman" w:cs="Times New Roman"/>
          <w:sz w:val="24"/>
          <w:szCs w:val="24"/>
        </w:rPr>
      </w:pPr>
    </w:p>
    <w:p w14:paraId="03268A25" w14:textId="77777777" w:rsidR="0094758A" w:rsidRDefault="0094758A" w:rsidP="00A75194">
      <w:pPr>
        <w:spacing w:after="100" w:afterAutospacing="1" w:line="360" w:lineRule="auto"/>
        <w:jc w:val="both"/>
        <w:rPr>
          <w:rFonts w:ascii="Times New Roman" w:hAnsi="Times New Roman" w:cs="Times New Roman"/>
          <w:sz w:val="24"/>
          <w:szCs w:val="24"/>
        </w:rPr>
      </w:pPr>
    </w:p>
    <w:p w14:paraId="788E5839" w14:textId="77777777" w:rsidR="0094758A" w:rsidRDefault="0094758A" w:rsidP="00A75194">
      <w:pPr>
        <w:spacing w:after="100" w:afterAutospacing="1" w:line="360" w:lineRule="auto"/>
        <w:jc w:val="both"/>
        <w:rPr>
          <w:rFonts w:ascii="Times New Roman" w:hAnsi="Times New Roman" w:cs="Times New Roman"/>
          <w:sz w:val="24"/>
          <w:szCs w:val="24"/>
        </w:rPr>
      </w:pPr>
    </w:p>
    <w:p w14:paraId="07DB780D" w14:textId="77777777" w:rsidR="0094758A" w:rsidRDefault="0094758A" w:rsidP="00A75194">
      <w:pPr>
        <w:spacing w:after="100" w:afterAutospacing="1" w:line="360" w:lineRule="auto"/>
        <w:jc w:val="both"/>
        <w:rPr>
          <w:rFonts w:ascii="Times New Roman" w:hAnsi="Times New Roman" w:cs="Times New Roman"/>
          <w:sz w:val="24"/>
          <w:szCs w:val="24"/>
        </w:rPr>
      </w:pPr>
    </w:p>
    <w:p w14:paraId="09994000" w14:textId="77777777" w:rsidR="0094758A" w:rsidRDefault="0094758A" w:rsidP="00A75194">
      <w:pPr>
        <w:spacing w:after="100" w:afterAutospacing="1" w:line="360" w:lineRule="auto"/>
        <w:jc w:val="both"/>
        <w:rPr>
          <w:rFonts w:ascii="Times New Roman" w:hAnsi="Times New Roman" w:cs="Times New Roman"/>
          <w:sz w:val="24"/>
          <w:szCs w:val="24"/>
        </w:rPr>
      </w:pPr>
    </w:p>
    <w:p w14:paraId="5738F918" w14:textId="77777777" w:rsidR="0094758A" w:rsidRDefault="0094758A" w:rsidP="00A75194">
      <w:pPr>
        <w:spacing w:after="100" w:afterAutospacing="1" w:line="360" w:lineRule="auto"/>
        <w:jc w:val="both"/>
        <w:rPr>
          <w:rFonts w:ascii="Times New Roman" w:hAnsi="Times New Roman" w:cs="Times New Roman"/>
          <w:sz w:val="24"/>
          <w:szCs w:val="24"/>
        </w:rPr>
      </w:pPr>
    </w:p>
    <w:p w14:paraId="3FB8F74B" w14:textId="77777777" w:rsidR="0094758A" w:rsidRPr="00702744" w:rsidRDefault="0094758A" w:rsidP="00A75194">
      <w:pPr>
        <w:spacing w:after="100" w:afterAutospacing="1" w:line="360" w:lineRule="auto"/>
        <w:jc w:val="both"/>
        <w:rPr>
          <w:rFonts w:ascii="Times New Roman" w:hAnsi="Times New Roman" w:cs="Times New Roman"/>
          <w:sz w:val="24"/>
          <w:szCs w:val="24"/>
        </w:rPr>
      </w:pPr>
    </w:p>
    <w:p w14:paraId="056C83B2" w14:textId="6DB0E296" w:rsidR="002016D6" w:rsidRPr="00702744" w:rsidRDefault="002016D6" w:rsidP="0094758A">
      <w:pPr>
        <w:pStyle w:val="Heading6"/>
      </w:pPr>
      <w:bookmarkStart w:id="278" w:name="_Toc139151789"/>
      <w:bookmarkStart w:id="279" w:name="_Toc139152508"/>
      <w:bookmarkStart w:id="280" w:name="_Toc139155395"/>
      <w:bookmarkStart w:id="281" w:name="_Toc139157668"/>
      <w:bookmarkStart w:id="282" w:name="_Toc139265842"/>
      <w:bookmarkStart w:id="283" w:name="_Toc139287464"/>
      <w:bookmarkStart w:id="284" w:name="_Toc139393395"/>
      <w:bookmarkStart w:id="285" w:name="_Toc139394093"/>
      <w:bookmarkStart w:id="286" w:name="_Toc145771766"/>
      <w:bookmarkStart w:id="287" w:name="_Toc145848993"/>
      <w:bookmarkStart w:id="288" w:name="_Toc160908657"/>
      <w:bookmarkStart w:id="289" w:name="_Toc161342765"/>
      <w:bookmarkStart w:id="290" w:name="_Hlk157367401"/>
      <w:bookmarkStart w:id="291" w:name="_Hlk152150596"/>
      <w:r w:rsidRPr="00702744">
        <w:lastRenderedPageBreak/>
        <w:t>Table 4</w:t>
      </w:r>
      <w:r w:rsidR="005E1E39" w:rsidRPr="00702744">
        <w:t>.1</w:t>
      </w:r>
      <w:r w:rsidRPr="00702744">
        <w:t xml:space="preserve">: </w:t>
      </w:r>
      <w:r w:rsidR="007C4745" w:rsidRPr="00702744">
        <w:t>Demographic c</w:t>
      </w:r>
      <w:r w:rsidRPr="00702744">
        <w:t>haracteristics of tiger nut farmers</w:t>
      </w:r>
      <w:bookmarkEnd w:id="278"/>
      <w:bookmarkEnd w:id="279"/>
      <w:bookmarkEnd w:id="280"/>
      <w:bookmarkEnd w:id="281"/>
      <w:bookmarkEnd w:id="282"/>
      <w:bookmarkEnd w:id="283"/>
      <w:bookmarkEnd w:id="284"/>
      <w:bookmarkEnd w:id="285"/>
      <w:bookmarkEnd w:id="286"/>
      <w:bookmarkEnd w:id="287"/>
      <w:bookmarkEnd w:id="288"/>
      <w:bookmarkEnd w:id="289"/>
    </w:p>
    <w:tbl>
      <w:tblPr>
        <w:tblStyle w:val="TableGrid"/>
        <w:tblW w:w="5000" w:type="pct"/>
        <w:tblLook w:val="04A0" w:firstRow="1" w:lastRow="0" w:firstColumn="1" w:lastColumn="0" w:noHBand="0" w:noVBand="1"/>
      </w:tblPr>
      <w:tblGrid>
        <w:gridCol w:w="1962"/>
        <w:gridCol w:w="2479"/>
        <w:gridCol w:w="1737"/>
        <w:gridCol w:w="2345"/>
      </w:tblGrid>
      <w:tr w:rsidR="00174B9E" w:rsidRPr="00702744" w14:paraId="4AE732E8" w14:textId="77777777" w:rsidTr="005E7792">
        <w:trPr>
          <w:trHeight w:val="349"/>
        </w:trPr>
        <w:tc>
          <w:tcPr>
            <w:tcW w:w="1170" w:type="pct"/>
            <w:shd w:val="clear" w:color="auto" w:fill="auto"/>
          </w:tcPr>
          <w:bookmarkEnd w:id="290"/>
          <w:p w14:paraId="2F05011B" w14:textId="307014DB" w:rsidR="002016D6" w:rsidRPr="00702744" w:rsidRDefault="002016D6" w:rsidP="0094758A">
            <w:pPr>
              <w:spacing w:after="100" w:afterAutospacing="1" w:line="240" w:lineRule="auto"/>
              <w:jc w:val="both"/>
              <w:rPr>
                <w:rFonts w:ascii="Times New Roman" w:hAnsi="Times New Roman" w:cs="Times New Roman"/>
                <w:b/>
                <w:sz w:val="24"/>
                <w:szCs w:val="24"/>
              </w:rPr>
            </w:pPr>
            <w:r w:rsidRPr="00702744">
              <w:rPr>
                <w:rFonts w:ascii="Times New Roman" w:hAnsi="Times New Roman" w:cs="Times New Roman"/>
                <w:b/>
                <w:sz w:val="24"/>
                <w:szCs w:val="24"/>
              </w:rPr>
              <w:t>VARIABLE</w:t>
            </w:r>
          </w:p>
        </w:tc>
        <w:tc>
          <w:tcPr>
            <w:tcW w:w="1473" w:type="pct"/>
            <w:shd w:val="clear" w:color="auto" w:fill="auto"/>
          </w:tcPr>
          <w:p w14:paraId="6E08408C" w14:textId="12583FF9" w:rsidR="002016D6" w:rsidRPr="00702744" w:rsidRDefault="005B5597" w:rsidP="0094758A">
            <w:pPr>
              <w:spacing w:after="100" w:afterAutospacing="1" w:line="240" w:lineRule="auto"/>
              <w:jc w:val="both"/>
              <w:rPr>
                <w:rFonts w:ascii="Times New Roman" w:hAnsi="Times New Roman" w:cs="Times New Roman"/>
                <w:b/>
                <w:sz w:val="24"/>
                <w:szCs w:val="24"/>
              </w:rPr>
            </w:pPr>
            <w:r w:rsidRPr="00702744">
              <w:rPr>
                <w:rFonts w:ascii="Times New Roman" w:hAnsi="Times New Roman" w:cs="Times New Roman"/>
                <w:b/>
                <w:sz w:val="24"/>
                <w:szCs w:val="24"/>
              </w:rPr>
              <w:t>CATEGORY</w:t>
            </w:r>
          </w:p>
        </w:tc>
        <w:tc>
          <w:tcPr>
            <w:tcW w:w="963" w:type="pct"/>
            <w:shd w:val="clear" w:color="auto" w:fill="auto"/>
          </w:tcPr>
          <w:p w14:paraId="4DA12F99" w14:textId="54BBF1FC" w:rsidR="002016D6" w:rsidRPr="00702744" w:rsidRDefault="009E0D50" w:rsidP="0094758A">
            <w:pPr>
              <w:spacing w:after="100" w:afterAutospacing="1" w:line="240" w:lineRule="auto"/>
              <w:jc w:val="both"/>
              <w:rPr>
                <w:rFonts w:ascii="Times New Roman" w:hAnsi="Times New Roman" w:cs="Times New Roman"/>
                <w:b/>
                <w:sz w:val="24"/>
                <w:szCs w:val="24"/>
              </w:rPr>
            </w:pPr>
            <w:r w:rsidRPr="00702744">
              <w:rPr>
                <w:rFonts w:ascii="Times New Roman" w:hAnsi="Times New Roman" w:cs="Times New Roman"/>
                <w:b/>
                <w:sz w:val="24"/>
                <w:szCs w:val="24"/>
              </w:rPr>
              <w:t>FREQUENCY</w:t>
            </w:r>
          </w:p>
        </w:tc>
        <w:tc>
          <w:tcPr>
            <w:tcW w:w="1394" w:type="pct"/>
            <w:shd w:val="clear" w:color="auto" w:fill="auto"/>
          </w:tcPr>
          <w:p w14:paraId="3BABDA6C" w14:textId="77777777" w:rsidR="002016D6" w:rsidRPr="00702744" w:rsidRDefault="002016D6" w:rsidP="0094758A">
            <w:pPr>
              <w:spacing w:after="100" w:afterAutospacing="1" w:line="240" w:lineRule="auto"/>
              <w:jc w:val="both"/>
              <w:rPr>
                <w:rFonts w:ascii="Times New Roman" w:hAnsi="Times New Roman" w:cs="Times New Roman"/>
                <w:b/>
                <w:sz w:val="24"/>
                <w:szCs w:val="24"/>
              </w:rPr>
            </w:pPr>
            <w:r w:rsidRPr="00702744">
              <w:rPr>
                <w:rFonts w:ascii="Times New Roman" w:hAnsi="Times New Roman" w:cs="Times New Roman"/>
                <w:b/>
                <w:sz w:val="24"/>
                <w:szCs w:val="24"/>
              </w:rPr>
              <w:t>PERCENTAGE (%)</w:t>
            </w:r>
          </w:p>
        </w:tc>
      </w:tr>
      <w:tr w:rsidR="00174B9E" w:rsidRPr="00702744" w14:paraId="2B2F1CCB" w14:textId="77777777" w:rsidTr="005E7792">
        <w:trPr>
          <w:trHeight w:val="266"/>
        </w:trPr>
        <w:tc>
          <w:tcPr>
            <w:tcW w:w="1170" w:type="pct"/>
            <w:vMerge w:val="restart"/>
            <w:shd w:val="clear" w:color="auto" w:fill="auto"/>
          </w:tcPr>
          <w:p w14:paraId="2298C7AC"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Sex </w:t>
            </w:r>
          </w:p>
        </w:tc>
        <w:tc>
          <w:tcPr>
            <w:tcW w:w="1473" w:type="pct"/>
            <w:shd w:val="clear" w:color="auto" w:fill="auto"/>
          </w:tcPr>
          <w:p w14:paraId="5A30DFB5"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Male</w:t>
            </w:r>
          </w:p>
        </w:tc>
        <w:tc>
          <w:tcPr>
            <w:tcW w:w="963" w:type="pct"/>
            <w:shd w:val="clear" w:color="auto" w:fill="auto"/>
          </w:tcPr>
          <w:p w14:paraId="200314DF" w14:textId="5CED807B" w:rsidR="002016D6" w:rsidRPr="00702744" w:rsidRDefault="002016D6" w:rsidP="00D564B5">
            <w:pPr>
              <w:autoSpaceDE w:val="0"/>
              <w:autoSpaceDN w:val="0"/>
              <w:adjustRightInd w:val="0"/>
              <w:spacing w:after="100" w:afterAutospacing="1" w:line="240" w:lineRule="auto"/>
              <w:ind w:right="60"/>
              <w:jc w:val="center"/>
              <w:rPr>
                <w:rFonts w:ascii="Times New Roman" w:hAnsi="Times New Roman" w:cs="Times New Roman"/>
                <w:sz w:val="24"/>
                <w:szCs w:val="24"/>
              </w:rPr>
            </w:pPr>
            <w:r w:rsidRPr="00702744">
              <w:rPr>
                <w:rFonts w:ascii="Times New Roman" w:hAnsi="Times New Roman" w:cs="Times New Roman"/>
                <w:sz w:val="24"/>
                <w:szCs w:val="24"/>
              </w:rPr>
              <w:t>13</w:t>
            </w:r>
            <w:r w:rsidR="00154843" w:rsidRPr="00702744">
              <w:rPr>
                <w:rFonts w:ascii="Times New Roman" w:hAnsi="Times New Roman" w:cs="Times New Roman"/>
                <w:sz w:val="24"/>
                <w:szCs w:val="24"/>
              </w:rPr>
              <w:t>5</w:t>
            </w:r>
          </w:p>
        </w:tc>
        <w:tc>
          <w:tcPr>
            <w:tcW w:w="1394" w:type="pct"/>
            <w:shd w:val="clear" w:color="auto" w:fill="auto"/>
          </w:tcPr>
          <w:p w14:paraId="31447AFD" w14:textId="3878CF02" w:rsidR="002016D6" w:rsidRPr="00702744" w:rsidRDefault="00154843" w:rsidP="00D564B5">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81.33</w:t>
            </w:r>
          </w:p>
        </w:tc>
      </w:tr>
      <w:tr w:rsidR="00174B9E" w:rsidRPr="00702744" w14:paraId="09FE68B4" w14:textId="77777777" w:rsidTr="005E7792">
        <w:trPr>
          <w:trHeight w:val="271"/>
        </w:trPr>
        <w:tc>
          <w:tcPr>
            <w:tcW w:w="1170" w:type="pct"/>
            <w:vMerge/>
            <w:shd w:val="clear" w:color="auto" w:fill="auto"/>
          </w:tcPr>
          <w:p w14:paraId="49706C44"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78F64258"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Female</w:t>
            </w:r>
          </w:p>
        </w:tc>
        <w:tc>
          <w:tcPr>
            <w:tcW w:w="963" w:type="pct"/>
            <w:shd w:val="clear" w:color="auto" w:fill="auto"/>
          </w:tcPr>
          <w:p w14:paraId="1A5C1B6A" w14:textId="6245913A" w:rsidR="002016D6" w:rsidRPr="00702744" w:rsidRDefault="002016D6" w:rsidP="00D564B5">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3</w:t>
            </w:r>
            <w:r w:rsidR="00154843" w:rsidRPr="00702744">
              <w:rPr>
                <w:rFonts w:ascii="Times New Roman" w:hAnsi="Times New Roman" w:cs="Times New Roman"/>
                <w:sz w:val="24"/>
                <w:szCs w:val="24"/>
              </w:rPr>
              <w:t>1</w:t>
            </w:r>
          </w:p>
        </w:tc>
        <w:tc>
          <w:tcPr>
            <w:tcW w:w="1394" w:type="pct"/>
            <w:shd w:val="clear" w:color="auto" w:fill="auto"/>
          </w:tcPr>
          <w:p w14:paraId="5A946548" w14:textId="4554643F" w:rsidR="002016D6" w:rsidRPr="00702744" w:rsidRDefault="00154843" w:rsidP="00D564B5">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18.67</w:t>
            </w:r>
          </w:p>
        </w:tc>
      </w:tr>
      <w:tr w:rsidR="00174B9E" w:rsidRPr="00702744" w14:paraId="4BAEFD9D" w14:textId="77777777" w:rsidTr="005E7792">
        <w:trPr>
          <w:trHeight w:val="349"/>
        </w:trPr>
        <w:tc>
          <w:tcPr>
            <w:tcW w:w="1170" w:type="pct"/>
            <w:vMerge w:val="restart"/>
            <w:shd w:val="clear" w:color="auto" w:fill="auto"/>
          </w:tcPr>
          <w:p w14:paraId="00038A4D"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Age (years)</w:t>
            </w:r>
          </w:p>
        </w:tc>
        <w:tc>
          <w:tcPr>
            <w:tcW w:w="1473" w:type="pct"/>
            <w:shd w:val="clear" w:color="auto" w:fill="auto"/>
          </w:tcPr>
          <w:p w14:paraId="22DD5556" w14:textId="68DB5112"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Age 20-35</w:t>
            </w:r>
          </w:p>
        </w:tc>
        <w:tc>
          <w:tcPr>
            <w:tcW w:w="963" w:type="pct"/>
            <w:shd w:val="clear" w:color="auto" w:fill="auto"/>
          </w:tcPr>
          <w:p w14:paraId="201F81E9"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77</w:t>
            </w:r>
          </w:p>
        </w:tc>
        <w:tc>
          <w:tcPr>
            <w:tcW w:w="1394" w:type="pct"/>
            <w:shd w:val="clear" w:color="auto" w:fill="auto"/>
          </w:tcPr>
          <w:p w14:paraId="73C79BC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46.4</w:t>
            </w:r>
          </w:p>
        </w:tc>
      </w:tr>
      <w:tr w:rsidR="00174B9E" w:rsidRPr="00702744" w14:paraId="1E8F8D3A" w14:textId="77777777" w:rsidTr="005E7792">
        <w:trPr>
          <w:trHeight w:val="323"/>
        </w:trPr>
        <w:tc>
          <w:tcPr>
            <w:tcW w:w="1170" w:type="pct"/>
            <w:vMerge/>
            <w:shd w:val="clear" w:color="auto" w:fill="auto"/>
          </w:tcPr>
          <w:p w14:paraId="13443EA3"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3C23BB72"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Age 36-50</w:t>
            </w:r>
          </w:p>
        </w:tc>
        <w:tc>
          <w:tcPr>
            <w:tcW w:w="963" w:type="pct"/>
            <w:shd w:val="clear" w:color="auto" w:fill="auto"/>
          </w:tcPr>
          <w:p w14:paraId="41DAE226"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64</w:t>
            </w:r>
          </w:p>
        </w:tc>
        <w:tc>
          <w:tcPr>
            <w:tcW w:w="1394" w:type="pct"/>
            <w:shd w:val="clear" w:color="auto" w:fill="auto"/>
          </w:tcPr>
          <w:p w14:paraId="0522AE9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38.6</w:t>
            </w:r>
          </w:p>
        </w:tc>
      </w:tr>
      <w:tr w:rsidR="00174B9E" w:rsidRPr="00702744" w14:paraId="142997BE" w14:textId="77777777" w:rsidTr="005E7792">
        <w:trPr>
          <w:trHeight w:val="225"/>
        </w:trPr>
        <w:tc>
          <w:tcPr>
            <w:tcW w:w="1170" w:type="pct"/>
            <w:vMerge/>
            <w:shd w:val="clear" w:color="auto" w:fill="auto"/>
          </w:tcPr>
          <w:p w14:paraId="0429A56B"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4CBBA7F4"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Age 51-65</w:t>
            </w:r>
          </w:p>
        </w:tc>
        <w:tc>
          <w:tcPr>
            <w:tcW w:w="963" w:type="pct"/>
            <w:shd w:val="clear" w:color="auto" w:fill="auto"/>
          </w:tcPr>
          <w:p w14:paraId="56270A5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25</w:t>
            </w:r>
          </w:p>
        </w:tc>
        <w:tc>
          <w:tcPr>
            <w:tcW w:w="1394" w:type="pct"/>
            <w:shd w:val="clear" w:color="auto" w:fill="auto"/>
          </w:tcPr>
          <w:p w14:paraId="32C394A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15.0</w:t>
            </w:r>
          </w:p>
        </w:tc>
      </w:tr>
      <w:tr w:rsidR="00174B9E" w:rsidRPr="00702744" w14:paraId="60EB3A3E" w14:textId="77777777" w:rsidTr="005E7792">
        <w:trPr>
          <w:trHeight w:val="225"/>
        </w:trPr>
        <w:tc>
          <w:tcPr>
            <w:tcW w:w="1170" w:type="pct"/>
            <w:vMerge/>
            <w:shd w:val="clear" w:color="auto" w:fill="auto"/>
          </w:tcPr>
          <w:p w14:paraId="1AAF10CB"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4923FB23" w14:textId="77777777" w:rsidR="002016D6" w:rsidRPr="00702744" w:rsidRDefault="002016D6" w:rsidP="0094758A">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Age</w:t>
            </w:r>
          </w:p>
        </w:tc>
        <w:tc>
          <w:tcPr>
            <w:tcW w:w="2357" w:type="pct"/>
            <w:gridSpan w:val="2"/>
            <w:shd w:val="clear" w:color="auto" w:fill="auto"/>
          </w:tcPr>
          <w:p w14:paraId="04663AD2" w14:textId="77777777" w:rsidR="002016D6" w:rsidRPr="00702744" w:rsidRDefault="002016D6" w:rsidP="00D564B5">
            <w:pPr>
              <w:spacing w:after="100" w:afterAutospacing="1" w:line="240" w:lineRule="auto"/>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38 years</w:t>
            </w:r>
          </w:p>
        </w:tc>
      </w:tr>
      <w:tr w:rsidR="00174B9E" w:rsidRPr="00702744" w14:paraId="4CF1CADB" w14:textId="77777777" w:rsidTr="005E7792">
        <w:trPr>
          <w:trHeight w:val="387"/>
        </w:trPr>
        <w:tc>
          <w:tcPr>
            <w:tcW w:w="1170" w:type="pct"/>
            <w:vMerge w:val="restart"/>
            <w:shd w:val="clear" w:color="auto" w:fill="auto"/>
          </w:tcPr>
          <w:p w14:paraId="3B263FF4" w14:textId="162E93B1"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Level of Educational</w:t>
            </w:r>
            <w:r w:rsidR="00743D6E" w:rsidRPr="00702744">
              <w:rPr>
                <w:rFonts w:ascii="Times New Roman" w:hAnsi="Times New Roman" w:cs="Times New Roman"/>
                <w:sz w:val="24"/>
                <w:szCs w:val="24"/>
              </w:rPr>
              <w:t xml:space="preserve"> attainment</w:t>
            </w:r>
          </w:p>
        </w:tc>
        <w:tc>
          <w:tcPr>
            <w:tcW w:w="1473" w:type="pct"/>
            <w:shd w:val="clear" w:color="auto" w:fill="auto"/>
          </w:tcPr>
          <w:p w14:paraId="45704EE7"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No Formal Education </w:t>
            </w:r>
          </w:p>
        </w:tc>
        <w:tc>
          <w:tcPr>
            <w:tcW w:w="963" w:type="pct"/>
            <w:shd w:val="clear" w:color="auto" w:fill="auto"/>
          </w:tcPr>
          <w:p w14:paraId="008FD6E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87</w:t>
            </w:r>
          </w:p>
        </w:tc>
        <w:tc>
          <w:tcPr>
            <w:tcW w:w="1394" w:type="pct"/>
            <w:shd w:val="clear" w:color="auto" w:fill="auto"/>
          </w:tcPr>
          <w:p w14:paraId="29340D5F"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52.4</w:t>
            </w:r>
          </w:p>
        </w:tc>
      </w:tr>
      <w:tr w:rsidR="00174B9E" w:rsidRPr="00702744" w14:paraId="367E4FFB" w14:textId="77777777" w:rsidTr="005E7792">
        <w:trPr>
          <w:trHeight w:val="387"/>
        </w:trPr>
        <w:tc>
          <w:tcPr>
            <w:tcW w:w="1170" w:type="pct"/>
            <w:vMerge/>
            <w:shd w:val="clear" w:color="auto" w:fill="auto"/>
          </w:tcPr>
          <w:p w14:paraId="730014A0"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65243735"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Basic Education</w:t>
            </w:r>
          </w:p>
        </w:tc>
        <w:tc>
          <w:tcPr>
            <w:tcW w:w="963" w:type="pct"/>
            <w:shd w:val="clear" w:color="auto" w:fill="auto"/>
          </w:tcPr>
          <w:p w14:paraId="3966DA79"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65</w:t>
            </w:r>
          </w:p>
        </w:tc>
        <w:tc>
          <w:tcPr>
            <w:tcW w:w="1394" w:type="pct"/>
            <w:shd w:val="clear" w:color="auto" w:fill="auto"/>
          </w:tcPr>
          <w:p w14:paraId="39D8353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39.2</w:t>
            </w:r>
          </w:p>
        </w:tc>
      </w:tr>
      <w:tr w:rsidR="00174B9E" w:rsidRPr="00702744" w14:paraId="6B2D5033" w14:textId="77777777" w:rsidTr="005E7792">
        <w:trPr>
          <w:trHeight w:val="379"/>
        </w:trPr>
        <w:tc>
          <w:tcPr>
            <w:tcW w:w="1170" w:type="pct"/>
            <w:vMerge/>
            <w:shd w:val="clear" w:color="auto" w:fill="auto"/>
          </w:tcPr>
          <w:p w14:paraId="26CF1139"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70D484A8"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Secondary Education</w:t>
            </w:r>
          </w:p>
        </w:tc>
        <w:tc>
          <w:tcPr>
            <w:tcW w:w="963" w:type="pct"/>
            <w:shd w:val="clear" w:color="auto" w:fill="auto"/>
          </w:tcPr>
          <w:p w14:paraId="23F20FC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12</w:t>
            </w:r>
          </w:p>
        </w:tc>
        <w:tc>
          <w:tcPr>
            <w:tcW w:w="1394" w:type="pct"/>
            <w:shd w:val="clear" w:color="auto" w:fill="auto"/>
          </w:tcPr>
          <w:p w14:paraId="18540AC1"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7.2</w:t>
            </w:r>
          </w:p>
        </w:tc>
      </w:tr>
      <w:tr w:rsidR="00174B9E" w:rsidRPr="00702744" w14:paraId="673FD8D4" w14:textId="77777777" w:rsidTr="005E7792">
        <w:trPr>
          <w:trHeight w:val="412"/>
        </w:trPr>
        <w:tc>
          <w:tcPr>
            <w:tcW w:w="1170" w:type="pct"/>
            <w:vMerge/>
            <w:shd w:val="clear" w:color="auto" w:fill="auto"/>
          </w:tcPr>
          <w:p w14:paraId="446A964F"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48153030"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Tertiary Education</w:t>
            </w:r>
          </w:p>
        </w:tc>
        <w:tc>
          <w:tcPr>
            <w:tcW w:w="963" w:type="pct"/>
            <w:shd w:val="clear" w:color="auto" w:fill="auto"/>
          </w:tcPr>
          <w:p w14:paraId="6FE672F5"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2</w:t>
            </w:r>
          </w:p>
        </w:tc>
        <w:tc>
          <w:tcPr>
            <w:tcW w:w="1394" w:type="pct"/>
            <w:shd w:val="clear" w:color="auto" w:fill="auto"/>
          </w:tcPr>
          <w:p w14:paraId="76D512D1"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1.2</w:t>
            </w:r>
          </w:p>
        </w:tc>
      </w:tr>
      <w:tr w:rsidR="00174B9E" w:rsidRPr="00702744" w14:paraId="6DA132E9" w14:textId="77777777" w:rsidTr="005E7792">
        <w:trPr>
          <w:trHeight w:val="386"/>
        </w:trPr>
        <w:tc>
          <w:tcPr>
            <w:tcW w:w="1170" w:type="pct"/>
            <w:vMerge w:val="restart"/>
            <w:shd w:val="clear" w:color="auto" w:fill="auto"/>
          </w:tcPr>
          <w:p w14:paraId="176E356E"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Primary Occupation  </w:t>
            </w:r>
          </w:p>
        </w:tc>
        <w:tc>
          <w:tcPr>
            <w:tcW w:w="1473" w:type="pct"/>
            <w:shd w:val="clear" w:color="auto" w:fill="auto"/>
          </w:tcPr>
          <w:p w14:paraId="7A046C76"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Farming</w:t>
            </w:r>
          </w:p>
        </w:tc>
        <w:tc>
          <w:tcPr>
            <w:tcW w:w="963" w:type="pct"/>
            <w:shd w:val="clear" w:color="auto" w:fill="auto"/>
          </w:tcPr>
          <w:p w14:paraId="16C1F13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142</w:t>
            </w:r>
          </w:p>
        </w:tc>
        <w:tc>
          <w:tcPr>
            <w:tcW w:w="1394" w:type="pct"/>
            <w:shd w:val="clear" w:color="auto" w:fill="auto"/>
          </w:tcPr>
          <w:p w14:paraId="294F98AF"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85.5</w:t>
            </w:r>
          </w:p>
        </w:tc>
      </w:tr>
      <w:tr w:rsidR="00174B9E" w:rsidRPr="00702744" w14:paraId="03CF37AE" w14:textId="77777777" w:rsidTr="005E7792">
        <w:trPr>
          <w:trHeight w:val="209"/>
        </w:trPr>
        <w:tc>
          <w:tcPr>
            <w:tcW w:w="1170" w:type="pct"/>
            <w:vMerge/>
            <w:shd w:val="clear" w:color="auto" w:fill="auto"/>
          </w:tcPr>
          <w:p w14:paraId="5C2AFD78"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784AC2ED"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Others </w:t>
            </w:r>
          </w:p>
        </w:tc>
        <w:tc>
          <w:tcPr>
            <w:tcW w:w="963" w:type="pct"/>
            <w:shd w:val="clear" w:color="auto" w:fill="auto"/>
          </w:tcPr>
          <w:p w14:paraId="6724F23C"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24</w:t>
            </w:r>
          </w:p>
        </w:tc>
        <w:tc>
          <w:tcPr>
            <w:tcW w:w="1394" w:type="pct"/>
            <w:shd w:val="clear" w:color="auto" w:fill="auto"/>
          </w:tcPr>
          <w:p w14:paraId="0F6DD69E"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14.5</w:t>
            </w:r>
          </w:p>
        </w:tc>
      </w:tr>
      <w:tr w:rsidR="00174B9E" w:rsidRPr="00702744" w14:paraId="77408C8F" w14:textId="77777777" w:rsidTr="005E7792">
        <w:trPr>
          <w:trHeight w:val="265"/>
        </w:trPr>
        <w:tc>
          <w:tcPr>
            <w:tcW w:w="1170" w:type="pct"/>
            <w:vMerge w:val="restart"/>
            <w:shd w:val="clear" w:color="auto" w:fill="auto"/>
          </w:tcPr>
          <w:p w14:paraId="3F97BE3E"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Household Size</w:t>
            </w:r>
          </w:p>
        </w:tc>
        <w:tc>
          <w:tcPr>
            <w:tcW w:w="1473" w:type="pct"/>
            <w:shd w:val="clear" w:color="auto" w:fill="auto"/>
          </w:tcPr>
          <w:p w14:paraId="3B6A148F"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1-5</w:t>
            </w:r>
          </w:p>
        </w:tc>
        <w:tc>
          <w:tcPr>
            <w:tcW w:w="963" w:type="pct"/>
            <w:shd w:val="clear" w:color="auto" w:fill="auto"/>
          </w:tcPr>
          <w:p w14:paraId="6FA3891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20</w:t>
            </w:r>
          </w:p>
        </w:tc>
        <w:tc>
          <w:tcPr>
            <w:tcW w:w="1394" w:type="pct"/>
            <w:shd w:val="clear" w:color="auto" w:fill="auto"/>
          </w:tcPr>
          <w:p w14:paraId="6FCF1AB5"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12.0</w:t>
            </w:r>
          </w:p>
        </w:tc>
      </w:tr>
      <w:tr w:rsidR="00174B9E" w:rsidRPr="00702744" w14:paraId="4975CF6D" w14:textId="77777777" w:rsidTr="005E7792">
        <w:trPr>
          <w:trHeight w:val="396"/>
        </w:trPr>
        <w:tc>
          <w:tcPr>
            <w:tcW w:w="1170" w:type="pct"/>
            <w:vMerge/>
            <w:shd w:val="clear" w:color="auto" w:fill="auto"/>
          </w:tcPr>
          <w:p w14:paraId="025D3F11"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4E491F0E"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6-10</w:t>
            </w:r>
          </w:p>
        </w:tc>
        <w:tc>
          <w:tcPr>
            <w:tcW w:w="963" w:type="pct"/>
            <w:shd w:val="clear" w:color="auto" w:fill="auto"/>
          </w:tcPr>
          <w:p w14:paraId="6639388C"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82</w:t>
            </w:r>
          </w:p>
        </w:tc>
        <w:tc>
          <w:tcPr>
            <w:tcW w:w="1394" w:type="pct"/>
            <w:shd w:val="clear" w:color="auto" w:fill="auto"/>
          </w:tcPr>
          <w:p w14:paraId="3C3B493F"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49.4</w:t>
            </w:r>
          </w:p>
        </w:tc>
      </w:tr>
      <w:tr w:rsidR="00174B9E" w:rsidRPr="00702744" w14:paraId="2CCCD093" w14:textId="77777777" w:rsidTr="005E7792">
        <w:trPr>
          <w:trHeight w:val="275"/>
        </w:trPr>
        <w:tc>
          <w:tcPr>
            <w:tcW w:w="1170" w:type="pct"/>
            <w:vMerge/>
            <w:shd w:val="clear" w:color="auto" w:fill="auto"/>
          </w:tcPr>
          <w:p w14:paraId="47A364C2"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625D5059"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11 &amp; above</w:t>
            </w:r>
          </w:p>
        </w:tc>
        <w:tc>
          <w:tcPr>
            <w:tcW w:w="963" w:type="pct"/>
            <w:shd w:val="clear" w:color="auto" w:fill="auto"/>
          </w:tcPr>
          <w:p w14:paraId="30E0596C"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64</w:t>
            </w:r>
          </w:p>
        </w:tc>
        <w:tc>
          <w:tcPr>
            <w:tcW w:w="1394" w:type="pct"/>
            <w:shd w:val="clear" w:color="auto" w:fill="auto"/>
          </w:tcPr>
          <w:p w14:paraId="29D35E13"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38.6</w:t>
            </w:r>
          </w:p>
        </w:tc>
      </w:tr>
      <w:tr w:rsidR="00174B9E" w:rsidRPr="00702744" w14:paraId="130A0099" w14:textId="77777777" w:rsidTr="005E7792">
        <w:trPr>
          <w:trHeight w:val="275"/>
        </w:trPr>
        <w:tc>
          <w:tcPr>
            <w:tcW w:w="1170" w:type="pct"/>
            <w:vMerge/>
            <w:shd w:val="clear" w:color="auto" w:fill="auto"/>
          </w:tcPr>
          <w:p w14:paraId="486A70CB"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3675E9F9" w14:textId="77777777" w:rsidR="002016D6" w:rsidRPr="00702744" w:rsidRDefault="002016D6" w:rsidP="0094758A">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Household Size</w:t>
            </w:r>
          </w:p>
        </w:tc>
        <w:tc>
          <w:tcPr>
            <w:tcW w:w="2357" w:type="pct"/>
            <w:gridSpan w:val="2"/>
            <w:shd w:val="clear" w:color="auto" w:fill="auto"/>
          </w:tcPr>
          <w:p w14:paraId="649DC135" w14:textId="77777777" w:rsidR="002016D6" w:rsidRPr="00702744" w:rsidRDefault="002016D6" w:rsidP="00D564B5">
            <w:pPr>
              <w:spacing w:after="100" w:afterAutospacing="1" w:line="240" w:lineRule="auto"/>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9.6 persons</w:t>
            </w:r>
          </w:p>
        </w:tc>
      </w:tr>
      <w:tr w:rsidR="00174B9E" w:rsidRPr="00702744" w14:paraId="1A5B61EE" w14:textId="77777777" w:rsidTr="005E7792">
        <w:trPr>
          <w:trHeight w:val="420"/>
        </w:trPr>
        <w:tc>
          <w:tcPr>
            <w:tcW w:w="1170" w:type="pct"/>
            <w:vMerge w:val="restart"/>
            <w:shd w:val="clear" w:color="auto" w:fill="auto"/>
          </w:tcPr>
          <w:p w14:paraId="01C5A81B" w14:textId="50115F30" w:rsidR="002016D6" w:rsidRPr="00702744" w:rsidRDefault="00674A01"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Participant</w:t>
            </w:r>
            <w:r w:rsidR="002016D6" w:rsidRPr="00702744">
              <w:rPr>
                <w:rFonts w:ascii="Times New Roman" w:hAnsi="Times New Roman" w:cs="Times New Roman"/>
                <w:sz w:val="24"/>
                <w:szCs w:val="24"/>
              </w:rPr>
              <w:t>s’ Monthly Income</w:t>
            </w:r>
          </w:p>
        </w:tc>
        <w:tc>
          <w:tcPr>
            <w:tcW w:w="1473" w:type="pct"/>
            <w:shd w:val="clear" w:color="auto" w:fill="auto"/>
          </w:tcPr>
          <w:p w14:paraId="16CEC1F8"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GH¢ 0 – 499</w:t>
            </w:r>
          </w:p>
        </w:tc>
        <w:tc>
          <w:tcPr>
            <w:tcW w:w="963" w:type="pct"/>
            <w:shd w:val="clear" w:color="auto" w:fill="auto"/>
          </w:tcPr>
          <w:p w14:paraId="14F3F661"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144</w:t>
            </w:r>
          </w:p>
        </w:tc>
        <w:tc>
          <w:tcPr>
            <w:tcW w:w="1394" w:type="pct"/>
            <w:shd w:val="clear" w:color="auto" w:fill="auto"/>
          </w:tcPr>
          <w:p w14:paraId="6E3FA2F4"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86.7</w:t>
            </w:r>
          </w:p>
        </w:tc>
      </w:tr>
      <w:tr w:rsidR="00174B9E" w:rsidRPr="00702744" w14:paraId="35BB651C" w14:textId="77777777" w:rsidTr="005E7792">
        <w:trPr>
          <w:trHeight w:val="425"/>
        </w:trPr>
        <w:tc>
          <w:tcPr>
            <w:tcW w:w="1170" w:type="pct"/>
            <w:vMerge/>
            <w:shd w:val="clear" w:color="auto" w:fill="auto"/>
          </w:tcPr>
          <w:p w14:paraId="3EC8A188"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31E9AF7B"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GH¢ 500 – 999</w:t>
            </w:r>
          </w:p>
        </w:tc>
        <w:tc>
          <w:tcPr>
            <w:tcW w:w="963" w:type="pct"/>
            <w:shd w:val="clear" w:color="auto" w:fill="auto"/>
          </w:tcPr>
          <w:p w14:paraId="6CFDC9B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17</w:t>
            </w:r>
          </w:p>
        </w:tc>
        <w:tc>
          <w:tcPr>
            <w:tcW w:w="1394" w:type="pct"/>
            <w:shd w:val="clear" w:color="auto" w:fill="auto"/>
          </w:tcPr>
          <w:p w14:paraId="5F2F5421"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10.2</w:t>
            </w:r>
          </w:p>
        </w:tc>
      </w:tr>
      <w:tr w:rsidR="00174B9E" w:rsidRPr="00702744" w14:paraId="00352F98" w14:textId="77777777" w:rsidTr="005E7792">
        <w:trPr>
          <w:trHeight w:val="405"/>
        </w:trPr>
        <w:tc>
          <w:tcPr>
            <w:tcW w:w="1170" w:type="pct"/>
            <w:vMerge/>
            <w:shd w:val="clear" w:color="auto" w:fill="auto"/>
          </w:tcPr>
          <w:p w14:paraId="7122A4F5"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591F3746" w14:textId="77777777" w:rsidR="002016D6" w:rsidRPr="00702744" w:rsidRDefault="002016D6" w:rsidP="0094758A">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GH¢ 1000 &amp; above</w:t>
            </w:r>
          </w:p>
        </w:tc>
        <w:tc>
          <w:tcPr>
            <w:tcW w:w="963" w:type="pct"/>
            <w:shd w:val="clear" w:color="auto" w:fill="auto"/>
          </w:tcPr>
          <w:p w14:paraId="1D986467"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5</w:t>
            </w:r>
          </w:p>
        </w:tc>
        <w:tc>
          <w:tcPr>
            <w:tcW w:w="1394" w:type="pct"/>
            <w:shd w:val="clear" w:color="auto" w:fill="auto"/>
          </w:tcPr>
          <w:p w14:paraId="7A509370" w14:textId="77777777" w:rsidR="002016D6" w:rsidRPr="00702744" w:rsidRDefault="002016D6" w:rsidP="00D564B5">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3.0</w:t>
            </w:r>
          </w:p>
        </w:tc>
      </w:tr>
      <w:tr w:rsidR="00174B9E" w:rsidRPr="00702744" w14:paraId="6B7545C9" w14:textId="77777777" w:rsidTr="005E7792">
        <w:trPr>
          <w:trHeight w:val="405"/>
        </w:trPr>
        <w:tc>
          <w:tcPr>
            <w:tcW w:w="1170" w:type="pct"/>
            <w:vMerge/>
            <w:shd w:val="clear" w:color="auto" w:fill="auto"/>
          </w:tcPr>
          <w:p w14:paraId="136F9018" w14:textId="77777777" w:rsidR="002016D6" w:rsidRPr="00702744" w:rsidRDefault="002016D6" w:rsidP="0094758A">
            <w:pPr>
              <w:spacing w:after="100" w:afterAutospacing="1" w:line="240" w:lineRule="auto"/>
              <w:rPr>
                <w:rFonts w:ascii="Times New Roman" w:hAnsi="Times New Roman" w:cs="Times New Roman"/>
                <w:sz w:val="24"/>
                <w:szCs w:val="24"/>
              </w:rPr>
            </w:pPr>
          </w:p>
        </w:tc>
        <w:tc>
          <w:tcPr>
            <w:tcW w:w="1473" w:type="pct"/>
            <w:shd w:val="clear" w:color="auto" w:fill="auto"/>
          </w:tcPr>
          <w:p w14:paraId="39F7B333" w14:textId="77777777" w:rsidR="002016D6" w:rsidRPr="00702744" w:rsidRDefault="002016D6" w:rsidP="0094758A">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Income</w:t>
            </w:r>
          </w:p>
        </w:tc>
        <w:tc>
          <w:tcPr>
            <w:tcW w:w="2357" w:type="pct"/>
            <w:gridSpan w:val="2"/>
            <w:shd w:val="clear" w:color="auto" w:fill="auto"/>
          </w:tcPr>
          <w:p w14:paraId="6EA2827F" w14:textId="77777777" w:rsidR="002016D6" w:rsidRPr="00702744" w:rsidRDefault="002016D6" w:rsidP="00D564B5">
            <w:pPr>
              <w:spacing w:after="100" w:afterAutospacing="1" w:line="240" w:lineRule="auto"/>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GH¢ 288.05</w:t>
            </w:r>
          </w:p>
        </w:tc>
      </w:tr>
    </w:tbl>
    <w:p w14:paraId="0D030F68" w14:textId="3134A805" w:rsidR="002016D6" w:rsidRPr="00702744" w:rsidRDefault="002016D6"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Source: </w:t>
      </w:r>
      <w:r w:rsidR="007D35EE" w:rsidRPr="00702744">
        <w:rPr>
          <w:rFonts w:ascii="Times New Roman" w:hAnsi="Times New Roman" w:cs="Times New Roman"/>
          <w:sz w:val="24"/>
          <w:szCs w:val="24"/>
        </w:rPr>
        <w:t>Field Data</w:t>
      </w:r>
      <w:r w:rsidRPr="00702744">
        <w:rPr>
          <w:rFonts w:ascii="Times New Roman" w:hAnsi="Times New Roman" w:cs="Times New Roman"/>
          <w:sz w:val="24"/>
          <w:szCs w:val="24"/>
        </w:rPr>
        <w:t>, (2023)</w:t>
      </w:r>
    </w:p>
    <w:bookmarkEnd w:id="291"/>
    <w:p w14:paraId="3C3F8AA1" w14:textId="78434CB5" w:rsidR="00883015" w:rsidRPr="00702744" w:rsidRDefault="00FF404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w:t>
      </w:r>
      <w:r w:rsidR="0049581C" w:rsidRPr="00702744">
        <w:rPr>
          <w:rFonts w:ascii="Times New Roman" w:hAnsi="Times New Roman" w:cs="Times New Roman"/>
          <w:sz w:val="24"/>
          <w:szCs w:val="24"/>
        </w:rPr>
        <w:t>demographic characteristic</w:t>
      </w:r>
      <w:r w:rsidR="001F42A1" w:rsidRPr="00702744">
        <w:rPr>
          <w:rFonts w:ascii="Times New Roman" w:hAnsi="Times New Roman" w:cs="Times New Roman"/>
          <w:sz w:val="24"/>
          <w:szCs w:val="24"/>
        </w:rPr>
        <w:t>s</w:t>
      </w:r>
      <w:r w:rsidR="0049581C" w:rsidRPr="00702744">
        <w:rPr>
          <w:rFonts w:ascii="Times New Roman" w:hAnsi="Times New Roman" w:cs="Times New Roman"/>
          <w:sz w:val="24"/>
          <w:szCs w:val="24"/>
        </w:rPr>
        <w:t xml:space="preserve"> of </w:t>
      </w:r>
      <w:r w:rsidR="00674A01" w:rsidRPr="00702744">
        <w:rPr>
          <w:rFonts w:ascii="Times New Roman" w:hAnsi="Times New Roman" w:cs="Times New Roman"/>
          <w:sz w:val="24"/>
          <w:szCs w:val="24"/>
        </w:rPr>
        <w:t>participant</w:t>
      </w:r>
      <w:r w:rsidR="00A756BF" w:rsidRPr="00702744">
        <w:rPr>
          <w:rFonts w:ascii="Times New Roman" w:hAnsi="Times New Roman" w:cs="Times New Roman"/>
          <w:sz w:val="24"/>
          <w:szCs w:val="24"/>
        </w:rPr>
        <w:t>s</w:t>
      </w:r>
      <w:r w:rsidR="0049581C" w:rsidRPr="00702744">
        <w:rPr>
          <w:rFonts w:ascii="Times New Roman" w:hAnsi="Times New Roman" w:cs="Times New Roman"/>
          <w:sz w:val="24"/>
          <w:szCs w:val="24"/>
        </w:rPr>
        <w:t xml:space="preserve"> as shown in</w:t>
      </w:r>
      <w:r w:rsidR="00A76BEF" w:rsidRPr="00702744">
        <w:rPr>
          <w:rFonts w:ascii="Times New Roman" w:hAnsi="Times New Roman" w:cs="Times New Roman"/>
          <w:sz w:val="24"/>
          <w:szCs w:val="24"/>
        </w:rPr>
        <w:t xml:space="preserve"> Table </w:t>
      </w:r>
      <w:r w:rsidR="002016D6" w:rsidRPr="00702744">
        <w:rPr>
          <w:rFonts w:ascii="Times New Roman" w:hAnsi="Times New Roman" w:cs="Times New Roman"/>
          <w:sz w:val="24"/>
          <w:szCs w:val="24"/>
        </w:rPr>
        <w:t>4</w:t>
      </w:r>
      <w:r w:rsidR="005E1E39" w:rsidRPr="00702744">
        <w:rPr>
          <w:rFonts w:ascii="Times New Roman" w:hAnsi="Times New Roman" w:cs="Times New Roman"/>
          <w:sz w:val="24"/>
          <w:szCs w:val="24"/>
        </w:rPr>
        <w:t>.1</w:t>
      </w:r>
      <w:r w:rsidR="00A76BEF" w:rsidRPr="00702744">
        <w:rPr>
          <w:rFonts w:ascii="Times New Roman" w:hAnsi="Times New Roman" w:cs="Times New Roman"/>
          <w:sz w:val="24"/>
          <w:szCs w:val="24"/>
        </w:rPr>
        <w:t xml:space="preserve"> </w:t>
      </w:r>
      <w:r w:rsidR="0049581C" w:rsidRPr="00702744">
        <w:rPr>
          <w:rFonts w:ascii="Times New Roman" w:hAnsi="Times New Roman" w:cs="Times New Roman"/>
          <w:sz w:val="24"/>
          <w:szCs w:val="24"/>
        </w:rPr>
        <w:t>revealed</w:t>
      </w:r>
      <w:r w:rsidRPr="00702744">
        <w:rPr>
          <w:rFonts w:ascii="Times New Roman" w:hAnsi="Times New Roman" w:cs="Times New Roman"/>
          <w:sz w:val="24"/>
          <w:szCs w:val="24"/>
        </w:rPr>
        <w:t xml:space="preserve"> </w:t>
      </w:r>
      <w:r w:rsidR="000B7B47" w:rsidRPr="00702744">
        <w:rPr>
          <w:rFonts w:ascii="Times New Roman" w:hAnsi="Times New Roman" w:cs="Times New Roman"/>
          <w:sz w:val="24"/>
          <w:szCs w:val="24"/>
        </w:rPr>
        <w:t xml:space="preserve">that </w:t>
      </w:r>
      <w:r w:rsidR="0049581C" w:rsidRPr="00702744">
        <w:rPr>
          <w:rFonts w:ascii="Times New Roman" w:hAnsi="Times New Roman" w:cs="Times New Roman"/>
          <w:sz w:val="24"/>
          <w:szCs w:val="24"/>
        </w:rPr>
        <w:t>the cultivat</w:t>
      </w:r>
      <w:r w:rsidR="001B5776" w:rsidRPr="00702744">
        <w:rPr>
          <w:rFonts w:ascii="Times New Roman" w:hAnsi="Times New Roman" w:cs="Times New Roman"/>
          <w:sz w:val="24"/>
          <w:szCs w:val="24"/>
        </w:rPr>
        <w:t>ion</w:t>
      </w:r>
      <w:r w:rsidR="0049581C" w:rsidRPr="00702744">
        <w:rPr>
          <w:rFonts w:ascii="Times New Roman" w:hAnsi="Times New Roman" w:cs="Times New Roman"/>
          <w:sz w:val="24"/>
          <w:szCs w:val="24"/>
        </w:rPr>
        <w:t xml:space="preserve"> of </w:t>
      </w:r>
      <w:r w:rsidR="00A76BEF"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A76BEF" w:rsidRPr="00702744">
        <w:rPr>
          <w:rFonts w:ascii="Times New Roman" w:hAnsi="Times New Roman" w:cs="Times New Roman"/>
          <w:sz w:val="24"/>
          <w:szCs w:val="24"/>
        </w:rPr>
        <w:t xml:space="preserve"> </w:t>
      </w:r>
      <w:r w:rsidR="0049581C" w:rsidRPr="00702744">
        <w:rPr>
          <w:rFonts w:ascii="Times New Roman" w:hAnsi="Times New Roman" w:cs="Times New Roman"/>
          <w:sz w:val="24"/>
          <w:szCs w:val="24"/>
        </w:rPr>
        <w:t>in the study area</w:t>
      </w:r>
      <w:r w:rsidR="00A76BEF" w:rsidRPr="00702744">
        <w:rPr>
          <w:rFonts w:ascii="Times New Roman" w:hAnsi="Times New Roman" w:cs="Times New Roman"/>
          <w:sz w:val="24"/>
          <w:szCs w:val="24"/>
        </w:rPr>
        <w:t xml:space="preserve"> is dominated by males (</w:t>
      </w:r>
      <w:r w:rsidR="003F666C" w:rsidRPr="00702744">
        <w:rPr>
          <w:rFonts w:ascii="Times New Roman" w:hAnsi="Times New Roman" w:cs="Times New Roman"/>
          <w:sz w:val="24"/>
          <w:szCs w:val="24"/>
        </w:rPr>
        <w:t xml:space="preserve">representing </w:t>
      </w:r>
      <w:r w:rsidR="00A76BEF" w:rsidRPr="00702744">
        <w:rPr>
          <w:rFonts w:ascii="Times New Roman" w:hAnsi="Times New Roman" w:cs="Times New Roman"/>
          <w:sz w:val="24"/>
          <w:szCs w:val="24"/>
        </w:rPr>
        <w:t>8</w:t>
      </w:r>
      <w:r w:rsidR="00154843" w:rsidRPr="00702744">
        <w:rPr>
          <w:rFonts w:ascii="Times New Roman" w:hAnsi="Times New Roman" w:cs="Times New Roman"/>
          <w:sz w:val="24"/>
          <w:szCs w:val="24"/>
        </w:rPr>
        <w:t>1.3</w:t>
      </w:r>
      <w:r w:rsidR="00A76BEF" w:rsidRPr="00702744">
        <w:rPr>
          <w:rFonts w:ascii="Times New Roman" w:hAnsi="Times New Roman" w:cs="Times New Roman"/>
          <w:sz w:val="24"/>
          <w:szCs w:val="24"/>
        </w:rPr>
        <w:t>%)</w:t>
      </w:r>
      <w:r w:rsidR="003F666C" w:rsidRPr="00702744">
        <w:rPr>
          <w:rFonts w:ascii="Times New Roman" w:hAnsi="Times New Roman" w:cs="Times New Roman"/>
          <w:sz w:val="24"/>
          <w:szCs w:val="24"/>
        </w:rPr>
        <w:t xml:space="preserve"> </w:t>
      </w:r>
      <w:r w:rsidR="00602851" w:rsidRPr="00702744">
        <w:rPr>
          <w:rFonts w:ascii="Times New Roman" w:hAnsi="Times New Roman" w:cs="Times New Roman"/>
          <w:sz w:val="24"/>
          <w:szCs w:val="24"/>
        </w:rPr>
        <w:t>but with 1</w:t>
      </w:r>
      <w:r w:rsidR="00154843" w:rsidRPr="00702744">
        <w:rPr>
          <w:rFonts w:ascii="Times New Roman" w:hAnsi="Times New Roman" w:cs="Times New Roman"/>
          <w:sz w:val="24"/>
          <w:szCs w:val="24"/>
        </w:rPr>
        <w:t>8.7</w:t>
      </w:r>
      <w:r w:rsidR="00602851" w:rsidRPr="00702744">
        <w:rPr>
          <w:rFonts w:ascii="Times New Roman" w:hAnsi="Times New Roman" w:cs="Times New Roman"/>
          <w:sz w:val="24"/>
          <w:szCs w:val="24"/>
        </w:rPr>
        <w:t xml:space="preserve">% of females also engaged in the cultivation of tiger </w:t>
      </w:r>
      <w:r w:rsidR="00983A75" w:rsidRPr="00702744">
        <w:rPr>
          <w:rFonts w:ascii="Times New Roman" w:hAnsi="Times New Roman" w:cs="Times New Roman"/>
          <w:sz w:val="24"/>
          <w:szCs w:val="24"/>
        </w:rPr>
        <w:t>nut</w:t>
      </w:r>
      <w:r w:rsidR="005D1B5D" w:rsidRPr="00702744">
        <w:rPr>
          <w:rFonts w:ascii="Times New Roman" w:hAnsi="Times New Roman" w:cs="Times New Roman"/>
          <w:sz w:val="24"/>
          <w:szCs w:val="24"/>
        </w:rPr>
        <w:t xml:space="preserve"> in the study area</w:t>
      </w:r>
      <w:r w:rsidR="00602851" w:rsidRPr="00702744">
        <w:rPr>
          <w:rFonts w:ascii="Times New Roman" w:hAnsi="Times New Roman" w:cs="Times New Roman"/>
          <w:sz w:val="24"/>
          <w:szCs w:val="24"/>
        </w:rPr>
        <w:t>.</w:t>
      </w:r>
      <w:r w:rsidR="00883015" w:rsidRPr="00702744">
        <w:rPr>
          <w:rFonts w:ascii="Times New Roman" w:hAnsi="Times New Roman" w:cs="Times New Roman"/>
          <w:sz w:val="24"/>
          <w:szCs w:val="24"/>
        </w:rPr>
        <w:t xml:space="preserve"> These findings confirm </w:t>
      </w:r>
      <w:r w:rsidR="005D1B5D" w:rsidRPr="00702744">
        <w:rPr>
          <w:rFonts w:ascii="Times New Roman" w:hAnsi="Times New Roman" w:cs="Times New Roman"/>
          <w:sz w:val="24"/>
          <w:szCs w:val="24"/>
        </w:rPr>
        <w:t xml:space="preserve">the findings of </w:t>
      </w:r>
      <w:r w:rsidR="00883015" w:rsidRPr="00702744">
        <w:rPr>
          <w:rFonts w:ascii="Times New Roman" w:hAnsi="Times New Roman" w:cs="Times New Roman"/>
          <w:sz w:val="24"/>
          <w:szCs w:val="24"/>
        </w:rPr>
        <w:t xml:space="preserve">Obeng-Koranteng et al. (2017) who also reported that </w:t>
      </w:r>
      <w:r w:rsidR="006E1245" w:rsidRPr="00702744">
        <w:rPr>
          <w:rFonts w:ascii="Times New Roman" w:hAnsi="Times New Roman" w:cs="Times New Roman"/>
          <w:sz w:val="24"/>
          <w:szCs w:val="24"/>
        </w:rPr>
        <w:t xml:space="preserve">the </w:t>
      </w:r>
      <w:r w:rsidR="00883015" w:rsidRPr="00702744">
        <w:rPr>
          <w:rFonts w:ascii="Times New Roman" w:hAnsi="Times New Roman" w:cs="Times New Roman"/>
          <w:sz w:val="24"/>
          <w:szCs w:val="24"/>
        </w:rPr>
        <w:t xml:space="preserve">majority (55.3%) of tiger </w:t>
      </w:r>
      <w:r w:rsidR="00983A75" w:rsidRPr="00702744">
        <w:rPr>
          <w:rFonts w:ascii="Times New Roman" w:hAnsi="Times New Roman" w:cs="Times New Roman"/>
          <w:sz w:val="24"/>
          <w:szCs w:val="24"/>
        </w:rPr>
        <w:t>nut</w:t>
      </w:r>
      <w:r w:rsidR="00883015" w:rsidRPr="00702744">
        <w:rPr>
          <w:rFonts w:ascii="Times New Roman" w:hAnsi="Times New Roman" w:cs="Times New Roman"/>
          <w:sz w:val="24"/>
          <w:szCs w:val="24"/>
        </w:rPr>
        <w:t xml:space="preserve"> farmers in Ghana were males. The findings however stand contrary to an earlier study conducted by Tetteh and Ofori (1998) in Kwahu South District of Ghana on the cultivation of the</w:t>
      </w:r>
      <w:r w:rsidR="00B6180F" w:rsidRPr="00702744">
        <w:rPr>
          <w:rFonts w:ascii="Times New Roman" w:hAnsi="Times New Roman" w:cs="Times New Roman"/>
          <w:sz w:val="24"/>
          <w:szCs w:val="24"/>
        </w:rPr>
        <w:t xml:space="preserve"> crop</w:t>
      </w:r>
      <w:r w:rsidR="00883015" w:rsidRPr="00702744">
        <w:rPr>
          <w:rFonts w:ascii="Times New Roman" w:hAnsi="Times New Roman" w:cs="Times New Roman"/>
          <w:sz w:val="24"/>
          <w:szCs w:val="24"/>
        </w:rPr>
        <w:t xml:space="preserve"> which shows that </w:t>
      </w:r>
      <w:r w:rsidR="005D1B5D" w:rsidRPr="00702744">
        <w:rPr>
          <w:rFonts w:ascii="Times New Roman" w:hAnsi="Times New Roman" w:cs="Times New Roman"/>
          <w:sz w:val="24"/>
          <w:szCs w:val="24"/>
        </w:rPr>
        <w:t>females</w:t>
      </w:r>
      <w:r w:rsidR="00883015" w:rsidRPr="00702744">
        <w:rPr>
          <w:rFonts w:ascii="Times New Roman" w:hAnsi="Times New Roman" w:cs="Times New Roman"/>
          <w:sz w:val="24"/>
          <w:szCs w:val="24"/>
        </w:rPr>
        <w:t xml:space="preserve"> constituted about 70% of the farmers whilst the m</w:t>
      </w:r>
      <w:r w:rsidR="005D1B5D" w:rsidRPr="00702744">
        <w:rPr>
          <w:rFonts w:ascii="Times New Roman" w:hAnsi="Times New Roman" w:cs="Times New Roman"/>
          <w:sz w:val="24"/>
          <w:szCs w:val="24"/>
        </w:rPr>
        <w:t>ales</w:t>
      </w:r>
      <w:r w:rsidR="00883015" w:rsidRPr="00702744">
        <w:rPr>
          <w:rFonts w:ascii="Times New Roman" w:hAnsi="Times New Roman" w:cs="Times New Roman"/>
          <w:sz w:val="24"/>
          <w:szCs w:val="24"/>
        </w:rPr>
        <w:t xml:space="preserve"> were about 30%. </w:t>
      </w:r>
      <w:r w:rsidR="005D1B5D" w:rsidRPr="00702744">
        <w:rPr>
          <w:rFonts w:ascii="Times New Roman" w:hAnsi="Times New Roman" w:cs="Times New Roman"/>
          <w:sz w:val="24"/>
          <w:szCs w:val="24"/>
        </w:rPr>
        <w:t>Obeng-Koranteng et al. (2017) opined that th</w:t>
      </w:r>
      <w:r w:rsidR="00883015" w:rsidRPr="00702744">
        <w:rPr>
          <w:rFonts w:ascii="Times New Roman" w:hAnsi="Times New Roman" w:cs="Times New Roman"/>
          <w:sz w:val="24"/>
          <w:szCs w:val="24"/>
        </w:rPr>
        <w:t xml:space="preserve">e current dominance and upsurge of men in the cultivation of the crop could be attributed to the economic benefits of tiger </w:t>
      </w:r>
      <w:r w:rsidR="00983A75" w:rsidRPr="00702744">
        <w:rPr>
          <w:rFonts w:ascii="Times New Roman" w:hAnsi="Times New Roman" w:cs="Times New Roman"/>
          <w:sz w:val="24"/>
          <w:szCs w:val="24"/>
        </w:rPr>
        <w:t>nut</w:t>
      </w:r>
      <w:r w:rsidR="00883015" w:rsidRPr="00702744">
        <w:rPr>
          <w:rFonts w:ascii="Times New Roman" w:hAnsi="Times New Roman" w:cs="Times New Roman"/>
          <w:sz w:val="24"/>
          <w:szCs w:val="24"/>
        </w:rPr>
        <w:t xml:space="preserve"> farming</w:t>
      </w:r>
      <w:r w:rsidR="00A33FE2" w:rsidRPr="00702744">
        <w:rPr>
          <w:rFonts w:ascii="Times New Roman" w:hAnsi="Times New Roman" w:cs="Times New Roman"/>
          <w:sz w:val="24"/>
          <w:szCs w:val="24"/>
        </w:rPr>
        <w:t xml:space="preserve"> as</w:t>
      </w:r>
      <w:r w:rsidR="00883015" w:rsidRPr="00702744">
        <w:rPr>
          <w:rFonts w:ascii="Times New Roman" w:hAnsi="Times New Roman" w:cs="Times New Roman"/>
          <w:sz w:val="24"/>
          <w:szCs w:val="24"/>
        </w:rPr>
        <w:t xml:space="preserve"> males now see the cultivation of</w:t>
      </w:r>
      <w:r w:rsidR="006E1245" w:rsidRPr="00702744">
        <w:rPr>
          <w:rFonts w:ascii="Times New Roman" w:hAnsi="Times New Roman" w:cs="Times New Roman"/>
          <w:sz w:val="24"/>
          <w:szCs w:val="24"/>
        </w:rPr>
        <w:t xml:space="preserve"> the</w:t>
      </w:r>
      <w:r w:rsidR="00883015" w:rsidRPr="00702744">
        <w:rPr>
          <w:rFonts w:ascii="Times New Roman" w:hAnsi="Times New Roman" w:cs="Times New Roman"/>
          <w:sz w:val="24"/>
          <w:szCs w:val="24"/>
        </w:rPr>
        <w:t xml:space="preserve"> crop as a profitable venture. </w:t>
      </w:r>
    </w:p>
    <w:p w14:paraId="04446DBD" w14:textId="48E2AAB9" w:rsidR="00955D90" w:rsidRPr="00702744" w:rsidRDefault="0060285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The data also revealed that the minimum age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9B19C8" w:rsidRPr="00702744">
        <w:rPr>
          <w:rFonts w:ascii="Times New Roman" w:hAnsi="Times New Roman" w:cs="Times New Roman"/>
          <w:sz w:val="24"/>
          <w:szCs w:val="24"/>
        </w:rPr>
        <w:t>was</w:t>
      </w:r>
      <w:r w:rsidRPr="00702744">
        <w:rPr>
          <w:rFonts w:ascii="Times New Roman" w:hAnsi="Times New Roman" w:cs="Times New Roman"/>
          <w:sz w:val="24"/>
          <w:szCs w:val="24"/>
        </w:rPr>
        <w:t xml:space="preserve"> 22 years with 61 </w:t>
      </w:r>
      <w:r w:rsidR="004409D4" w:rsidRPr="00702744">
        <w:rPr>
          <w:rFonts w:ascii="Times New Roman" w:hAnsi="Times New Roman" w:cs="Times New Roman"/>
          <w:sz w:val="24"/>
          <w:szCs w:val="24"/>
        </w:rPr>
        <w:t>being</w:t>
      </w:r>
      <w:r w:rsidRPr="00702744">
        <w:rPr>
          <w:rFonts w:ascii="Times New Roman" w:hAnsi="Times New Roman" w:cs="Times New Roman"/>
          <w:sz w:val="24"/>
          <w:szCs w:val="24"/>
        </w:rPr>
        <w:t xml:space="preserve"> the maximum age and </w:t>
      </w:r>
      <w:r w:rsidR="00AE3FD6" w:rsidRPr="00702744">
        <w:rPr>
          <w:rFonts w:ascii="Times New Roman" w:hAnsi="Times New Roman" w:cs="Times New Roman"/>
          <w:sz w:val="24"/>
          <w:szCs w:val="24"/>
        </w:rPr>
        <w:t>the</w:t>
      </w:r>
      <w:r w:rsidRPr="00702744">
        <w:rPr>
          <w:rFonts w:ascii="Times New Roman" w:hAnsi="Times New Roman" w:cs="Times New Roman"/>
          <w:sz w:val="24"/>
          <w:szCs w:val="24"/>
        </w:rPr>
        <w:t xml:space="preserve"> average age</w:t>
      </w:r>
      <w:r w:rsidR="00891B41" w:rsidRPr="00702744">
        <w:rPr>
          <w:rFonts w:ascii="Times New Roman" w:hAnsi="Times New Roman" w:cs="Times New Roman"/>
          <w:sz w:val="24"/>
          <w:szCs w:val="24"/>
        </w:rPr>
        <w:t xml:space="preserve"> of farmers</w:t>
      </w:r>
      <w:r w:rsidR="00A55A22" w:rsidRPr="00702744">
        <w:rPr>
          <w:rFonts w:ascii="Times New Roman" w:hAnsi="Times New Roman" w:cs="Times New Roman"/>
          <w:sz w:val="24"/>
          <w:szCs w:val="24"/>
        </w:rPr>
        <w:t xml:space="preserve"> </w:t>
      </w:r>
      <w:r w:rsidR="004409D4" w:rsidRPr="00702744">
        <w:rPr>
          <w:rFonts w:ascii="Times New Roman" w:hAnsi="Times New Roman" w:cs="Times New Roman"/>
          <w:sz w:val="24"/>
          <w:szCs w:val="24"/>
        </w:rPr>
        <w:t>being</w:t>
      </w:r>
      <w:r w:rsidRPr="00702744">
        <w:rPr>
          <w:rFonts w:ascii="Times New Roman" w:hAnsi="Times New Roman" w:cs="Times New Roman"/>
          <w:sz w:val="24"/>
          <w:szCs w:val="24"/>
        </w:rPr>
        <w:t xml:space="preserve"> 38 years.  Quite a sizeable number of farmers (46.4%) were in the 20 </w:t>
      </w:r>
      <w:r w:rsidR="00317C0E" w:rsidRPr="00702744">
        <w:rPr>
          <w:rFonts w:ascii="Times New Roman" w:hAnsi="Times New Roman" w:cs="Times New Roman"/>
          <w:sz w:val="24"/>
          <w:szCs w:val="24"/>
        </w:rPr>
        <w:t>to</w:t>
      </w:r>
      <w:r w:rsidRPr="00702744">
        <w:rPr>
          <w:rFonts w:ascii="Times New Roman" w:hAnsi="Times New Roman" w:cs="Times New Roman"/>
          <w:sz w:val="24"/>
          <w:szCs w:val="24"/>
        </w:rPr>
        <w:t xml:space="preserve"> 35 age </w:t>
      </w:r>
      <w:r w:rsidR="004D383B" w:rsidRPr="00702744">
        <w:rPr>
          <w:rFonts w:ascii="Times New Roman" w:hAnsi="Times New Roman" w:cs="Times New Roman"/>
          <w:sz w:val="24"/>
          <w:szCs w:val="24"/>
        </w:rPr>
        <w:t>brackets</w:t>
      </w:r>
      <w:r w:rsidRPr="00702744">
        <w:rPr>
          <w:rFonts w:ascii="Times New Roman" w:hAnsi="Times New Roman" w:cs="Times New Roman"/>
          <w:sz w:val="24"/>
          <w:szCs w:val="24"/>
        </w:rPr>
        <w:t xml:space="preserve">, 38.6% were </w:t>
      </w:r>
      <w:r w:rsidR="00437459" w:rsidRPr="00702744">
        <w:rPr>
          <w:rFonts w:ascii="Times New Roman" w:hAnsi="Times New Roman" w:cs="Times New Roman"/>
          <w:sz w:val="24"/>
          <w:szCs w:val="24"/>
        </w:rPr>
        <w:t>in</w:t>
      </w:r>
      <w:r w:rsidRPr="00702744">
        <w:rPr>
          <w:rFonts w:ascii="Times New Roman" w:hAnsi="Times New Roman" w:cs="Times New Roman"/>
          <w:sz w:val="24"/>
          <w:szCs w:val="24"/>
        </w:rPr>
        <w:t xml:space="preserve"> the category of 36</w:t>
      </w:r>
      <w:r w:rsidR="009B19C8" w:rsidRPr="00702744">
        <w:rPr>
          <w:rFonts w:ascii="Times New Roman" w:hAnsi="Times New Roman" w:cs="Times New Roman"/>
          <w:sz w:val="24"/>
          <w:szCs w:val="24"/>
        </w:rPr>
        <w:t xml:space="preserve"> </w:t>
      </w:r>
      <w:r w:rsidR="00317C0E" w:rsidRPr="00702744">
        <w:rPr>
          <w:rFonts w:ascii="Times New Roman" w:hAnsi="Times New Roman" w:cs="Times New Roman"/>
          <w:sz w:val="24"/>
          <w:szCs w:val="24"/>
        </w:rPr>
        <w:t>to</w:t>
      </w:r>
      <w:r w:rsidR="009B19C8"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50 years whereas 15.0% </w:t>
      </w:r>
      <w:r w:rsidR="009B19C8" w:rsidRPr="00702744">
        <w:rPr>
          <w:rFonts w:ascii="Times New Roman" w:hAnsi="Times New Roman" w:cs="Times New Roman"/>
          <w:sz w:val="24"/>
          <w:szCs w:val="24"/>
        </w:rPr>
        <w:t xml:space="preserve">of </w:t>
      </w:r>
      <w:r w:rsidR="00674A01" w:rsidRPr="00702744">
        <w:rPr>
          <w:rFonts w:ascii="Times New Roman" w:hAnsi="Times New Roman" w:cs="Times New Roman"/>
          <w:sz w:val="24"/>
          <w:szCs w:val="24"/>
        </w:rPr>
        <w:t>participant</w:t>
      </w:r>
      <w:r w:rsidR="009B19C8" w:rsidRPr="00702744">
        <w:rPr>
          <w:rFonts w:ascii="Times New Roman" w:hAnsi="Times New Roman" w:cs="Times New Roman"/>
          <w:sz w:val="24"/>
          <w:szCs w:val="24"/>
        </w:rPr>
        <w:t xml:space="preserve">s </w:t>
      </w:r>
      <w:r w:rsidRPr="00702744">
        <w:rPr>
          <w:rFonts w:ascii="Times New Roman" w:hAnsi="Times New Roman" w:cs="Times New Roman"/>
          <w:sz w:val="24"/>
          <w:szCs w:val="24"/>
        </w:rPr>
        <w:t xml:space="preserve">were in the </w:t>
      </w:r>
      <w:r w:rsidR="003E4016" w:rsidRPr="00702744">
        <w:rPr>
          <w:rFonts w:ascii="Times New Roman" w:hAnsi="Times New Roman" w:cs="Times New Roman"/>
          <w:sz w:val="24"/>
          <w:szCs w:val="24"/>
        </w:rPr>
        <w:t>older age category (</w:t>
      </w:r>
      <w:r w:rsidRPr="00702744">
        <w:rPr>
          <w:rFonts w:ascii="Times New Roman" w:hAnsi="Times New Roman" w:cs="Times New Roman"/>
          <w:sz w:val="24"/>
          <w:szCs w:val="24"/>
        </w:rPr>
        <w:t xml:space="preserve">51 </w:t>
      </w:r>
      <w:r w:rsidR="00317C0E" w:rsidRPr="00702744">
        <w:rPr>
          <w:rFonts w:ascii="Times New Roman" w:hAnsi="Times New Roman" w:cs="Times New Roman"/>
          <w:sz w:val="24"/>
          <w:szCs w:val="24"/>
        </w:rPr>
        <w:t>to</w:t>
      </w:r>
      <w:r w:rsidRPr="00702744">
        <w:rPr>
          <w:rFonts w:ascii="Times New Roman" w:hAnsi="Times New Roman" w:cs="Times New Roman"/>
          <w:sz w:val="24"/>
          <w:szCs w:val="24"/>
        </w:rPr>
        <w:t xml:space="preserve"> 65</w:t>
      </w:r>
      <w:r w:rsidR="003E4016" w:rsidRPr="00702744">
        <w:rPr>
          <w:rFonts w:ascii="Times New Roman" w:hAnsi="Times New Roman" w:cs="Times New Roman"/>
          <w:sz w:val="24"/>
          <w:szCs w:val="24"/>
        </w:rPr>
        <w:t xml:space="preserve"> years)</w:t>
      </w:r>
      <w:r w:rsidRPr="00702744">
        <w:rPr>
          <w:rFonts w:ascii="Times New Roman" w:hAnsi="Times New Roman" w:cs="Times New Roman"/>
          <w:sz w:val="24"/>
          <w:szCs w:val="24"/>
        </w:rPr>
        <w:t>.</w:t>
      </w:r>
      <w:r w:rsidR="002B17D0" w:rsidRPr="00702744">
        <w:rPr>
          <w:rFonts w:ascii="Times New Roman" w:hAnsi="Times New Roman" w:cs="Times New Roman"/>
          <w:sz w:val="24"/>
          <w:szCs w:val="24"/>
        </w:rPr>
        <w:t xml:space="preserve"> </w:t>
      </w:r>
      <w:r w:rsidR="00883015" w:rsidRPr="00702744">
        <w:rPr>
          <w:rFonts w:ascii="Times New Roman" w:hAnsi="Times New Roman" w:cs="Times New Roman"/>
          <w:sz w:val="24"/>
          <w:szCs w:val="24"/>
        </w:rPr>
        <w:t>The data also revealed that the youth (</w:t>
      </w:r>
      <w:r w:rsidR="00195138" w:rsidRPr="00702744">
        <w:rPr>
          <w:rFonts w:ascii="Times New Roman" w:hAnsi="Times New Roman" w:cs="Times New Roman"/>
          <w:sz w:val="24"/>
          <w:szCs w:val="24"/>
        </w:rPr>
        <w:t>15</w:t>
      </w:r>
      <w:r w:rsidR="00317C0E" w:rsidRPr="00702744">
        <w:rPr>
          <w:rFonts w:ascii="Times New Roman" w:hAnsi="Times New Roman" w:cs="Times New Roman"/>
          <w:sz w:val="24"/>
          <w:szCs w:val="24"/>
        </w:rPr>
        <w:t xml:space="preserve"> to </w:t>
      </w:r>
      <w:r w:rsidR="00195138" w:rsidRPr="00702744">
        <w:rPr>
          <w:rFonts w:ascii="Times New Roman" w:hAnsi="Times New Roman" w:cs="Times New Roman"/>
          <w:sz w:val="24"/>
          <w:szCs w:val="24"/>
        </w:rPr>
        <w:t>35</w:t>
      </w:r>
      <w:r w:rsidR="00883015" w:rsidRPr="00702744">
        <w:rPr>
          <w:rFonts w:ascii="Times New Roman" w:hAnsi="Times New Roman" w:cs="Times New Roman"/>
          <w:sz w:val="24"/>
          <w:szCs w:val="24"/>
        </w:rPr>
        <w:t xml:space="preserve"> age bracket) </w:t>
      </w:r>
      <w:r w:rsidR="00955D90" w:rsidRPr="00702744">
        <w:rPr>
          <w:rFonts w:ascii="Times New Roman" w:hAnsi="Times New Roman" w:cs="Times New Roman"/>
          <w:sz w:val="24"/>
          <w:szCs w:val="24"/>
        </w:rPr>
        <w:t>represent</w:t>
      </w:r>
      <w:r w:rsidR="00883015" w:rsidRPr="00702744">
        <w:rPr>
          <w:rFonts w:ascii="Times New Roman" w:hAnsi="Times New Roman" w:cs="Times New Roman"/>
          <w:sz w:val="24"/>
          <w:szCs w:val="24"/>
        </w:rPr>
        <w:t xml:space="preserve"> </w:t>
      </w:r>
      <w:r w:rsidR="00195138" w:rsidRPr="00702744">
        <w:rPr>
          <w:rFonts w:ascii="Times New Roman" w:hAnsi="Times New Roman" w:cs="Times New Roman"/>
          <w:sz w:val="24"/>
          <w:szCs w:val="24"/>
        </w:rPr>
        <w:t>46.4%</w:t>
      </w:r>
      <w:r w:rsidR="00883015" w:rsidRPr="00702744">
        <w:rPr>
          <w:rFonts w:ascii="Times New Roman" w:hAnsi="Times New Roman" w:cs="Times New Roman"/>
          <w:sz w:val="24"/>
          <w:szCs w:val="24"/>
        </w:rPr>
        <w:t xml:space="preserve"> of the </w:t>
      </w:r>
      <w:r w:rsidR="00674A01" w:rsidRPr="00702744">
        <w:rPr>
          <w:rFonts w:ascii="Times New Roman" w:hAnsi="Times New Roman" w:cs="Times New Roman"/>
          <w:sz w:val="24"/>
          <w:szCs w:val="24"/>
        </w:rPr>
        <w:t>participant</w:t>
      </w:r>
      <w:r w:rsidR="00883015" w:rsidRPr="00702744">
        <w:rPr>
          <w:rFonts w:ascii="Times New Roman" w:hAnsi="Times New Roman" w:cs="Times New Roman"/>
          <w:sz w:val="24"/>
          <w:szCs w:val="24"/>
        </w:rPr>
        <w:t xml:space="preserve">s who cultivate tiger </w:t>
      </w:r>
      <w:r w:rsidR="00983A75" w:rsidRPr="00702744">
        <w:rPr>
          <w:rFonts w:ascii="Times New Roman" w:hAnsi="Times New Roman" w:cs="Times New Roman"/>
          <w:sz w:val="24"/>
          <w:szCs w:val="24"/>
        </w:rPr>
        <w:t>nut</w:t>
      </w:r>
      <w:r w:rsidR="00883015" w:rsidRPr="00702744">
        <w:rPr>
          <w:rFonts w:ascii="Times New Roman" w:hAnsi="Times New Roman" w:cs="Times New Roman"/>
          <w:sz w:val="24"/>
          <w:szCs w:val="24"/>
        </w:rPr>
        <w:t xml:space="preserve">. This implies that the </w:t>
      </w:r>
      <w:r w:rsidR="00674A01" w:rsidRPr="00702744">
        <w:rPr>
          <w:rFonts w:ascii="Times New Roman" w:hAnsi="Times New Roman" w:cs="Times New Roman"/>
          <w:sz w:val="24"/>
          <w:szCs w:val="24"/>
        </w:rPr>
        <w:t>participant</w:t>
      </w:r>
      <w:r w:rsidR="00883015" w:rsidRPr="00702744">
        <w:rPr>
          <w:rFonts w:ascii="Times New Roman" w:hAnsi="Times New Roman" w:cs="Times New Roman"/>
          <w:sz w:val="24"/>
          <w:szCs w:val="24"/>
        </w:rPr>
        <w:t>s possess the strength</w:t>
      </w:r>
      <w:r w:rsidR="00955D90" w:rsidRPr="00702744">
        <w:rPr>
          <w:rFonts w:ascii="Times New Roman" w:hAnsi="Times New Roman" w:cs="Times New Roman"/>
          <w:sz w:val="24"/>
          <w:szCs w:val="24"/>
        </w:rPr>
        <w:t xml:space="preserve"> and physical </w:t>
      </w:r>
      <w:r w:rsidR="00883015" w:rsidRPr="00702744">
        <w:rPr>
          <w:rFonts w:ascii="Times New Roman" w:hAnsi="Times New Roman" w:cs="Times New Roman"/>
          <w:sz w:val="24"/>
          <w:szCs w:val="24"/>
        </w:rPr>
        <w:t>ability</w:t>
      </w:r>
      <w:r w:rsidR="00955D90" w:rsidRPr="00702744">
        <w:rPr>
          <w:rFonts w:ascii="Times New Roman" w:hAnsi="Times New Roman" w:cs="Times New Roman"/>
          <w:sz w:val="24"/>
          <w:szCs w:val="24"/>
        </w:rPr>
        <w:t xml:space="preserve"> to possibly carry out the labour-intensive processes involved in tiger </w:t>
      </w:r>
      <w:r w:rsidR="00983A75" w:rsidRPr="00702744">
        <w:rPr>
          <w:rFonts w:ascii="Times New Roman" w:hAnsi="Times New Roman" w:cs="Times New Roman"/>
          <w:sz w:val="24"/>
          <w:szCs w:val="24"/>
        </w:rPr>
        <w:t>nut</w:t>
      </w:r>
      <w:r w:rsidR="00955D90" w:rsidRPr="00702744">
        <w:rPr>
          <w:rFonts w:ascii="Times New Roman" w:hAnsi="Times New Roman" w:cs="Times New Roman"/>
          <w:sz w:val="24"/>
          <w:szCs w:val="24"/>
        </w:rPr>
        <w:t xml:space="preserve"> cultivation.</w:t>
      </w:r>
    </w:p>
    <w:p w14:paraId="32E6BE38" w14:textId="3ABC557F" w:rsidR="00E87A45" w:rsidRPr="00702744" w:rsidRDefault="00883015"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The household size of the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indicated that</w:t>
      </w:r>
      <w:r w:rsidR="00D738F8"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49.4% </w:t>
      </w:r>
      <w:r w:rsidR="00D738F8" w:rsidRPr="00702744">
        <w:rPr>
          <w:rFonts w:ascii="Times New Roman" w:hAnsi="Times New Roman" w:cs="Times New Roman"/>
          <w:sz w:val="24"/>
          <w:szCs w:val="24"/>
        </w:rPr>
        <w:t xml:space="preserve">of </w:t>
      </w:r>
      <w:r w:rsidR="00674A01" w:rsidRPr="00702744">
        <w:rPr>
          <w:rFonts w:ascii="Times New Roman" w:hAnsi="Times New Roman" w:cs="Times New Roman"/>
          <w:sz w:val="24"/>
          <w:szCs w:val="24"/>
        </w:rPr>
        <w:t>participant</w:t>
      </w:r>
      <w:r w:rsidR="00D738F8" w:rsidRPr="00702744">
        <w:rPr>
          <w:rFonts w:ascii="Times New Roman" w:hAnsi="Times New Roman" w:cs="Times New Roman"/>
          <w:sz w:val="24"/>
          <w:szCs w:val="24"/>
        </w:rPr>
        <w:t xml:space="preserve">s </w:t>
      </w:r>
      <w:r w:rsidRPr="00702744">
        <w:rPr>
          <w:rFonts w:ascii="Times New Roman" w:hAnsi="Times New Roman" w:cs="Times New Roman"/>
          <w:sz w:val="24"/>
          <w:szCs w:val="24"/>
        </w:rPr>
        <w:t xml:space="preserve">had </w:t>
      </w:r>
      <w:r w:rsidR="004409D4" w:rsidRPr="00702744">
        <w:rPr>
          <w:rFonts w:ascii="Times New Roman" w:hAnsi="Times New Roman" w:cs="Times New Roman"/>
          <w:sz w:val="24"/>
          <w:szCs w:val="24"/>
        </w:rPr>
        <w:t>hou</w:t>
      </w:r>
      <w:r w:rsidRPr="00702744">
        <w:rPr>
          <w:rFonts w:ascii="Times New Roman" w:hAnsi="Times New Roman" w:cs="Times New Roman"/>
          <w:sz w:val="24"/>
          <w:szCs w:val="24"/>
        </w:rPr>
        <w:t>sehold size</w:t>
      </w:r>
      <w:r w:rsidR="0027480A" w:rsidRPr="00702744">
        <w:rPr>
          <w:rFonts w:ascii="Times New Roman" w:hAnsi="Times New Roman" w:cs="Times New Roman"/>
          <w:sz w:val="24"/>
          <w:szCs w:val="24"/>
        </w:rPr>
        <w:t>s</w:t>
      </w:r>
      <w:r w:rsidRPr="00702744">
        <w:rPr>
          <w:rFonts w:ascii="Times New Roman" w:hAnsi="Times New Roman" w:cs="Times New Roman"/>
          <w:sz w:val="24"/>
          <w:szCs w:val="24"/>
        </w:rPr>
        <w:t xml:space="preserve"> </w:t>
      </w:r>
      <w:r w:rsidR="00B909A8" w:rsidRPr="00702744">
        <w:rPr>
          <w:rFonts w:ascii="Times New Roman" w:hAnsi="Times New Roman" w:cs="Times New Roman"/>
          <w:sz w:val="24"/>
          <w:szCs w:val="24"/>
        </w:rPr>
        <w:t xml:space="preserve">ranging from </w:t>
      </w:r>
      <w:r w:rsidRPr="00702744">
        <w:rPr>
          <w:rFonts w:ascii="Times New Roman" w:hAnsi="Times New Roman" w:cs="Times New Roman"/>
          <w:sz w:val="24"/>
          <w:szCs w:val="24"/>
        </w:rPr>
        <w:t xml:space="preserve">6 </w:t>
      </w:r>
      <w:r w:rsidR="00B909A8" w:rsidRPr="00702744">
        <w:rPr>
          <w:rFonts w:ascii="Times New Roman" w:hAnsi="Times New Roman" w:cs="Times New Roman"/>
          <w:sz w:val="24"/>
          <w:szCs w:val="24"/>
        </w:rPr>
        <w:t>to</w:t>
      </w:r>
      <w:r w:rsidRPr="00702744">
        <w:rPr>
          <w:rFonts w:ascii="Times New Roman" w:hAnsi="Times New Roman" w:cs="Times New Roman"/>
          <w:sz w:val="24"/>
          <w:szCs w:val="24"/>
        </w:rPr>
        <w:t xml:space="preserve"> 10 members, 38.6%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household size was either 11 members or more while 12.0% of </w:t>
      </w:r>
      <w:r w:rsidR="00674A01" w:rsidRPr="00702744">
        <w:rPr>
          <w:rFonts w:ascii="Times New Roman" w:hAnsi="Times New Roman" w:cs="Times New Roman"/>
          <w:sz w:val="24"/>
          <w:szCs w:val="24"/>
        </w:rPr>
        <w:t>participant</w:t>
      </w:r>
      <w:r w:rsidR="00B909A8" w:rsidRPr="00702744">
        <w:rPr>
          <w:rFonts w:ascii="Times New Roman" w:hAnsi="Times New Roman" w:cs="Times New Roman"/>
          <w:sz w:val="24"/>
          <w:szCs w:val="24"/>
        </w:rPr>
        <w:t xml:space="preserve">s have </w:t>
      </w:r>
      <w:r w:rsidRPr="00702744">
        <w:rPr>
          <w:rFonts w:ascii="Times New Roman" w:hAnsi="Times New Roman" w:cs="Times New Roman"/>
          <w:sz w:val="24"/>
          <w:szCs w:val="24"/>
        </w:rPr>
        <w:t xml:space="preserve">household sizes </w:t>
      </w:r>
      <w:r w:rsidR="00B909A8" w:rsidRPr="00702744">
        <w:rPr>
          <w:rFonts w:ascii="Times New Roman" w:hAnsi="Times New Roman" w:cs="Times New Roman"/>
          <w:sz w:val="24"/>
          <w:szCs w:val="24"/>
        </w:rPr>
        <w:t>ranging from</w:t>
      </w:r>
      <w:r w:rsidRPr="00702744">
        <w:rPr>
          <w:rFonts w:ascii="Times New Roman" w:hAnsi="Times New Roman" w:cs="Times New Roman"/>
          <w:sz w:val="24"/>
          <w:szCs w:val="24"/>
        </w:rPr>
        <w:t xml:space="preserve"> 1 </w:t>
      </w:r>
      <w:r w:rsidR="00B909A8" w:rsidRPr="00702744">
        <w:rPr>
          <w:rFonts w:ascii="Times New Roman" w:hAnsi="Times New Roman" w:cs="Times New Roman"/>
          <w:sz w:val="24"/>
          <w:szCs w:val="24"/>
        </w:rPr>
        <w:t>to</w:t>
      </w:r>
      <w:r w:rsidRPr="00702744">
        <w:rPr>
          <w:rFonts w:ascii="Times New Roman" w:hAnsi="Times New Roman" w:cs="Times New Roman"/>
          <w:sz w:val="24"/>
          <w:szCs w:val="24"/>
        </w:rPr>
        <w:t xml:space="preserve"> 5 members. The results further indicated that the average household size was 9.6 </w:t>
      </w:r>
      <w:r w:rsidR="00F865E1" w:rsidRPr="00702744">
        <w:rPr>
          <w:rFonts w:ascii="Times New Roman" w:hAnsi="Times New Roman" w:cs="Times New Roman"/>
          <w:sz w:val="24"/>
          <w:szCs w:val="24"/>
        </w:rPr>
        <w:t>persons</w:t>
      </w:r>
      <w:r w:rsidRPr="00702744">
        <w:rPr>
          <w:rFonts w:ascii="Times New Roman" w:hAnsi="Times New Roman" w:cs="Times New Roman"/>
          <w:sz w:val="24"/>
          <w:szCs w:val="24"/>
        </w:rPr>
        <w:t>. This is above the average household size in the Nadowli-Kaleo District (5.0 persons), the Upper West Region (4.6 persons) and Ghana (3.6</w:t>
      </w:r>
      <w:r w:rsidR="00493C8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persons) (GSS, 2021). However, given the labour-intensive nature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r w:rsidRPr="00702744">
        <w:rPr>
          <w:rFonts w:ascii="Times New Roman" w:eastAsia="Times New Roman" w:hAnsi="Times New Roman" w:cs="Times New Roman"/>
          <w:sz w:val="24"/>
          <w:szCs w:val="24"/>
        </w:rPr>
        <w:t xml:space="preserve">, a large household membership implies that more hands are available and </w:t>
      </w:r>
      <w:r w:rsidR="004D383B" w:rsidRPr="00702744">
        <w:rPr>
          <w:rFonts w:ascii="Times New Roman" w:eastAsia="Times New Roman" w:hAnsi="Times New Roman" w:cs="Times New Roman"/>
          <w:sz w:val="24"/>
          <w:szCs w:val="24"/>
        </w:rPr>
        <w:t xml:space="preserve">can be called upon to </w:t>
      </w:r>
      <w:r w:rsidRPr="00702744">
        <w:rPr>
          <w:rFonts w:ascii="Times New Roman" w:eastAsia="Times New Roman" w:hAnsi="Times New Roman" w:cs="Times New Roman"/>
          <w:sz w:val="24"/>
          <w:szCs w:val="24"/>
        </w:rPr>
        <w:t xml:space="preserve">assist in diverse aspects of </w:t>
      </w:r>
      <w:r w:rsidR="00764331" w:rsidRPr="00702744">
        <w:rPr>
          <w:rFonts w:ascii="Times New Roman" w:eastAsia="Times New Roman" w:hAnsi="Times New Roman" w:cs="Times New Roman"/>
          <w:sz w:val="24"/>
          <w:szCs w:val="24"/>
        </w:rPr>
        <w:t xml:space="preserve">the crop’s </w:t>
      </w:r>
      <w:r w:rsidRPr="00702744">
        <w:rPr>
          <w:rFonts w:ascii="Times New Roman" w:eastAsia="Times New Roman" w:hAnsi="Times New Roman" w:cs="Times New Roman"/>
          <w:sz w:val="24"/>
          <w:szCs w:val="24"/>
        </w:rPr>
        <w:t>cultivation</w:t>
      </w:r>
      <w:r w:rsidR="00764331" w:rsidRPr="00702744">
        <w:rPr>
          <w:rFonts w:ascii="Times New Roman" w:eastAsia="Times New Roman" w:hAnsi="Times New Roman" w:cs="Times New Roman"/>
          <w:sz w:val="24"/>
          <w:szCs w:val="24"/>
        </w:rPr>
        <w:t xml:space="preserve"> process</w:t>
      </w:r>
      <w:r w:rsidRPr="00702744">
        <w:rPr>
          <w:rFonts w:ascii="Times New Roman" w:eastAsia="Times New Roman" w:hAnsi="Times New Roman" w:cs="Times New Roman"/>
          <w:sz w:val="24"/>
          <w:szCs w:val="24"/>
        </w:rPr>
        <w:t>.</w:t>
      </w:r>
    </w:p>
    <w:p w14:paraId="405D9B68" w14:textId="6628BE41" w:rsidR="00955D90" w:rsidRPr="00702744" w:rsidRDefault="00FF4043"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Regarding </w:t>
      </w:r>
      <w:r w:rsidR="004362FF"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level of education, </w:t>
      </w:r>
      <w:r w:rsidR="00492114" w:rsidRPr="00702744">
        <w:rPr>
          <w:rFonts w:ascii="Times New Roman" w:hAnsi="Times New Roman" w:cs="Times New Roman"/>
          <w:sz w:val="24"/>
          <w:szCs w:val="24"/>
        </w:rPr>
        <w:t>52.4</w:t>
      </w:r>
      <w:r w:rsidR="00E87A45" w:rsidRPr="00702744">
        <w:rPr>
          <w:rFonts w:ascii="Times New Roman" w:hAnsi="Times New Roman" w:cs="Times New Roman"/>
          <w:sz w:val="24"/>
          <w:szCs w:val="24"/>
        </w:rPr>
        <w:t>%</w:t>
      </w:r>
      <w:r w:rsidR="00A144C6" w:rsidRPr="00702744">
        <w:rPr>
          <w:rFonts w:ascii="Times New Roman" w:hAnsi="Times New Roman" w:cs="Times New Roman"/>
          <w:sz w:val="24"/>
          <w:szCs w:val="24"/>
        </w:rPr>
        <w:t xml:space="preserve"> of </w:t>
      </w:r>
      <w:r w:rsidR="00674A01" w:rsidRPr="00702744">
        <w:rPr>
          <w:rFonts w:ascii="Times New Roman" w:hAnsi="Times New Roman" w:cs="Times New Roman"/>
          <w:sz w:val="24"/>
          <w:szCs w:val="24"/>
        </w:rPr>
        <w:t>participant</w:t>
      </w:r>
      <w:r w:rsidR="00A144C6" w:rsidRPr="00702744">
        <w:rPr>
          <w:rFonts w:ascii="Times New Roman" w:hAnsi="Times New Roman" w:cs="Times New Roman"/>
          <w:sz w:val="24"/>
          <w:szCs w:val="24"/>
        </w:rPr>
        <w:t>s</w:t>
      </w:r>
      <w:r w:rsidRPr="00702744">
        <w:rPr>
          <w:rFonts w:ascii="Times New Roman" w:hAnsi="Times New Roman" w:cs="Times New Roman"/>
          <w:sz w:val="24"/>
          <w:szCs w:val="24"/>
        </w:rPr>
        <w:t xml:space="preserve"> had n</w:t>
      </w:r>
      <w:r w:rsidR="00AE3FD6" w:rsidRPr="00702744">
        <w:rPr>
          <w:rFonts w:ascii="Times New Roman" w:hAnsi="Times New Roman" w:cs="Times New Roman"/>
          <w:sz w:val="24"/>
          <w:szCs w:val="24"/>
        </w:rPr>
        <w:t>o</w:t>
      </w:r>
      <w:r w:rsidR="002B17D0" w:rsidRPr="00702744">
        <w:rPr>
          <w:rFonts w:ascii="Times New Roman" w:hAnsi="Times New Roman" w:cs="Times New Roman"/>
          <w:sz w:val="24"/>
          <w:szCs w:val="24"/>
        </w:rPr>
        <w:t xml:space="preserve"> formal education</w:t>
      </w:r>
      <w:r w:rsidRPr="00702744">
        <w:rPr>
          <w:rFonts w:ascii="Times New Roman" w:hAnsi="Times New Roman" w:cs="Times New Roman"/>
          <w:sz w:val="24"/>
          <w:szCs w:val="24"/>
        </w:rPr>
        <w:t>, 3</w:t>
      </w:r>
      <w:r w:rsidR="002B17D0" w:rsidRPr="00702744">
        <w:rPr>
          <w:rFonts w:ascii="Times New Roman" w:hAnsi="Times New Roman" w:cs="Times New Roman"/>
          <w:sz w:val="24"/>
          <w:szCs w:val="24"/>
        </w:rPr>
        <w:t>9.2</w:t>
      </w:r>
      <w:r w:rsidRPr="00702744">
        <w:rPr>
          <w:rFonts w:ascii="Times New Roman" w:hAnsi="Times New Roman" w:cs="Times New Roman"/>
          <w:sz w:val="24"/>
          <w:szCs w:val="24"/>
        </w:rPr>
        <w:t xml:space="preserve">% completed </w:t>
      </w:r>
      <w:r w:rsidR="002B17D0" w:rsidRPr="00702744">
        <w:rPr>
          <w:rFonts w:ascii="Times New Roman" w:hAnsi="Times New Roman" w:cs="Times New Roman"/>
          <w:sz w:val="24"/>
          <w:szCs w:val="24"/>
        </w:rPr>
        <w:t xml:space="preserve">basic education (i.e., </w:t>
      </w:r>
      <w:r w:rsidRPr="00702744">
        <w:rPr>
          <w:rFonts w:ascii="Times New Roman" w:hAnsi="Times New Roman" w:cs="Times New Roman"/>
          <w:sz w:val="24"/>
          <w:szCs w:val="24"/>
        </w:rPr>
        <w:t>primary</w:t>
      </w:r>
      <w:r w:rsidR="002B17D0" w:rsidRPr="00702744">
        <w:rPr>
          <w:rFonts w:ascii="Times New Roman" w:hAnsi="Times New Roman" w:cs="Times New Roman"/>
          <w:sz w:val="24"/>
          <w:szCs w:val="24"/>
        </w:rPr>
        <w:t>, JHS/JSS/Middle school education),</w:t>
      </w:r>
      <w:r w:rsidR="00A55A22" w:rsidRPr="00702744">
        <w:rPr>
          <w:rFonts w:ascii="Times New Roman" w:hAnsi="Times New Roman" w:cs="Times New Roman"/>
          <w:sz w:val="24"/>
          <w:szCs w:val="24"/>
        </w:rPr>
        <w:t xml:space="preserve"> </w:t>
      </w:r>
      <w:r w:rsidR="002B17D0" w:rsidRPr="00702744">
        <w:rPr>
          <w:rFonts w:ascii="Times New Roman" w:hAnsi="Times New Roman" w:cs="Times New Roman"/>
          <w:sz w:val="24"/>
          <w:szCs w:val="24"/>
        </w:rPr>
        <w:t>7.2% completed secondary education (i.e.,</w:t>
      </w:r>
      <w:r w:rsidR="00940576" w:rsidRPr="00702744">
        <w:rPr>
          <w:rFonts w:ascii="Times New Roman" w:hAnsi="Times New Roman" w:cs="Times New Roman"/>
          <w:sz w:val="24"/>
          <w:szCs w:val="24"/>
        </w:rPr>
        <w:t xml:space="preserve"> </w:t>
      </w:r>
      <w:r w:rsidR="002B17D0" w:rsidRPr="00702744">
        <w:rPr>
          <w:rFonts w:ascii="Times New Roman" w:hAnsi="Times New Roman" w:cs="Times New Roman"/>
          <w:sz w:val="24"/>
          <w:szCs w:val="24"/>
        </w:rPr>
        <w:t>SHS/SSS/O’level and technical</w:t>
      </w:r>
      <w:r w:rsidR="000835DE" w:rsidRPr="00702744">
        <w:rPr>
          <w:rFonts w:ascii="Times New Roman" w:hAnsi="Times New Roman" w:cs="Times New Roman"/>
          <w:sz w:val="24"/>
          <w:szCs w:val="24"/>
        </w:rPr>
        <w:t>/</w:t>
      </w:r>
      <w:r w:rsidR="002B17D0" w:rsidRPr="00702744">
        <w:rPr>
          <w:rFonts w:ascii="Times New Roman" w:hAnsi="Times New Roman" w:cs="Times New Roman"/>
          <w:sz w:val="24"/>
          <w:szCs w:val="24"/>
        </w:rPr>
        <w:t xml:space="preserve">vocational education) </w:t>
      </w:r>
      <w:r w:rsidRPr="00702744">
        <w:rPr>
          <w:rFonts w:ascii="Times New Roman" w:hAnsi="Times New Roman" w:cs="Times New Roman"/>
          <w:sz w:val="24"/>
          <w:szCs w:val="24"/>
        </w:rPr>
        <w:t xml:space="preserve">while </w:t>
      </w:r>
      <w:r w:rsidR="002B17D0" w:rsidRPr="00702744">
        <w:rPr>
          <w:rFonts w:ascii="Times New Roman" w:hAnsi="Times New Roman" w:cs="Times New Roman"/>
          <w:sz w:val="24"/>
          <w:szCs w:val="24"/>
        </w:rPr>
        <w:t>1.2</w:t>
      </w:r>
      <w:r w:rsidRPr="00702744">
        <w:rPr>
          <w:rFonts w:ascii="Times New Roman" w:hAnsi="Times New Roman" w:cs="Times New Roman"/>
          <w:sz w:val="24"/>
          <w:szCs w:val="24"/>
        </w:rPr>
        <w:t xml:space="preserve">% had completed </w:t>
      </w:r>
      <w:r w:rsidR="002B17D0" w:rsidRPr="00702744">
        <w:rPr>
          <w:rFonts w:ascii="Times New Roman" w:hAnsi="Times New Roman" w:cs="Times New Roman"/>
          <w:sz w:val="24"/>
          <w:szCs w:val="24"/>
        </w:rPr>
        <w:t xml:space="preserve">tertiary </w:t>
      </w:r>
      <w:r w:rsidRPr="00702744">
        <w:rPr>
          <w:rFonts w:ascii="Times New Roman" w:hAnsi="Times New Roman" w:cs="Times New Roman"/>
          <w:sz w:val="24"/>
          <w:szCs w:val="24"/>
        </w:rPr>
        <w:t xml:space="preserve">education. </w:t>
      </w:r>
      <w:r w:rsidR="004409D4" w:rsidRPr="00702744">
        <w:rPr>
          <w:rFonts w:ascii="Times New Roman" w:hAnsi="Times New Roman" w:cs="Times New Roman"/>
          <w:sz w:val="24"/>
          <w:szCs w:val="24"/>
        </w:rPr>
        <w:t>The</w:t>
      </w:r>
      <w:r w:rsidR="005643BF" w:rsidRPr="00702744">
        <w:rPr>
          <w:rFonts w:ascii="Times New Roman" w:hAnsi="Times New Roman" w:cs="Times New Roman"/>
          <w:sz w:val="24"/>
          <w:szCs w:val="24"/>
        </w:rPr>
        <w:t xml:space="preserve"> </w:t>
      </w:r>
      <w:r w:rsidR="004D6A2A" w:rsidRPr="00702744">
        <w:rPr>
          <w:rFonts w:ascii="Times New Roman" w:hAnsi="Times New Roman" w:cs="Times New Roman"/>
          <w:sz w:val="24"/>
          <w:szCs w:val="24"/>
        </w:rPr>
        <w:t>majority of farmers ha</w:t>
      </w:r>
      <w:r w:rsidR="004409D4" w:rsidRPr="00702744">
        <w:rPr>
          <w:rFonts w:ascii="Times New Roman" w:hAnsi="Times New Roman" w:cs="Times New Roman"/>
          <w:sz w:val="24"/>
          <w:szCs w:val="24"/>
        </w:rPr>
        <w:t>ve</w:t>
      </w:r>
      <w:r w:rsidR="004D6A2A" w:rsidRPr="00702744">
        <w:rPr>
          <w:rFonts w:ascii="Times New Roman" w:hAnsi="Times New Roman" w:cs="Times New Roman"/>
          <w:sz w:val="24"/>
          <w:szCs w:val="24"/>
        </w:rPr>
        <w:t xml:space="preserve"> had no formal </w:t>
      </w:r>
      <w:r w:rsidR="0056364C" w:rsidRPr="00702744">
        <w:rPr>
          <w:rFonts w:ascii="Times New Roman" w:hAnsi="Times New Roman" w:cs="Times New Roman"/>
          <w:sz w:val="24"/>
          <w:szCs w:val="24"/>
        </w:rPr>
        <w:t>education;</w:t>
      </w:r>
      <w:r w:rsidR="004D6A2A" w:rsidRPr="00702744">
        <w:rPr>
          <w:rFonts w:ascii="Times New Roman" w:hAnsi="Times New Roman" w:cs="Times New Roman"/>
          <w:sz w:val="24"/>
          <w:szCs w:val="24"/>
        </w:rPr>
        <w:t xml:space="preserve"> </w:t>
      </w:r>
      <w:r w:rsidR="004409D4" w:rsidRPr="00702744">
        <w:rPr>
          <w:rFonts w:ascii="Times New Roman" w:hAnsi="Times New Roman" w:cs="Times New Roman"/>
          <w:sz w:val="24"/>
          <w:szCs w:val="24"/>
        </w:rPr>
        <w:t xml:space="preserve">hence, </w:t>
      </w:r>
      <w:r w:rsidR="004D6A2A" w:rsidRPr="00702744">
        <w:rPr>
          <w:rFonts w:ascii="Times New Roman" w:hAnsi="Times New Roman" w:cs="Times New Roman"/>
          <w:sz w:val="24"/>
          <w:szCs w:val="24"/>
        </w:rPr>
        <w:t>the</w:t>
      </w:r>
      <w:r w:rsidR="0056364C" w:rsidRPr="00702744">
        <w:rPr>
          <w:rFonts w:ascii="Times New Roman" w:hAnsi="Times New Roman" w:cs="Times New Roman"/>
          <w:sz w:val="24"/>
          <w:szCs w:val="24"/>
        </w:rPr>
        <w:t xml:space="preserve">y rely on traditional farming systems in the cultivation of the crop. </w:t>
      </w:r>
      <w:r w:rsidR="008419E5" w:rsidRPr="00702744">
        <w:rPr>
          <w:rFonts w:ascii="Times New Roman" w:hAnsi="Times New Roman" w:cs="Times New Roman"/>
          <w:sz w:val="24"/>
          <w:szCs w:val="24"/>
        </w:rPr>
        <w:t xml:space="preserve">Arguably, </w:t>
      </w:r>
      <w:r w:rsidR="004409D4" w:rsidRPr="00702744">
        <w:rPr>
          <w:rFonts w:ascii="Times New Roman" w:hAnsi="Times New Roman" w:cs="Times New Roman"/>
          <w:sz w:val="24"/>
          <w:szCs w:val="24"/>
        </w:rPr>
        <w:t>the</w:t>
      </w:r>
      <w:r w:rsidR="004D6A2A" w:rsidRPr="00702744">
        <w:rPr>
          <w:rFonts w:ascii="Times New Roman" w:hAnsi="Times New Roman" w:cs="Times New Roman"/>
          <w:sz w:val="24"/>
          <w:szCs w:val="24"/>
        </w:rPr>
        <w:t xml:space="preserve"> majority of the farmers possibly have limited </w:t>
      </w:r>
      <w:r w:rsidR="00955D90" w:rsidRPr="00702744">
        <w:rPr>
          <w:rFonts w:ascii="Times New Roman" w:hAnsi="Times New Roman" w:cs="Times New Roman"/>
          <w:sz w:val="24"/>
          <w:szCs w:val="24"/>
        </w:rPr>
        <w:t xml:space="preserve">knowledge to process and possibly </w:t>
      </w:r>
      <w:r w:rsidR="008419E5" w:rsidRPr="00702744">
        <w:rPr>
          <w:rFonts w:ascii="Times New Roman" w:hAnsi="Times New Roman" w:cs="Times New Roman"/>
          <w:sz w:val="24"/>
          <w:szCs w:val="24"/>
        </w:rPr>
        <w:t xml:space="preserve">acquire and </w:t>
      </w:r>
      <w:r w:rsidR="00955D90" w:rsidRPr="00702744">
        <w:rPr>
          <w:rFonts w:ascii="Times New Roman" w:hAnsi="Times New Roman" w:cs="Times New Roman"/>
          <w:sz w:val="24"/>
          <w:szCs w:val="24"/>
        </w:rPr>
        <w:t>utili</w:t>
      </w:r>
      <w:r w:rsidR="007E022C" w:rsidRPr="00702744">
        <w:rPr>
          <w:rFonts w:ascii="Times New Roman" w:hAnsi="Times New Roman" w:cs="Times New Roman"/>
          <w:sz w:val="24"/>
          <w:szCs w:val="24"/>
        </w:rPr>
        <w:t>s</w:t>
      </w:r>
      <w:r w:rsidR="00955D90" w:rsidRPr="00702744">
        <w:rPr>
          <w:rFonts w:ascii="Times New Roman" w:hAnsi="Times New Roman" w:cs="Times New Roman"/>
          <w:sz w:val="24"/>
          <w:szCs w:val="24"/>
        </w:rPr>
        <w:t xml:space="preserve">e </w:t>
      </w:r>
      <w:r w:rsidR="008419E5" w:rsidRPr="00702744">
        <w:rPr>
          <w:rFonts w:ascii="Times New Roman" w:hAnsi="Times New Roman" w:cs="Times New Roman"/>
          <w:sz w:val="24"/>
          <w:szCs w:val="24"/>
        </w:rPr>
        <w:t>modern</w:t>
      </w:r>
      <w:r w:rsidR="00955D90" w:rsidRPr="00702744">
        <w:rPr>
          <w:rFonts w:ascii="Times New Roman" w:hAnsi="Times New Roman" w:cs="Times New Roman"/>
          <w:sz w:val="24"/>
          <w:szCs w:val="24"/>
        </w:rPr>
        <w:t xml:space="preserve"> agricultural information </w:t>
      </w:r>
      <w:r w:rsidR="00E402A9" w:rsidRPr="00702744">
        <w:rPr>
          <w:rFonts w:ascii="Times New Roman" w:hAnsi="Times New Roman" w:cs="Times New Roman"/>
          <w:sz w:val="24"/>
          <w:szCs w:val="24"/>
        </w:rPr>
        <w:t xml:space="preserve">and equipment </w:t>
      </w:r>
      <w:r w:rsidR="00955D90" w:rsidRPr="00702744">
        <w:rPr>
          <w:rFonts w:ascii="Times New Roman" w:hAnsi="Times New Roman" w:cs="Times New Roman"/>
          <w:sz w:val="24"/>
          <w:szCs w:val="24"/>
        </w:rPr>
        <w:t xml:space="preserve">for meaningful agricultural transformation. </w:t>
      </w:r>
    </w:p>
    <w:p w14:paraId="33011E34" w14:textId="602CE957" w:rsidR="00C3681A" w:rsidRPr="00702744" w:rsidRDefault="0004016F" w:rsidP="0094758A">
      <w:pPr>
        <w:spacing w:after="0"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addition, </w:t>
      </w:r>
      <w:r w:rsidR="003E4016" w:rsidRPr="00702744">
        <w:rPr>
          <w:rFonts w:ascii="Times New Roman" w:hAnsi="Times New Roman" w:cs="Times New Roman"/>
          <w:sz w:val="24"/>
          <w:szCs w:val="24"/>
        </w:rPr>
        <w:t xml:space="preserve">85.5% </w:t>
      </w:r>
      <w:r w:rsidR="00A144C6" w:rsidRPr="00702744">
        <w:rPr>
          <w:rFonts w:ascii="Times New Roman" w:hAnsi="Times New Roman" w:cs="Times New Roman"/>
          <w:sz w:val="24"/>
          <w:szCs w:val="24"/>
        </w:rPr>
        <w:t xml:space="preserve">of the </w:t>
      </w:r>
      <w:r w:rsidR="00674A01" w:rsidRPr="00702744">
        <w:rPr>
          <w:rFonts w:ascii="Times New Roman" w:hAnsi="Times New Roman" w:cs="Times New Roman"/>
          <w:sz w:val="24"/>
          <w:szCs w:val="24"/>
        </w:rPr>
        <w:t>participant</w:t>
      </w:r>
      <w:r w:rsidR="00A144C6" w:rsidRPr="00702744">
        <w:rPr>
          <w:rFonts w:ascii="Times New Roman" w:hAnsi="Times New Roman" w:cs="Times New Roman"/>
          <w:sz w:val="24"/>
          <w:szCs w:val="24"/>
        </w:rPr>
        <w:t xml:space="preserve">s </w:t>
      </w:r>
      <w:r w:rsidR="00EC00CB" w:rsidRPr="00702744">
        <w:rPr>
          <w:rFonts w:ascii="Times New Roman" w:hAnsi="Times New Roman" w:cs="Times New Roman"/>
          <w:sz w:val="24"/>
          <w:szCs w:val="24"/>
        </w:rPr>
        <w:t xml:space="preserve">were primarily </w:t>
      </w:r>
      <w:r w:rsidR="003E4016" w:rsidRPr="00702744">
        <w:rPr>
          <w:rFonts w:ascii="Times New Roman" w:hAnsi="Times New Roman" w:cs="Times New Roman"/>
          <w:sz w:val="24"/>
          <w:szCs w:val="24"/>
        </w:rPr>
        <w:t>farm</w:t>
      </w:r>
      <w:r w:rsidR="00EC00CB" w:rsidRPr="00702744">
        <w:rPr>
          <w:rFonts w:ascii="Times New Roman" w:hAnsi="Times New Roman" w:cs="Times New Roman"/>
          <w:sz w:val="24"/>
          <w:szCs w:val="24"/>
        </w:rPr>
        <w:t>ers</w:t>
      </w:r>
      <w:r w:rsidR="003E4016" w:rsidRPr="00702744">
        <w:rPr>
          <w:rFonts w:ascii="Times New Roman" w:hAnsi="Times New Roman" w:cs="Times New Roman"/>
          <w:sz w:val="24"/>
          <w:szCs w:val="24"/>
        </w:rPr>
        <w:t xml:space="preserve"> </w:t>
      </w:r>
      <w:r w:rsidR="002E79AD" w:rsidRPr="00702744">
        <w:rPr>
          <w:rFonts w:ascii="Times New Roman" w:hAnsi="Times New Roman" w:cs="Times New Roman"/>
          <w:sz w:val="24"/>
          <w:szCs w:val="24"/>
        </w:rPr>
        <w:t xml:space="preserve">and </w:t>
      </w:r>
      <w:r w:rsidR="003E4016" w:rsidRPr="00702744">
        <w:rPr>
          <w:rFonts w:ascii="Times New Roman" w:hAnsi="Times New Roman" w:cs="Times New Roman"/>
          <w:sz w:val="24"/>
          <w:szCs w:val="24"/>
        </w:rPr>
        <w:t>generate</w:t>
      </w:r>
      <w:r w:rsidR="002E79AD" w:rsidRPr="00702744">
        <w:rPr>
          <w:rFonts w:ascii="Times New Roman" w:hAnsi="Times New Roman" w:cs="Times New Roman"/>
          <w:sz w:val="24"/>
          <w:szCs w:val="24"/>
        </w:rPr>
        <w:t>d</w:t>
      </w:r>
      <w:r w:rsidR="003E4016" w:rsidRPr="00702744">
        <w:rPr>
          <w:rFonts w:ascii="Times New Roman" w:hAnsi="Times New Roman" w:cs="Times New Roman"/>
          <w:sz w:val="24"/>
          <w:szCs w:val="24"/>
        </w:rPr>
        <w:t xml:space="preserve"> much of their income </w:t>
      </w:r>
      <w:r w:rsidR="002E79AD" w:rsidRPr="00702744">
        <w:rPr>
          <w:rFonts w:ascii="Times New Roman" w:hAnsi="Times New Roman" w:cs="Times New Roman"/>
          <w:sz w:val="24"/>
          <w:szCs w:val="24"/>
        </w:rPr>
        <w:t xml:space="preserve">by engaging in farming </w:t>
      </w:r>
      <w:r w:rsidR="003E4016" w:rsidRPr="00702744">
        <w:rPr>
          <w:rFonts w:ascii="Times New Roman" w:hAnsi="Times New Roman" w:cs="Times New Roman"/>
          <w:sz w:val="24"/>
          <w:szCs w:val="24"/>
        </w:rPr>
        <w:t>while 14.5% drive much of their income from other occupation</w:t>
      </w:r>
      <w:r w:rsidR="00AE3FD6" w:rsidRPr="00702744">
        <w:rPr>
          <w:rFonts w:ascii="Times New Roman" w:hAnsi="Times New Roman" w:cs="Times New Roman"/>
          <w:sz w:val="24"/>
          <w:szCs w:val="24"/>
        </w:rPr>
        <w:t>s</w:t>
      </w:r>
      <w:r w:rsidR="003E4016" w:rsidRPr="00702744">
        <w:rPr>
          <w:rFonts w:ascii="Times New Roman" w:hAnsi="Times New Roman" w:cs="Times New Roman"/>
          <w:sz w:val="24"/>
          <w:szCs w:val="24"/>
        </w:rPr>
        <w:t xml:space="preserve"> including hairdressing, petty trading, automobile mechanic, masonry</w:t>
      </w:r>
      <w:r w:rsidR="002E79AD" w:rsidRPr="00702744">
        <w:rPr>
          <w:rFonts w:ascii="Times New Roman" w:hAnsi="Times New Roman" w:cs="Times New Roman"/>
          <w:sz w:val="24"/>
          <w:szCs w:val="24"/>
        </w:rPr>
        <w:t xml:space="preserve"> and </w:t>
      </w:r>
      <w:r w:rsidR="003E4016" w:rsidRPr="00702744">
        <w:rPr>
          <w:rFonts w:ascii="Times New Roman" w:hAnsi="Times New Roman" w:cs="Times New Roman"/>
          <w:sz w:val="24"/>
          <w:szCs w:val="24"/>
        </w:rPr>
        <w:t>carpentry. In terms of personal contribution to household income</w:t>
      </w:r>
      <w:r w:rsidR="002E79AD" w:rsidRPr="00702744">
        <w:rPr>
          <w:rFonts w:ascii="Times New Roman" w:hAnsi="Times New Roman" w:cs="Times New Roman"/>
          <w:sz w:val="24"/>
          <w:szCs w:val="24"/>
        </w:rPr>
        <w:t xml:space="preserve"> </w:t>
      </w:r>
      <w:r w:rsidR="00DF21D9" w:rsidRPr="00702744">
        <w:rPr>
          <w:rFonts w:ascii="Times New Roman" w:hAnsi="Times New Roman" w:cs="Times New Roman"/>
          <w:sz w:val="24"/>
          <w:szCs w:val="24"/>
        </w:rPr>
        <w:t>86.7%</w:t>
      </w:r>
      <w:r w:rsidR="002E79AD" w:rsidRPr="00702744">
        <w:rPr>
          <w:rFonts w:ascii="Times New Roman" w:hAnsi="Times New Roman" w:cs="Times New Roman"/>
          <w:sz w:val="24"/>
          <w:szCs w:val="24"/>
        </w:rPr>
        <w:t xml:space="preserve"> of participants </w:t>
      </w:r>
      <w:r w:rsidR="00DF21D9" w:rsidRPr="00702744">
        <w:rPr>
          <w:rFonts w:ascii="Times New Roman" w:hAnsi="Times New Roman" w:cs="Times New Roman"/>
          <w:sz w:val="24"/>
          <w:szCs w:val="24"/>
        </w:rPr>
        <w:t>had their</w:t>
      </w:r>
      <w:r w:rsidR="002E79AD" w:rsidRPr="00702744">
        <w:rPr>
          <w:rFonts w:ascii="Times New Roman" w:hAnsi="Times New Roman" w:cs="Times New Roman"/>
          <w:sz w:val="24"/>
          <w:szCs w:val="24"/>
        </w:rPr>
        <w:t xml:space="preserve"> monthly</w:t>
      </w:r>
      <w:r w:rsidR="00DF21D9" w:rsidRPr="00702744">
        <w:rPr>
          <w:rFonts w:ascii="Times New Roman" w:hAnsi="Times New Roman" w:cs="Times New Roman"/>
          <w:sz w:val="24"/>
          <w:szCs w:val="24"/>
        </w:rPr>
        <w:t xml:space="preserve"> incomes in the</w:t>
      </w:r>
      <w:r w:rsidR="006D4242" w:rsidRPr="00702744">
        <w:rPr>
          <w:rFonts w:ascii="Times New Roman" w:hAnsi="Times New Roman" w:cs="Times New Roman"/>
          <w:sz w:val="24"/>
          <w:szCs w:val="24"/>
        </w:rPr>
        <w:t xml:space="preserve"> lower income bracket (</w:t>
      </w:r>
      <w:r w:rsidR="00DF21D9" w:rsidRPr="00702744">
        <w:rPr>
          <w:rFonts w:ascii="Times New Roman" w:hAnsi="Times New Roman" w:cs="Times New Roman"/>
          <w:sz w:val="24"/>
          <w:szCs w:val="24"/>
        </w:rPr>
        <w:t xml:space="preserve">GH¢ 0 </w:t>
      </w:r>
      <w:r w:rsidR="004362FF" w:rsidRPr="00702744">
        <w:rPr>
          <w:rFonts w:ascii="Times New Roman" w:hAnsi="Times New Roman" w:cs="Times New Roman"/>
          <w:sz w:val="24"/>
          <w:szCs w:val="24"/>
        </w:rPr>
        <w:t>to</w:t>
      </w:r>
      <w:r w:rsidR="00DF21D9" w:rsidRPr="00702744">
        <w:rPr>
          <w:rFonts w:ascii="Times New Roman" w:hAnsi="Times New Roman" w:cs="Times New Roman"/>
          <w:sz w:val="24"/>
          <w:szCs w:val="24"/>
        </w:rPr>
        <w:t xml:space="preserve"> 499</w:t>
      </w:r>
      <w:r w:rsidR="006D4242" w:rsidRPr="00702744">
        <w:rPr>
          <w:rFonts w:ascii="Times New Roman" w:hAnsi="Times New Roman" w:cs="Times New Roman"/>
          <w:sz w:val="24"/>
          <w:szCs w:val="24"/>
        </w:rPr>
        <w:t>)</w:t>
      </w:r>
      <w:r w:rsidR="00DF21D9" w:rsidRPr="00702744">
        <w:rPr>
          <w:rFonts w:ascii="Times New Roman" w:hAnsi="Times New Roman" w:cs="Times New Roman"/>
          <w:sz w:val="24"/>
          <w:szCs w:val="24"/>
        </w:rPr>
        <w:t xml:space="preserve">, 10.2% in the GH¢ 500 </w:t>
      </w:r>
      <w:r w:rsidR="004362FF" w:rsidRPr="00702744">
        <w:rPr>
          <w:rFonts w:ascii="Times New Roman" w:hAnsi="Times New Roman" w:cs="Times New Roman"/>
          <w:sz w:val="24"/>
          <w:szCs w:val="24"/>
        </w:rPr>
        <w:t xml:space="preserve">to </w:t>
      </w:r>
      <w:r w:rsidR="00DF21D9" w:rsidRPr="00702744">
        <w:rPr>
          <w:rFonts w:ascii="Times New Roman" w:hAnsi="Times New Roman" w:cs="Times New Roman"/>
          <w:sz w:val="24"/>
          <w:szCs w:val="24"/>
        </w:rPr>
        <w:t xml:space="preserve">999 income </w:t>
      </w:r>
      <w:r w:rsidR="00D85051" w:rsidRPr="00702744">
        <w:rPr>
          <w:rFonts w:ascii="Times New Roman" w:hAnsi="Times New Roman" w:cs="Times New Roman"/>
          <w:sz w:val="24"/>
          <w:szCs w:val="24"/>
        </w:rPr>
        <w:t>categories</w:t>
      </w:r>
      <w:r w:rsidR="00DF21D9" w:rsidRPr="00702744">
        <w:rPr>
          <w:rFonts w:ascii="Times New Roman" w:hAnsi="Times New Roman" w:cs="Times New Roman"/>
          <w:sz w:val="24"/>
          <w:szCs w:val="24"/>
        </w:rPr>
        <w:t xml:space="preserve"> </w:t>
      </w:r>
      <w:r w:rsidR="00180AFE" w:rsidRPr="00702744">
        <w:rPr>
          <w:rFonts w:ascii="Times New Roman" w:hAnsi="Times New Roman" w:cs="Times New Roman"/>
          <w:sz w:val="24"/>
          <w:szCs w:val="24"/>
        </w:rPr>
        <w:t xml:space="preserve">whilst </w:t>
      </w:r>
      <w:r w:rsidR="00DF21D9" w:rsidRPr="00702744">
        <w:rPr>
          <w:rFonts w:ascii="Times New Roman" w:hAnsi="Times New Roman" w:cs="Times New Roman"/>
          <w:sz w:val="24"/>
          <w:szCs w:val="24"/>
        </w:rPr>
        <w:t>3.0</w:t>
      </w:r>
      <w:r w:rsidR="00180AFE" w:rsidRPr="00702744">
        <w:rPr>
          <w:rFonts w:ascii="Times New Roman" w:hAnsi="Times New Roman" w:cs="Times New Roman"/>
          <w:sz w:val="24"/>
          <w:szCs w:val="24"/>
        </w:rPr>
        <w:t>%</w:t>
      </w:r>
      <w:r w:rsidR="00DF21D9" w:rsidRPr="00702744">
        <w:rPr>
          <w:rFonts w:ascii="Times New Roman" w:hAnsi="Times New Roman" w:cs="Times New Roman"/>
          <w:sz w:val="24"/>
          <w:szCs w:val="24"/>
        </w:rPr>
        <w:t xml:space="preserve"> had their </w:t>
      </w:r>
      <w:r w:rsidR="002E79AD" w:rsidRPr="00702744">
        <w:rPr>
          <w:rFonts w:ascii="Times New Roman" w:hAnsi="Times New Roman" w:cs="Times New Roman"/>
          <w:sz w:val="24"/>
          <w:szCs w:val="24"/>
        </w:rPr>
        <w:t xml:space="preserve">monthly </w:t>
      </w:r>
      <w:r w:rsidR="00DF21D9" w:rsidRPr="00702744">
        <w:rPr>
          <w:rFonts w:ascii="Times New Roman" w:hAnsi="Times New Roman" w:cs="Times New Roman"/>
          <w:sz w:val="24"/>
          <w:szCs w:val="24"/>
        </w:rPr>
        <w:lastRenderedPageBreak/>
        <w:t xml:space="preserve">incomes in the </w:t>
      </w:r>
      <w:r w:rsidR="000835DE" w:rsidRPr="00702744">
        <w:rPr>
          <w:rFonts w:ascii="Times New Roman" w:hAnsi="Times New Roman" w:cs="Times New Roman"/>
          <w:sz w:val="24"/>
          <w:szCs w:val="24"/>
        </w:rPr>
        <w:t>higher</w:t>
      </w:r>
      <w:r w:rsidR="00DF21D9" w:rsidRPr="00702744">
        <w:rPr>
          <w:rFonts w:ascii="Times New Roman" w:hAnsi="Times New Roman" w:cs="Times New Roman"/>
          <w:sz w:val="24"/>
          <w:szCs w:val="24"/>
        </w:rPr>
        <w:t xml:space="preserve"> income category (GH¢ 1000 &amp; above). </w:t>
      </w:r>
      <w:r w:rsidR="003E18A3" w:rsidRPr="00702744">
        <w:rPr>
          <w:rFonts w:ascii="Times New Roman" w:hAnsi="Times New Roman" w:cs="Times New Roman"/>
          <w:sz w:val="24"/>
          <w:szCs w:val="24"/>
        </w:rPr>
        <w:t>Th</w:t>
      </w:r>
      <w:r w:rsidR="00EE464F" w:rsidRPr="00702744">
        <w:rPr>
          <w:rFonts w:ascii="Times New Roman" w:hAnsi="Times New Roman" w:cs="Times New Roman"/>
          <w:sz w:val="24"/>
          <w:szCs w:val="24"/>
        </w:rPr>
        <w:t xml:space="preserve">e low incomes of </w:t>
      </w:r>
      <w:r w:rsidR="00180AFE" w:rsidRPr="00702744">
        <w:rPr>
          <w:rFonts w:ascii="Times New Roman" w:hAnsi="Times New Roman" w:cs="Times New Roman"/>
          <w:sz w:val="24"/>
          <w:szCs w:val="24"/>
        </w:rPr>
        <w:t xml:space="preserve">the majority of </w:t>
      </w:r>
      <w:r w:rsidR="00674A01" w:rsidRPr="00702744">
        <w:rPr>
          <w:rFonts w:ascii="Times New Roman" w:hAnsi="Times New Roman" w:cs="Times New Roman"/>
          <w:sz w:val="24"/>
          <w:szCs w:val="24"/>
        </w:rPr>
        <w:t>participant</w:t>
      </w:r>
      <w:r w:rsidR="00EE464F" w:rsidRPr="00702744">
        <w:rPr>
          <w:rFonts w:ascii="Times New Roman" w:hAnsi="Times New Roman" w:cs="Times New Roman"/>
          <w:sz w:val="24"/>
          <w:szCs w:val="24"/>
        </w:rPr>
        <w:t>s</w:t>
      </w:r>
      <w:r w:rsidR="003E18A3" w:rsidRPr="00702744">
        <w:rPr>
          <w:rFonts w:ascii="Times New Roman" w:hAnsi="Times New Roman" w:cs="Times New Roman"/>
          <w:sz w:val="24"/>
          <w:szCs w:val="24"/>
        </w:rPr>
        <w:t xml:space="preserve"> </w:t>
      </w:r>
      <w:r w:rsidR="00EE464F" w:rsidRPr="00702744">
        <w:rPr>
          <w:rFonts w:ascii="Times New Roman" w:hAnsi="Times New Roman" w:cs="Times New Roman"/>
          <w:sz w:val="24"/>
          <w:szCs w:val="24"/>
        </w:rPr>
        <w:t>have</w:t>
      </w:r>
      <w:r w:rsidR="003E18A3" w:rsidRPr="00702744">
        <w:rPr>
          <w:rFonts w:ascii="Times New Roman" w:hAnsi="Times New Roman" w:cs="Times New Roman"/>
          <w:sz w:val="24"/>
          <w:szCs w:val="24"/>
        </w:rPr>
        <w:t xml:space="preserve"> implications for tiger </w:t>
      </w:r>
      <w:r w:rsidR="00983A75" w:rsidRPr="00702744">
        <w:rPr>
          <w:rFonts w:ascii="Times New Roman" w:hAnsi="Times New Roman" w:cs="Times New Roman"/>
          <w:sz w:val="24"/>
          <w:szCs w:val="24"/>
        </w:rPr>
        <w:t>nut</w:t>
      </w:r>
      <w:r w:rsidR="003E18A3" w:rsidRPr="00702744">
        <w:rPr>
          <w:rFonts w:ascii="Times New Roman" w:hAnsi="Times New Roman" w:cs="Times New Roman"/>
          <w:sz w:val="24"/>
          <w:szCs w:val="24"/>
        </w:rPr>
        <w:t xml:space="preserve"> cultivation as </w:t>
      </w:r>
      <w:r w:rsidR="00EE464F" w:rsidRPr="00702744">
        <w:rPr>
          <w:rFonts w:ascii="Times New Roman" w:hAnsi="Times New Roman" w:cs="Times New Roman"/>
          <w:sz w:val="24"/>
          <w:szCs w:val="24"/>
        </w:rPr>
        <w:t>it</w:t>
      </w:r>
      <w:r w:rsidR="003E18A3" w:rsidRPr="00702744">
        <w:rPr>
          <w:rFonts w:ascii="Times New Roman" w:hAnsi="Times New Roman" w:cs="Times New Roman"/>
          <w:sz w:val="24"/>
          <w:szCs w:val="24"/>
        </w:rPr>
        <w:t xml:space="preserve"> </w:t>
      </w:r>
      <w:r w:rsidR="00EE464F" w:rsidRPr="00702744">
        <w:rPr>
          <w:rFonts w:ascii="Times New Roman" w:hAnsi="Times New Roman" w:cs="Times New Roman"/>
          <w:sz w:val="24"/>
          <w:szCs w:val="24"/>
        </w:rPr>
        <w:t xml:space="preserve">is </w:t>
      </w:r>
      <w:r w:rsidR="003E18A3" w:rsidRPr="00702744">
        <w:rPr>
          <w:rFonts w:ascii="Times New Roman" w:hAnsi="Times New Roman" w:cs="Times New Roman"/>
          <w:sz w:val="24"/>
          <w:szCs w:val="24"/>
        </w:rPr>
        <w:t xml:space="preserve">considered a </w:t>
      </w:r>
      <w:r w:rsidR="00EE464F" w:rsidRPr="00702744">
        <w:rPr>
          <w:rFonts w:ascii="Times New Roman" w:hAnsi="Times New Roman" w:cs="Times New Roman"/>
          <w:sz w:val="24"/>
          <w:szCs w:val="24"/>
        </w:rPr>
        <w:t xml:space="preserve">labour-intensive venture and </w:t>
      </w:r>
      <w:r w:rsidR="00356C93" w:rsidRPr="00702744">
        <w:rPr>
          <w:rFonts w:ascii="Times New Roman" w:hAnsi="Times New Roman" w:cs="Times New Roman"/>
          <w:sz w:val="24"/>
          <w:szCs w:val="24"/>
        </w:rPr>
        <w:t>requires</w:t>
      </w:r>
      <w:r w:rsidR="00EE464F" w:rsidRPr="00702744">
        <w:rPr>
          <w:rFonts w:ascii="Times New Roman" w:hAnsi="Times New Roman" w:cs="Times New Roman"/>
          <w:sz w:val="24"/>
          <w:szCs w:val="24"/>
        </w:rPr>
        <w:t xml:space="preserve"> large capital investment</w:t>
      </w:r>
      <w:r w:rsidR="00D85051" w:rsidRPr="00702744">
        <w:rPr>
          <w:rFonts w:ascii="Times New Roman" w:hAnsi="Times New Roman" w:cs="Times New Roman"/>
          <w:sz w:val="24"/>
          <w:szCs w:val="24"/>
        </w:rPr>
        <w:t>.</w:t>
      </w:r>
    </w:p>
    <w:p w14:paraId="32979121" w14:textId="6C7AD22C" w:rsidR="0033454E" w:rsidRPr="00702744" w:rsidRDefault="0033454E" w:rsidP="0094758A">
      <w:pPr>
        <w:pStyle w:val="Heading3"/>
        <w:rPr>
          <w:b w:val="0"/>
        </w:rPr>
      </w:pPr>
      <w:bookmarkStart w:id="292" w:name="_Toc161392570"/>
      <w:r w:rsidRPr="00702744">
        <w:t>4.2.</w:t>
      </w:r>
      <w:r w:rsidR="00363718" w:rsidRPr="00702744">
        <w:t>2</w:t>
      </w:r>
      <w:r w:rsidRPr="00702744">
        <w:t xml:space="preserve"> </w:t>
      </w:r>
      <w:r w:rsidRPr="0094758A">
        <w:t>Demographic</w:t>
      </w:r>
      <w:r w:rsidRPr="00702744">
        <w:t xml:space="preserve"> </w:t>
      </w:r>
      <w:r w:rsidR="00356C93" w:rsidRPr="00702744">
        <w:t>Characteristics</w:t>
      </w:r>
      <w:r w:rsidRPr="00702744">
        <w:t xml:space="preserve"> of </w:t>
      </w:r>
      <w:r w:rsidR="00363718" w:rsidRPr="00702744">
        <w:t>Key Informants</w:t>
      </w:r>
      <w:bookmarkEnd w:id="292"/>
    </w:p>
    <w:p w14:paraId="7844D1A8" w14:textId="77777777" w:rsidR="007D35EE" w:rsidRPr="00702744" w:rsidRDefault="0033454E" w:rsidP="0094758A">
      <w:pPr>
        <w:spacing w:after="0" w:line="360" w:lineRule="auto"/>
        <w:jc w:val="both"/>
        <w:rPr>
          <w:rFonts w:ascii="Times New Roman" w:hAnsi="Times New Roman" w:cs="Times New Roman"/>
          <w:sz w:val="24"/>
          <w:szCs w:val="24"/>
        </w:rPr>
        <w:sectPr w:rsidR="007D35EE" w:rsidRPr="00702744" w:rsidSect="003F2844">
          <w:type w:val="continuous"/>
          <w:pgSz w:w="11907" w:h="16839" w:code="9"/>
          <w:pgMar w:top="1440" w:right="1440" w:bottom="1440" w:left="2160" w:header="0" w:footer="1037" w:gutter="0"/>
          <w:cols w:space="720"/>
          <w:docGrid w:linePitch="299"/>
        </w:sectPr>
      </w:pPr>
      <w:r w:rsidRPr="00702744">
        <w:rPr>
          <w:rFonts w:ascii="Times New Roman" w:hAnsi="Times New Roman" w:cs="Times New Roman"/>
          <w:sz w:val="24"/>
          <w:szCs w:val="24"/>
        </w:rPr>
        <w:t xml:space="preserve">The characteristics of the Key Informants </w:t>
      </w:r>
      <w:r w:rsidR="007D35EE" w:rsidRPr="00702744">
        <w:rPr>
          <w:rFonts w:ascii="Times New Roman" w:hAnsi="Times New Roman" w:cs="Times New Roman"/>
          <w:sz w:val="24"/>
          <w:szCs w:val="24"/>
        </w:rPr>
        <w:t>who participated in the study</w:t>
      </w:r>
      <w:r w:rsidRPr="00702744">
        <w:rPr>
          <w:rFonts w:ascii="Times New Roman" w:hAnsi="Times New Roman" w:cs="Times New Roman"/>
          <w:sz w:val="24"/>
          <w:szCs w:val="24"/>
        </w:rPr>
        <w:t xml:space="preserve"> are </w:t>
      </w:r>
      <w:r w:rsidR="007D35EE" w:rsidRPr="00702744">
        <w:rPr>
          <w:rFonts w:ascii="Times New Roman" w:hAnsi="Times New Roman" w:cs="Times New Roman"/>
          <w:sz w:val="24"/>
          <w:szCs w:val="24"/>
        </w:rPr>
        <w:t>presented and described in this section</w:t>
      </w:r>
      <w:r w:rsidRPr="00702744">
        <w:rPr>
          <w:rFonts w:ascii="Times New Roman" w:hAnsi="Times New Roman" w:cs="Times New Roman"/>
          <w:sz w:val="24"/>
          <w:szCs w:val="24"/>
        </w:rPr>
        <w:t>. Table 4.2 presents the descriptive statistics on the demographic characteristics of the Key informants for this study.</w:t>
      </w:r>
    </w:p>
    <w:p w14:paraId="2BFA0166" w14:textId="2D0DF87D" w:rsidR="0009132A" w:rsidRPr="00702744" w:rsidRDefault="0009132A" w:rsidP="0094758A">
      <w:pPr>
        <w:pStyle w:val="Heading6"/>
      </w:pPr>
      <w:bookmarkStart w:id="293" w:name="_Toc160908659"/>
      <w:bookmarkStart w:id="294" w:name="_Toc161342766"/>
      <w:r w:rsidRPr="00702744">
        <w:lastRenderedPageBreak/>
        <w:t xml:space="preserve">Table 4.2: Demographic </w:t>
      </w:r>
      <w:r w:rsidR="005E7792" w:rsidRPr="00702744">
        <w:t>Characteristics</w:t>
      </w:r>
      <w:r w:rsidRPr="00702744">
        <w:t xml:space="preserve"> of Key Informants</w:t>
      </w:r>
      <w:bookmarkEnd w:id="293"/>
      <w:bookmarkEnd w:id="294"/>
    </w:p>
    <w:tbl>
      <w:tblPr>
        <w:tblStyle w:val="TableGrid"/>
        <w:tblW w:w="5000" w:type="pct"/>
        <w:tblLook w:val="04A0" w:firstRow="1" w:lastRow="0" w:firstColumn="1" w:lastColumn="0" w:noHBand="0" w:noVBand="1"/>
      </w:tblPr>
      <w:tblGrid>
        <w:gridCol w:w="1170"/>
        <w:gridCol w:w="1059"/>
        <w:gridCol w:w="633"/>
        <w:gridCol w:w="666"/>
        <w:gridCol w:w="634"/>
        <w:gridCol w:w="590"/>
        <w:gridCol w:w="633"/>
        <w:gridCol w:w="666"/>
        <w:gridCol w:w="633"/>
        <w:gridCol w:w="666"/>
        <w:gridCol w:w="677"/>
        <w:gridCol w:w="496"/>
      </w:tblGrid>
      <w:tr w:rsidR="007D35EE" w:rsidRPr="0094758A" w14:paraId="3D9B4F05" w14:textId="240E1BDE" w:rsidTr="00480579">
        <w:tc>
          <w:tcPr>
            <w:tcW w:w="678" w:type="pct"/>
            <w:vMerge w:val="restart"/>
            <w:shd w:val="clear" w:color="auto" w:fill="auto"/>
          </w:tcPr>
          <w:p w14:paraId="3EBE658D" w14:textId="77777777" w:rsidR="007D35EE" w:rsidRPr="0094758A" w:rsidRDefault="007D35EE" w:rsidP="0094758A">
            <w:pPr>
              <w:spacing w:after="100" w:afterAutospacing="1" w:line="240" w:lineRule="auto"/>
              <w:jc w:val="both"/>
              <w:rPr>
                <w:rFonts w:ascii="Times New Roman" w:hAnsi="Times New Roman" w:cs="Times New Roman"/>
                <w:b/>
                <w:bCs/>
                <w:sz w:val="20"/>
                <w:szCs w:val="20"/>
              </w:rPr>
            </w:pPr>
            <w:r w:rsidRPr="0094758A">
              <w:rPr>
                <w:rFonts w:ascii="Times New Roman" w:hAnsi="Times New Roman" w:cs="Times New Roman"/>
                <w:b/>
                <w:bCs/>
                <w:sz w:val="20"/>
                <w:szCs w:val="20"/>
              </w:rPr>
              <w:t>Variable</w:t>
            </w:r>
          </w:p>
        </w:tc>
        <w:tc>
          <w:tcPr>
            <w:tcW w:w="615" w:type="pct"/>
            <w:vMerge w:val="restart"/>
            <w:shd w:val="clear" w:color="auto" w:fill="auto"/>
          </w:tcPr>
          <w:p w14:paraId="294AB1D5" w14:textId="77777777" w:rsidR="007D35EE" w:rsidRPr="0094758A" w:rsidRDefault="007D35EE" w:rsidP="0094758A">
            <w:pPr>
              <w:spacing w:after="100" w:afterAutospacing="1" w:line="240" w:lineRule="auto"/>
              <w:jc w:val="both"/>
              <w:rPr>
                <w:rFonts w:ascii="Times New Roman" w:hAnsi="Times New Roman" w:cs="Times New Roman"/>
                <w:b/>
                <w:bCs/>
                <w:sz w:val="20"/>
                <w:szCs w:val="20"/>
              </w:rPr>
            </w:pPr>
            <w:r w:rsidRPr="0094758A">
              <w:rPr>
                <w:rFonts w:ascii="Times New Roman" w:hAnsi="Times New Roman" w:cs="Times New Roman"/>
                <w:b/>
                <w:bCs/>
                <w:sz w:val="20"/>
                <w:szCs w:val="20"/>
              </w:rPr>
              <w:t>Category</w:t>
            </w:r>
          </w:p>
        </w:tc>
        <w:tc>
          <w:tcPr>
            <w:tcW w:w="2985" w:type="pct"/>
            <w:gridSpan w:val="8"/>
            <w:shd w:val="clear" w:color="auto" w:fill="auto"/>
          </w:tcPr>
          <w:p w14:paraId="31950987" w14:textId="004CD648"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Type of Key Informants</w:t>
            </w:r>
          </w:p>
        </w:tc>
        <w:tc>
          <w:tcPr>
            <w:tcW w:w="393" w:type="pct"/>
            <w:shd w:val="clear" w:color="auto" w:fill="auto"/>
          </w:tcPr>
          <w:p w14:paraId="58E2DD1D"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p>
        </w:tc>
        <w:tc>
          <w:tcPr>
            <w:tcW w:w="329" w:type="pct"/>
            <w:shd w:val="clear" w:color="auto" w:fill="auto"/>
          </w:tcPr>
          <w:p w14:paraId="4C4FE459"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p>
        </w:tc>
      </w:tr>
      <w:tr w:rsidR="007D35EE" w:rsidRPr="0094758A" w14:paraId="778A5918" w14:textId="2FF7F5DC" w:rsidTr="00480579">
        <w:tc>
          <w:tcPr>
            <w:tcW w:w="678" w:type="pct"/>
            <w:vMerge/>
            <w:shd w:val="clear" w:color="auto" w:fill="auto"/>
          </w:tcPr>
          <w:p w14:paraId="0A333787"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vMerge/>
            <w:shd w:val="clear" w:color="auto" w:fill="auto"/>
          </w:tcPr>
          <w:p w14:paraId="69E5FF2C"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754" w:type="pct"/>
            <w:gridSpan w:val="2"/>
            <w:shd w:val="clear" w:color="auto" w:fill="auto"/>
          </w:tcPr>
          <w:p w14:paraId="377B1F9D"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Agricultural Extension Officer</w:t>
            </w:r>
          </w:p>
        </w:tc>
        <w:tc>
          <w:tcPr>
            <w:tcW w:w="722" w:type="pct"/>
            <w:gridSpan w:val="2"/>
            <w:shd w:val="clear" w:color="auto" w:fill="auto"/>
          </w:tcPr>
          <w:p w14:paraId="0978A1B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Community Level Aggregators</w:t>
            </w:r>
          </w:p>
        </w:tc>
        <w:tc>
          <w:tcPr>
            <w:tcW w:w="754" w:type="pct"/>
            <w:gridSpan w:val="2"/>
            <w:shd w:val="clear" w:color="auto" w:fill="auto"/>
          </w:tcPr>
          <w:p w14:paraId="73E03DC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Tendamba</w:t>
            </w:r>
          </w:p>
        </w:tc>
        <w:tc>
          <w:tcPr>
            <w:tcW w:w="754" w:type="pct"/>
            <w:gridSpan w:val="2"/>
            <w:shd w:val="clear" w:color="auto" w:fill="auto"/>
          </w:tcPr>
          <w:p w14:paraId="7CAF98E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Aged Tiger Nut Farmers</w:t>
            </w:r>
          </w:p>
        </w:tc>
        <w:tc>
          <w:tcPr>
            <w:tcW w:w="722" w:type="pct"/>
            <w:gridSpan w:val="2"/>
            <w:shd w:val="clear" w:color="auto" w:fill="auto"/>
          </w:tcPr>
          <w:p w14:paraId="102319BC"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p>
          <w:p w14:paraId="569FD65B" w14:textId="30B0F7E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Total</w:t>
            </w:r>
          </w:p>
        </w:tc>
      </w:tr>
      <w:tr w:rsidR="00480579" w:rsidRPr="0094758A" w14:paraId="1F31FCC1" w14:textId="4CEF4E4E" w:rsidTr="00480579">
        <w:tc>
          <w:tcPr>
            <w:tcW w:w="678" w:type="pct"/>
            <w:vMerge/>
            <w:shd w:val="clear" w:color="auto" w:fill="auto"/>
          </w:tcPr>
          <w:p w14:paraId="1188D2F3"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vMerge/>
            <w:shd w:val="clear" w:color="auto" w:fill="auto"/>
          </w:tcPr>
          <w:p w14:paraId="4911770A"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368" w:type="pct"/>
            <w:shd w:val="clear" w:color="auto" w:fill="auto"/>
          </w:tcPr>
          <w:p w14:paraId="3E108E6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Freq.</w:t>
            </w:r>
          </w:p>
        </w:tc>
        <w:tc>
          <w:tcPr>
            <w:tcW w:w="387" w:type="pct"/>
            <w:shd w:val="clear" w:color="auto" w:fill="auto"/>
          </w:tcPr>
          <w:p w14:paraId="1C33E21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w:t>
            </w:r>
          </w:p>
        </w:tc>
        <w:tc>
          <w:tcPr>
            <w:tcW w:w="368" w:type="pct"/>
            <w:shd w:val="clear" w:color="auto" w:fill="auto"/>
          </w:tcPr>
          <w:p w14:paraId="0D75F3BD"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Freq.</w:t>
            </w:r>
          </w:p>
        </w:tc>
        <w:tc>
          <w:tcPr>
            <w:tcW w:w="353" w:type="pct"/>
            <w:shd w:val="clear" w:color="auto" w:fill="auto"/>
          </w:tcPr>
          <w:p w14:paraId="0114498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w:t>
            </w:r>
          </w:p>
        </w:tc>
        <w:tc>
          <w:tcPr>
            <w:tcW w:w="368" w:type="pct"/>
            <w:shd w:val="clear" w:color="auto" w:fill="auto"/>
          </w:tcPr>
          <w:p w14:paraId="02560F99"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Freq.</w:t>
            </w:r>
          </w:p>
        </w:tc>
        <w:tc>
          <w:tcPr>
            <w:tcW w:w="387" w:type="pct"/>
            <w:shd w:val="clear" w:color="auto" w:fill="auto"/>
          </w:tcPr>
          <w:p w14:paraId="3AA1199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w:t>
            </w:r>
          </w:p>
        </w:tc>
        <w:tc>
          <w:tcPr>
            <w:tcW w:w="368" w:type="pct"/>
            <w:shd w:val="clear" w:color="auto" w:fill="auto"/>
          </w:tcPr>
          <w:p w14:paraId="5160170D"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Freq.</w:t>
            </w:r>
          </w:p>
        </w:tc>
        <w:tc>
          <w:tcPr>
            <w:tcW w:w="387" w:type="pct"/>
            <w:shd w:val="clear" w:color="auto" w:fill="auto"/>
          </w:tcPr>
          <w:p w14:paraId="6E6120BE"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w:t>
            </w:r>
          </w:p>
        </w:tc>
        <w:tc>
          <w:tcPr>
            <w:tcW w:w="393" w:type="pct"/>
            <w:shd w:val="clear" w:color="auto" w:fill="auto"/>
          </w:tcPr>
          <w:p w14:paraId="6662CDD2" w14:textId="08D6BB3E"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Freq.</w:t>
            </w:r>
          </w:p>
        </w:tc>
        <w:tc>
          <w:tcPr>
            <w:tcW w:w="329" w:type="pct"/>
            <w:shd w:val="clear" w:color="auto" w:fill="auto"/>
          </w:tcPr>
          <w:p w14:paraId="139BD9BC" w14:textId="3E2537EE" w:rsidR="007D35EE" w:rsidRPr="00480579" w:rsidRDefault="007D35EE" w:rsidP="0094758A">
            <w:pPr>
              <w:spacing w:after="100" w:afterAutospacing="1" w:line="240" w:lineRule="auto"/>
              <w:jc w:val="center"/>
              <w:rPr>
                <w:rFonts w:ascii="Times New Roman" w:hAnsi="Times New Roman" w:cs="Times New Roman"/>
                <w:b/>
                <w:bCs/>
                <w:sz w:val="16"/>
                <w:szCs w:val="20"/>
              </w:rPr>
            </w:pPr>
            <w:r w:rsidRPr="00480579">
              <w:rPr>
                <w:rFonts w:ascii="Times New Roman" w:hAnsi="Times New Roman" w:cs="Times New Roman"/>
                <w:b/>
                <w:bCs/>
                <w:sz w:val="16"/>
                <w:szCs w:val="20"/>
              </w:rPr>
              <w:t>(%)</w:t>
            </w:r>
          </w:p>
        </w:tc>
      </w:tr>
      <w:tr w:rsidR="00480579" w:rsidRPr="0094758A" w14:paraId="19E979EB" w14:textId="5CFCBB24" w:rsidTr="00480579">
        <w:tc>
          <w:tcPr>
            <w:tcW w:w="678" w:type="pct"/>
            <w:vMerge w:val="restart"/>
            <w:shd w:val="clear" w:color="auto" w:fill="auto"/>
          </w:tcPr>
          <w:p w14:paraId="5BBA48F6"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Sex</w:t>
            </w:r>
          </w:p>
        </w:tc>
        <w:tc>
          <w:tcPr>
            <w:tcW w:w="615" w:type="pct"/>
            <w:shd w:val="clear" w:color="auto" w:fill="auto"/>
          </w:tcPr>
          <w:p w14:paraId="148DDED6"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Male</w:t>
            </w:r>
          </w:p>
        </w:tc>
        <w:tc>
          <w:tcPr>
            <w:tcW w:w="368" w:type="pct"/>
            <w:shd w:val="clear" w:color="auto" w:fill="auto"/>
          </w:tcPr>
          <w:p w14:paraId="21AA669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87" w:type="pct"/>
            <w:shd w:val="clear" w:color="auto" w:fill="auto"/>
          </w:tcPr>
          <w:p w14:paraId="212DDD09"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100.0</w:t>
            </w:r>
          </w:p>
        </w:tc>
        <w:tc>
          <w:tcPr>
            <w:tcW w:w="368" w:type="pct"/>
            <w:shd w:val="clear" w:color="auto" w:fill="auto"/>
          </w:tcPr>
          <w:p w14:paraId="77856E9E"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3</w:t>
            </w:r>
          </w:p>
        </w:tc>
        <w:tc>
          <w:tcPr>
            <w:tcW w:w="353" w:type="pct"/>
            <w:shd w:val="clear" w:color="auto" w:fill="auto"/>
          </w:tcPr>
          <w:p w14:paraId="54F1A71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50.0</w:t>
            </w:r>
          </w:p>
        </w:tc>
        <w:tc>
          <w:tcPr>
            <w:tcW w:w="368" w:type="pct"/>
            <w:shd w:val="clear" w:color="auto" w:fill="auto"/>
          </w:tcPr>
          <w:p w14:paraId="55A536B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87" w:type="pct"/>
            <w:shd w:val="clear" w:color="auto" w:fill="auto"/>
          </w:tcPr>
          <w:p w14:paraId="3E2FE36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100.0</w:t>
            </w:r>
          </w:p>
        </w:tc>
        <w:tc>
          <w:tcPr>
            <w:tcW w:w="368" w:type="pct"/>
            <w:shd w:val="clear" w:color="auto" w:fill="auto"/>
          </w:tcPr>
          <w:p w14:paraId="4E334AE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87" w:type="pct"/>
            <w:shd w:val="clear" w:color="auto" w:fill="auto"/>
          </w:tcPr>
          <w:p w14:paraId="20CE002D"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100.0</w:t>
            </w:r>
          </w:p>
        </w:tc>
        <w:tc>
          <w:tcPr>
            <w:tcW w:w="393" w:type="pct"/>
            <w:shd w:val="clear" w:color="auto" w:fill="auto"/>
          </w:tcPr>
          <w:p w14:paraId="572C582F" w14:textId="5C797325"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12</w:t>
            </w:r>
          </w:p>
        </w:tc>
        <w:tc>
          <w:tcPr>
            <w:tcW w:w="329" w:type="pct"/>
            <w:shd w:val="clear" w:color="auto" w:fill="auto"/>
          </w:tcPr>
          <w:p w14:paraId="66A4369B" w14:textId="75095139"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80.0</w:t>
            </w:r>
          </w:p>
        </w:tc>
      </w:tr>
      <w:tr w:rsidR="00480579" w:rsidRPr="0094758A" w14:paraId="6F8993EC" w14:textId="44CFD30B" w:rsidTr="00480579">
        <w:tc>
          <w:tcPr>
            <w:tcW w:w="678" w:type="pct"/>
            <w:vMerge/>
            <w:shd w:val="clear" w:color="auto" w:fill="auto"/>
          </w:tcPr>
          <w:p w14:paraId="2CF6EF5C"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18495EBC"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Female</w:t>
            </w:r>
          </w:p>
        </w:tc>
        <w:tc>
          <w:tcPr>
            <w:tcW w:w="368" w:type="pct"/>
            <w:shd w:val="clear" w:color="auto" w:fill="auto"/>
          </w:tcPr>
          <w:p w14:paraId="51C4229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6C70FCC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459F833D"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3</w:t>
            </w:r>
          </w:p>
        </w:tc>
        <w:tc>
          <w:tcPr>
            <w:tcW w:w="353" w:type="pct"/>
            <w:shd w:val="clear" w:color="auto" w:fill="auto"/>
          </w:tcPr>
          <w:p w14:paraId="137AA6A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50.0</w:t>
            </w:r>
          </w:p>
        </w:tc>
        <w:tc>
          <w:tcPr>
            <w:tcW w:w="368" w:type="pct"/>
            <w:shd w:val="clear" w:color="auto" w:fill="auto"/>
          </w:tcPr>
          <w:p w14:paraId="6359542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74FE2811"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5554147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15A17EC9"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3DB43B8A" w14:textId="3A4348D4"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3</w:t>
            </w:r>
          </w:p>
        </w:tc>
        <w:tc>
          <w:tcPr>
            <w:tcW w:w="329" w:type="pct"/>
            <w:shd w:val="clear" w:color="auto" w:fill="auto"/>
          </w:tcPr>
          <w:p w14:paraId="73E014B3" w14:textId="21426FD5"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20.0</w:t>
            </w:r>
          </w:p>
        </w:tc>
      </w:tr>
      <w:tr w:rsidR="00480579" w:rsidRPr="0094758A" w14:paraId="4ECBF0B8" w14:textId="768710B5" w:rsidTr="00480579">
        <w:tc>
          <w:tcPr>
            <w:tcW w:w="678" w:type="pct"/>
            <w:vMerge/>
            <w:shd w:val="clear" w:color="auto" w:fill="auto"/>
          </w:tcPr>
          <w:p w14:paraId="0BFCB9B3"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796CD054" w14:textId="77777777" w:rsidR="007D35EE" w:rsidRPr="0094758A" w:rsidRDefault="007D35EE" w:rsidP="0094758A">
            <w:pPr>
              <w:spacing w:after="100" w:afterAutospacing="1" w:line="240" w:lineRule="auto"/>
              <w:jc w:val="both"/>
              <w:rPr>
                <w:rFonts w:ascii="Times New Roman" w:hAnsi="Times New Roman" w:cs="Times New Roman"/>
                <w:b/>
                <w:bCs/>
                <w:sz w:val="20"/>
                <w:szCs w:val="20"/>
              </w:rPr>
            </w:pPr>
            <w:r w:rsidRPr="0094758A">
              <w:rPr>
                <w:rFonts w:ascii="Times New Roman" w:hAnsi="Times New Roman" w:cs="Times New Roman"/>
                <w:b/>
                <w:bCs/>
                <w:sz w:val="20"/>
                <w:szCs w:val="20"/>
              </w:rPr>
              <w:t>Total</w:t>
            </w:r>
          </w:p>
        </w:tc>
        <w:tc>
          <w:tcPr>
            <w:tcW w:w="368" w:type="pct"/>
            <w:shd w:val="clear" w:color="auto" w:fill="auto"/>
          </w:tcPr>
          <w:p w14:paraId="5E813195"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w:t>
            </w:r>
          </w:p>
        </w:tc>
        <w:tc>
          <w:tcPr>
            <w:tcW w:w="387" w:type="pct"/>
            <w:shd w:val="clear" w:color="auto" w:fill="auto"/>
          </w:tcPr>
          <w:p w14:paraId="1D57FFC4"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53FBC57D"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6</w:t>
            </w:r>
          </w:p>
        </w:tc>
        <w:tc>
          <w:tcPr>
            <w:tcW w:w="353" w:type="pct"/>
            <w:shd w:val="clear" w:color="auto" w:fill="auto"/>
          </w:tcPr>
          <w:p w14:paraId="7CD42A97"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7272EF6B"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3E57D2C8"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4A3E26AF"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4D5EF438"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93" w:type="pct"/>
            <w:shd w:val="clear" w:color="auto" w:fill="auto"/>
          </w:tcPr>
          <w:p w14:paraId="77FFBA2D" w14:textId="3CC711C0"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15</w:t>
            </w:r>
          </w:p>
        </w:tc>
        <w:tc>
          <w:tcPr>
            <w:tcW w:w="329" w:type="pct"/>
            <w:shd w:val="clear" w:color="auto" w:fill="auto"/>
          </w:tcPr>
          <w:p w14:paraId="3698EF5C" w14:textId="43326704" w:rsidR="007D35EE" w:rsidRPr="00480579" w:rsidRDefault="007D35EE" w:rsidP="0094758A">
            <w:pPr>
              <w:spacing w:after="100" w:afterAutospacing="1" w:line="240" w:lineRule="auto"/>
              <w:jc w:val="center"/>
              <w:rPr>
                <w:rFonts w:ascii="Times New Roman" w:hAnsi="Times New Roman" w:cs="Times New Roman"/>
                <w:b/>
                <w:bCs/>
                <w:sz w:val="16"/>
                <w:szCs w:val="20"/>
              </w:rPr>
            </w:pPr>
            <w:r w:rsidRPr="00480579">
              <w:rPr>
                <w:rFonts w:ascii="Times New Roman" w:hAnsi="Times New Roman" w:cs="Times New Roman"/>
                <w:b/>
                <w:bCs/>
                <w:sz w:val="16"/>
                <w:szCs w:val="20"/>
              </w:rPr>
              <w:t>100</w:t>
            </w:r>
          </w:p>
        </w:tc>
      </w:tr>
      <w:tr w:rsidR="00480579" w:rsidRPr="0094758A" w14:paraId="4C9D36DA" w14:textId="24235CCA" w:rsidTr="00480579">
        <w:tc>
          <w:tcPr>
            <w:tcW w:w="678" w:type="pct"/>
            <w:vMerge w:val="restart"/>
            <w:shd w:val="clear" w:color="auto" w:fill="auto"/>
          </w:tcPr>
          <w:p w14:paraId="00DE9DA9"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Age</w:t>
            </w:r>
          </w:p>
        </w:tc>
        <w:tc>
          <w:tcPr>
            <w:tcW w:w="615" w:type="pct"/>
            <w:shd w:val="clear" w:color="auto" w:fill="auto"/>
          </w:tcPr>
          <w:p w14:paraId="77531590"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Age 36 - 50</w:t>
            </w:r>
          </w:p>
        </w:tc>
        <w:tc>
          <w:tcPr>
            <w:tcW w:w="368" w:type="pct"/>
            <w:shd w:val="clear" w:color="auto" w:fill="auto"/>
          </w:tcPr>
          <w:p w14:paraId="496F25D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87" w:type="pct"/>
            <w:shd w:val="clear" w:color="auto" w:fill="auto"/>
          </w:tcPr>
          <w:p w14:paraId="480C2131"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100.0</w:t>
            </w:r>
          </w:p>
        </w:tc>
        <w:tc>
          <w:tcPr>
            <w:tcW w:w="368" w:type="pct"/>
            <w:shd w:val="clear" w:color="auto" w:fill="auto"/>
          </w:tcPr>
          <w:p w14:paraId="14623E7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53" w:type="pct"/>
            <w:shd w:val="clear" w:color="auto" w:fill="auto"/>
          </w:tcPr>
          <w:p w14:paraId="18029FF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66.7</w:t>
            </w:r>
          </w:p>
        </w:tc>
        <w:tc>
          <w:tcPr>
            <w:tcW w:w="368" w:type="pct"/>
            <w:shd w:val="clear" w:color="auto" w:fill="auto"/>
          </w:tcPr>
          <w:p w14:paraId="37BF8692"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87" w:type="pct"/>
            <w:shd w:val="clear" w:color="auto" w:fill="auto"/>
          </w:tcPr>
          <w:p w14:paraId="499A5F9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25.0</w:t>
            </w:r>
          </w:p>
        </w:tc>
        <w:tc>
          <w:tcPr>
            <w:tcW w:w="368" w:type="pct"/>
            <w:shd w:val="clear" w:color="auto" w:fill="auto"/>
          </w:tcPr>
          <w:p w14:paraId="4251E172"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5A42B81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29E1FFDE" w14:textId="7FA6D620"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6</w:t>
            </w:r>
          </w:p>
        </w:tc>
        <w:tc>
          <w:tcPr>
            <w:tcW w:w="329" w:type="pct"/>
            <w:shd w:val="clear" w:color="auto" w:fill="auto"/>
          </w:tcPr>
          <w:p w14:paraId="7BAB65FB" w14:textId="39E3CFD6"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40.0</w:t>
            </w:r>
          </w:p>
        </w:tc>
      </w:tr>
      <w:tr w:rsidR="00480579" w:rsidRPr="0094758A" w14:paraId="53E3FC94" w14:textId="79743BA7" w:rsidTr="00480579">
        <w:tc>
          <w:tcPr>
            <w:tcW w:w="678" w:type="pct"/>
            <w:vMerge/>
            <w:shd w:val="clear" w:color="auto" w:fill="auto"/>
          </w:tcPr>
          <w:p w14:paraId="464E23A2"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3EB9E0E8"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Age 51 - 65</w:t>
            </w:r>
          </w:p>
        </w:tc>
        <w:tc>
          <w:tcPr>
            <w:tcW w:w="368" w:type="pct"/>
            <w:shd w:val="clear" w:color="auto" w:fill="auto"/>
          </w:tcPr>
          <w:p w14:paraId="7BF6031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27E0746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68DE42F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53" w:type="pct"/>
            <w:shd w:val="clear" w:color="auto" w:fill="auto"/>
          </w:tcPr>
          <w:p w14:paraId="31BD179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33.3</w:t>
            </w:r>
          </w:p>
        </w:tc>
        <w:tc>
          <w:tcPr>
            <w:tcW w:w="368" w:type="pct"/>
            <w:shd w:val="clear" w:color="auto" w:fill="auto"/>
          </w:tcPr>
          <w:p w14:paraId="3E3EC55C"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09263B88"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0.00</w:t>
            </w:r>
          </w:p>
        </w:tc>
        <w:tc>
          <w:tcPr>
            <w:tcW w:w="368" w:type="pct"/>
            <w:shd w:val="clear" w:color="auto" w:fill="auto"/>
          </w:tcPr>
          <w:p w14:paraId="1AC69378"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87" w:type="pct"/>
            <w:shd w:val="clear" w:color="auto" w:fill="auto"/>
          </w:tcPr>
          <w:p w14:paraId="4F142BD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50.0</w:t>
            </w:r>
          </w:p>
        </w:tc>
        <w:tc>
          <w:tcPr>
            <w:tcW w:w="393" w:type="pct"/>
            <w:shd w:val="clear" w:color="auto" w:fill="auto"/>
          </w:tcPr>
          <w:p w14:paraId="4DAFE51C" w14:textId="3E717A05"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29" w:type="pct"/>
            <w:shd w:val="clear" w:color="auto" w:fill="auto"/>
          </w:tcPr>
          <w:p w14:paraId="7B215E0A" w14:textId="7330693A"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26.7</w:t>
            </w:r>
          </w:p>
        </w:tc>
      </w:tr>
      <w:tr w:rsidR="00480579" w:rsidRPr="0094758A" w14:paraId="62A4885A" w14:textId="4A21A6E2" w:rsidTr="00480579">
        <w:tc>
          <w:tcPr>
            <w:tcW w:w="678" w:type="pct"/>
            <w:vMerge/>
            <w:shd w:val="clear" w:color="auto" w:fill="auto"/>
          </w:tcPr>
          <w:p w14:paraId="6C5D8930"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5B64E4F5"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Age 66 - 80</w:t>
            </w:r>
          </w:p>
        </w:tc>
        <w:tc>
          <w:tcPr>
            <w:tcW w:w="368" w:type="pct"/>
            <w:shd w:val="clear" w:color="auto" w:fill="auto"/>
          </w:tcPr>
          <w:p w14:paraId="48B061D8"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31A68951"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5CEEA6D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53" w:type="pct"/>
            <w:shd w:val="clear" w:color="auto" w:fill="auto"/>
          </w:tcPr>
          <w:p w14:paraId="4A836BB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2EC7E448"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87" w:type="pct"/>
            <w:shd w:val="clear" w:color="auto" w:fill="auto"/>
          </w:tcPr>
          <w:p w14:paraId="458D7CB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25.0</w:t>
            </w:r>
          </w:p>
        </w:tc>
        <w:tc>
          <w:tcPr>
            <w:tcW w:w="368" w:type="pct"/>
            <w:shd w:val="clear" w:color="auto" w:fill="auto"/>
          </w:tcPr>
          <w:p w14:paraId="5FF65B29"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0914163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30B930AA" w14:textId="2262D6FA"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29" w:type="pct"/>
            <w:shd w:val="clear" w:color="auto" w:fill="auto"/>
          </w:tcPr>
          <w:p w14:paraId="080C12AF" w14:textId="4D69047F"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6.7</w:t>
            </w:r>
          </w:p>
        </w:tc>
      </w:tr>
      <w:tr w:rsidR="00480579" w:rsidRPr="0094758A" w14:paraId="268CB9C7" w14:textId="52356A3D" w:rsidTr="00480579">
        <w:tc>
          <w:tcPr>
            <w:tcW w:w="678" w:type="pct"/>
            <w:vMerge/>
            <w:shd w:val="clear" w:color="auto" w:fill="auto"/>
          </w:tcPr>
          <w:p w14:paraId="5D0FDF20"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44EFC72F"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Age 81 - 95</w:t>
            </w:r>
          </w:p>
        </w:tc>
        <w:tc>
          <w:tcPr>
            <w:tcW w:w="368" w:type="pct"/>
            <w:shd w:val="clear" w:color="auto" w:fill="auto"/>
          </w:tcPr>
          <w:p w14:paraId="3DB939E1"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05EE447C"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20C5F11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53" w:type="pct"/>
            <w:shd w:val="clear" w:color="auto" w:fill="auto"/>
          </w:tcPr>
          <w:p w14:paraId="64BDA62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5A9B76D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87" w:type="pct"/>
            <w:shd w:val="clear" w:color="auto" w:fill="auto"/>
          </w:tcPr>
          <w:p w14:paraId="1929EB32"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50.0</w:t>
            </w:r>
          </w:p>
        </w:tc>
        <w:tc>
          <w:tcPr>
            <w:tcW w:w="368" w:type="pct"/>
            <w:shd w:val="clear" w:color="auto" w:fill="auto"/>
          </w:tcPr>
          <w:p w14:paraId="7830AAA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87" w:type="pct"/>
            <w:shd w:val="clear" w:color="auto" w:fill="auto"/>
          </w:tcPr>
          <w:p w14:paraId="7E0F285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50.0</w:t>
            </w:r>
          </w:p>
        </w:tc>
        <w:tc>
          <w:tcPr>
            <w:tcW w:w="393" w:type="pct"/>
            <w:shd w:val="clear" w:color="auto" w:fill="auto"/>
          </w:tcPr>
          <w:p w14:paraId="71302226" w14:textId="44DE0166"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29" w:type="pct"/>
            <w:shd w:val="clear" w:color="auto" w:fill="auto"/>
          </w:tcPr>
          <w:p w14:paraId="66397582" w14:textId="10BADAA6"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26.7</w:t>
            </w:r>
          </w:p>
        </w:tc>
      </w:tr>
      <w:tr w:rsidR="00480579" w:rsidRPr="0094758A" w14:paraId="654B4C26" w14:textId="455DE3C7" w:rsidTr="00480579">
        <w:tc>
          <w:tcPr>
            <w:tcW w:w="678" w:type="pct"/>
            <w:vMerge/>
            <w:shd w:val="clear" w:color="auto" w:fill="auto"/>
          </w:tcPr>
          <w:p w14:paraId="7FBFC51B"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7AF99763" w14:textId="77777777" w:rsidR="007D35EE" w:rsidRPr="0094758A" w:rsidRDefault="007D35EE" w:rsidP="0094758A">
            <w:pPr>
              <w:spacing w:after="100" w:afterAutospacing="1" w:line="240" w:lineRule="auto"/>
              <w:jc w:val="both"/>
              <w:rPr>
                <w:rFonts w:ascii="Times New Roman" w:hAnsi="Times New Roman" w:cs="Times New Roman"/>
                <w:b/>
                <w:bCs/>
                <w:sz w:val="20"/>
                <w:szCs w:val="20"/>
              </w:rPr>
            </w:pPr>
            <w:r w:rsidRPr="0094758A">
              <w:rPr>
                <w:rFonts w:ascii="Times New Roman" w:hAnsi="Times New Roman" w:cs="Times New Roman"/>
                <w:b/>
                <w:bCs/>
                <w:sz w:val="20"/>
                <w:szCs w:val="20"/>
              </w:rPr>
              <w:t>Total</w:t>
            </w:r>
          </w:p>
        </w:tc>
        <w:tc>
          <w:tcPr>
            <w:tcW w:w="368" w:type="pct"/>
            <w:shd w:val="clear" w:color="auto" w:fill="auto"/>
          </w:tcPr>
          <w:p w14:paraId="5431B776"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w:t>
            </w:r>
          </w:p>
        </w:tc>
        <w:tc>
          <w:tcPr>
            <w:tcW w:w="387" w:type="pct"/>
            <w:shd w:val="clear" w:color="auto" w:fill="auto"/>
          </w:tcPr>
          <w:p w14:paraId="12580582"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55D80552"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6</w:t>
            </w:r>
          </w:p>
        </w:tc>
        <w:tc>
          <w:tcPr>
            <w:tcW w:w="353" w:type="pct"/>
            <w:shd w:val="clear" w:color="auto" w:fill="auto"/>
          </w:tcPr>
          <w:p w14:paraId="5B51045D"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4E213B00"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6BE15952"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100.0</w:t>
            </w:r>
          </w:p>
        </w:tc>
        <w:tc>
          <w:tcPr>
            <w:tcW w:w="368" w:type="pct"/>
            <w:shd w:val="clear" w:color="auto" w:fill="auto"/>
          </w:tcPr>
          <w:p w14:paraId="3F2C9553"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2C6978C8"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100.0</w:t>
            </w:r>
          </w:p>
        </w:tc>
        <w:tc>
          <w:tcPr>
            <w:tcW w:w="393" w:type="pct"/>
            <w:shd w:val="clear" w:color="auto" w:fill="auto"/>
          </w:tcPr>
          <w:p w14:paraId="7C6AC301" w14:textId="57689DEB"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15</w:t>
            </w:r>
          </w:p>
        </w:tc>
        <w:tc>
          <w:tcPr>
            <w:tcW w:w="329" w:type="pct"/>
            <w:shd w:val="clear" w:color="auto" w:fill="auto"/>
          </w:tcPr>
          <w:p w14:paraId="3DF8242E" w14:textId="02DD6107" w:rsidR="007D35EE" w:rsidRPr="00480579" w:rsidRDefault="007D35EE" w:rsidP="0094758A">
            <w:pPr>
              <w:spacing w:after="100" w:afterAutospacing="1" w:line="240" w:lineRule="auto"/>
              <w:jc w:val="center"/>
              <w:rPr>
                <w:rFonts w:ascii="Times New Roman" w:hAnsi="Times New Roman" w:cs="Times New Roman"/>
                <w:b/>
                <w:bCs/>
                <w:sz w:val="16"/>
                <w:szCs w:val="20"/>
              </w:rPr>
            </w:pPr>
            <w:r w:rsidRPr="00480579">
              <w:rPr>
                <w:rFonts w:ascii="Times New Roman" w:hAnsi="Times New Roman" w:cs="Times New Roman"/>
                <w:b/>
                <w:bCs/>
                <w:sz w:val="16"/>
                <w:szCs w:val="20"/>
              </w:rPr>
              <w:t>100</w:t>
            </w:r>
          </w:p>
        </w:tc>
      </w:tr>
      <w:tr w:rsidR="007D35EE" w:rsidRPr="0094758A" w14:paraId="20835A2D" w14:textId="7390DF36" w:rsidTr="00480579">
        <w:tc>
          <w:tcPr>
            <w:tcW w:w="678" w:type="pct"/>
            <w:vMerge/>
            <w:shd w:val="clear" w:color="auto" w:fill="auto"/>
          </w:tcPr>
          <w:p w14:paraId="14B53030"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060667E0"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Mean Age</w:t>
            </w:r>
          </w:p>
        </w:tc>
        <w:tc>
          <w:tcPr>
            <w:tcW w:w="754" w:type="pct"/>
            <w:gridSpan w:val="2"/>
            <w:shd w:val="clear" w:color="auto" w:fill="auto"/>
          </w:tcPr>
          <w:p w14:paraId="25AAA0F1"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p>
        </w:tc>
        <w:tc>
          <w:tcPr>
            <w:tcW w:w="722" w:type="pct"/>
            <w:gridSpan w:val="2"/>
            <w:shd w:val="clear" w:color="auto" w:fill="auto"/>
          </w:tcPr>
          <w:p w14:paraId="1DECF779"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48.17</w:t>
            </w:r>
          </w:p>
        </w:tc>
        <w:tc>
          <w:tcPr>
            <w:tcW w:w="754" w:type="pct"/>
            <w:gridSpan w:val="2"/>
            <w:shd w:val="clear" w:color="auto" w:fill="auto"/>
          </w:tcPr>
          <w:p w14:paraId="26DEA018"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73.0</w:t>
            </w:r>
          </w:p>
        </w:tc>
        <w:tc>
          <w:tcPr>
            <w:tcW w:w="754" w:type="pct"/>
            <w:gridSpan w:val="2"/>
            <w:shd w:val="clear" w:color="auto" w:fill="auto"/>
          </w:tcPr>
          <w:p w14:paraId="45B088F8"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73.75</w:t>
            </w:r>
          </w:p>
        </w:tc>
        <w:tc>
          <w:tcPr>
            <w:tcW w:w="393" w:type="pct"/>
            <w:shd w:val="clear" w:color="auto" w:fill="auto"/>
          </w:tcPr>
          <w:p w14:paraId="62D5C425"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p>
        </w:tc>
        <w:tc>
          <w:tcPr>
            <w:tcW w:w="329" w:type="pct"/>
            <w:shd w:val="clear" w:color="auto" w:fill="auto"/>
          </w:tcPr>
          <w:p w14:paraId="17D0070B" w14:textId="77777777" w:rsidR="007D35EE" w:rsidRPr="00480579" w:rsidRDefault="007D35EE" w:rsidP="0094758A">
            <w:pPr>
              <w:spacing w:after="100" w:afterAutospacing="1" w:line="240" w:lineRule="auto"/>
              <w:jc w:val="center"/>
              <w:rPr>
                <w:rFonts w:ascii="Times New Roman" w:hAnsi="Times New Roman" w:cs="Times New Roman"/>
                <w:b/>
                <w:bCs/>
                <w:sz w:val="16"/>
                <w:szCs w:val="20"/>
              </w:rPr>
            </w:pPr>
          </w:p>
        </w:tc>
      </w:tr>
      <w:tr w:rsidR="00480579" w:rsidRPr="0094758A" w14:paraId="5B7C35FE" w14:textId="22AADE2E" w:rsidTr="00480579">
        <w:tc>
          <w:tcPr>
            <w:tcW w:w="678" w:type="pct"/>
            <w:vMerge w:val="restart"/>
            <w:shd w:val="clear" w:color="auto" w:fill="auto"/>
          </w:tcPr>
          <w:p w14:paraId="6A274025" w14:textId="77777777" w:rsidR="007D35EE" w:rsidRPr="0094758A" w:rsidRDefault="007D35EE" w:rsidP="0094758A">
            <w:pPr>
              <w:spacing w:after="100" w:afterAutospacing="1" w:line="240" w:lineRule="auto"/>
              <w:rPr>
                <w:rFonts w:ascii="Times New Roman" w:hAnsi="Times New Roman" w:cs="Times New Roman"/>
                <w:sz w:val="20"/>
                <w:szCs w:val="20"/>
              </w:rPr>
            </w:pPr>
            <w:r w:rsidRPr="0094758A">
              <w:rPr>
                <w:rFonts w:ascii="Times New Roman" w:hAnsi="Times New Roman" w:cs="Times New Roman"/>
                <w:sz w:val="20"/>
                <w:szCs w:val="20"/>
              </w:rPr>
              <w:t>Level of Educational attainment</w:t>
            </w:r>
          </w:p>
        </w:tc>
        <w:tc>
          <w:tcPr>
            <w:tcW w:w="615" w:type="pct"/>
            <w:shd w:val="clear" w:color="auto" w:fill="auto"/>
          </w:tcPr>
          <w:p w14:paraId="7ED4B66F" w14:textId="77777777" w:rsidR="007D35EE" w:rsidRPr="0094758A" w:rsidRDefault="007D35EE" w:rsidP="0094758A">
            <w:pPr>
              <w:spacing w:after="100" w:afterAutospacing="1" w:line="240" w:lineRule="auto"/>
              <w:rPr>
                <w:rFonts w:ascii="Times New Roman" w:hAnsi="Times New Roman" w:cs="Times New Roman"/>
                <w:sz w:val="20"/>
                <w:szCs w:val="20"/>
              </w:rPr>
            </w:pPr>
            <w:r w:rsidRPr="0094758A">
              <w:rPr>
                <w:rFonts w:ascii="Times New Roman" w:hAnsi="Times New Roman" w:cs="Times New Roman"/>
                <w:sz w:val="20"/>
                <w:szCs w:val="20"/>
              </w:rPr>
              <w:t xml:space="preserve">No Formal Education </w:t>
            </w:r>
          </w:p>
        </w:tc>
        <w:tc>
          <w:tcPr>
            <w:tcW w:w="368" w:type="pct"/>
            <w:shd w:val="clear" w:color="auto" w:fill="auto"/>
          </w:tcPr>
          <w:p w14:paraId="4167CF3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46853371"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7F13544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53" w:type="pct"/>
            <w:shd w:val="clear" w:color="auto" w:fill="auto"/>
          </w:tcPr>
          <w:p w14:paraId="239647D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66.7</w:t>
            </w:r>
          </w:p>
        </w:tc>
        <w:tc>
          <w:tcPr>
            <w:tcW w:w="368" w:type="pct"/>
            <w:shd w:val="clear" w:color="auto" w:fill="auto"/>
          </w:tcPr>
          <w:p w14:paraId="5750028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87" w:type="pct"/>
            <w:shd w:val="clear" w:color="auto" w:fill="auto"/>
          </w:tcPr>
          <w:p w14:paraId="337D46E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w:t>
            </w:r>
          </w:p>
        </w:tc>
        <w:tc>
          <w:tcPr>
            <w:tcW w:w="368" w:type="pct"/>
            <w:shd w:val="clear" w:color="auto" w:fill="auto"/>
          </w:tcPr>
          <w:p w14:paraId="6815507F"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4</w:t>
            </w:r>
          </w:p>
        </w:tc>
        <w:tc>
          <w:tcPr>
            <w:tcW w:w="387" w:type="pct"/>
            <w:shd w:val="clear" w:color="auto" w:fill="auto"/>
          </w:tcPr>
          <w:p w14:paraId="14BE16C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w:t>
            </w:r>
          </w:p>
        </w:tc>
        <w:tc>
          <w:tcPr>
            <w:tcW w:w="393" w:type="pct"/>
            <w:shd w:val="clear" w:color="auto" w:fill="auto"/>
          </w:tcPr>
          <w:p w14:paraId="57572266" w14:textId="0656F8E3"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12</w:t>
            </w:r>
          </w:p>
        </w:tc>
        <w:tc>
          <w:tcPr>
            <w:tcW w:w="329" w:type="pct"/>
            <w:shd w:val="clear" w:color="auto" w:fill="auto"/>
          </w:tcPr>
          <w:p w14:paraId="101A527F" w14:textId="536A64DB"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80.0</w:t>
            </w:r>
          </w:p>
        </w:tc>
      </w:tr>
      <w:tr w:rsidR="00480579" w:rsidRPr="0094758A" w14:paraId="409BF680" w14:textId="5CDB8610" w:rsidTr="00480579">
        <w:tc>
          <w:tcPr>
            <w:tcW w:w="678" w:type="pct"/>
            <w:vMerge/>
            <w:shd w:val="clear" w:color="auto" w:fill="auto"/>
          </w:tcPr>
          <w:p w14:paraId="4730347A"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1F5A190B"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Basic Education</w:t>
            </w:r>
          </w:p>
        </w:tc>
        <w:tc>
          <w:tcPr>
            <w:tcW w:w="368" w:type="pct"/>
            <w:shd w:val="clear" w:color="auto" w:fill="auto"/>
          </w:tcPr>
          <w:p w14:paraId="5E7F83FA"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5CF6E48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06A9558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53" w:type="pct"/>
            <w:shd w:val="clear" w:color="auto" w:fill="auto"/>
          </w:tcPr>
          <w:p w14:paraId="2941D629"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33.3</w:t>
            </w:r>
          </w:p>
        </w:tc>
        <w:tc>
          <w:tcPr>
            <w:tcW w:w="368" w:type="pct"/>
            <w:shd w:val="clear" w:color="auto" w:fill="auto"/>
          </w:tcPr>
          <w:p w14:paraId="5DC1A162"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6859192C"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3D278E6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318E7143"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6966F2CC" w14:textId="5196C97E"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2</w:t>
            </w:r>
          </w:p>
        </w:tc>
        <w:tc>
          <w:tcPr>
            <w:tcW w:w="329" w:type="pct"/>
            <w:shd w:val="clear" w:color="auto" w:fill="auto"/>
          </w:tcPr>
          <w:p w14:paraId="6CB2E8EE" w14:textId="55BA34DC"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13.3</w:t>
            </w:r>
          </w:p>
        </w:tc>
      </w:tr>
      <w:tr w:rsidR="00480579" w:rsidRPr="0094758A" w14:paraId="67683DFB" w14:textId="269ED97D" w:rsidTr="00480579">
        <w:tc>
          <w:tcPr>
            <w:tcW w:w="678" w:type="pct"/>
            <w:vMerge/>
            <w:shd w:val="clear" w:color="auto" w:fill="auto"/>
          </w:tcPr>
          <w:p w14:paraId="3A4C5A34"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1E2D3E3B"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Secondary Education</w:t>
            </w:r>
          </w:p>
        </w:tc>
        <w:tc>
          <w:tcPr>
            <w:tcW w:w="368" w:type="pct"/>
            <w:shd w:val="clear" w:color="auto" w:fill="auto"/>
          </w:tcPr>
          <w:p w14:paraId="48B91FE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0109727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627892F2"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53" w:type="pct"/>
            <w:shd w:val="clear" w:color="auto" w:fill="auto"/>
          </w:tcPr>
          <w:p w14:paraId="46AA40B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0C812930"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5215CA3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28FB672A"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4FB17F2A"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403C9013" w14:textId="6C5D9AE9"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29" w:type="pct"/>
            <w:shd w:val="clear" w:color="auto" w:fill="auto"/>
          </w:tcPr>
          <w:p w14:paraId="370A60F5" w14:textId="7E73309D"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0.0</w:t>
            </w:r>
          </w:p>
        </w:tc>
      </w:tr>
      <w:tr w:rsidR="00480579" w:rsidRPr="0094758A" w14:paraId="3A82A23A" w14:textId="24367AF6" w:rsidTr="00480579">
        <w:tc>
          <w:tcPr>
            <w:tcW w:w="678" w:type="pct"/>
            <w:vMerge/>
            <w:shd w:val="clear" w:color="auto" w:fill="auto"/>
          </w:tcPr>
          <w:p w14:paraId="251EAA37"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2474C644" w14:textId="77777777" w:rsidR="007D35EE" w:rsidRPr="0094758A" w:rsidRDefault="007D35EE" w:rsidP="0094758A">
            <w:pPr>
              <w:spacing w:after="100" w:afterAutospacing="1" w:line="240" w:lineRule="auto"/>
              <w:jc w:val="both"/>
              <w:rPr>
                <w:rFonts w:ascii="Times New Roman" w:hAnsi="Times New Roman" w:cs="Times New Roman"/>
                <w:sz w:val="20"/>
                <w:szCs w:val="20"/>
              </w:rPr>
            </w:pPr>
            <w:r w:rsidRPr="0094758A">
              <w:rPr>
                <w:rFonts w:ascii="Times New Roman" w:hAnsi="Times New Roman" w:cs="Times New Roman"/>
                <w:sz w:val="20"/>
                <w:szCs w:val="20"/>
              </w:rPr>
              <w:t>Tertiary Education</w:t>
            </w:r>
          </w:p>
        </w:tc>
        <w:tc>
          <w:tcPr>
            <w:tcW w:w="368" w:type="pct"/>
            <w:shd w:val="clear" w:color="auto" w:fill="auto"/>
          </w:tcPr>
          <w:p w14:paraId="2EE6E0B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87" w:type="pct"/>
            <w:shd w:val="clear" w:color="auto" w:fill="auto"/>
          </w:tcPr>
          <w:p w14:paraId="6A47A74B"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100.0</w:t>
            </w:r>
          </w:p>
        </w:tc>
        <w:tc>
          <w:tcPr>
            <w:tcW w:w="368" w:type="pct"/>
            <w:shd w:val="clear" w:color="auto" w:fill="auto"/>
          </w:tcPr>
          <w:p w14:paraId="59E9C7C7"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53" w:type="pct"/>
            <w:shd w:val="clear" w:color="auto" w:fill="auto"/>
          </w:tcPr>
          <w:p w14:paraId="78A20DD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7BF99DD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32290584"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68" w:type="pct"/>
            <w:shd w:val="clear" w:color="auto" w:fill="auto"/>
          </w:tcPr>
          <w:p w14:paraId="6AC56CA5"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w:t>
            </w:r>
          </w:p>
        </w:tc>
        <w:tc>
          <w:tcPr>
            <w:tcW w:w="387" w:type="pct"/>
            <w:shd w:val="clear" w:color="auto" w:fill="auto"/>
          </w:tcPr>
          <w:p w14:paraId="32E5F206" w14:textId="77777777"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0.0</w:t>
            </w:r>
          </w:p>
        </w:tc>
        <w:tc>
          <w:tcPr>
            <w:tcW w:w="393" w:type="pct"/>
            <w:shd w:val="clear" w:color="auto" w:fill="auto"/>
          </w:tcPr>
          <w:p w14:paraId="587F77B4" w14:textId="5E0CD3EE" w:rsidR="007D35EE" w:rsidRPr="0094758A" w:rsidRDefault="007D35EE" w:rsidP="0094758A">
            <w:pPr>
              <w:spacing w:after="100" w:afterAutospacing="1" w:line="240" w:lineRule="auto"/>
              <w:jc w:val="center"/>
              <w:rPr>
                <w:rFonts w:ascii="Times New Roman" w:hAnsi="Times New Roman" w:cs="Times New Roman"/>
                <w:sz w:val="20"/>
                <w:szCs w:val="20"/>
              </w:rPr>
            </w:pPr>
            <w:r w:rsidRPr="0094758A">
              <w:rPr>
                <w:rFonts w:ascii="Times New Roman" w:hAnsi="Times New Roman" w:cs="Times New Roman"/>
                <w:sz w:val="20"/>
                <w:szCs w:val="20"/>
              </w:rPr>
              <w:t>1</w:t>
            </w:r>
          </w:p>
        </w:tc>
        <w:tc>
          <w:tcPr>
            <w:tcW w:w="329" w:type="pct"/>
            <w:shd w:val="clear" w:color="auto" w:fill="auto"/>
          </w:tcPr>
          <w:p w14:paraId="5917EEAE" w14:textId="5D1DD7FB" w:rsidR="007D35EE" w:rsidRPr="00480579" w:rsidRDefault="007D35EE" w:rsidP="0094758A">
            <w:pPr>
              <w:spacing w:after="100" w:afterAutospacing="1" w:line="240" w:lineRule="auto"/>
              <w:jc w:val="center"/>
              <w:rPr>
                <w:rFonts w:ascii="Times New Roman" w:hAnsi="Times New Roman" w:cs="Times New Roman"/>
                <w:sz w:val="16"/>
                <w:szCs w:val="20"/>
              </w:rPr>
            </w:pPr>
            <w:r w:rsidRPr="00480579">
              <w:rPr>
                <w:rFonts w:ascii="Times New Roman" w:hAnsi="Times New Roman" w:cs="Times New Roman"/>
                <w:sz w:val="16"/>
                <w:szCs w:val="20"/>
              </w:rPr>
              <w:t>6.7</w:t>
            </w:r>
          </w:p>
        </w:tc>
      </w:tr>
      <w:tr w:rsidR="00480579" w:rsidRPr="0094758A" w14:paraId="6DF32388" w14:textId="062C75B6" w:rsidTr="00480579">
        <w:tc>
          <w:tcPr>
            <w:tcW w:w="678" w:type="pct"/>
            <w:vMerge/>
            <w:shd w:val="clear" w:color="auto" w:fill="auto"/>
          </w:tcPr>
          <w:p w14:paraId="409660F0" w14:textId="77777777" w:rsidR="007D35EE" w:rsidRPr="0094758A" w:rsidRDefault="007D35EE" w:rsidP="0094758A">
            <w:pPr>
              <w:spacing w:after="100" w:afterAutospacing="1" w:line="240" w:lineRule="auto"/>
              <w:jc w:val="both"/>
              <w:rPr>
                <w:rFonts w:ascii="Times New Roman" w:hAnsi="Times New Roman" w:cs="Times New Roman"/>
                <w:sz w:val="20"/>
                <w:szCs w:val="20"/>
              </w:rPr>
            </w:pPr>
          </w:p>
        </w:tc>
        <w:tc>
          <w:tcPr>
            <w:tcW w:w="615" w:type="pct"/>
            <w:shd w:val="clear" w:color="auto" w:fill="auto"/>
          </w:tcPr>
          <w:p w14:paraId="6411B72B" w14:textId="77777777" w:rsidR="007D35EE" w:rsidRPr="0094758A" w:rsidRDefault="007D35EE" w:rsidP="0094758A">
            <w:pPr>
              <w:spacing w:after="100" w:afterAutospacing="1" w:line="240" w:lineRule="auto"/>
              <w:jc w:val="both"/>
              <w:rPr>
                <w:rFonts w:ascii="Times New Roman" w:hAnsi="Times New Roman" w:cs="Times New Roman"/>
                <w:b/>
                <w:bCs/>
                <w:sz w:val="20"/>
                <w:szCs w:val="20"/>
              </w:rPr>
            </w:pPr>
            <w:r w:rsidRPr="0094758A">
              <w:rPr>
                <w:rFonts w:ascii="Times New Roman" w:hAnsi="Times New Roman" w:cs="Times New Roman"/>
                <w:b/>
                <w:bCs/>
                <w:sz w:val="20"/>
                <w:szCs w:val="20"/>
              </w:rPr>
              <w:t>Total</w:t>
            </w:r>
          </w:p>
        </w:tc>
        <w:tc>
          <w:tcPr>
            <w:tcW w:w="368" w:type="pct"/>
            <w:shd w:val="clear" w:color="auto" w:fill="auto"/>
          </w:tcPr>
          <w:p w14:paraId="16ACE09D"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w:t>
            </w:r>
          </w:p>
        </w:tc>
        <w:tc>
          <w:tcPr>
            <w:tcW w:w="387" w:type="pct"/>
            <w:shd w:val="clear" w:color="auto" w:fill="auto"/>
          </w:tcPr>
          <w:p w14:paraId="0131A169"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6809D95D"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6</w:t>
            </w:r>
          </w:p>
        </w:tc>
        <w:tc>
          <w:tcPr>
            <w:tcW w:w="353" w:type="pct"/>
            <w:shd w:val="clear" w:color="auto" w:fill="auto"/>
          </w:tcPr>
          <w:p w14:paraId="5CE4A2AC"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4A417647"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4C635ACF"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68" w:type="pct"/>
            <w:shd w:val="clear" w:color="auto" w:fill="auto"/>
          </w:tcPr>
          <w:p w14:paraId="1A9F88F3"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4</w:t>
            </w:r>
          </w:p>
        </w:tc>
        <w:tc>
          <w:tcPr>
            <w:tcW w:w="387" w:type="pct"/>
            <w:shd w:val="clear" w:color="auto" w:fill="auto"/>
          </w:tcPr>
          <w:p w14:paraId="75558C45" w14:textId="7777777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100</w:t>
            </w:r>
          </w:p>
        </w:tc>
        <w:tc>
          <w:tcPr>
            <w:tcW w:w="393" w:type="pct"/>
            <w:shd w:val="clear" w:color="auto" w:fill="auto"/>
          </w:tcPr>
          <w:p w14:paraId="464C8B60" w14:textId="6D25EF43"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94758A">
              <w:rPr>
                <w:rFonts w:ascii="Times New Roman" w:hAnsi="Times New Roman" w:cs="Times New Roman"/>
                <w:b/>
                <w:bCs/>
                <w:sz w:val="20"/>
                <w:szCs w:val="20"/>
              </w:rPr>
              <w:t>15</w:t>
            </w:r>
          </w:p>
        </w:tc>
        <w:tc>
          <w:tcPr>
            <w:tcW w:w="329" w:type="pct"/>
            <w:shd w:val="clear" w:color="auto" w:fill="auto"/>
          </w:tcPr>
          <w:p w14:paraId="72AC7B31" w14:textId="6E6B8BE7" w:rsidR="007D35EE" w:rsidRPr="0094758A" w:rsidRDefault="007D35EE" w:rsidP="0094758A">
            <w:pPr>
              <w:spacing w:after="100" w:afterAutospacing="1" w:line="240" w:lineRule="auto"/>
              <w:jc w:val="center"/>
              <w:rPr>
                <w:rFonts w:ascii="Times New Roman" w:hAnsi="Times New Roman" w:cs="Times New Roman"/>
                <w:b/>
                <w:bCs/>
                <w:sz w:val="20"/>
                <w:szCs w:val="20"/>
              </w:rPr>
            </w:pPr>
            <w:r w:rsidRPr="00480579">
              <w:rPr>
                <w:rFonts w:ascii="Times New Roman" w:hAnsi="Times New Roman" w:cs="Times New Roman"/>
                <w:b/>
                <w:bCs/>
                <w:sz w:val="18"/>
                <w:szCs w:val="20"/>
              </w:rPr>
              <w:t>100</w:t>
            </w:r>
          </w:p>
        </w:tc>
      </w:tr>
    </w:tbl>
    <w:p w14:paraId="7DF67661" w14:textId="77777777" w:rsidR="003D33EB" w:rsidRPr="00702744" w:rsidRDefault="0033454E" w:rsidP="003D33EB">
      <w:pPr>
        <w:spacing w:after="100" w:afterAutospacing="1" w:line="360" w:lineRule="auto"/>
        <w:jc w:val="both"/>
        <w:rPr>
          <w:rFonts w:ascii="Times New Roman" w:hAnsi="Times New Roman" w:cs="Times New Roman"/>
          <w:sz w:val="24"/>
          <w:szCs w:val="24"/>
        </w:rPr>
        <w:sectPr w:rsidR="003D33EB" w:rsidRPr="00702744" w:rsidSect="003F2844">
          <w:type w:val="continuous"/>
          <w:pgSz w:w="11907" w:h="16839" w:code="9"/>
          <w:pgMar w:top="1440" w:right="1440" w:bottom="1440" w:left="2160" w:header="0" w:footer="1037" w:gutter="0"/>
          <w:cols w:space="720"/>
          <w:docGrid w:linePitch="299"/>
        </w:sectPr>
      </w:pPr>
      <w:r w:rsidRPr="00702744">
        <w:rPr>
          <w:rFonts w:ascii="Times New Roman" w:hAnsi="Times New Roman" w:cs="Times New Roman"/>
          <w:sz w:val="24"/>
          <w:szCs w:val="24"/>
        </w:rPr>
        <w:t xml:space="preserve">Source: </w:t>
      </w:r>
      <w:r w:rsidR="007D35EE" w:rsidRPr="00702744">
        <w:rPr>
          <w:rFonts w:ascii="Times New Roman" w:hAnsi="Times New Roman" w:cs="Times New Roman"/>
          <w:sz w:val="24"/>
          <w:szCs w:val="24"/>
        </w:rPr>
        <w:t>Field Data</w:t>
      </w:r>
      <w:r w:rsidRPr="00702744">
        <w:rPr>
          <w:rFonts w:ascii="Times New Roman" w:hAnsi="Times New Roman" w:cs="Times New Roman"/>
          <w:sz w:val="24"/>
          <w:szCs w:val="24"/>
        </w:rPr>
        <w:t>, (2023)</w:t>
      </w:r>
    </w:p>
    <w:p w14:paraId="2D4D695A" w14:textId="4C491600" w:rsidR="007D35EE" w:rsidRPr="00702744" w:rsidRDefault="007D35EE" w:rsidP="007D35EE">
      <w:pPr>
        <w:spacing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From Table 4.2, the demographic characteristics of Key Informants revealed that out of the fifteen Key Informants who participated in this study, 80% were males while 205 were females. All the females Key Informants in this study were community-level tiger nut aggregators. A significant proportion of Key Informants (40%) were aged between 36-50 years and least been one key informant between 66-80 years. The </w:t>
      </w:r>
      <w:r w:rsidRPr="00702744">
        <w:rPr>
          <w:rFonts w:ascii="Times New Roman" w:hAnsi="Times New Roman" w:cs="Times New Roman"/>
          <w:sz w:val="24"/>
          <w:szCs w:val="24"/>
        </w:rPr>
        <w:lastRenderedPageBreak/>
        <w:t>mean age for community-level aggregators, Tendamba and aged tiger nut farmers in this study were 48.17, 73.0 and 73.75 respectively.</w:t>
      </w:r>
    </w:p>
    <w:p w14:paraId="0C23EBD2" w14:textId="77777777" w:rsidR="002C644B" w:rsidRPr="00702744" w:rsidRDefault="00104EFB" w:rsidP="002C644B">
      <w:pPr>
        <w:spacing w:line="360" w:lineRule="auto"/>
        <w:jc w:val="both"/>
        <w:rPr>
          <w:rFonts w:ascii="Times New Roman" w:hAnsi="Times New Roman" w:cs="Times New Roman"/>
          <w:color w:val="000000" w:themeColor="text1"/>
          <w:sz w:val="24"/>
          <w:szCs w:val="24"/>
        </w:rPr>
      </w:pPr>
      <w:r w:rsidRPr="00702744">
        <w:rPr>
          <w:rFonts w:ascii="Times New Roman" w:hAnsi="Times New Roman" w:cs="Times New Roman"/>
          <w:color w:val="000000" w:themeColor="text1"/>
          <w:sz w:val="24"/>
          <w:szCs w:val="24"/>
        </w:rPr>
        <w:t>The researcher also analysed the level for formal education attainment of Key informants who participated in this study. This is because the level of formal education influences the scope, rate, and adoption of new technologies for the production of tiger nut. The distribution of knowledge during training sessions, general understanding of the marketing channels for tiger nut, and information availability are all influenced by the education level of participants. The results revealed that</w:t>
      </w:r>
      <w:r w:rsidR="00BC4EDA" w:rsidRPr="00702744">
        <w:rPr>
          <w:rFonts w:ascii="Times New Roman" w:hAnsi="Times New Roman" w:cs="Times New Roman"/>
          <w:color w:val="000000" w:themeColor="text1"/>
          <w:sz w:val="24"/>
          <w:szCs w:val="24"/>
        </w:rPr>
        <w:t xml:space="preserve">, 80% of Key Informants in this study have never had any form of formal education. In particular, 100% of Tendamba and 100% of aged tiger nut farmers who participated in this study, have no formal education. In addition, 66.7% of community-level aggregators had no formal education while 33.3% of community-level aggregators had basic education. The Agricultural Extension Officer who participated in this study had tertiary education. </w:t>
      </w:r>
    </w:p>
    <w:p w14:paraId="508A4B58" w14:textId="4D9C9C45" w:rsidR="00EA3EC2" w:rsidRPr="00702744" w:rsidRDefault="00B53FC6" w:rsidP="0094758A">
      <w:pPr>
        <w:pStyle w:val="Heading2"/>
        <w:rPr>
          <w:i/>
          <w:lang w:val="en-US"/>
        </w:rPr>
      </w:pPr>
      <w:bookmarkStart w:id="295" w:name="_Toc161392571"/>
      <w:r w:rsidRPr="00702744">
        <w:t>4.</w:t>
      </w:r>
      <w:r w:rsidR="009B4B46" w:rsidRPr="00702744">
        <w:t>3</w:t>
      </w:r>
      <w:r w:rsidRPr="00702744">
        <w:t xml:space="preserve"> </w:t>
      </w:r>
      <w:r w:rsidR="004B25A6" w:rsidRPr="00702744">
        <w:t xml:space="preserve">Land </w:t>
      </w:r>
      <w:r w:rsidR="003824BD" w:rsidRPr="0094758A">
        <w:t>Access</w:t>
      </w:r>
      <w:r w:rsidR="002467FB" w:rsidRPr="00702744">
        <w:rPr>
          <w:lang w:val="en-US"/>
        </w:rPr>
        <w:t xml:space="preserve"> </w:t>
      </w:r>
      <w:r w:rsidR="001369CA" w:rsidRPr="00702744">
        <w:rPr>
          <w:lang w:val="en-US"/>
        </w:rPr>
        <w:t xml:space="preserve">and ownership </w:t>
      </w:r>
      <w:r w:rsidR="002467FB" w:rsidRPr="00702744">
        <w:rPr>
          <w:lang w:val="en-US"/>
        </w:rPr>
        <w:t xml:space="preserve">arrangements </w:t>
      </w:r>
      <w:r w:rsidR="00441361" w:rsidRPr="00702744">
        <w:rPr>
          <w:lang w:val="en-US"/>
        </w:rPr>
        <w:t xml:space="preserve">for tiger </w:t>
      </w:r>
      <w:r w:rsidR="00983A75" w:rsidRPr="00702744">
        <w:rPr>
          <w:lang w:val="en-US"/>
        </w:rPr>
        <w:t>nut</w:t>
      </w:r>
      <w:r w:rsidR="00441361" w:rsidRPr="00702744">
        <w:rPr>
          <w:lang w:val="en-US"/>
        </w:rPr>
        <w:t xml:space="preserve"> farming</w:t>
      </w:r>
      <w:bookmarkEnd w:id="295"/>
      <w:r w:rsidR="002467FB" w:rsidRPr="00702744">
        <w:rPr>
          <w:lang w:val="en-US"/>
        </w:rPr>
        <w:t xml:space="preserve"> </w:t>
      </w:r>
    </w:p>
    <w:p w14:paraId="5E204BBF" w14:textId="2BB88367" w:rsidR="007166D8" w:rsidRPr="00702744" w:rsidRDefault="007166D8"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This section presents findings on </w:t>
      </w:r>
      <w:r w:rsidR="00A244A5" w:rsidRPr="00702744">
        <w:rPr>
          <w:rFonts w:ascii="Times New Roman" w:hAnsi="Times New Roman" w:cs="Times New Roman"/>
          <w:sz w:val="24"/>
          <w:szCs w:val="24"/>
          <w:lang w:val="en-US"/>
        </w:rPr>
        <w:t xml:space="preserve">land-related characteristics of the study participants, land administration and access arrangement in the study area, </w:t>
      </w:r>
      <w:r w:rsidR="00074735" w:rsidRPr="00702744">
        <w:rPr>
          <w:rFonts w:ascii="Times New Roman" w:hAnsi="Times New Roman" w:cs="Times New Roman"/>
          <w:sz w:val="24"/>
          <w:szCs w:val="24"/>
          <w:lang w:val="en-US"/>
        </w:rPr>
        <w:t xml:space="preserve">access to land, tenurial arrangement and the conditions attached to the tenurial arrangement as well as how the tenurial arrangements shape tiger </w:t>
      </w:r>
      <w:r w:rsidR="00983A75" w:rsidRPr="00702744">
        <w:rPr>
          <w:rFonts w:ascii="Times New Roman" w:hAnsi="Times New Roman" w:cs="Times New Roman"/>
          <w:sz w:val="24"/>
          <w:szCs w:val="24"/>
          <w:lang w:val="en-US"/>
        </w:rPr>
        <w:t>nut</w:t>
      </w:r>
      <w:r w:rsidR="00074735" w:rsidRPr="00702744">
        <w:rPr>
          <w:rFonts w:ascii="Times New Roman" w:hAnsi="Times New Roman" w:cs="Times New Roman"/>
          <w:sz w:val="24"/>
          <w:szCs w:val="24"/>
          <w:lang w:val="en-US"/>
        </w:rPr>
        <w:t xml:space="preserve"> production. </w:t>
      </w:r>
      <w:r w:rsidR="00345192" w:rsidRPr="00702744">
        <w:rPr>
          <w:rFonts w:ascii="Times New Roman" w:hAnsi="Times New Roman" w:cs="Times New Roman"/>
          <w:sz w:val="24"/>
          <w:szCs w:val="24"/>
        </w:rPr>
        <w:t xml:space="preserve">This is </w:t>
      </w:r>
      <w:r w:rsidR="00356C93" w:rsidRPr="00702744">
        <w:rPr>
          <w:rFonts w:ascii="Times New Roman" w:hAnsi="Times New Roman" w:cs="Times New Roman"/>
          <w:sz w:val="24"/>
          <w:szCs w:val="24"/>
        </w:rPr>
        <w:t>because</w:t>
      </w:r>
      <w:r w:rsidR="00345192" w:rsidRPr="00702744">
        <w:rPr>
          <w:rFonts w:ascii="Times New Roman" w:hAnsi="Times New Roman" w:cs="Times New Roman"/>
          <w:sz w:val="24"/>
          <w:szCs w:val="24"/>
        </w:rPr>
        <w:t xml:space="preserve"> land is generally seen as the most important component of production, especially agricultural production since it serves as the foundation for growing crops</w:t>
      </w:r>
      <w:r w:rsidR="00AA4232" w:rsidRPr="00702744">
        <w:rPr>
          <w:rFonts w:ascii="Times New Roman" w:hAnsi="Times New Roman" w:cs="Times New Roman"/>
          <w:sz w:val="24"/>
          <w:szCs w:val="24"/>
        </w:rPr>
        <w:t xml:space="preserve">. </w:t>
      </w:r>
      <w:r w:rsidR="00DE29D2" w:rsidRPr="00702744">
        <w:rPr>
          <w:rFonts w:ascii="Times New Roman" w:hAnsi="Times New Roman" w:cs="Times New Roman"/>
          <w:sz w:val="24"/>
          <w:szCs w:val="24"/>
        </w:rPr>
        <w:t>L</w:t>
      </w:r>
      <w:r w:rsidR="0092546B" w:rsidRPr="00702744">
        <w:rPr>
          <w:rFonts w:ascii="Times New Roman" w:hAnsi="Times New Roman" w:cs="Times New Roman"/>
          <w:sz w:val="24"/>
          <w:szCs w:val="24"/>
        </w:rPr>
        <w:t>and administration</w:t>
      </w:r>
      <w:r w:rsidR="00DE29D2" w:rsidRPr="00702744">
        <w:rPr>
          <w:rFonts w:ascii="Times New Roman" w:hAnsi="Times New Roman" w:cs="Times New Roman"/>
          <w:sz w:val="24"/>
          <w:szCs w:val="24"/>
        </w:rPr>
        <w:t xml:space="preserve">, </w:t>
      </w:r>
      <w:r w:rsidR="0092546B" w:rsidRPr="00702744">
        <w:rPr>
          <w:rFonts w:ascii="Times New Roman" w:hAnsi="Times New Roman" w:cs="Times New Roman"/>
          <w:sz w:val="24"/>
          <w:szCs w:val="24"/>
        </w:rPr>
        <w:t xml:space="preserve">access </w:t>
      </w:r>
      <w:r w:rsidR="00DE29D2" w:rsidRPr="00702744">
        <w:rPr>
          <w:rFonts w:ascii="Times New Roman" w:hAnsi="Times New Roman" w:cs="Times New Roman"/>
          <w:sz w:val="24"/>
          <w:szCs w:val="24"/>
        </w:rPr>
        <w:t xml:space="preserve">arrangements and the conditions attached to </w:t>
      </w:r>
      <w:r w:rsidR="00356C93" w:rsidRPr="00702744">
        <w:rPr>
          <w:rFonts w:ascii="Times New Roman" w:hAnsi="Times New Roman" w:cs="Times New Roman"/>
          <w:sz w:val="24"/>
          <w:szCs w:val="24"/>
        </w:rPr>
        <w:t xml:space="preserve">the </w:t>
      </w:r>
      <w:r w:rsidR="00DE29D2" w:rsidRPr="00702744">
        <w:rPr>
          <w:rFonts w:ascii="Times New Roman" w:hAnsi="Times New Roman" w:cs="Times New Roman"/>
          <w:sz w:val="24"/>
          <w:szCs w:val="24"/>
        </w:rPr>
        <w:t xml:space="preserve">tenure of land influence </w:t>
      </w:r>
      <w:r w:rsidR="0008248F" w:rsidRPr="00702744">
        <w:rPr>
          <w:rFonts w:ascii="Times New Roman" w:hAnsi="Times New Roman" w:cs="Times New Roman"/>
          <w:sz w:val="24"/>
          <w:szCs w:val="24"/>
        </w:rPr>
        <w:t xml:space="preserve">agriculture production </w:t>
      </w:r>
      <w:r w:rsidR="00F476A9" w:rsidRPr="00702744">
        <w:rPr>
          <w:rFonts w:ascii="Times New Roman" w:hAnsi="Times New Roman" w:cs="Times New Roman"/>
          <w:sz w:val="24"/>
          <w:szCs w:val="24"/>
        </w:rPr>
        <w:t xml:space="preserve">in the study area. </w:t>
      </w:r>
    </w:p>
    <w:p w14:paraId="3E350A41" w14:textId="398219F2" w:rsidR="008F277F" w:rsidRPr="00702744" w:rsidRDefault="008F277F" w:rsidP="0094758A">
      <w:pPr>
        <w:pStyle w:val="Heading3"/>
        <w:rPr>
          <w:b w:val="0"/>
          <w:lang w:val="en-US"/>
        </w:rPr>
      </w:pPr>
      <w:bookmarkStart w:id="296" w:name="_Toc161392572"/>
      <w:r w:rsidRPr="00702744">
        <w:rPr>
          <w:lang w:val="en-US"/>
        </w:rPr>
        <w:t>4.</w:t>
      </w:r>
      <w:r w:rsidR="009B4B46" w:rsidRPr="00702744">
        <w:rPr>
          <w:lang w:val="en-US"/>
        </w:rPr>
        <w:t>3</w:t>
      </w:r>
      <w:r w:rsidRPr="00702744">
        <w:rPr>
          <w:lang w:val="en-US"/>
        </w:rPr>
        <w:t>.1 Land-</w:t>
      </w:r>
      <w:r w:rsidRPr="0094758A">
        <w:t>related</w:t>
      </w:r>
      <w:r w:rsidRPr="00702744">
        <w:rPr>
          <w:lang w:val="en-US"/>
        </w:rPr>
        <w:t xml:space="preserve"> characteristics of </w:t>
      </w:r>
      <w:r w:rsidR="00F10E69" w:rsidRPr="00702744">
        <w:rPr>
          <w:lang w:val="en-US"/>
        </w:rPr>
        <w:t>participants</w:t>
      </w:r>
      <w:bookmarkEnd w:id="296"/>
    </w:p>
    <w:p w14:paraId="2A3D4693" w14:textId="70FCD351" w:rsidR="00525090" w:rsidRDefault="0052509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lang w:val="en-US"/>
        </w:rPr>
        <w:t xml:space="preserve">This sub-section presents the land-related characteristics of </w:t>
      </w:r>
      <w:r w:rsidR="00400036" w:rsidRPr="00702744">
        <w:rPr>
          <w:rFonts w:ascii="Times New Roman" w:hAnsi="Times New Roman" w:cs="Times New Roman"/>
          <w:sz w:val="24"/>
          <w:szCs w:val="24"/>
          <w:lang w:val="en-US"/>
        </w:rPr>
        <w:t xml:space="preserve">surveyed tiger </w:t>
      </w:r>
      <w:r w:rsidR="00983A75" w:rsidRPr="00702744">
        <w:rPr>
          <w:rFonts w:ascii="Times New Roman" w:hAnsi="Times New Roman" w:cs="Times New Roman"/>
          <w:sz w:val="24"/>
          <w:szCs w:val="24"/>
          <w:lang w:val="en-US"/>
        </w:rPr>
        <w:t>nut</w:t>
      </w:r>
      <w:r w:rsidR="00AF5395" w:rsidRPr="00702744">
        <w:rPr>
          <w:rFonts w:ascii="Times New Roman" w:hAnsi="Times New Roman" w:cs="Times New Roman"/>
          <w:sz w:val="24"/>
          <w:szCs w:val="24"/>
          <w:lang w:val="en-US"/>
        </w:rPr>
        <w:t xml:space="preserve"> farmers</w:t>
      </w:r>
      <w:r w:rsidR="00350AE6" w:rsidRPr="00702744">
        <w:rPr>
          <w:rFonts w:ascii="Times New Roman" w:hAnsi="Times New Roman" w:cs="Times New Roman"/>
          <w:sz w:val="24"/>
          <w:szCs w:val="24"/>
          <w:lang w:val="en-US"/>
        </w:rPr>
        <w:t xml:space="preserve">. </w:t>
      </w:r>
      <w:r w:rsidR="00826E17" w:rsidRPr="00702744">
        <w:rPr>
          <w:rFonts w:ascii="Times New Roman" w:hAnsi="Times New Roman" w:cs="Times New Roman"/>
          <w:sz w:val="24"/>
          <w:szCs w:val="24"/>
          <w:lang w:val="en-US"/>
        </w:rPr>
        <w:t xml:space="preserve">Land-related characteristics of the study participants </w:t>
      </w:r>
      <w:r w:rsidR="00356C93" w:rsidRPr="00702744">
        <w:rPr>
          <w:rFonts w:ascii="Times New Roman" w:hAnsi="Times New Roman" w:cs="Times New Roman"/>
          <w:sz w:val="24"/>
          <w:szCs w:val="24"/>
          <w:lang w:val="en-US"/>
        </w:rPr>
        <w:t>provide</w:t>
      </w:r>
      <w:r w:rsidR="00350AE6" w:rsidRPr="00702744">
        <w:rPr>
          <w:rFonts w:ascii="Times New Roman" w:hAnsi="Times New Roman" w:cs="Times New Roman"/>
          <w:sz w:val="24"/>
          <w:szCs w:val="24"/>
        </w:rPr>
        <w:t xml:space="preserve"> the foundation for a critical analysis of tiger </w:t>
      </w:r>
      <w:r w:rsidR="00983A75" w:rsidRPr="00702744">
        <w:rPr>
          <w:rFonts w:ascii="Times New Roman" w:hAnsi="Times New Roman" w:cs="Times New Roman"/>
          <w:sz w:val="24"/>
          <w:szCs w:val="24"/>
        </w:rPr>
        <w:t>nut</w:t>
      </w:r>
      <w:r w:rsidR="00350AE6" w:rsidRPr="00702744">
        <w:rPr>
          <w:rFonts w:ascii="Times New Roman" w:hAnsi="Times New Roman" w:cs="Times New Roman"/>
          <w:sz w:val="24"/>
          <w:szCs w:val="24"/>
        </w:rPr>
        <w:t xml:space="preserve"> production</w:t>
      </w:r>
      <w:r w:rsidR="00826E17" w:rsidRPr="00702744">
        <w:rPr>
          <w:rFonts w:ascii="Times New Roman" w:hAnsi="Times New Roman" w:cs="Times New Roman"/>
          <w:sz w:val="24"/>
          <w:szCs w:val="24"/>
        </w:rPr>
        <w:t xml:space="preserve"> in the study area. </w:t>
      </w:r>
      <w:r w:rsidR="00DB6DA1" w:rsidRPr="00702744">
        <w:rPr>
          <w:rFonts w:ascii="Times New Roman" w:hAnsi="Times New Roman" w:cs="Times New Roman"/>
          <w:sz w:val="24"/>
          <w:szCs w:val="24"/>
        </w:rPr>
        <w:t>Table 4.</w:t>
      </w:r>
      <w:r w:rsidR="0009132A" w:rsidRPr="00702744">
        <w:rPr>
          <w:rFonts w:ascii="Times New Roman" w:hAnsi="Times New Roman" w:cs="Times New Roman"/>
          <w:sz w:val="24"/>
          <w:szCs w:val="24"/>
        </w:rPr>
        <w:t>3</w:t>
      </w:r>
      <w:r w:rsidR="00DB6DA1" w:rsidRPr="00702744">
        <w:rPr>
          <w:rFonts w:ascii="Times New Roman" w:hAnsi="Times New Roman" w:cs="Times New Roman"/>
          <w:sz w:val="24"/>
          <w:szCs w:val="24"/>
        </w:rPr>
        <w:t xml:space="preserve"> presents the land-related characteristics of </w:t>
      </w:r>
      <w:r w:rsidR="00BF3D88" w:rsidRPr="00702744">
        <w:rPr>
          <w:rFonts w:ascii="Times New Roman" w:hAnsi="Times New Roman" w:cs="Times New Roman"/>
          <w:sz w:val="24"/>
          <w:szCs w:val="24"/>
        </w:rPr>
        <w:t>the research participants.</w:t>
      </w:r>
    </w:p>
    <w:p w14:paraId="3D95D67D" w14:textId="77777777" w:rsidR="00480579" w:rsidRDefault="00480579" w:rsidP="00A75194">
      <w:pPr>
        <w:spacing w:after="100" w:afterAutospacing="1" w:line="360" w:lineRule="auto"/>
        <w:jc w:val="both"/>
        <w:rPr>
          <w:rFonts w:ascii="Times New Roman" w:hAnsi="Times New Roman" w:cs="Times New Roman"/>
          <w:sz w:val="24"/>
          <w:szCs w:val="24"/>
        </w:rPr>
      </w:pPr>
    </w:p>
    <w:p w14:paraId="635469E6" w14:textId="54FE1F40" w:rsidR="007E2E34" w:rsidRPr="00702744" w:rsidRDefault="007E2E34" w:rsidP="0094758A">
      <w:pPr>
        <w:pStyle w:val="Heading6"/>
        <w:rPr>
          <w:lang w:val="en-US"/>
        </w:rPr>
      </w:pPr>
      <w:bookmarkStart w:id="297" w:name="_Toc139151794"/>
      <w:bookmarkStart w:id="298" w:name="_Toc139152513"/>
      <w:bookmarkStart w:id="299" w:name="_Toc139155400"/>
      <w:bookmarkStart w:id="300" w:name="_Toc139157673"/>
      <w:bookmarkStart w:id="301" w:name="_Toc139265847"/>
      <w:bookmarkStart w:id="302" w:name="_Toc139287469"/>
      <w:bookmarkStart w:id="303" w:name="_Toc139393400"/>
      <w:bookmarkStart w:id="304" w:name="_Toc139394098"/>
      <w:bookmarkStart w:id="305" w:name="_Toc145771769"/>
      <w:bookmarkStart w:id="306" w:name="_Toc145848996"/>
      <w:bookmarkStart w:id="307" w:name="_Toc160908662"/>
      <w:bookmarkStart w:id="308" w:name="_Toc161342767"/>
      <w:r w:rsidRPr="00702744">
        <w:rPr>
          <w:lang w:val="en-US"/>
        </w:rPr>
        <w:lastRenderedPageBreak/>
        <w:t xml:space="preserve">Table </w:t>
      </w:r>
      <w:r w:rsidR="005E1E39" w:rsidRPr="00702744">
        <w:rPr>
          <w:lang w:val="en-US"/>
        </w:rPr>
        <w:t>4.</w:t>
      </w:r>
      <w:r w:rsidR="0009132A" w:rsidRPr="00702744">
        <w:rPr>
          <w:lang w:val="en-US"/>
        </w:rPr>
        <w:t>3</w:t>
      </w:r>
      <w:r w:rsidRPr="00702744">
        <w:rPr>
          <w:lang w:val="en-US"/>
        </w:rPr>
        <w:t>: Land-related characteristics of tiger nut farmers</w:t>
      </w:r>
      <w:bookmarkEnd w:id="297"/>
      <w:bookmarkEnd w:id="298"/>
      <w:bookmarkEnd w:id="299"/>
      <w:bookmarkEnd w:id="300"/>
      <w:bookmarkEnd w:id="301"/>
      <w:bookmarkEnd w:id="302"/>
      <w:bookmarkEnd w:id="303"/>
      <w:bookmarkEnd w:id="304"/>
      <w:bookmarkEnd w:id="305"/>
      <w:bookmarkEnd w:id="306"/>
      <w:bookmarkEnd w:id="307"/>
      <w:bookmarkEnd w:id="308"/>
    </w:p>
    <w:tbl>
      <w:tblPr>
        <w:tblStyle w:val="TableGrid"/>
        <w:tblpPr w:leftFromText="180" w:rightFromText="180" w:vertAnchor="text" w:tblpY="1"/>
        <w:tblW w:w="8568" w:type="dxa"/>
        <w:tblLook w:val="04A0" w:firstRow="1" w:lastRow="0" w:firstColumn="1" w:lastColumn="0" w:noHBand="0" w:noVBand="1"/>
      </w:tblPr>
      <w:tblGrid>
        <w:gridCol w:w="2075"/>
        <w:gridCol w:w="2803"/>
        <w:gridCol w:w="1800"/>
        <w:gridCol w:w="1890"/>
      </w:tblGrid>
      <w:tr w:rsidR="00174B9E" w:rsidRPr="00702744" w14:paraId="201AC706" w14:textId="77777777" w:rsidTr="0094758A">
        <w:trPr>
          <w:trHeight w:val="349"/>
        </w:trPr>
        <w:tc>
          <w:tcPr>
            <w:tcW w:w="2075" w:type="dxa"/>
          </w:tcPr>
          <w:p w14:paraId="386F799E" w14:textId="77777777" w:rsidR="007E2E34" w:rsidRPr="00702744" w:rsidRDefault="007E2E34" w:rsidP="0094758A">
            <w:pPr>
              <w:spacing w:after="100" w:afterAutospacing="1" w:line="240" w:lineRule="auto"/>
              <w:jc w:val="center"/>
              <w:rPr>
                <w:rFonts w:ascii="Times New Roman" w:hAnsi="Times New Roman" w:cs="Times New Roman"/>
                <w:b/>
                <w:sz w:val="24"/>
                <w:szCs w:val="24"/>
              </w:rPr>
            </w:pPr>
            <w:r w:rsidRPr="00702744">
              <w:rPr>
                <w:rFonts w:ascii="Times New Roman" w:hAnsi="Times New Roman" w:cs="Times New Roman"/>
                <w:b/>
                <w:sz w:val="24"/>
                <w:szCs w:val="24"/>
              </w:rPr>
              <w:t>VARIABLES</w:t>
            </w:r>
          </w:p>
        </w:tc>
        <w:tc>
          <w:tcPr>
            <w:tcW w:w="2803" w:type="dxa"/>
          </w:tcPr>
          <w:p w14:paraId="27996CCE" w14:textId="36F7FDDA" w:rsidR="007E2E34" w:rsidRPr="00702744" w:rsidRDefault="0023253E" w:rsidP="0094758A">
            <w:pPr>
              <w:spacing w:after="100" w:afterAutospacing="1" w:line="240" w:lineRule="auto"/>
              <w:jc w:val="center"/>
              <w:rPr>
                <w:rFonts w:ascii="Times New Roman" w:hAnsi="Times New Roman" w:cs="Times New Roman"/>
                <w:b/>
                <w:sz w:val="24"/>
                <w:szCs w:val="24"/>
              </w:rPr>
            </w:pPr>
            <w:r w:rsidRPr="00702744">
              <w:rPr>
                <w:rFonts w:ascii="Times New Roman" w:hAnsi="Times New Roman" w:cs="Times New Roman"/>
                <w:b/>
                <w:sz w:val="24"/>
                <w:szCs w:val="24"/>
              </w:rPr>
              <w:t>DESCRIPTION</w:t>
            </w:r>
          </w:p>
        </w:tc>
        <w:tc>
          <w:tcPr>
            <w:tcW w:w="1800" w:type="dxa"/>
          </w:tcPr>
          <w:p w14:paraId="43EFDC79" w14:textId="00735AAA" w:rsidR="007E2E34" w:rsidRPr="00702744" w:rsidRDefault="0009132A" w:rsidP="00480579">
            <w:pPr>
              <w:spacing w:after="100" w:afterAutospacing="1" w:line="240" w:lineRule="auto"/>
              <w:jc w:val="center"/>
              <w:rPr>
                <w:rFonts w:ascii="Times New Roman" w:hAnsi="Times New Roman" w:cs="Times New Roman"/>
                <w:b/>
                <w:sz w:val="24"/>
                <w:szCs w:val="24"/>
              </w:rPr>
            </w:pPr>
            <w:r w:rsidRPr="00702744">
              <w:rPr>
                <w:rFonts w:ascii="Times New Roman" w:hAnsi="Times New Roman" w:cs="Times New Roman"/>
                <w:b/>
                <w:sz w:val="24"/>
                <w:szCs w:val="24"/>
              </w:rPr>
              <w:t>FREQUENCY</w:t>
            </w:r>
          </w:p>
        </w:tc>
        <w:tc>
          <w:tcPr>
            <w:tcW w:w="1890" w:type="dxa"/>
          </w:tcPr>
          <w:p w14:paraId="63E9EC4A" w14:textId="77777777" w:rsidR="007E2E34" w:rsidRPr="00702744" w:rsidRDefault="007E2E34" w:rsidP="00480579">
            <w:pPr>
              <w:spacing w:after="100" w:afterAutospacing="1" w:line="240" w:lineRule="auto"/>
              <w:jc w:val="center"/>
              <w:rPr>
                <w:rFonts w:ascii="Times New Roman" w:hAnsi="Times New Roman" w:cs="Times New Roman"/>
                <w:b/>
                <w:sz w:val="24"/>
                <w:szCs w:val="24"/>
              </w:rPr>
            </w:pPr>
            <w:r w:rsidRPr="00702744">
              <w:rPr>
                <w:rFonts w:ascii="Times New Roman" w:hAnsi="Times New Roman" w:cs="Times New Roman"/>
                <w:b/>
                <w:sz w:val="24"/>
                <w:szCs w:val="24"/>
              </w:rPr>
              <w:t>PERCENTAGE (%)</w:t>
            </w:r>
          </w:p>
        </w:tc>
      </w:tr>
      <w:tr w:rsidR="00174B9E" w:rsidRPr="00702744" w14:paraId="4FD9746F" w14:textId="77777777" w:rsidTr="0094758A">
        <w:trPr>
          <w:trHeight w:val="440"/>
        </w:trPr>
        <w:tc>
          <w:tcPr>
            <w:tcW w:w="2075" w:type="dxa"/>
            <w:vMerge w:val="restart"/>
          </w:tcPr>
          <w:p w14:paraId="3E51F97C" w14:textId="77777777"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Household farm size</w:t>
            </w:r>
          </w:p>
        </w:tc>
        <w:tc>
          <w:tcPr>
            <w:tcW w:w="2803" w:type="dxa"/>
          </w:tcPr>
          <w:p w14:paraId="69DCEEC0" w14:textId="7ADE9C3E"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0 – </w:t>
            </w:r>
            <w:r w:rsidR="00AC5713" w:rsidRPr="00702744">
              <w:rPr>
                <w:rFonts w:ascii="Times New Roman" w:hAnsi="Times New Roman" w:cs="Times New Roman"/>
                <w:sz w:val="24"/>
                <w:szCs w:val="24"/>
              </w:rPr>
              <w:t>4</w:t>
            </w:r>
            <w:r w:rsidRPr="00702744">
              <w:rPr>
                <w:rFonts w:ascii="Times New Roman" w:hAnsi="Times New Roman" w:cs="Times New Roman"/>
                <w:sz w:val="24"/>
                <w:szCs w:val="24"/>
              </w:rPr>
              <w:t xml:space="preserve"> acres</w:t>
            </w:r>
          </w:p>
        </w:tc>
        <w:tc>
          <w:tcPr>
            <w:tcW w:w="1800" w:type="dxa"/>
          </w:tcPr>
          <w:p w14:paraId="5BC01A62" w14:textId="21D504AB"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4</w:t>
            </w:r>
          </w:p>
        </w:tc>
        <w:tc>
          <w:tcPr>
            <w:tcW w:w="1890" w:type="dxa"/>
          </w:tcPr>
          <w:p w14:paraId="73C10B3F" w14:textId="221B45E5"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4.8</w:t>
            </w:r>
          </w:p>
        </w:tc>
      </w:tr>
      <w:tr w:rsidR="00174B9E" w:rsidRPr="00702744" w14:paraId="6C679E3D" w14:textId="77777777" w:rsidTr="0094758A">
        <w:trPr>
          <w:trHeight w:val="413"/>
        </w:trPr>
        <w:tc>
          <w:tcPr>
            <w:tcW w:w="2075" w:type="dxa"/>
            <w:vMerge/>
          </w:tcPr>
          <w:p w14:paraId="6454AC99"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1F6E6777" w14:textId="3F4FDF03" w:rsidR="007E2E34" w:rsidRPr="00702744" w:rsidRDefault="00AC5713"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5</w:t>
            </w:r>
            <w:r w:rsidR="007E2E34" w:rsidRPr="00702744">
              <w:rPr>
                <w:rFonts w:ascii="Times New Roman" w:hAnsi="Times New Roman" w:cs="Times New Roman"/>
                <w:sz w:val="24"/>
                <w:szCs w:val="24"/>
              </w:rPr>
              <w:t xml:space="preserve"> – </w:t>
            </w:r>
            <w:r w:rsidRPr="00702744">
              <w:rPr>
                <w:rFonts w:ascii="Times New Roman" w:hAnsi="Times New Roman" w:cs="Times New Roman"/>
                <w:sz w:val="24"/>
                <w:szCs w:val="24"/>
              </w:rPr>
              <w:t>9</w:t>
            </w:r>
            <w:r w:rsidR="007E2E34" w:rsidRPr="00702744">
              <w:rPr>
                <w:rFonts w:ascii="Times New Roman" w:hAnsi="Times New Roman" w:cs="Times New Roman"/>
                <w:sz w:val="24"/>
                <w:szCs w:val="24"/>
              </w:rPr>
              <w:t xml:space="preserve"> acres</w:t>
            </w:r>
          </w:p>
        </w:tc>
        <w:tc>
          <w:tcPr>
            <w:tcW w:w="1800" w:type="dxa"/>
          </w:tcPr>
          <w:p w14:paraId="6983F9B3" w14:textId="29946758"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44</w:t>
            </w:r>
          </w:p>
        </w:tc>
        <w:tc>
          <w:tcPr>
            <w:tcW w:w="1890" w:type="dxa"/>
          </w:tcPr>
          <w:p w14:paraId="070F2E15" w14:textId="393FF523"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26.5</w:t>
            </w:r>
          </w:p>
        </w:tc>
      </w:tr>
      <w:tr w:rsidR="00174B9E" w:rsidRPr="00702744" w14:paraId="065E101B" w14:textId="77777777" w:rsidTr="0094758A">
        <w:trPr>
          <w:trHeight w:val="368"/>
        </w:trPr>
        <w:tc>
          <w:tcPr>
            <w:tcW w:w="2075" w:type="dxa"/>
            <w:vMerge/>
          </w:tcPr>
          <w:p w14:paraId="5E2E765B"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377F65FD" w14:textId="73D1CFB8"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1</w:t>
            </w:r>
            <w:r w:rsidR="00AC5713" w:rsidRPr="00702744">
              <w:rPr>
                <w:rFonts w:ascii="Times New Roman" w:hAnsi="Times New Roman" w:cs="Times New Roman"/>
                <w:sz w:val="24"/>
                <w:szCs w:val="24"/>
              </w:rPr>
              <w:t>0</w:t>
            </w:r>
            <w:r w:rsidRPr="00702744">
              <w:rPr>
                <w:rFonts w:ascii="Times New Roman" w:hAnsi="Times New Roman" w:cs="Times New Roman"/>
                <w:sz w:val="24"/>
                <w:szCs w:val="24"/>
              </w:rPr>
              <w:t xml:space="preserve"> acres &amp; above</w:t>
            </w:r>
          </w:p>
        </w:tc>
        <w:tc>
          <w:tcPr>
            <w:tcW w:w="1800" w:type="dxa"/>
          </w:tcPr>
          <w:p w14:paraId="2D786816" w14:textId="5A4F5D39"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114</w:t>
            </w:r>
          </w:p>
        </w:tc>
        <w:tc>
          <w:tcPr>
            <w:tcW w:w="1890" w:type="dxa"/>
          </w:tcPr>
          <w:p w14:paraId="7F3DF146" w14:textId="1870AEB0" w:rsidR="007E2E34" w:rsidRPr="00702744" w:rsidRDefault="00AC5713" w:rsidP="00480579">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sz w:val="24"/>
                <w:szCs w:val="24"/>
              </w:rPr>
              <w:t>68.7</w:t>
            </w:r>
          </w:p>
        </w:tc>
      </w:tr>
      <w:tr w:rsidR="00174B9E" w:rsidRPr="00702744" w14:paraId="627F94E4" w14:textId="77777777" w:rsidTr="0094758A">
        <w:trPr>
          <w:trHeight w:val="368"/>
        </w:trPr>
        <w:tc>
          <w:tcPr>
            <w:tcW w:w="2075" w:type="dxa"/>
            <w:vMerge/>
          </w:tcPr>
          <w:p w14:paraId="619C9115"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4E76B216" w14:textId="77777777" w:rsidR="007E2E34" w:rsidRPr="00702744" w:rsidRDefault="007E2E34" w:rsidP="00A75194">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farm size</w:t>
            </w:r>
          </w:p>
        </w:tc>
        <w:tc>
          <w:tcPr>
            <w:tcW w:w="3690" w:type="dxa"/>
            <w:gridSpan w:val="2"/>
          </w:tcPr>
          <w:p w14:paraId="3A9ADF91" w14:textId="77777777" w:rsidR="007E2E34" w:rsidRPr="00702744" w:rsidRDefault="007E2E34" w:rsidP="00480579">
            <w:pPr>
              <w:spacing w:after="100" w:afterAutospacing="1" w:line="240" w:lineRule="auto"/>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14.07 acres</w:t>
            </w:r>
          </w:p>
        </w:tc>
      </w:tr>
      <w:tr w:rsidR="00174B9E" w:rsidRPr="00702744" w14:paraId="5A7D047B" w14:textId="77777777" w:rsidTr="0094758A">
        <w:trPr>
          <w:trHeight w:val="409"/>
        </w:trPr>
        <w:tc>
          <w:tcPr>
            <w:tcW w:w="2075" w:type="dxa"/>
            <w:vMerge w:val="restart"/>
          </w:tcPr>
          <w:p w14:paraId="537FD927" w14:textId="77777777"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Land dedicated to tiger nut farming</w:t>
            </w:r>
          </w:p>
        </w:tc>
        <w:tc>
          <w:tcPr>
            <w:tcW w:w="2803" w:type="dxa"/>
          </w:tcPr>
          <w:p w14:paraId="6ABA7D57" w14:textId="7A98DBF3"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0 – </w:t>
            </w:r>
            <w:r w:rsidR="00AC5713" w:rsidRPr="00702744">
              <w:rPr>
                <w:rFonts w:ascii="Times New Roman" w:hAnsi="Times New Roman" w:cs="Times New Roman"/>
                <w:sz w:val="24"/>
                <w:szCs w:val="24"/>
              </w:rPr>
              <w:t>4</w:t>
            </w:r>
            <w:r w:rsidRPr="00702744">
              <w:rPr>
                <w:rFonts w:ascii="Times New Roman" w:hAnsi="Times New Roman" w:cs="Times New Roman"/>
                <w:sz w:val="24"/>
                <w:szCs w:val="24"/>
              </w:rPr>
              <w:t xml:space="preserve"> acres</w:t>
            </w:r>
          </w:p>
        </w:tc>
        <w:tc>
          <w:tcPr>
            <w:tcW w:w="1800" w:type="dxa"/>
          </w:tcPr>
          <w:p w14:paraId="0F675A16" w14:textId="215773E3" w:rsidR="007E2E34" w:rsidRPr="00702744" w:rsidRDefault="008A5D19" w:rsidP="00480579">
            <w:pPr>
              <w:autoSpaceDE w:val="0"/>
              <w:autoSpaceDN w:val="0"/>
              <w:adjustRightInd w:val="0"/>
              <w:spacing w:after="100" w:afterAutospacing="1" w:line="240" w:lineRule="auto"/>
              <w:ind w:right="60"/>
              <w:jc w:val="center"/>
              <w:rPr>
                <w:rFonts w:ascii="Times New Roman" w:hAnsi="Times New Roman" w:cs="Times New Roman"/>
                <w:sz w:val="24"/>
                <w:szCs w:val="24"/>
              </w:rPr>
            </w:pPr>
            <w:r w:rsidRPr="00702744">
              <w:rPr>
                <w:rFonts w:ascii="Times New Roman" w:hAnsi="Times New Roman" w:cs="Times New Roman"/>
                <w:sz w:val="24"/>
                <w:szCs w:val="24"/>
              </w:rPr>
              <w:t>98</w:t>
            </w:r>
          </w:p>
        </w:tc>
        <w:tc>
          <w:tcPr>
            <w:tcW w:w="1890" w:type="dxa"/>
          </w:tcPr>
          <w:p w14:paraId="0AF7AB8D" w14:textId="7405F60E"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59.0</w:t>
            </w:r>
          </w:p>
        </w:tc>
      </w:tr>
      <w:tr w:rsidR="00174B9E" w:rsidRPr="00702744" w14:paraId="562590C3" w14:textId="77777777" w:rsidTr="0094758A">
        <w:trPr>
          <w:trHeight w:val="183"/>
        </w:trPr>
        <w:tc>
          <w:tcPr>
            <w:tcW w:w="2075" w:type="dxa"/>
            <w:vMerge/>
          </w:tcPr>
          <w:p w14:paraId="0921CEBC"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7104B2EC" w14:textId="130A46B6" w:rsidR="007E2E34" w:rsidRPr="00702744" w:rsidRDefault="00AC5713"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5</w:t>
            </w:r>
            <w:r w:rsidR="007E2E34" w:rsidRPr="00702744">
              <w:rPr>
                <w:rFonts w:ascii="Times New Roman" w:hAnsi="Times New Roman" w:cs="Times New Roman"/>
                <w:sz w:val="24"/>
                <w:szCs w:val="24"/>
              </w:rPr>
              <w:t xml:space="preserve"> – </w:t>
            </w:r>
            <w:r w:rsidRPr="00702744">
              <w:rPr>
                <w:rFonts w:ascii="Times New Roman" w:hAnsi="Times New Roman" w:cs="Times New Roman"/>
                <w:sz w:val="24"/>
                <w:szCs w:val="24"/>
              </w:rPr>
              <w:t>9</w:t>
            </w:r>
            <w:r w:rsidR="007E2E34" w:rsidRPr="00702744">
              <w:rPr>
                <w:rFonts w:ascii="Times New Roman" w:hAnsi="Times New Roman" w:cs="Times New Roman"/>
                <w:sz w:val="24"/>
                <w:szCs w:val="24"/>
              </w:rPr>
              <w:t xml:space="preserve"> acres</w:t>
            </w:r>
          </w:p>
        </w:tc>
        <w:tc>
          <w:tcPr>
            <w:tcW w:w="1800" w:type="dxa"/>
          </w:tcPr>
          <w:p w14:paraId="5C510384" w14:textId="52CF91E2"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55</w:t>
            </w:r>
          </w:p>
        </w:tc>
        <w:tc>
          <w:tcPr>
            <w:tcW w:w="1890" w:type="dxa"/>
          </w:tcPr>
          <w:p w14:paraId="2B00BB7E" w14:textId="5A2911C1"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33.1</w:t>
            </w:r>
          </w:p>
        </w:tc>
      </w:tr>
      <w:tr w:rsidR="00174B9E" w:rsidRPr="00702744" w14:paraId="096C09C9" w14:textId="77777777" w:rsidTr="0094758A">
        <w:trPr>
          <w:trHeight w:val="105"/>
        </w:trPr>
        <w:tc>
          <w:tcPr>
            <w:tcW w:w="2075" w:type="dxa"/>
            <w:vMerge/>
          </w:tcPr>
          <w:p w14:paraId="7A2F6752"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079BB6DE" w14:textId="2A97814E"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1</w:t>
            </w:r>
            <w:r w:rsidR="00AC5713" w:rsidRPr="00702744">
              <w:rPr>
                <w:rFonts w:ascii="Times New Roman" w:hAnsi="Times New Roman" w:cs="Times New Roman"/>
                <w:sz w:val="24"/>
                <w:szCs w:val="24"/>
              </w:rPr>
              <w:t>0</w:t>
            </w:r>
            <w:r w:rsidRPr="00702744">
              <w:rPr>
                <w:rFonts w:ascii="Times New Roman" w:hAnsi="Times New Roman" w:cs="Times New Roman"/>
                <w:sz w:val="24"/>
                <w:szCs w:val="24"/>
              </w:rPr>
              <w:t xml:space="preserve"> acres &amp; above</w:t>
            </w:r>
          </w:p>
        </w:tc>
        <w:tc>
          <w:tcPr>
            <w:tcW w:w="1800" w:type="dxa"/>
          </w:tcPr>
          <w:p w14:paraId="7BC322B5" w14:textId="3F983538"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13</w:t>
            </w:r>
          </w:p>
        </w:tc>
        <w:tc>
          <w:tcPr>
            <w:tcW w:w="1890" w:type="dxa"/>
          </w:tcPr>
          <w:p w14:paraId="08178593" w14:textId="4DF13531"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7.8</w:t>
            </w:r>
          </w:p>
        </w:tc>
      </w:tr>
      <w:tr w:rsidR="00174B9E" w:rsidRPr="00702744" w14:paraId="1559FA0F" w14:textId="77777777" w:rsidTr="0094758A">
        <w:trPr>
          <w:trHeight w:val="50"/>
        </w:trPr>
        <w:tc>
          <w:tcPr>
            <w:tcW w:w="2075" w:type="dxa"/>
            <w:vMerge/>
          </w:tcPr>
          <w:p w14:paraId="10C00C09"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329A6899" w14:textId="77777777" w:rsidR="007E2E34" w:rsidRPr="00702744" w:rsidRDefault="007E2E34" w:rsidP="00A75194">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tiger nut farm size</w:t>
            </w:r>
          </w:p>
        </w:tc>
        <w:tc>
          <w:tcPr>
            <w:tcW w:w="3690" w:type="dxa"/>
            <w:gridSpan w:val="2"/>
          </w:tcPr>
          <w:p w14:paraId="68AB7951" w14:textId="77777777" w:rsidR="007E2E34" w:rsidRPr="00702744" w:rsidRDefault="007E2E34" w:rsidP="00480579">
            <w:pPr>
              <w:autoSpaceDE w:val="0"/>
              <w:autoSpaceDN w:val="0"/>
              <w:adjustRightInd w:val="0"/>
              <w:spacing w:after="100" w:afterAutospacing="1" w:line="240" w:lineRule="auto"/>
              <w:ind w:left="60" w:right="60"/>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4.51 acres</w:t>
            </w:r>
          </w:p>
        </w:tc>
      </w:tr>
      <w:tr w:rsidR="00174B9E" w:rsidRPr="00702744" w14:paraId="074E5C3B" w14:textId="77777777" w:rsidTr="0094758A">
        <w:trPr>
          <w:trHeight w:val="74"/>
        </w:trPr>
        <w:tc>
          <w:tcPr>
            <w:tcW w:w="2075" w:type="dxa"/>
            <w:vMerge w:val="restart"/>
          </w:tcPr>
          <w:p w14:paraId="37DADEED" w14:textId="77777777"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Size of tiger nut farm for the last (2022) cropping season</w:t>
            </w:r>
          </w:p>
        </w:tc>
        <w:tc>
          <w:tcPr>
            <w:tcW w:w="2803" w:type="dxa"/>
          </w:tcPr>
          <w:p w14:paraId="62A6FCE4" w14:textId="20BF45A0"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 xml:space="preserve">0 – </w:t>
            </w:r>
            <w:r w:rsidR="00AC5713" w:rsidRPr="00702744">
              <w:rPr>
                <w:rFonts w:ascii="Times New Roman" w:hAnsi="Times New Roman" w:cs="Times New Roman"/>
                <w:sz w:val="24"/>
                <w:szCs w:val="24"/>
              </w:rPr>
              <w:t>4</w:t>
            </w:r>
            <w:r w:rsidRPr="00702744">
              <w:rPr>
                <w:rFonts w:ascii="Times New Roman" w:hAnsi="Times New Roman" w:cs="Times New Roman"/>
                <w:sz w:val="24"/>
                <w:szCs w:val="24"/>
              </w:rPr>
              <w:t xml:space="preserve"> acres</w:t>
            </w:r>
          </w:p>
        </w:tc>
        <w:tc>
          <w:tcPr>
            <w:tcW w:w="1800" w:type="dxa"/>
          </w:tcPr>
          <w:p w14:paraId="3B40AC04" w14:textId="41929745" w:rsidR="007E2E34" w:rsidRPr="00702744" w:rsidRDefault="007E2E34"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16</w:t>
            </w:r>
            <w:r w:rsidR="008A5D19" w:rsidRPr="00702744">
              <w:rPr>
                <w:rFonts w:ascii="Times New Roman" w:hAnsi="Times New Roman" w:cs="Times New Roman"/>
                <w:sz w:val="24"/>
                <w:szCs w:val="24"/>
              </w:rPr>
              <w:t>0</w:t>
            </w:r>
          </w:p>
        </w:tc>
        <w:tc>
          <w:tcPr>
            <w:tcW w:w="1890" w:type="dxa"/>
          </w:tcPr>
          <w:p w14:paraId="3B13F297" w14:textId="195C1F76" w:rsidR="007E2E34" w:rsidRPr="00702744" w:rsidRDefault="007E2E34"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9</w:t>
            </w:r>
            <w:r w:rsidR="008A5D19" w:rsidRPr="00702744">
              <w:rPr>
                <w:rFonts w:ascii="Times New Roman" w:hAnsi="Times New Roman" w:cs="Times New Roman"/>
                <w:sz w:val="24"/>
                <w:szCs w:val="24"/>
              </w:rPr>
              <w:t>6.4</w:t>
            </w:r>
          </w:p>
        </w:tc>
      </w:tr>
      <w:tr w:rsidR="00174B9E" w:rsidRPr="00702744" w14:paraId="60BA5D5D" w14:textId="77777777" w:rsidTr="0094758A">
        <w:trPr>
          <w:trHeight w:val="81"/>
        </w:trPr>
        <w:tc>
          <w:tcPr>
            <w:tcW w:w="2075" w:type="dxa"/>
            <w:vMerge/>
          </w:tcPr>
          <w:p w14:paraId="643500F3"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607248FC" w14:textId="39751EFA" w:rsidR="007E2E34" w:rsidRPr="00702744" w:rsidRDefault="00AC5713"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5</w:t>
            </w:r>
            <w:r w:rsidR="007E2E34" w:rsidRPr="00702744">
              <w:rPr>
                <w:rFonts w:ascii="Times New Roman" w:hAnsi="Times New Roman" w:cs="Times New Roman"/>
                <w:sz w:val="24"/>
                <w:szCs w:val="24"/>
              </w:rPr>
              <w:t xml:space="preserve"> – </w:t>
            </w:r>
            <w:r w:rsidRPr="00702744">
              <w:rPr>
                <w:rFonts w:ascii="Times New Roman" w:hAnsi="Times New Roman" w:cs="Times New Roman"/>
                <w:sz w:val="24"/>
                <w:szCs w:val="24"/>
              </w:rPr>
              <w:t>9</w:t>
            </w:r>
            <w:r w:rsidR="007E2E34" w:rsidRPr="00702744">
              <w:rPr>
                <w:rFonts w:ascii="Times New Roman" w:hAnsi="Times New Roman" w:cs="Times New Roman"/>
                <w:sz w:val="24"/>
                <w:szCs w:val="24"/>
              </w:rPr>
              <w:t xml:space="preserve"> acres</w:t>
            </w:r>
          </w:p>
        </w:tc>
        <w:tc>
          <w:tcPr>
            <w:tcW w:w="1800" w:type="dxa"/>
          </w:tcPr>
          <w:p w14:paraId="1B66DC2B" w14:textId="404A2C3B"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4</w:t>
            </w:r>
          </w:p>
        </w:tc>
        <w:tc>
          <w:tcPr>
            <w:tcW w:w="1890" w:type="dxa"/>
          </w:tcPr>
          <w:p w14:paraId="54191152" w14:textId="39874BAC"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2.4</w:t>
            </w:r>
          </w:p>
        </w:tc>
      </w:tr>
      <w:tr w:rsidR="00174B9E" w:rsidRPr="00702744" w14:paraId="7F654439" w14:textId="77777777" w:rsidTr="0094758A">
        <w:trPr>
          <w:trHeight w:val="427"/>
        </w:trPr>
        <w:tc>
          <w:tcPr>
            <w:tcW w:w="2075" w:type="dxa"/>
            <w:vMerge/>
          </w:tcPr>
          <w:p w14:paraId="689CAC2C"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5D8609B2" w14:textId="6785044D" w:rsidR="007E2E34" w:rsidRPr="00702744" w:rsidRDefault="007E2E34"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1</w:t>
            </w:r>
            <w:r w:rsidR="00AC5713" w:rsidRPr="00702744">
              <w:rPr>
                <w:rFonts w:ascii="Times New Roman" w:hAnsi="Times New Roman" w:cs="Times New Roman"/>
                <w:sz w:val="24"/>
                <w:szCs w:val="24"/>
              </w:rPr>
              <w:t>0</w:t>
            </w:r>
            <w:r w:rsidRPr="00702744">
              <w:rPr>
                <w:rFonts w:ascii="Times New Roman" w:hAnsi="Times New Roman" w:cs="Times New Roman"/>
                <w:sz w:val="24"/>
                <w:szCs w:val="24"/>
              </w:rPr>
              <w:t xml:space="preserve"> acres &amp; above</w:t>
            </w:r>
          </w:p>
        </w:tc>
        <w:tc>
          <w:tcPr>
            <w:tcW w:w="1800" w:type="dxa"/>
          </w:tcPr>
          <w:p w14:paraId="7A2ED936" w14:textId="3CD452A2"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2</w:t>
            </w:r>
          </w:p>
        </w:tc>
        <w:tc>
          <w:tcPr>
            <w:tcW w:w="1890" w:type="dxa"/>
          </w:tcPr>
          <w:p w14:paraId="724FEDDE" w14:textId="7373FA75" w:rsidR="007E2E34" w:rsidRPr="00702744" w:rsidRDefault="008A5D19" w:rsidP="00480579">
            <w:pPr>
              <w:autoSpaceDE w:val="0"/>
              <w:autoSpaceDN w:val="0"/>
              <w:adjustRightInd w:val="0"/>
              <w:spacing w:after="100" w:afterAutospacing="1" w:line="240" w:lineRule="auto"/>
              <w:ind w:left="60" w:right="60"/>
              <w:jc w:val="center"/>
              <w:rPr>
                <w:rFonts w:ascii="Times New Roman" w:hAnsi="Times New Roman" w:cs="Times New Roman"/>
                <w:sz w:val="24"/>
                <w:szCs w:val="24"/>
              </w:rPr>
            </w:pPr>
            <w:r w:rsidRPr="00702744">
              <w:rPr>
                <w:rFonts w:ascii="Times New Roman" w:hAnsi="Times New Roman" w:cs="Times New Roman"/>
                <w:sz w:val="24"/>
                <w:szCs w:val="24"/>
              </w:rPr>
              <w:t>1.2</w:t>
            </w:r>
          </w:p>
        </w:tc>
      </w:tr>
      <w:tr w:rsidR="00174B9E" w:rsidRPr="00702744" w14:paraId="19CE8572" w14:textId="77777777" w:rsidTr="0094758A">
        <w:trPr>
          <w:trHeight w:val="427"/>
        </w:trPr>
        <w:tc>
          <w:tcPr>
            <w:tcW w:w="2075" w:type="dxa"/>
            <w:vMerge/>
          </w:tcPr>
          <w:p w14:paraId="6AF7322B" w14:textId="77777777" w:rsidR="007E2E34" w:rsidRPr="00702744" w:rsidRDefault="007E2E34" w:rsidP="00A75194">
            <w:pPr>
              <w:spacing w:after="100" w:afterAutospacing="1" w:line="240" w:lineRule="auto"/>
              <w:rPr>
                <w:rFonts w:ascii="Times New Roman" w:hAnsi="Times New Roman" w:cs="Times New Roman"/>
                <w:sz w:val="24"/>
                <w:szCs w:val="24"/>
              </w:rPr>
            </w:pPr>
          </w:p>
        </w:tc>
        <w:tc>
          <w:tcPr>
            <w:tcW w:w="2803" w:type="dxa"/>
          </w:tcPr>
          <w:p w14:paraId="284C9861" w14:textId="77777777" w:rsidR="007E2E34" w:rsidRPr="00702744" w:rsidRDefault="007E2E34" w:rsidP="00A75194">
            <w:pPr>
              <w:spacing w:after="100" w:afterAutospacing="1" w:line="24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Average tiger nut farm in 2022</w:t>
            </w:r>
          </w:p>
        </w:tc>
        <w:tc>
          <w:tcPr>
            <w:tcW w:w="3690" w:type="dxa"/>
            <w:gridSpan w:val="2"/>
          </w:tcPr>
          <w:p w14:paraId="1D7E855A" w14:textId="18CBD5C7" w:rsidR="007E2E34" w:rsidRPr="00702744" w:rsidRDefault="007E2E34" w:rsidP="00480579">
            <w:pPr>
              <w:autoSpaceDE w:val="0"/>
              <w:autoSpaceDN w:val="0"/>
              <w:adjustRightInd w:val="0"/>
              <w:spacing w:after="100" w:afterAutospacing="1" w:line="240" w:lineRule="auto"/>
              <w:ind w:left="60" w:right="60"/>
              <w:jc w:val="center"/>
              <w:rPr>
                <w:rFonts w:ascii="Times New Roman" w:hAnsi="Times New Roman" w:cs="Times New Roman"/>
                <w:b/>
                <w:bCs/>
                <w:i/>
                <w:iCs/>
                <w:sz w:val="24"/>
                <w:szCs w:val="24"/>
              </w:rPr>
            </w:pPr>
            <w:r w:rsidRPr="00702744">
              <w:rPr>
                <w:rFonts w:ascii="Times New Roman" w:hAnsi="Times New Roman" w:cs="Times New Roman"/>
                <w:b/>
                <w:bCs/>
                <w:i/>
                <w:iCs/>
                <w:sz w:val="24"/>
                <w:szCs w:val="24"/>
              </w:rPr>
              <w:t>2.0</w:t>
            </w:r>
            <w:r w:rsidR="00B51A45" w:rsidRPr="00702744">
              <w:rPr>
                <w:rFonts w:ascii="Times New Roman" w:hAnsi="Times New Roman" w:cs="Times New Roman"/>
                <w:b/>
                <w:bCs/>
                <w:i/>
                <w:iCs/>
                <w:sz w:val="24"/>
                <w:szCs w:val="24"/>
              </w:rPr>
              <w:t>4</w:t>
            </w:r>
            <w:r w:rsidRPr="00702744">
              <w:rPr>
                <w:rFonts w:ascii="Times New Roman" w:hAnsi="Times New Roman" w:cs="Times New Roman"/>
                <w:b/>
                <w:bCs/>
                <w:i/>
                <w:iCs/>
                <w:sz w:val="24"/>
                <w:szCs w:val="24"/>
              </w:rPr>
              <w:t xml:space="preserve"> acres</w:t>
            </w:r>
          </w:p>
        </w:tc>
      </w:tr>
    </w:tbl>
    <w:p w14:paraId="7971DF9A" w14:textId="3503A887" w:rsidR="007E2E34" w:rsidRPr="00702744" w:rsidRDefault="007E2E3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Source: </w:t>
      </w:r>
      <w:r w:rsidR="00104EFB" w:rsidRPr="00702744">
        <w:rPr>
          <w:rFonts w:ascii="Times New Roman" w:hAnsi="Times New Roman" w:cs="Times New Roman"/>
          <w:sz w:val="24"/>
          <w:szCs w:val="24"/>
        </w:rPr>
        <w:t>Field Data</w:t>
      </w:r>
      <w:r w:rsidRPr="00702744">
        <w:rPr>
          <w:rFonts w:ascii="Times New Roman" w:hAnsi="Times New Roman" w:cs="Times New Roman"/>
          <w:sz w:val="24"/>
          <w:szCs w:val="24"/>
        </w:rPr>
        <w:t>, (2023)</w:t>
      </w:r>
    </w:p>
    <w:p w14:paraId="5A45480E" w14:textId="0F099759" w:rsidR="00950E9E" w:rsidRPr="00702744" w:rsidRDefault="00511C0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According to Table </w:t>
      </w:r>
      <w:r w:rsidR="005E1E39" w:rsidRPr="00702744">
        <w:rPr>
          <w:rFonts w:ascii="Times New Roman" w:hAnsi="Times New Roman" w:cs="Times New Roman"/>
          <w:sz w:val="24"/>
          <w:szCs w:val="24"/>
        </w:rPr>
        <w:t>4.</w:t>
      </w:r>
      <w:r w:rsidR="0009132A" w:rsidRPr="00702744">
        <w:rPr>
          <w:rFonts w:ascii="Times New Roman" w:hAnsi="Times New Roman" w:cs="Times New Roman"/>
          <w:sz w:val="24"/>
          <w:szCs w:val="24"/>
        </w:rPr>
        <w:t>3</w:t>
      </w:r>
      <w:r w:rsidRPr="00702744">
        <w:rPr>
          <w:rFonts w:ascii="Times New Roman" w:hAnsi="Times New Roman" w:cs="Times New Roman"/>
          <w:sz w:val="24"/>
          <w:szCs w:val="24"/>
        </w:rPr>
        <w:t xml:space="preserve">, </w:t>
      </w:r>
      <w:r w:rsidR="004F1142" w:rsidRPr="00702744">
        <w:rPr>
          <w:rFonts w:ascii="Times New Roman" w:hAnsi="Times New Roman" w:cs="Times New Roman"/>
          <w:sz w:val="24"/>
          <w:szCs w:val="24"/>
        </w:rPr>
        <w:t xml:space="preserve">68.7% </w:t>
      </w:r>
      <w:r w:rsidRPr="00702744">
        <w:rPr>
          <w:rFonts w:ascii="Times New Roman" w:hAnsi="Times New Roman" w:cs="Times New Roman"/>
          <w:sz w:val="24"/>
          <w:szCs w:val="24"/>
        </w:rPr>
        <w:t xml:space="preserve">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w:t>
      </w:r>
      <w:r w:rsidR="00954161" w:rsidRPr="00702744">
        <w:rPr>
          <w:rFonts w:ascii="Times New Roman" w:hAnsi="Times New Roman" w:cs="Times New Roman"/>
          <w:sz w:val="24"/>
          <w:szCs w:val="24"/>
        </w:rPr>
        <w:t xml:space="preserve">have household farm </w:t>
      </w:r>
      <w:r w:rsidR="004F1142" w:rsidRPr="00702744">
        <w:rPr>
          <w:rFonts w:ascii="Times New Roman" w:hAnsi="Times New Roman" w:cs="Times New Roman"/>
          <w:sz w:val="24"/>
          <w:szCs w:val="24"/>
        </w:rPr>
        <w:t>sizes</w:t>
      </w:r>
      <w:r w:rsidR="00954161" w:rsidRPr="00702744">
        <w:rPr>
          <w:rFonts w:ascii="Times New Roman" w:hAnsi="Times New Roman" w:cs="Times New Roman"/>
          <w:sz w:val="24"/>
          <w:szCs w:val="24"/>
        </w:rPr>
        <w:t xml:space="preserve"> of 1</w:t>
      </w:r>
      <w:r w:rsidR="004F1142" w:rsidRPr="00702744">
        <w:rPr>
          <w:rFonts w:ascii="Times New Roman" w:hAnsi="Times New Roman" w:cs="Times New Roman"/>
          <w:sz w:val="24"/>
          <w:szCs w:val="24"/>
        </w:rPr>
        <w:t>0</w:t>
      </w:r>
      <w:r w:rsidR="00954161" w:rsidRPr="00702744">
        <w:rPr>
          <w:rFonts w:ascii="Times New Roman" w:hAnsi="Times New Roman" w:cs="Times New Roman"/>
          <w:sz w:val="24"/>
          <w:szCs w:val="24"/>
        </w:rPr>
        <w:t xml:space="preserve"> acres or more, </w:t>
      </w:r>
      <w:r w:rsidR="004F1142" w:rsidRPr="00702744">
        <w:rPr>
          <w:rFonts w:ascii="Times New Roman" w:hAnsi="Times New Roman" w:cs="Times New Roman"/>
          <w:sz w:val="24"/>
          <w:szCs w:val="24"/>
        </w:rPr>
        <w:t xml:space="preserve">26.5% of </w:t>
      </w:r>
      <w:r w:rsidR="00674A01" w:rsidRPr="00702744">
        <w:rPr>
          <w:rFonts w:ascii="Times New Roman" w:hAnsi="Times New Roman" w:cs="Times New Roman"/>
          <w:sz w:val="24"/>
          <w:szCs w:val="24"/>
        </w:rPr>
        <w:t>participant</w:t>
      </w:r>
      <w:r w:rsidR="004F1142" w:rsidRPr="00702744">
        <w:rPr>
          <w:rFonts w:ascii="Times New Roman" w:hAnsi="Times New Roman" w:cs="Times New Roman"/>
          <w:sz w:val="24"/>
          <w:szCs w:val="24"/>
        </w:rPr>
        <w:t>s have household farm sizes ranging from 5 – 9 acres</w:t>
      </w:r>
      <w:r w:rsidR="00954161" w:rsidRPr="00702744">
        <w:rPr>
          <w:rFonts w:ascii="Times New Roman" w:hAnsi="Times New Roman" w:cs="Times New Roman"/>
          <w:sz w:val="24"/>
          <w:szCs w:val="24"/>
        </w:rPr>
        <w:t xml:space="preserve"> while </w:t>
      </w:r>
      <w:r w:rsidR="004F1142" w:rsidRPr="00702744">
        <w:rPr>
          <w:rFonts w:ascii="Times New Roman" w:hAnsi="Times New Roman" w:cs="Times New Roman"/>
          <w:sz w:val="24"/>
          <w:szCs w:val="24"/>
        </w:rPr>
        <w:t>4</w:t>
      </w:r>
      <w:r w:rsidR="00954161" w:rsidRPr="00702744">
        <w:rPr>
          <w:rFonts w:ascii="Times New Roman" w:hAnsi="Times New Roman" w:cs="Times New Roman"/>
          <w:sz w:val="24"/>
          <w:szCs w:val="24"/>
        </w:rPr>
        <w:t>.</w:t>
      </w:r>
      <w:r w:rsidR="004F1142" w:rsidRPr="00702744">
        <w:rPr>
          <w:rFonts w:ascii="Times New Roman" w:hAnsi="Times New Roman" w:cs="Times New Roman"/>
          <w:sz w:val="24"/>
          <w:szCs w:val="24"/>
        </w:rPr>
        <w:t>8</w:t>
      </w:r>
      <w:r w:rsidR="00954161" w:rsidRPr="00702744">
        <w:rPr>
          <w:rFonts w:ascii="Times New Roman" w:hAnsi="Times New Roman" w:cs="Times New Roman"/>
          <w:sz w:val="24"/>
          <w:szCs w:val="24"/>
        </w:rPr>
        <w:t xml:space="preserve">% of </w:t>
      </w:r>
      <w:r w:rsidR="00674A01" w:rsidRPr="00702744">
        <w:rPr>
          <w:rFonts w:ascii="Times New Roman" w:hAnsi="Times New Roman" w:cs="Times New Roman"/>
          <w:sz w:val="24"/>
          <w:szCs w:val="24"/>
        </w:rPr>
        <w:t>participant</w:t>
      </w:r>
      <w:r w:rsidR="00954161" w:rsidRPr="00702744">
        <w:rPr>
          <w:rFonts w:ascii="Times New Roman" w:hAnsi="Times New Roman" w:cs="Times New Roman"/>
          <w:sz w:val="24"/>
          <w:szCs w:val="24"/>
        </w:rPr>
        <w:t>s have household farm</w:t>
      </w:r>
      <w:r w:rsidR="004F1142" w:rsidRPr="00702744">
        <w:rPr>
          <w:rFonts w:ascii="Times New Roman" w:hAnsi="Times New Roman" w:cs="Times New Roman"/>
          <w:sz w:val="24"/>
          <w:szCs w:val="24"/>
        </w:rPr>
        <w:t xml:space="preserve"> sizes</w:t>
      </w:r>
      <w:r w:rsidR="00954161" w:rsidRPr="00702744">
        <w:rPr>
          <w:rFonts w:ascii="Times New Roman" w:hAnsi="Times New Roman" w:cs="Times New Roman"/>
          <w:sz w:val="24"/>
          <w:szCs w:val="24"/>
        </w:rPr>
        <w:t xml:space="preserve"> below </w:t>
      </w:r>
      <w:r w:rsidR="004F1142" w:rsidRPr="00702744">
        <w:rPr>
          <w:rFonts w:ascii="Times New Roman" w:hAnsi="Times New Roman" w:cs="Times New Roman"/>
          <w:sz w:val="24"/>
          <w:szCs w:val="24"/>
        </w:rPr>
        <w:t>5</w:t>
      </w:r>
      <w:r w:rsidR="00954161" w:rsidRPr="00702744">
        <w:rPr>
          <w:rFonts w:ascii="Times New Roman" w:hAnsi="Times New Roman" w:cs="Times New Roman"/>
          <w:sz w:val="24"/>
          <w:szCs w:val="24"/>
        </w:rPr>
        <w:t xml:space="preserve"> acres. A</w:t>
      </w:r>
      <w:r w:rsidR="004B1213" w:rsidRPr="00702744">
        <w:rPr>
          <w:rFonts w:ascii="Times New Roman" w:hAnsi="Times New Roman" w:cs="Times New Roman"/>
          <w:sz w:val="24"/>
          <w:szCs w:val="24"/>
        </w:rPr>
        <w:t xml:space="preserve">lso, </w:t>
      </w:r>
      <w:r w:rsidR="004F1142" w:rsidRPr="00702744">
        <w:rPr>
          <w:rFonts w:ascii="Times New Roman" w:hAnsi="Times New Roman" w:cs="Times New Roman"/>
          <w:sz w:val="24"/>
          <w:szCs w:val="24"/>
        </w:rPr>
        <w:t>59.0</w:t>
      </w:r>
      <w:r w:rsidR="00954161" w:rsidRPr="00702744">
        <w:rPr>
          <w:rFonts w:ascii="Times New Roman" w:hAnsi="Times New Roman" w:cs="Times New Roman"/>
          <w:sz w:val="24"/>
          <w:szCs w:val="24"/>
        </w:rPr>
        <w:t xml:space="preserve">% of </w:t>
      </w:r>
      <w:r w:rsidR="00674A01" w:rsidRPr="00702744">
        <w:rPr>
          <w:rFonts w:ascii="Times New Roman" w:hAnsi="Times New Roman" w:cs="Times New Roman"/>
          <w:sz w:val="24"/>
          <w:szCs w:val="24"/>
        </w:rPr>
        <w:t>participant</w:t>
      </w:r>
      <w:r w:rsidR="00954161" w:rsidRPr="00702744">
        <w:rPr>
          <w:rFonts w:ascii="Times New Roman" w:hAnsi="Times New Roman" w:cs="Times New Roman"/>
          <w:sz w:val="24"/>
          <w:szCs w:val="24"/>
        </w:rPr>
        <w:t>s dedicate</w:t>
      </w:r>
      <w:r w:rsidR="00387BFD" w:rsidRPr="00702744">
        <w:rPr>
          <w:rFonts w:ascii="Times New Roman" w:hAnsi="Times New Roman" w:cs="Times New Roman"/>
          <w:sz w:val="24"/>
          <w:szCs w:val="24"/>
        </w:rPr>
        <w:t>d</w:t>
      </w:r>
      <w:r w:rsidR="00954161" w:rsidRPr="00702744">
        <w:rPr>
          <w:rFonts w:ascii="Times New Roman" w:hAnsi="Times New Roman" w:cs="Times New Roman"/>
          <w:sz w:val="24"/>
          <w:szCs w:val="24"/>
        </w:rPr>
        <w:t xml:space="preserve"> </w:t>
      </w:r>
      <w:r w:rsidR="004F1142" w:rsidRPr="00702744">
        <w:rPr>
          <w:rFonts w:ascii="Times New Roman" w:hAnsi="Times New Roman" w:cs="Times New Roman"/>
          <w:sz w:val="24"/>
          <w:szCs w:val="24"/>
        </w:rPr>
        <w:t xml:space="preserve">4 acres or less of their total household farmlands </w:t>
      </w:r>
      <w:r w:rsidR="00954161" w:rsidRPr="00702744">
        <w:rPr>
          <w:rFonts w:ascii="Times New Roman" w:hAnsi="Times New Roman" w:cs="Times New Roman"/>
          <w:sz w:val="24"/>
          <w:szCs w:val="24"/>
        </w:rPr>
        <w:t xml:space="preserve">to tiger </w:t>
      </w:r>
      <w:r w:rsidR="00983A75" w:rsidRPr="00702744">
        <w:rPr>
          <w:rFonts w:ascii="Times New Roman" w:hAnsi="Times New Roman" w:cs="Times New Roman"/>
          <w:sz w:val="24"/>
          <w:szCs w:val="24"/>
        </w:rPr>
        <w:t>nut</w:t>
      </w:r>
      <w:r w:rsidR="00954161" w:rsidRPr="00702744">
        <w:rPr>
          <w:rFonts w:ascii="Times New Roman" w:hAnsi="Times New Roman" w:cs="Times New Roman"/>
          <w:sz w:val="24"/>
          <w:szCs w:val="24"/>
        </w:rPr>
        <w:t xml:space="preserve"> </w:t>
      </w:r>
      <w:r w:rsidR="00387BFD" w:rsidRPr="00702744">
        <w:rPr>
          <w:rFonts w:ascii="Times New Roman" w:hAnsi="Times New Roman" w:cs="Times New Roman"/>
          <w:sz w:val="24"/>
          <w:szCs w:val="24"/>
        </w:rPr>
        <w:t xml:space="preserve">cultivation, </w:t>
      </w:r>
      <w:r w:rsidR="004F1142" w:rsidRPr="00702744">
        <w:rPr>
          <w:rFonts w:ascii="Times New Roman" w:hAnsi="Times New Roman" w:cs="Times New Roman"/>
          <w:sz w:val="24"/>
          <w:szCs w:val="24"/>
        </w:rPr>
        <w:t>33.1</w:t>
      </w:r>
      <w:r w:rsidR="00387BFD" w:rsidRPr="00702744">
        <w:rPr>
          <w:rFonts w:ascii="Times New Roman" w:hAnsi="Times New Roman" w:cs="Times New Roman"/>
          <w:sz w:val="24"/>
          <w:szCs w:val="24"/>
        </w:rPr>
        <w:t xml:space="preserve">% dedicated </w:t>
      </w:r>
      <w:r w:rsidR="004F1142" w:rsidRPr="00702744">
        <w:rPr>
          <w:rFonts w:ascii="Times New Roman" w:hAnsi="Times New Roman" w:cs="Times New Roman"/>
          <w:sz w:val="24"/>
          <w:szCs w:val="24"/>
        </w:rPr>
        <w:t>5</w:t>
      </w:r>
      <w:r w:rsidR="00387BFD" w:rsidRPr="00702744">
        <w:rPr>
          <w:rFonts w:ascii="Times New Roman" w:hAnsi="Times New Roman" w:cs="Times New Roman"/>
          <w:sz w:val="24"/>
          <w:szCs w:val="24"/>
        </w:rPr>
        <w:t>-</w:t>
      </w:r>
      <w:r w:rsidR="004F1142" w:rsidRPr="00702744">
        <w:rPr>
          <w:rFonts w:ascii="Times New Roman" w:hAnsi="Times New Roman" w:cs="Times New Roman"/>
          <w:sz w:val="24"/>
          <w:szCs w:val="24"/>
        </w:rPr>
        <w:t>9</w:t>
      </w:r>
      <w:r w:rsidR="00387BFD" w:rsidRPr="00702744">
        <w:rPr>
          <w:rFonts w:ascii="Times New Roman" w:hAnsi="Times New Roman" w:cs="Times New Roman"/>
          <w:sz w:val="24"/>
          <w:szCs w:val="24"/>
        </w:rPr>
        <w:t xml:space="preserve"> acres </w:t>
      </w:r>
      <w:r w:rsidR="004F1142" w:rsidRPr="00702744">
        <w:rPr>
          <w:rFonts w:ascii="Times New Roman" w:hAnsi="Times New Roman" w:cs="Times New Roman"/>
          <w:sz w:val="24"/>
          <w:szCs w:val="24"/>
        </w:rPr>
        <w:t xml:space="preserve">to tiger </w:t>
      </w:r>
      <w:r w:rsidR="00983A75" w:rsidRPr="00702744">
        <w:rPr>
          <w:rFonts w:ascii="Times New Roman" w:hAnsi="Times New Roman" w:cs="Times New Roman"/>
          <w:sz w:val="24"/>
          <w:szCs w:val="24"/>
        </w:rPr>
        <w:t>nut</w:t>
      </w:r>
      <w:r w:rsidR="004F1142" w:rsidRPr="00702744">
        <w:rPr>
          <w:rFonts w:ascii="Times New Roman" w:hAnsi="Times New Roman" w:cs="Times New Roman"/>
          <w:sz w:val="24"/>
          <w:szCs w:val="24"/>
        </w:rPr>
        <w:t xml:space="preserve"> farming and 7.8%</w:t>
      </w:r>
      <w:r w:rsidR="00387BFD" w:rsidRPr="00702744">
        <w:rPr>
          <w:rFonts w:ascii="Times New Roman" w:hAnsi="Times New Roman" w:cs="Times New Roman"/>
          <w:sz w:val="24"/>
          <w:szCs w:val="24"/>
        </w:rPr>
        <w:t xml:space="preserve"> dedicated </w:t>
      </w:r>
      <w:r w:rsidR="004F1142" w:rsidRPr="00702744">
        <w:rPr>
          <w:rFonts w:ascii="Times New Roman" w:hAnsi="Times New Roman" w:cs="Times New Roman"/>
          <w:sz w:val="24"/>
          <w:szCs w:val="24"/>
        </w:rPr>
        <w:t xml:space="preserve">10 or more acres of their total household farmland to tiger </w:t>
      </w:r>
      <w:r w:rsidR="00983A75" w:rsidRPr="00702744">
        <w:rPr>
          <w:rFonts w:ascii="Times New Roman" w:hAnsi="Times New Roman" w:cs="Times New Roman"/>
          <w:sz w:val="24"/>
          <w:szCs w:val="24"/>
        </w:rPr>
        <w:t>nut</w:t>
      </w:r>
      <w:r w:rsidR="004F1142" w:rsidRPr="00702744">
        <w:rPr>
          <w:rFonts w:ascii="Times New Roman" w:hAnsi="Times New Roman" w:cs="Times New Roman"/>
          <w:sz w:val="24"/>
          <w:szCs w:val="24"/>
        </w:rPr>
        <w:t xml:space="preserve"> farming</w:t>
      </w:r>
      <w:r w:rsidR="00387BFD" w:rsidRPr="00702744">
        <w:rPr>
          <w:rFonts w:ascii="Times New Roman" w:hAnsi="Times New Roman" w:cs="Times New Roman"/>
          <w:sz w:val="24"/>
          <w:szCs w:val="24"/>
        </w:rPr>
        <w:t xml:space="preserve">. Similarly, </w:t>
      </w:r>
      <w:r w:rsidR="004F1142" w:rsidRPr="00702744">
        <w:rPr>
          <w:rFonts w:ascii="Times New Roman" w:hAnsi="Times New Roman" w:cs="Times New Roman"/>
          <w:sz w:val="24"/>
          <w:szCs w:val="24"/>
        </w:rPr>
        <w:t xml:space="preserve">in the last (2022) cropping season, </w:t>
      </w:r>
      <w:r w:rsidR="00387BFD" w:rsidRPr="00702744">
        <w:rPr>
          <w:rFonts w:ascii="Times New Roman" w:hAnsi="Times New Roman" w:cs="Times New Roman"/>
          <w:sz w:val="24"/>
          <w:szCs w:val="24"/>
        </w:rPr>
        <w:t>9</w:t>
      </w:r>
      <w:r w:rsidR="004F1142" w:rsidRPr="00702744">
        <w:rPr>
          <w:rFonts w:ascii="Times New Roman" w:hAnsi="Times New Roman" w:cs="Times New Roman"/>
          <w:sz w:val="24"/>
          <w:szCs w:val="24"/>
        </w:rPr>
        <w:t>6.4</w:t>
      </w:r>
      <w:r w:rsidR="00387BFD" w:rsidRPr="00702744">
        <w:rPr>
          <w:rFonts w:ascii="Times New Roman" w:hAnsi="Times New Roman" w:cs="Times New Roman"/>
          <w:sz w:val="24"/>
          <w:szCs w:val="24"/>
        </w:rPr>
        <w:t xml:space="preserve">% of </w:t>
      </w:r>
      <w:r w:rsidR="00674A01" w:rsidRPr="00702744">
        <w:rPr>
          <w:rFonts w:ascii="Times New Roman" w:hAnsi="Times New Roman" w:cs="Times New Roman"/>
          <w:sz w:val="24"/>
          <w:szCs w:val="24"/>
        </w:rPr>
        <w:t>participant</w:t>
      </w:r>
      <w:r w:rsidR="00387BFD" w:rsidRPr="00702744">
        <w:rPr>
          <w:rFonts w:ascii="Times New Roman" w:hAnsi="Times New Roman" w:cs="Times New Roman"/>
          <w:sz w:val="24"/>
          <w:szCs w:val="24"/>
        </w:rPr>
        <w:t xml:space="preserve">s </w:t>
      </w:r>
      <w:r w:rsidR="004F1142" w:rsidRPr="00702744">
        <w:rPr>
          <w:rFonts w:ascii="Times New Roman" w:hAnsi="Times New Roman" w:cs="Times New Roman"/>
          <w:sz w:val="24"/>
          <w:szCs w:val="24"/>
        </w:rPr>
        <w:t xml:space="preserve">cultivated 4 acres or less of </w:t>
      </w:r>
      <w:r w:rsidR="00387BFD"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68769C" w:rsidRPr="00702744">
        <w:rPr>
          <w:rFonts w:ascii="Times New Roman" w:hAnsi="Times New Roman" w:cs="Times New Roman"/>
          <w:sz w:val="24"/>
          <w:szCs w:val="24"/>
        </w:rPr>
        <w:t>, 2.4</w:t>
      </w:r>
      <w:r w:rsidR="00387BFD" w:rsidRPr="00702744">
        <w:rPr>
          <w:rFonts w:ascii="Times New Roman" w:hAnsi="Times New Roman" w:cs="Times New Roman"/>
          <w:sz w:val="24"/>
          <w:szCs w:val="24"/>
        </w:rPr>
        <w:t xml:space="preserve">% </w:t>
      </w:r>
      <w:r w:rsidR="0068769C" w:rsidRPr="00702744">
        <w:rPr>
          <w:rFonts w:ascii="Times New Roman" w:hAnsi="Times New Roman" w:cs="Times New Roman"/>
          <w:sz w:val="24"/>
          <w:szCs w:val="24"/>
        </w:rPr>
        <w:t xml:space="preserve">of </w:t>
      </w:r>
      <w:r w:rsidR="00674A01" w:rsidRPr="00702744">
        <w:rPr>
          <w:rFonts w:ascii="Times New Roman" w:hAnsi="Times New Roman" w:cs="Times New Roman"/>
          <w:sz w:val="24"/>
          <w:szCs w:val="24"/>
        </w:rPr>
        <w:t>participant</w:t>
      </w:r>
      <w:r w:rsidR="0068769C" w:rsidRPr="00702744">
        <w:rPr>
          <w:rFonts w:ascii="Times New Roman" w:hAnsi="Times New Roman" w:cs="Times New Roman"/>
          <w:sz w:val="24"/>
          <w:szCs w:val="24"/>
        </w:rPr>
        <w:t xml:space="preserve">s </w:t>
      </w:r>
      <w:r w:rsidR="00387BFD" w:rsidRPr="00702744">
        <w:rPr>
          <w:rFonts w:ascii="Times New Roman" w:hAnsi="Times New Roman" w:cs="Times New Roman"/>
          <w:sz w:val="24"/>
          <w:szCs w:val="24"/>
        </w:rPr>
        <w:t xml:space="preserve">cultivated </w:t>
      </w:r>
      <w:r w:rsidR="00D47111" w:rsidRPr="00702744">
        <w:rPr>
          <w:rFonts w:ascii="Times New Roman" w:hAnsi="Times New Roman" w:cs="Times New Roman"/>
          <w:sz w:val="24"/>
          <w:szCs w:val="24"/>
        </w:rPr>
        <w:t xml:space="preserve">between </w:t>
      </w:r>
      <w:r w:rsidR="004F1142" w:rsidRPr="00702744">
        <w:rPr>
          <w:rFonts w:ascii="Times New Roman" w:hAnsi="Times New Roman" w:cs="Times New Roman"/>
          <w:sz w:val="24"/>
          <w:szCs w:val="24"/>
        </w:rPr>
        <w:t>5</w:t>
      </w:r>
      <w:r w:rsidR="00387BFD" w:rsidRPr="00702744">
        <w:rPr>
          <w:rFonts w:ascii="Times New Roman" w:hAnsi="Times New Roman" w:cs="Times New Roman"/>
          <w:sz w:val="24"/>
          <w:szCs w:val="24"/>
        </w:rPr>
        <w:t xml:space="preserve"> – </w:t>
      </w:r>
      <w:r w:rsidR="004F1142" w:rsidRPr="00702744">
        <w:rPr>
          <w:rFonts w:ascii="Times New Roman" w:hAnsi="Times New Roman" w:cs="Times New Roman"/>
          <w:sz w:val="24"/>
          <w:szCs w:val="24"/>
        </w:rPr>
        <w:t>9</w:t>
      </w:r>
      <w:r w:rsidR="00387BFD" w:rsidRPr="00702744">
        <w:rPr>
          <w:rFonts w:ascii="Times New Roman" w:hAnsi="Times New Roman" w:cs="Times New Roman"/>
          <w:sz w:val="24"/>
          <w:szCs w:val="24"/>
        </w:rPr>
        <w:t xml:space="preserve"> acres whereas </w:t>
      </w:r>
      <w:r w:rsidR="0068769C" w:rsidRPr="00702744">
        <w:rPr>
          <w:rFonts w:ascii="Times New Roman" w:hAnsi="Times New Roman" w:cs="Times New Roman"/>
          <w:sz w:val="24"/>
          <w:szCs w:val="24"/>
        </w:rPr>
        <w:t>1.2</w:t>
      </w:r>
      <w:r w:rsidR="00387BFD" w:rsidRPr="00702744">
        <w:rPr>
          <w:rFonts w:ascii="Times New Roman" w:hAnsi="Times New Roman" w:cs="Times New Roman"/>
          <w:sz w:val="24"/>
          <w:szCs w:val="24"/>
        </w:rPr>
        <w:t xml:space="preserve">% </w:t>
      </w:r>
      <w:r w:rsidR="0068769C" w:rsidRPr="00702744">
        <w:rPr>
          <w:rFonts w:ascii="Times New Roman" w:hAnsi="Times New Roman" w:cs="Times New Roman"/>
          <w:sz w:val="24"/>
          <w:szCs w:val="24"/>
        </w:rPr>
        <w:t xml:space="preserve">of </w:t>
      </w:r>
      <w:r w:rsidR="00674A01" w:rsidRPr="00702744">
        <w:rPr>
          <w:rFonts w:ascii="Times New Roman" w:hAnsi="Times New Roman" w:cs="Times New Roman"/>
          <w:sz w:val="24"/>
          <w:szCs w:val="24"/>
        </w:rPr>
        <w:t>participant</w:t>
      </w:r>
      <w:r w:rsidR="0068769C" w:rsidRPr="00702744">
        <w:rPr>
          <w:rFonts w:ascii="Times New Roman" w:hAnsi="Times New Roman" w:cs="Times New Roman"/>
          <w:sz w:val="24"/>
          <w:szCs w:val="24"/>
        </w:rPr>
        <w:t xml:space="preserve">s </w:t>
      </w:r>
      <w:r w:rsidR="00387BFD" w:rsidRPr="00702744">
        <w:rPr>
          <w:rFonts w:ascii="Times New Roman" w:hAnsi="Times New Roman" w:cs="Times New Roman"/>
          <w:sz w:val="24"/>
          <w:szCs w:val="24"/>
        </w:rPr>
        <w:t xml:space="preserve">cultivated </w:t>
      </w:r>
      <w:r w:rsidR="004F1142" w:rsidRPr="00702744">
        <w:rPr>
          <w:rFonts w:ascii="Times New Roman" w:hAnsi="Times New Roman" w:cs="Times New Roman"/>
          <w:sz w:val="24"/>
          <w:szCs w:val="24"/>
        </w:rPr>
        <w:t xml:space="preserve">10 acres or more </w:t>
      </w:r>
      <w:r w:rsidR="00387BFD" w:rsidRPr="00702744">
        <w:rPr>
          <w:rFonts w:ascii="Times New Roman" w:hAnsi="Times New Roman" w:cs="Times New Roman"/>
          <w:sz w:val="24"/>
          <w:szCs w:val="24"/>
        </w:rPr>
        <w:t xml:space="preserve">of tiger </w:t>
      </w:r>
      <w:r w:rsidR="00983A75" w:rsidRPr="00702744">
        <w:rPr>
          <w:rFonts w:ascii="Times New Roman" w:hAnsi="Times New Roman" w:cs="Times New Roman"/>
          <w:sz w:val="24"/>
          <w:szCs w:val="24"/>
        </w:rPr>
        <w:t>nut</w:t>
      </w:r>
      <w:r w:rsidR="004F1142" w:rsidRPr="00702744">
        <w:rPr>
          <w:rFonts w:ascii="Times New Roman" w:hAnsi="Times New Roman" w:cs="Times New Roman"/>
          <w:sz w:val="24"/>
          <w:szCs w:val="24"/>
        </w:rPr>
        <w:t>.</w:t>
      </w:r>
      <w:r w:rsidR="0068769C" w:rsidRPr="00702744">
        <w:rPr>
          <w:rFonts w:ascii="Times New Roman" w:hAnsi="Times New Roman" w:cs="Times New Roman"/>
          <w:sz w:val="24"/>
          <w:szCs w:val="24"/>
        </w:rPr>
        <w:t xml:space="preserve"> </w:t>
      </w:r>
      <w:r w:rsidR="00DB5F5B" w:rsidRPr="00702744">
        <w:rPr>
          <w:rFonts w:ascii="Times New Roman" w:hAnsi="Times New Roman" w:cs="Times New Roman"/>
          <w:sz w:val="24"/>
          <w:szCs w:val="24"/>
        </w:rPr>
        <w:t xml:space="preserve">In total, </w:t>
      </w:r>
      <w:r w:rsidR="00C06619" w:rsidRPr="00702744">
        <w:rPr>
          <w:rFonts w:ascii="Times New Roman" w:hAnsi="Times New Roman" w:cs="Times New Roman"/>
          <w:sz w:val="24"/>
          <w:szCs w:val="24"/>
        </w:rPr>
        <w:t xml:space="preserve">a </w:t>
      </w:r>
      <w:r w:rsidR="00DB5F5B" w:rsidRPr="00702744">
        <w:rPr>
          <w:rFonts w:ascii="Times New Roman" w:hAnsi="Times New Roman" w:cs="Times New Roman"/>
          <w:sz w:val="24"/>
          <w:szCs w:val="24"/>
        </w:rPr>
        <w:t>combined</w:t>
      </w:r>
      <w:r w:rsidR="00C06619" w:rsidRPr="00702744">
        <w:rPr>
          <w:rFonts w:ascii="Times New Roman" w:hAnsi="Times New Roman" w:cs="Times New Roman"/>
          <w:sz w:val="24"/>
          <w:szCs w:val="24"/>
        </w:rPr>
        <w:t xml:space="preserve"> 2,336 acres of farmland </w:t>
      </w:r>
      <w:r w:rsidR="00DB5F5B" w:rsidRPr="00702744">
        <w:rPr>
          <w:rFonts w:ascii="Times New Roman" w:hAnsi="Times New Roman" w:cs="Times New Roman"/>
          <w:sz w:val="24"/>
          <w:szCs w:val="24"/>
        </w:rPr>
        <w:t xml:space="preserve">were under cultivation by the </w:t>
      </w:r>
      <w:r w:rsidR="00674A01" w:rsidRPr="00702744">
        <w:rPr>
          <w:rFonts w:ascii="Times New Roman" w:hAnsi="Times New Roman" w:cs="Times New Roman"/>
          <w:sz w:val="24"/>
          <w:szCs w:val="24"/>
        </w:rPr>
        <w:t>participant</w:t>
      </w:r>
      <w:r w:rsidR="00B22D14" w:rsidRPr="00702744">
        <w:rPr>
          <w:rFonts w:ascii="Times New Roman" w:hAnsi="Times New Roman" w:cs="Times New Roman"/>
          <w:sz w:val="24"/>
          <w:szCs w:val="24"/>
        </w:rPr>
        <w:t>s’</w:t>
      </w:r>
      <w:r w:rsidR="00DB5F5B" w:rsidRPr="00702744">
        <w:rPr>
          <w:rFonts w:ascii="Times New Roman" w:hAnsi="Times New Roman" w:cs="Times New Roman"/>
          <w:sz w:val="24"/>
          <w:szCs w:val="24"/>
        </w:rPr>
        <w:t xml:space="preserve"> households </w:t>
      </w:r>
      <w:r w:rsidR="00C06619" w:rsidRPr="00702744">
        <w:rPr>
          <w:rFonts w:ascii="Times New Roman" w:hAnsi="Times New Roman" w:cs="Times New Roman"/>
          <w:sz w:val="24"/>
          <w:szCs w:val="24"/>
        </w:rPr>
        <w:t>of which 748 acres</w:t>
      </w:r>
      <w:r w:rsidR="00D76BEC" w:rsidRPr="00702744">
        <w:rPr>
          <w:rFonts w:ascii="Times New Roman" w:hAnsi="Times New Roman" w:cs="Times New Roman"/>
          <w:sz w:val="24"/>
          <w:szCs w:val="24"/>
        </w:rPr>
        <w:t xml:space="preserve"> (</w:t>
      </w:r>
      <w:r w:rsidR="00DB5F5B" w:rsidRPr="00702744">
        <w:rPr>
          <w:rFonts w:ascii="Times New Roman" w:hAnsi="Times New Roman" w:cs="Times New Roman"/>
          <w:sz w:val="24"/>
          <w:szCs w:val="24"/>
        </w:rPr>
        <w:t>comprising</w:t>
      </w:r>
      <w:r w:rsidR="00D76BEC" w:rsidRPr="00702744">
        <w:rPr>
          <w:rFonts w:ascii="Times New Roman" w:hAnsi="Times New Roman" w:cs="Times New Roman"/>
          <w:sz w:val="24"/>
          <w:szCs w:val="24"/>
        </w:rPr>
        <w:t xml:space="preserve"> 32.02%) </w:t>
      </w:r>
      <w:r w:rsidR="00C06619" w:rsidRPr="00702744">
        <w:rPr>
          <w:rFonts w:ascii="Times New Roman" w:hAnsi="Times New Roman" w:cs="Times New Roman"/>
          <w:sz w:val="24"/>
          <w:szCs w:val="24"/>
        </w:rPr>
        <w:t xml:space="preserve">were dedicated to tiger </w:t>
      </w:r>
      <w:r w:rsidR="00983A75" w:rsidRPr="00702744">
        <w:rPr>
          <w:rFonts w:ascii="Times New Roman" w:hAnsi="Times New Roman" w:cs="Times New Roman"/>
          <w:sz w:val="24"/>
          <w:szCs w:val="24"/>
        </w:rPr>
        <w:t>nut</w:t>
      </w:r>
      <w:r w:rsidR="00C06619" w:rsidRPr="00702744">
        <w:rPr>
          <w:rFonts w:ascii="Times New Roman" w:hAnsi="Times New Roman" w:cs="Times New Roman"/>
          <w:sz w:val="24"/>
          <w:szCs w:val="24"/>
        </w:rPr>
        <w:t xml:space="preserve"> farming </w:t>
      </w:r>
      <w:r w:rsidR="00D76BEC" w:rsidRPr="00702744">
        <w:rPr>
          <w:rFonts w:ascii="Times New Roman" w:hAnsi="Times New Roman" w:cs="Times New Roman"/>
          <w:sz w:val="24"/>
          <w:szCs w:val="24"/>
        </w:rPr>
        <w:t>and 339 acres (or 45.32%) of the 748 acres were</w:t>
      </w:r>
      <w:r w:rsidR="00DB5F5B" w:rsidRPr="00702744">
        <w:rPr>
          <w:rFonts w:ascii="Times New Roman" w:hAnsi="Times New Roman" w:cs="Times New Roman"/>
          <w:sz w:val="24"/>
          <w:szCs w:val="24"/>
        </w:rPr>
        <w:t xml:space="preserve"> cultivated and planted with </w:t>
      </w:r>
      <w:r w:rsidR="00D76BEC" w:rsidRPr="00702744">
        <w:rPr>
          <w:rFonts w:ascii="Times New Roman" w:hAnsi="Times New Roman" w:cs="Times New Roman"/>
          <w:sz w:val="24"/>
          <w:szCs w:val="24"/>
        </w:rPr>
        <w:t>ti</w:t>
      </w:r>
      <w:r w:rsidR="00DB5F5B" w:rsidRPr="00702744">
        <w:rPr>
          <w:rFonts w:ascii="Times New Roman" w:hAnsi="Times New Roman" w:cs="Times New Roman"/>
          <w:sz w:val="24"/>
          <w:szCs w:val="24"/>
        </w:rPr>
        <w:t xml:space="preserve">ger </w:t>
      </w:r>
      <w:r w:rsidR="00983A75" w:rsidRPr="00702744">
        <w:rPr>
          <w:rFonts w:ascii="Times New Roman" w:hAnsi="Times New Roman" w:cs="Times New Roman"/>
          <w:sz w:val="24"/>
          <w:szCs w:val="24"/>
        </w:rPr>
        <w:t>nut</w:t>
      </w:r>
      <w:r w:rsidR="00DB5F5B" w:rsidRPr="00702744">
        <w:rPr>
          <w:rFonts w:ascii="Times New Roman" w:hAnsi="Times New Roman" w:cs="Times New Roman"/>
          <w:sz w:val="24"/>
          <w:szCs w:val="24"/>
        </w:rPr>
        <w:t xml:space="preserve"> </w:t>
      </w:r>
      <w:r w:rsidR="00D76BEC" w:rsidRPr="00702744">
        <w:rPr>
          <w:rFonts w:ascii="Times New Roman" w:hAnsi="Times New Roman" w:cs="Times New Roman"/>
          <w:sz w:val="24"/>
          <w:szCs w:val="24"/>
        </w:rPr>
        <w:t>in the 2022</w:t>
      </w:r>
      <w:r w:rsidR="006629B5" w:rsidRPr="00702744">
        <w:rPr>
          <w:rFonts w:ascii="Times New Roman" w:hAnsi="Times New Roman" w:cs="Times New Roman"/>
          <w:sz w:val="24"/>
          <w:szCs w:val="24"/>
        </w:rPr>
        <w:t xml:space="preserve"> farming</w:t>
      </w:r>
      <w:r w:rsidR="00D76BEC" w:rsidRPr="00702744">
        <w:rPr>
          <w:rFonts w:ascii="Times New Roman" w:hAnsi="Times New Roman" w:cs="Times New Roman"/>
          <w:sz w:val="24"/>
          <w:szCs w:val="24"/>
        </w:rPr>
        <w:t xml:space="preserve"> season.</w:t>
      </w:r>
    </w:p>
    <w:p w14:paraId="78BD8FA4" w14:textId="6894D45A" w:rsidR="0018151F" w:rsidRPr="00702744" w:rsidRDefault="00D76BE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average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 size in the study area for the 2022 cropping season was 2.04 acres (or 0.83 hectares).</w:t>
      </w:r>
      <w:r w:rsidR="00B22D14" w:rsidRPr="00702744">
        <w:rPr>
          <w:rFonts w:ascii="Times New Roman" w:hAnsi="Times New Roman" w:cs="Times New Roman"/>
          <w:sz w:val="24"/>
          <w:szCs w:val="24"/>
        </w:rPr>
        <w:t xml:space="preserve"> This implies that tiger </w:t>
      </w:r>
      <w:r w:rsidR="00983A75" w:rsidRPr="00702744">
        <w:rPr>
          <w:rFonts w:ascii="Times New Roman" w:hAnsi="Times New Roman" w:cs="Times New Roman"/>
          <w:sz w:val="24"/>
          <w:szCs w:val="24"/>
        </w:rPr>
        <w:t>nut</w:t>
      </w:r>
      <w:r w:rsidR="00CF5702" w:rsidRPr="00702744">
        <w:rPr>
          <w:rFonts w:ascii="Times New Roman" w:hAnsi="Times New Roman" w:cs="Times New Roman"/>
          <w:sz w:val="24"/>
          <w:szCs w:val="24"/>
        </w:rPr>
        <w:t xml:space="preserve"> </w:t>
      </w:r>
      <w:r w:rsidR="00B22D14" w:rsidRPr="00702744">
        <w:rPr>
          <w:rFonts w:ascii="Times New Roman" w:hAnsi="Times New Roman" w:cs="Times New Roman"/>
          <w:sz w:val="24"/>
          <w:szCs w:val="24"/>
        </w:rPr>
        <w:t>farmers in the study area could be considered small</w:t>
      </w:r>
      <w:r w:rsidR="006D4284" w:rsidRPr="00702744">
        <w:rPr>
          <w:rFonts w:ascii="Times New Roman" w:hAnsi="Times New Roman" w:cs="Times New Roman"/>
          <w:sz w:val="24"/>
          <w:szCs w:val="24"/>
        </w:rPr>
        <w:t>holder</w:t>
      </w:r>
      <w:r w:rsidR="00B22D14" w:rsidRPr="00702744">
        <w:rPr>
          <w:rFonts w:ascii="Times New Roman" w:hAnsi="Times New Roman" w:cs="Times New Roman"/>
          <w:sz w:val="24"/>
          <w:szCs w:val="24"/>
        </w:rPr>
        <w:t xml:space="preserve"> farmers since the average farmer cultivated less than 2 hectares of tiger </w:t>
      </w:r>
      <w:r w:rsidR="00983A75" w:rsidRPr="00702744">
        <w:rPr>
          <w:rFonts w:ascii="Times New Roman" w:hAnsi="Times New Roman" w:cs="Times New Roman"/>
          <w:sz w:val="24"/>
          <w:szCs w:val="24"/>
        </w:rPr>
        <w:t>nut</w:t>
      </w:r>
      <w:r w:rsidR="00B22D14" w:rsidRPr="00702744">
        <w:rPr>
          <w:rFonts w:ascii="Times New Roman" w:hAnsi="Times New Roman" w:cs="Times New Roman"/>
          <w:sz w:val="24"/>
          <w:szCs w:val="24"/>
        </w:rPr>
        <w:t xml:space="preserve"> in </w:t>
      </w:r>
      <w:r w:rsidR="002940D2" w:rsidRPr="00702744">
        <w:rPr>
          <w:rFonts w:ascii="Times New Roman" w:hAnsi="Times New Roman" w:cs="Times New Roman"/>
          <w:sz w:val="24"/>
          <w:szCs w:val="24"/>
        </w:rPr>
        <w:t>the 2022</w:t>
      </w:r>
      <w:r w:rsidR="00B22D14" w:rsidRPr="00702744">
        <w:rPr>
          <w:rFonts w:ascii="Times New Roman" w:hAnsi="Times New Roman" w:cs="Times New Roman"/>
          <w:sz w:val="24"/>
          <w:szCs w:val="24"/>
        </w:rPr>
        <w:t xml:space="preserve"> cropping season. However, the researcher is cognisant of the lack of consensus in the literature regarding the use of farm size </w:t>
      </w:r>
      <w:r w:rsidR="006D4284" w:rsidRPr="00702744">
        <w:rPr>
          <w:rFonts w:ascii="Times New Roman" w:hAnsi="Times New Roman" w:cs="Times New Roman"/>
          <w:sz w:val="24"/>
          <w:szCs w:val="24"/>
        </w:rPr>
        <w:t xml:space="preserve">as a </w:t>
      </w:r>
      <w:r w:rsidR="006D4284" w:rsidRPr="00702744">
        <w:rPr>
          <w:rFonts w:ascii="Times New Roman" w:hAnsi="Times New Roman" w:cs="Times New Roman"/>
          <w:sz w:val="24"/>
          <w:szCs w:val="24"/>
        </w:rPr>
        <w:lastRenderedPageBreak/>
        <w:t>distinguishing feature between smallholder and commercial farming. The controversies emanate from the fact that the benchmark farm size</w:t>
      </w:r>
      <w:r w:rsidR="00B22D14" w:rsidRPr="00702744">
        <w:rPr>
          <w:rFonts w:ascii="Times New Roman" w:hAnsi="Times New Roman" w:cs="Times New Roman"/>
          <w:sz w:val="24"/>
          <w:szCs w:val="24"/>
        </w:rPr>
        <w:t xml:space="preserve"> differs among geographical locations (Narayanan &amp; Gulati, 2002; Nagayets, 2005; Conway, 2011), the value of land depends on its location (Kirsten &amp; </w:t>
      </w:r>
      <w:r w:rsidR="00356C93" w:rsidRPr="00702744">
        <w:rPr>
          <w:rFonts w:ascii="Times New Roman" w:hAnsi="Times New Roman" w:cs="Times New Roman"/>
          <w:sz w:val="24"/>
          <w:szCs w:val="24"/>
        </w:rPr>
        <w:t>V</w:t>
      </w:r>
      <w:r w:rsidR="00B22D14" w:rsidRPr="00702744">
        <w:rPr>
          <w:rFonts w:ascii="Times New Roman" w:hAnsi="Times New Roman" w:cs="Times New Roman"/>
          <w:sz w:val="24"/>
          <w:szCs w:val="24"/>
        </w:rPr>
        <w:t>an Zyl, 1998) and the types of crops grown</w:t>
      </w:r>
      <w:r w:rsidR="0018151F" w:rsidRPr="00702744">
        <w:rPr>
          <w:rFonts w:ascii="Times New Roman" w:hAnsi="Times New Roman" w:cs="Times New Roman"/>
          <w:sz w:val="24"/>
          <w:szCs w:val="24"/>
        </w:rPr>
        <w:t>,</w:t>
      </w:r>
      <w:r w:rsidR="00B22D14" w:rsidRPr="00702744">
        <w:rPr>
          <w:rFonts w:ascii="Times New Roman" w:hAnsi="Times New Roman" w:cs="Times New Roman"/>
          <w:sz w:val="24"/>
          <w:szCs w:val="24"/>
        </w:rPr>
        <w:t xml:space="preserve"> as some farm</w:t>
      </w:r>
      <w:r w:rsidR="006D4284" w:rsidRPr="00702744">
        <w:rPr>
          <w:rFonts w:ascii="Times New Roman" w:hAnsi="Times New Roman" w:cs="Times New Roman"/>
          <w:sz w:val="24"/>
          <w:szCs w:val="24"/>
        </w:rPr>
        <w:t>er</w:t>
      </w:r>
      <w:r w:rsidR="00B22D14" w:rsidRPr="00702744">
        <w:rPr>
          <w:rFonts w:ascii="Times New Roman" w:hAnsi="Times New Roman" w:cs="Times New Roman"/>
          <w:sz w:val="24"/>
          <w:szCs w:val="24"/>
        </w:rPr>
        <w:t>s may grow valuable crops and ha</w:t>
      </w:r>
      <w:r w:rsidR="006D4284" w:rsidRPr="00702744">
        <w:rPr>
          <w:rFonts w:ascii="Times New Roman" w:hAnsi="Times New Roman" w:cs="Times New Roman"/>
          <w:sz w:val="24"/>
          <w:szCs w:val="24"/>
        </w:rPr>
        <w:t>ve</w:t>
      </w:r>
      <w:r w:rsidR="00B22D14" w:rsidRPr="00702744">
        <w:rPr>
          <w:rFonts w:ascii="Times New Roman" w:hAnsi="Times New Roman" w:cs="Times New Roman"/>
          <w:sz w:val="24"/>
          <w:szCs w:val="24"/>
        </w:rPr>
        <w:t xml:space="preserve"> a connection with markets while</w:t>
      </w:r>
      <w:r w:rsidR="006D4284" w:rsidRPr="00702744">
        <w:rPr>
          <w:rFonts w:ascii="Times New Roman" w:hAnsi="Times New Roman" w:cs="Times New Roman"/>
          <w:sz w:val="24"/>
          <w:szCs w:val="24"/>
        </w:rPr>
        <w:t xml:space="preserve"> </w:t>
      </w:r>
      <w:r w:rsidR="00B22D14" w:rsidRPr="00702744">
        <w:rPr>
          <w:rFonts w:ascii="Times New Roman" w:hAnsi="Times New Roman" w:cs="Times New Roman"/>
          <w:sz w:val="24"/>
          <w:szCs w:val="24"/>
        </w:rPr>
        <w:t>other</w:t>
      </w:r>
      <w:r w:rsidR="006D4284" w:rsidRPr="00702744">
        <w:rPr>
          <w:rFonts w:ascii="Times New Roman" w:hAnsi="Times New Roman" w:cs="Times New Roman"/>
          <w:sz w:val="24"/>
          <w:szCs w:val="24"/>
        </w:rPr>
        <w:t>s</w:t>
      </w:r>
      <w:r w:rsidR="00B22D14" w:rsidRPr="00702744">
        <w:rPr>
          <w:rFonts w:ascii="Times New Roman" w:hAnsi="Times New Roman" w:cs="Times New Roman"/>
          <w:sz w:val="24"/>
          <w:szCs w:val="24"/>
        </w:rPr>
        <w:t xml:space="preserve"> </w:t>
      </w:r>
      <w:r w:rsidR="006D4284" w:rsidRPr="00702744">
        <w:rPr>
          <w:rFonts w:ascii="Times New Roman" w:hAnsi="Times New Roman" w:cs="Times New Roman"/>
          <w:sz w:val="24"/>
          <w:szCs w:val="24"/>
        </w:rPr>
        <w:t>grow</w:t>
      </w:r>
      <w:r w:rsidR="00B22D14" w:rsidRPr="00702744">
        <w:rPr>
          <w:rFonts w:ascii="Times New Roman" w:hAnsi="Times New Roman" w:cs="Times New Roman"/>
          <w:sz w:val="24"/>
          <w:szCs w:val="24"/>
        </w:rPr>
        <w:t xml:space="preserve"> food staples for subsistence</w:t>
      </w:r>
      <w:r w:rsidR="00D664DE" w:rsidRPr="00702744">
        <w:rPr>
          <w:rFonts w:ascii="Times New Roman" w:hAnsi="Times New Roman" w:cs="Times New Roman"/>
          <w:sz w:val="24"/>
          <w:szCs w:val="24"/>
        </w:rPr>
        <w:t xml:space="preserve"> (</w:t>
      </w:r>
      <w:r w:rsidR="00356C93" w:rsidRPr="00702744">
        <w:rPr>
          <w:rFonts w:ascii="Times New Roman" w:hAnsi="Times New Roman" w:cs="Times New Roman"/>
          <w:sz w:val="24"/>
          <w:szCs w:val="24"/>
        </w:rPr>
        <w:t>V</w:t>
      </w:r>
      <w:r w:rsidR="00D664DE" w:rsidRPr="00702744">
        <w:rPr>
          <w:rFonts w:ascii="Times New Roman" w:hAnsi="Times New Roman" w:cs="Times New Roman"/>
          <w:sz w:val="24"/>
          <w:szCs w:val="24"/>
        </w:rPr>
        <w:t>on Braun, 2005)</w:t>
      </w:r>
      <w:r w:rsidR="006D4284" w:rsidRPr="00702744">
        <w:rPr>
          <w:rFonts w:ascii="Times New Roman" w:hAnsi="Times New Roman" w:cs="Times New Roman"/>
          <w:sz w:val="24"/>
          <w:szCs w:val="24"/>
        </w:rPr>
        <w:t>.</w:t>
      </w:r>
    </w:p>
    <w:p w14:paraId="04955343" w14:textId="2A830C21" w:rsidR="004F1142" w:rsidRPr="00702744" w:rsidRDefault="00674D9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For a better understanding and purposes of policy formulation, several </w:t>
      </w:r>
      <w:r w:rsidR="006629B5" w:rsidRPr="00702744">
        <w:rPr>
          <w:rFonts w:ascii="Times New Roman" w:hAnsi="Times New Roman" w:cs="Times New Roman"/>
          <w:sz w:val="24"/>
          <w:szCs w:val="24"/>
        </w:rPr>
        <w:t xml:space="preserve">studies </w:t>
      </w:r>
      <w:r w:rsidRPr="00702744">
        <w:rPr>
          <w:rFonts w:ascii="Times New Roman" w:hAnsi="Times New Roman" w:cs="Times New Roman"/>
          <w:sz w:val="24"/>
          <w:szCs w:val="24"/>
        </w:rPr>
        <w:t xml:space="preserve">(World Bank, 2003; Lipton, 2005; Nagayets, 2005; Hazell, </w:t>
      </w:r>
      <w:r w:rsidR="007D7790" w:rsidRPr="00702744">
        <w:rPr>
          <w:rFonts w:ascii="Times New Roman" w:hAnsi="Times New Roman" w:cs="Times New Roman"/>
          <w:sz w:val="24"/>
          <w:szCs w:val="24"/>
        </w:rPr>
        <w:t>et al.</w:t>
      </w:r>
      <w:r w:rsidRPr="00702744">
        <w:rPr>
          <w:rFonts w:ascii="Times New Roman" w:hAnsi="Times New Roman" w:cs="Times New Roman"/>
          <w:sz w:val="24"/>
          <w:szCs w:val="24"/>
        </w:rPr>
        <w:t>, 2007; MoFA, 2007</w:t>
      </w:r>
      <w:r w:rsidR="007D7790" w:rsidRPr="00702744">
        <w:rPr>
          <w:rFonts w:ascii="Times New Roman" w:hAnsi="Times New Roman" w:cs="Times New Roman"/>
          <w:sz w:val="24"/>
          <w:szCs w:val="24"/>
        </w:rPr>
        <w:t>; Alare, 201</w:t>
      </w:r>
      <w:r w:rsidR="000E1620" w:rsidRPr="00702744">
        <w:rPr>
          <w:rFonts w:ascii="Times New Roman" w:hAnsi="Times New Roman" w:cs="Times New Roman"/>
          <w:sz w:val="24"/>
          <w:szCs w:val="24"/>
        </w:rPr>
        <w:t>5</w:t>
      </w:r>
      <w:r w:rsidRPr="00702744">
        <w:rPr>
          <w:rFonts w:ascii="Times New Roman" w:hAnsi="Times New Roman" w:cs="Times New Roman"/>
          <w:sz w:val="24"/>
          <w:szCs w:val="24"/>
        </w:rPr>
        <w:t xml:space="preserve">) argued that </w:t>
      </w:r>
      <w:r w:rsidR="004E363F"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smallholder farmer is the cultivates on small subsistence farms of less than </w:t>
      </w:r>
      <w:r w:rsidR="00356C93" w:rsidRPr="00702744">
        <w:rPr>
          <w:rFonts w:ascii="Times New Roman" w:hAnsi="Times New Roman" w:cs="Times New Roman"/>
          <w:sz w:val="24"/>
          <w:szCs w:val="24"/>
        </w:rPr>
        <w:t>two (</w:t>
      </w:r>
      <w:r w:rsidRPr="00702744">
        <w:rPr>
          <w:rFonts w:ascii="Times New Roman" w:hAnsi="Times New Roman" w:cs="Times New Roman"/>
          <w:sz w:val="24"/>
          <w:szCs w:val="24"/>
        </w:rPr>
        <w:t>2</w:t>
      </w:r>
      <w:r w:rsidR="00356C93" w:rsidRPr="00702744">
        <w:rPr>
          <w:rFonts w:ascii="Times New Roman" w:hAnsi="Times New Roman" w:cs="Times New Roman"/>
          <w:sz w:val="24"/>
          <w:szCs w:val="24"/>
        </w:rPr>
        <w:t>)</w:t>
      </w:r>
      <w:r w:rsidRPr="00702744">
        <w:rPr>
          <w:rFonts w:ascii="Times New Roman" w:hAnsi="Times New Roman" w:cs="Times New Roman"/>
          <w:sz w:val="24"/>
          <w:szCs w:val="24"/>
        </w:rPr>
        <w:t xml:space="preserve"> hectares, which is time and labour intensive and heavily reliant on family</w:t>
      </w:r>
      <w:r w:rsidR="006D4284"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with the farmer having a low asset base. </w:t>
      </w:r>
      <w:r w:rsidR="007D7790" w:rsidRPr="00702744">
        <w:rPr>
          <w:rFonts w:ascii="Times New Roman" w:hAnsi="Times New Roman" w:cs="Times New Roman"/>
          <w:sz w:val="24"/>
          <w:szCs w:val="24"/>
        </w:rPr>
        <w:t>Although it is evident that on average</w:t>
      </w:r>
      <w:r w:rsidR="00915F9D" w:rsidRPr="00702744">
        <w:rPr>
          <w:rFonts w:ascii="Times New Roman" w:hAnsi="Times New Roman" w:cs="Times New Roman"/>
          <w:sz w:val="24"/>
          <w:szCs w:val="24"/>
        </w:rPr>
        <w:t>, a</w:t>
      </w:r>
      <w:r w:rsidR="007D7790"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7D7790" w:rsidRPr="00702744">
        <w:rPr>
          <w:rFonts w:ascii="Times New Roman" w:hAnsi="Times New Roman" w:cs="Times New Roman"/>
          <w:sz w:val="24"/>
          <w:szCs w:val="24"/>
        </w:rPr>
        <w:t xml:space="preserve"> farmer </w:t>
      </w:r>
      <w:r w:rsidR="00915F9D" w:rsidRPr="00702744">
        <w:rPr>
          <w:rFonts w:ascii="Times New Roman" w:hAnsi="Times New Roman" w:cs="Times New Roman"/>
          <w:sz w:val="24"/>
          <w:szCs w:val="24"/>
        </w:rPr>
        <w:t xml:space="preserve">in the study area </w:t>
      </w:r>
      <w:r w:rsidR="007D7790" w:rsidRPr="00702744">
        <w:rPr>
          <w:rFonts w:ascii="Times New Roman" w:hAnsi="Times New Roman" w:cs="Times New Roman"/>
          <w:sz w:val="24"/>
          <w:szCs w:val="24"/>
        </w:rPr>
        <w:t xml:space="preserve">cultivates less than </w:t>
      </w:r>
      <w:r w:rsidR="00356C93" w:rsidRPr="00702744">
        <w:rPr>
          <w:rFonts w:ascii="Times New Roman" w:hAnsi="Times New Roman" w:cs="Times New Roman"/>
          <w:sz w:val="24"/>
          <w:szCs w:val="24"/>
        </w:rPr>
        <w:t>two (</w:t>
      </w:r>
      <w:r w:rsidR="007D7790" w:rsidRPr="00702744">
        <w:rPr>
          <w:rFonts w:ascii="Times New Roman" w:hAnsi="Times New Roman" w:cs="Times New Roman"/>
          <w:sz w:val="24"/>
          <w:szCs w:val="24"/>
        </w:rPr>
        <w:t>2</w:t>
      </w:r>
      <w:r w:rsidR="00356C93" w:rsidRPr="00702744">
        <w:rPr>
          <w:rFonts w:ascii="Times New Roman" w:hAnsi="Times New Roman" w:cs="Times New Roman"/>
          <w:sz w:val="24"/>
          <w:szCs w:val="24"/>
        </w:rPr>
        <w:t>)</w:t>
      </w:r>
      <w:r w:rsidR="007D7790" w:rsidRPr="00702744">
        <w:rPr>
          <w:rFonts w:ascii="Times New Roman" w:hAnsi="Times New Roman" w:cs="Times New Roman"/>
          <w:sz w:val="24"/>
          <w:szCs w:val="24"/>
        </w:rPr>
        <w:t xml:space="preserve"> hectares</w:t>
      </w:r>
      <w:r w:rsidR="00DD0BDE" w:rsidRPr="00702744">
        <w:rPr>
          <w:rFonts w:ascii="Times New Roman" w:hAnsi="Times New Roman" w:cs="Times New Roman"/>
          <w:sz w:val="24"/>
          <w:szCs w:val="24"/>
        </w:rPr>
        <w:t>,</w:t>
      </w:r>
      <w:r w:rsidR="007D7790" w:rsidRPr="00702744">
        <w:rPr>
          <w:rFonts w:ascii="Times New Roman" w:hAnsi="Times New Roman" w:cs="Times New Roman"/>
          <w:sz w:val="24"/>
          <w:szCs w:val="24"/>
        </w:rPr>
        <w:t xml:space="preserve"> especially in the last season, the labour-intensive </w:t>
      </w:r>
      <w:r w:rsidR="00915F9D" w:rsidRPr="00702744">
        <w:rPr>
          <w:rFonts w:ascii="Times New Roman" w:hAnsi="Times New Roman" w:cs="Times New Roman"/>
          <w:sz w:val="24"/>
          <w:szCs w:val="24"/>
        </w:rPr>
        <w:t xml:space="preserve">demands of the crop </w:t>
      </w:r>
      <w:r w:rsidR="007D7790" w:rsidRPr="00702744">
        <w:rPr>
          <w:rFonts w:ascii="Times New Roman" w:hAnsi="Times New Roman" w:cs="Times New Roman"/>
          <w:sz w:val="24"/>
          <w:szCs w:val="24"/>
        </w:rPr>
        <w:t>especially t</w:t>
      </w:r>
      <w:r w:rsidR="00915F9D" w:rsidRPr="00702744">
        <w:rPr>
          <w:rFonts w:ascii="Times New Roman" w:hAnsi="Times New Roman" w:cs="Times New Roman"/>
          <w:sz w:val="24"/>
          <w:szCs w:val="24"/>
        </w:rPr>
        <w:t>he raising of beds</w:t>
      </w:r>
      <w:r w:rsidR="007D7790" w:rsidRPr="00702744">
        <w:rPr>
          <w:rFonts w:ascii="Times New Roman" w:hAnsi="Times New Roman" w:cs="Times New Roman"/>
          <w:sz w:val="24"/>
          <w:szCs w:val="24"/>
        </w:rPr>
        <w:t xml:space="preserve"> and harvesting compelled m</w:t>
      </w:r>
      <w:r w:rsidR="0018151F" w:rsidRPr="00702744">
        <w:rPr>
          <w:rFonts w:ascii="Times New Roman" w:hAnsi="Times New Roman" w:cs="Times New Roman"/>
          <w:sz w:val="24"/>
          <w:szCs w:val="24"/>
        </w:rPr>
        <w:t>ost</w:t>
      </w:r>
      <w:r w:rsidR="007D7790" w:rsidRPr="00702744">
        <w:rPr>
          <w:rFonts w:ascii="Times New Roman" w:hAnsi="Times New Roman" w:cs="Times New Roman"/>
          <w:sz w:val="24"/>
          <w:szCs w:val="24"/>
        </w:rPr>
        <w:t xml:space="preserve"> farmers to engage </w:t>
      </w:r>
      <w:r w:rsidR="00915F9D" w:rsidRPr="00702744">
        <w:rPr>
          <w:rFonts w:ascii="Times New Roman" w:hAnsi="Times New Roman" w:cs="Times New Roman"/>
          <w:sz w:val="24"/>
          <w:szCs w:val="24"/>
        </w:rPr>
        <w:t>a lot of labourers outside of their immediate families</w:t>
      </w:r>
      <w:r w:rsidR="002521B8" w:rsidRPr="00702744">
        <w:rPr>
          <w:rFonts w:ascii="Times New Roman" w:hAnsi="Times New Roman" w:cs="Times New Roman"/>
          <w:sz w:val="24"/>
          <w:szCs w:val="24"/>
        </w:rPr>
        <w:t xml:space="preserve"> even though many of the </w:t>
      </w:r>
      <w:r w:rsidR="001757F8"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1757F8" w:rsidRPr="00702744">
        <w:rPr>
          <w:rFonts w:ascii="Times New Roman" w:hAnsi="Times New Roman" w:cs="Times New Roman"/>
          <w:sz w:val="24"/>
          <w:szCs w:val="24"/>
        </w:rPr>
        <w:t xml:space="preserve"> farmers</w:t>
      </w:r>
      <w:r w:rsidR="002521B8" w:rsidRPr="00702744">
        <w:rPr>
          <w:rFonts w:ascii="Times New Roman" w:hAnsi="Times New Roman" w:cs="Times New Roman"/>
          <w:sz w:val="24"/>
          <w:szCs w:val="24"/>
        </w:rPr>
        <w:t xml:space="preserve"> are arguably from low asset holding households.</w:t>
      </w:r>
    </w:p>
    <w:p w14:paraId="470B35AF" w14:textId="222059D2" w:rsidR="00066F6F" w:rsidRPr="00702744" w:rsidRDefault="00066F6F" w:rsidP="0094758A">
      <w:pPr>
        <w:pStyle w:val="Heading3"/>
        <w:rPr>
          <w:b w:val="0"/>
        </w:rPr>
      </w:pPr>
      <w:bookmarkStart w:id="309" w:name="_Toc161392573"/>
      <w:r w:rsidRPr="00702744">
        <w:t>4.</w:t>
      </w:r>
      <w:r w:rsidR="009B4B46" w:rsidRPr="00702744">
        <w:t>3</w:t>
      </w:r>
      <w:r w:rsidRPr="00702744">
        <w:t xml:space="preserve">.2 Land </w:t>
      </w:r>
      <w:r w:rsidRPr="0094758A">
        <w:t>Administration</w:t>
      </w:r>
      <w:r w:rsidRPr="00702744">
        <w:t xml:space="preserve"> and access arrangements</w:t>
      </w:r>
      <w:bookmarkEnd w:id="309"/>
    </w:p>
    <w:p w14:paraId="4146CF24" w14:textId="223DC677" w:rsidR="00055C9F" w:rsidRPr="00702744" w:rsidRDefault="00055C9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 sought to understand </w:t>
      </w:r>
      <w:r w:rsidR="00F10022" w:rsidRPr="00702744">
        <w:rPr>
          <w:rFonts w:ascii="Times New Roman" w:hAnsi="Times New Roman" w:cs="Times New Roman"/>
          <w:sz w:val="24"/>
          <w:szCs w:val="24"/>
        </w:rPr>
        <w:t xml:space="preserve">land tenure </w:t>
      </w:r>
      <w:r w:rsidRPr="00702744">
        <w:rPr>
          <w:rFonts w:ascii="Times New Roman" w:hAnsi="Times New Roman" w:cs="Times New Roman"/>
          <w:sz w:val="24"/>
          <w:szCs w:val="24"/>
        </w:rPr>
        <w:t>a</w:t>
      </w:r>
      <w:r w:rsidR="00D04A10" w:rsidRPr="00702744">
        <w:rPr>
          <w:rFonts w:ascii="Times New Roman" w:hAnsi="Times New Roman" w:cs="Times New Roman"/>
          <w:sz w:val="24"/>
          <w:szCs w:val="24"/>
        </w:rPr>
        <w:t>n</w:t>
      </w:r>
      <w:r w:rsidRPr="00702744">
        <w:rPr>
          <w:rFonts w:ascii="Times New Roman" w:hAnsi="Times New Roman" w:cs="Times New Roman"/>
          <w:sz w:val="24"/>
          <w:szCs w:val="24"/>
        </w:rPr>
        <w:t xml:space="preserve">d how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w:t>
      </w:r>
      <w:r w:rsidR="00A107DF"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in the Nadowli-Kaleo District of </w:t>
      </w:r>
      <w:r w:rsidR="00C658A0" w:rsidRPr="00702744">
        <w:rPr>
          <w:rFonts w:ascii="Times New Roman" w:hAnsi="Times New Roman" w:cs="Times New Roman"/>
          <w:sz w:val="24"/>
          <w:szCs w:val="24"/>
        </w:rPr>
        <w:t>North-Western</w:t>
      </w:r>
      <w:r w:rsidRPr="00702744">
        <w:rPr>
          <w:rFonts w:ascii="Times New Roman" w:hAnsi="Times New Roman" w:cs="Times New Roman"/>
          <w:sz w:val="24"/>
          <w:szCs w:val="24"/>
        </w:rPr>
        <w:t xml:space="preserve"> Ghana have access to land for the cultivation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532BA2" w:rsidRPr="00702744">
        <w:rPr>
          <w:rFonts w:ascii="Times New Roman" w:hAnsi="Times New Roman" w:cs="Times New Roman"/>
          <w:sz w:val="24"/>
          <w:szCs w:val="24"/>
        </w:rPr>
        <w:t>In the study area, Traditional land administrators are the Tendamba (earth priests), who have tremendous influence over land and other resources of the community. Although the clan and family heads now possess the usufructuary rights to the land, the Tendamba are still regarded as the land's original proprietors. This suggests that family heads only hold the land titles in trust for the family.</w:t>
      </w:r>
      <w:r w:rsidR="002849CE" w:rsidRPr="00702744">
        <w:rPr>
          <w:rFonts w:ascii="Times New Roman" w:hAnsi="Times New Roman" w:cs="Times New Roman"/>
          <w:sz w:val="24"/>
          <w:szCs w:val="24"/>
        </w:rPr>
        <w:t xml:space="preserve"> </w:t>
      </w:r>
      <w:r w:rsidR="0078542F" w:rsidRPr="00702744">
        <w:rPr>
          <w:rFonts w:ascii="Times New Roman" w:hAnsi="Times New Roman" w:cs="Times New Roman"/>
          <w:sz w:val="24"/>
          <w:szCs w:val="24"/>
        </w:rPr>
        <w:t xml:space="preserve">Therefore, the decision to access land goes through the family and clan heads and to the Tendamba who together with the family and clan heads takes the final allocation decisions. </w:t>
      </w:r>
      <w:r w:rsidRPr="00702744">
        <w:rPr>
          <w:rFonts w:ascii="Times New Roman" w:hAnsi="Times New Roman" w:cs="Times New Roman"/>
          <w:sz w:val="24"/>
          <w:szCs w:val="24"/>
        </w:rPr>
        <w:t xml:space="preserve">Figure </w:t>
      </w:r>
      <w:r w:rsidR="00ED32BD" w:rsidRPr="00702744">
        <w:rPr>
          <w:rFonts w:ascii="Times New Roman" w:hAnsi="Times New Roman" w:cs="Times New Roman"/>
          <w:sz w:val="24"/>
          <w:szCs w:val="24"/>
        </w:rPr>
        <w:t>4.1</w:t>
      </w:r>
      <w:r w:rsidRPr="00702744">
        <w:rPr>
          <w:rFonts w:ascii="Times New Roman" w:hAnsi="Times New Roman" w:cs="Times New Roman"/>
          <w:sz w:val="24"/>
          <w:szCs w:val="24"/>
        </w:rPr>
        <w:t xml:space="preserve"> illustrates the land administration and access arrangements </w:t>
      </w:r>
      <w:r w:rsidR="00D04A10" w:rsidRPr="00702744">
        <w:rPr>
          <w:rFonts w:ascii="Times New Roman" w:hAnsi="Times New Roman" w:cs="Times New Roman"/>
          <w:sz w:val="24"/>
          <w:szCs w:val="24"/>
        </w:rPr>
        <w:t xml:space="preserve">structure as practiced </w:t>
      </w:r>
      <w:r w:rsidRPr="00702744">
        <w:rPr>
          <w:rFonts w:ascii="Times New Roman" w:hAnsi="Times New Roman" w:cs="Times New Roman"/>
          <w:sz w:val="24"/>
          <w:szCs w:val="24"/>
        </w:rPr>
        <w:t>in the study area.</w:t>
      </w:r>
    </w:p>
    <w:p w14:paraId="71485E32" w14:textId="5EEDFA5B" w:rsidR="00055C9F" w:rsidRPr="00702744" w:rsidRDefault="00FF2A33" w:rsidP="00A75194">
      <w:pPr>
        <w:spacing w:after="100" w:afterAutospacing="1" w:line="360" w:lineRule="auto"/>
        <w:jc w:val="center"/>
        <w:rPr>
          <w:rFonts w:ascii="Times New Roman" w:hAnsi="Times New Roman" w:cs="Times New Roman"/>
          <w:b/>
          <w:bCs/>
          <w:sz w:val="24"/>
          <w:szCs w:val="24"/>
          <w:lang w:val="en-US"/>
        </w:rPr>
      </w:pPr>
      <w:r w:rsidRPr="00702744">
        <w:rPr>
          <w:rFonts w:ascii="Times New Roman" w:hAnsi="Times New Roman" w:cs="Times New Roman"/>
          <w:noProof/>
          <w:sz w:val="24"/>
          <w:szCs w:val="24"/>
          <w:lang w:val="en-US"/>
        </w:rPr>
        <w:lastRenderedPageBreak/>
        <w:drawing>
          <wp:inline distT="0" distB="0" distL="0" distR="0" wp14:anchorId="6AAA6333" wp14:editId="6B1893C1">
            <wp:extent cx="4121150" cy="58293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21150" cy="5829300"/>
                    </a:xfrm>
                    <a:prstGeom prst="rect">
                      <a:avLst/>
                    </a:prstGeom>
                  </pic:spPr>
                </pic:pic>
              </a:graphicData>
            </a:graphic>
          </wp:inline>
        </w:drawing>
      </w:r>
    </w:p>
    <w:p w14:paraId="00528D5E" w14:textId="541A72FB" w:rsidR="00055C9F" w:rsidRPr="00702744" w:rsidRDefault="00055C9F" w:rsidP="0094758A">
      <w:pPr>
        <w:pStyle w:val="Heading5"/>
        <w:rPr>
          <w:lang w:val="en-US"/>
        </w:rPr>
      </w:pPr>
      <w:bookmarkStart w:id="310" w:name="_Toc139152515"/>
      <w:bookmarkStart w:id="311" w:name="_Toc139157675"/>
      <w:bookmarkStart w:id="312" w:name="_Toc139265849"/>
      <w:bookmarkStart w:id="313" w:name="_Toc139287471"/>
      <w:bookmarkStart w:id="314" w:name="_Toc139393402"/>
      <w:bookmarkStart w:id="315" w:name="_Toc139394100"/>
      <w:bookmarkStart w:id="316" w:name="_Toc145771771"/>
      <w:bookmarkStart w:id="317" w:name="_Toc145848998"/>
      <w:bookmarkStart w:id="318" w:name="_Toc160908664"/>
      <w:bookmarkStart w:id="319" w:name="_Toc161342879"/>
      <w:r w:rsidRPr="00702744">
        <w:rPr>
          <w:lang w:val="en-US"/>
        </w:rPr>
        <w:t xml:space="preserve">Figure </w:t>
      </w:r>
      <w:r w:rsidR="005E1E39" w:rsidRPr="00702744">
        <w:rPr>
          <w:lang w:val="en-US"/>
        </w:rPr>
        <w:t>4.</w:t>
      </w:r>
      <w:r w:rsidR="00ED32BD" w:rsidRPr="00702744">
        <w:rPr>
          <w:lang w:val="en-US"/>
        </w:rPr>
        <w:t>1</w:t>
      </w:r>
      <w:r w:rsidRPr="00702744">
        <w:rPr>
          <w:lang w:val="en-US"/>
        </w:rPr>
        <w:t>: Land administration and Access Arrangements in the study area</w:t>
      </w:r>
      <w:bookmarkEnd w:id="310"/>
      <w:bookmarkEnd w:id="311"/>
      <w:bookmarkEnd w:id="312"/>
      <w:bookmarkEnd w:id="313"/>
      <w:bookmarkEnd w:id="314"/>
      <w:bookmarkEnd w:id="315"/>
      <w:bookmarkEnd w:id="316"/>
      <w:bookmarkEnd w:id="317"/>
      <w:bookmarkEnd w:id="318"/>
      <w:bookmarkEnd w:id="319"/>
    </w:p>
    <w:p w14:paraId="7A060385" w14:textId="258BE0B4" w:rsidR="00055C9F" w:rsidRPr="00702744" w:rsidRDefault="00055C9F" w:rsidP="00A75194">
      <w:pPr>
        <w:spacing w:after="100" w:afterAutospacing="1" w:line="360" w:lineRule="auto"/>
        <w:rPr>
          <w:rFonts w:ascii="Times New Roman" w:hAnsi="Times New Roman" w:cs="Times New Roman"/>
          <w:sz w:val="24"/>
          <w:szCs w:val="24"/>
          <w:lang w:val="en-US"/>
        </w:rPr>
      </w:pPr>
      <w:r w:rsidRPr="00702744">
        <w:rPr>
          <w:rFonts w:ascii="Times New Roman" w:hAnsi="Times New Roman" w:cs="Times New Roman"/>
          <w:sz w:val="24"/>
          <w:szCs w:val="24"/>
          <w:lang w:val="en-US"/>
        </w:rPr>
        <w:t>Source: Author</w:t>
      </w:r>
      <w:r w:rsidR="00CB0926" w:rsidRPr="00702744">
        <w:rPr>
          <w:rFonts w:ascii="Times New Roman" w:hAnsi="Times New Roman" w:cs="Times New Roman"/>
          <w:sz w:val="24"/>
          <w:szCs w:val="24"/>
          <w:lang w:val="en-US"/>
        </w:rPr>
        <w:t>’</w:t>
      </w:r>
      <w:r w:rsidRPr="00702744">
        <w:rPr>
          <w:rFonts w:ascii="Times New Roman" w:hAnsi="Times New Roman" w:cs="Times New Roman"/>
          <w:sz w:val="24"/>
          <w:szCs w:val="24"/>
          <w:lang w:val="en-US"/>
        </w:rPr>
        <w:t>s Construct, (2023)</w:t>
      </w:r>
    </w:p>
    <w:p w14:paraId="6EE08A7E" w14:textId="5304D698" w:rsidR="000C5967" w:rsidRPr="00702744" w:rsidRDefault="001573EB"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key informant i</w:t>
      </w:r>
      <w:r w:rsidR="000C5967" w:rsidRPr="00702744">
        <w:rPr>
          <w:rFonts w:ascii="Times New Roman" w:hAnsi="Times New Roman" w:cs="Times New Roman"/>
          <w:sz w:val="24"/>
          <w:szCs w:val="24"/>
        </w:rPr>
        <w:t xml:space="preserve">nterviews with </w:t>
      </w:r>
      <w:r w:rsidR="00F11FB0" w:rsidRPr="00702744">
        <w:rPr>
          <w:rFonts w:ascii="Times New Roman" w:hAnsi="Times New Roman" w:cs="Times New Roman"/>
          <w:sz w:val="24"/>
          <w:szCs w:val="24"/>
        </w:rPr>
        <w:t>Tendamba revealed</w:t>
      </w:r>
      <w:r w:rsidR="000C5967" w:rsidRPr="00702744">
        <w:rPr>
          <w:rFonts w:ascii="Times New Roman" w:hAnsi="Times New Roman" w:cs="Times New Roman"/>
          <w:sz w:val="24"/>
          <w:szCs w:val="24"/>
        </w:rPr>
        <w:t xml:space="preserve"> that anyone wishing to access land, whether they be natives or outsiders, would need to make a formal request to the Tendamba, who are the land's custodians, through the family and clan heads, as captured by</w:t>
      </w:r>
      <w:r w:rsidR="00C67B6F" w:rsidRPr="00702744">
        <w:rPr>
          <w:rFonts w:ascii="Times New Roman" w:hAnsi="Times New Roman" w:cs="Times New Roman"/>
          <w:sz w:val="24"/>
          <w:szCs w:val="24"/>
        </w:rPr>
        <w:t xml:space="preserve"> a Tendaana in the study area</w:t>
      </w:r>
      <w:r w:rsidR="002C2925" w:rsidRPr="00702744">
        <w:rPr>
          <w:rFonts w:ascii="Times New Roman" w:hAnsi="Times New Roman" w:cs="Times New Roman"/>
          <w:sz w:val="24"/>
          <w:szCs w:val="24"/>
        </w:rPr>
        <w:t>:</w:t>
      </w:r>
    </w:p>
    <w:p w14:paraId="5D8AB613" w14:textId="2ABCBD93" w:rsidR="00066F6F" w:rsidRPr="00702744" w:rsidRDefault="00066F6F"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Unlike southern Ghana, land administration is different here. A </w:t>
      </w:r>
      <w:proofErr w:type="gramStart"/>
      <w:r w:rsidRPr="00702744">
        <w:rPr>
          <w:rFonts w:ascii="Times New Roman" w:hAnsi="Times New Roman" w:cs="Times New Roman"/>
          <w:sz w:val="24"/>
          <w:szCs w:val="24"/>
        </w:rPr>
        <w:t>person</w:t>
      </w:r>
      <w:proofErr w:type="gramEnd"/>
      <w:r w:rsidRPr="00702744">
        <w:rPr>
          <w:rFonts w:ascii="Times New Roman" w:hAnsi="Times New Roman" w:cs="Times New Roman"/>
          <w:sz w:val="24"/>
          <w:szCs w:val="24"/>
        </w:rPr>
        <w:t xml:space="preserve"> who needs land, whether for farming or building, must first inform the heads of the family or families whose land they are interested in. If there </w:t>
      </w:r>
      <w:r w:rsidRPr="00702744">
        <w:rPr>
          <w:rFonts w:ascii="Times New Roman" w:hAnsi="Times New Roman" w:cs="Times New Roman"/>
          <w:sz w:val="24"/>
          <w:szCs w:val="24"/>
        </w:rPr>
        <w:lastRenderedPageBreak/>
        <w:t>is an agreement, they then refer the matter to the Tendaana, who serves as the "overall boss," to finalise the agreement and transfer of the land. If this w</w:t>
      </w:r>
      <w:r w:rsidR="002C2925" w:rsidRPr="00702744">
        <w:rPr>
          <w:rFonts w:ascii="Times New Roman" w:hAnsi="Times New Roman" w:cs="Times New Roman"/>
          <w:sz w:val="24"/>
          <w:szCs w:val="24"/>
        </w:rPr>
        <w:t>as</w:t>
      </w:r>
      <w:r w:rsidRPr="00702744">
        <w:rPr>
          <w:rFonts w:ascii="Times New Roman" w:hAnsi="Times New Roman" w:cs="Times New Roman"/>
          <w:sz w:val="24"/>
          <w:szCs w:val="24"/>
        </w:rPr>
        <w:t xml:space="preserve"> Southern Ghana, the entire land of the community should have been under our control. </w:t>
      </w:r>
      <w:r w:rsidR="002C2925" w:rsidRPr="00702744">
        <w:rPr>
          <w:rFonts w:ascii="Times New Roman" w:hAnsi="Times New Roman" w:cs="Times New Roman"/>
          <w:sz w:val="24"/>
          <w:szCs w:val="24"/>
        </w:rPr>
        <w:t xml:space="preserve">However, </w:t>
      </w:r>
      <w:r w:rsidRPr="00702744">
        <w:rPr>
          <w:rFonts w:ascii="Times New Roman" w:hAnsi="Times New Roman" w:cs="Times New Roman"/>
          <w:sz w:val="24"/>
          <w:szCs w:val="24"/>
        </w:rPr>
        <w:t xml:space="preserve">people in need of land </w:t>
      </w:r>
      <w:r w:rsidR="002C2925" w:rsidRPr="00702744">
        <w:rPr>
          <w:rFonts w:ascii="Times New Roman" w:hAnsi="Times New Roman" w:cs="Times New Roman"/>
          <w:sz w:val="24"/>
          <w:szCs w:val="24"/>
        </w:rPr>
        <w:t xml:space="preserve">here </w:t>
      </w:r>
      <w:r w:rsidRPr="00702744">
        <w:rPr>
          <w:rFonts w:ascii="Times New Roman" w:hAnsi="Times New Roman" w:cs="Times New Roman"/>
          <w:sz w:val="24"/>
          <w:szCs w:val="24"/>
        </w:rPr>
        <w:t xml:space="preserve">cannot opt to go directly to the Tendamba or the chief without first getting in touch with the heads of the family that owns the land they are interested in because family ownership is the norm here (KII, </w:t>
      </w:r>
      <w:r w:rsidR="00727D0E" w:rsidRPr="00702744">
        <w:rPr>
          <w:rFonts w:ascii="Times New Roman" w:hAnsi="Times New Roman" w:cs="Times New Roman"/>
          <w:sz w:val="24"/>
          <w:szCs w:val="24"/>
        </w:rPr>
        <w:t xml:space="preserve">Serekperee, 20 </w:t>
      </w:r>
      <w:r w:rsidRPr="00702744">
        <w:rPr>
          <w:rFonts w:ascii="Times New Roman" w:hAnsi="Times New Roman" w:cs="Times New Roman"/>
          <w:sz w:val="24"/>
          <w:szCs w:val="24"/>
        </w:rPr>
        <w:t>April 2023).</w:t>
      </w:r>
    </w:p>
    <w:p w14:paraId="6706C0CA" w14:textId="1CD74D5E" w:rsidR="00AA1C55" w:rsidRPr="00702744" w:rsidRDefault="00C35F3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w:t>
      </w:r>
      <w:r w:rsidR="004B28C3" w:rsidRPr="00702744">
        <w:rPr>
          <w:rFonts w:ascii="Times New Roman" w:hAnsi="Times New Roman" w:cs="Times New Roman"/>
          <w:sz w:val="24"/>
          <w:szCs w:val="24"/>
        </w:rPr>
        <w:t>statement</w:t>
      </w:r>
      <w:r w:rsidRPr="00702744">
        <w:rPr>
          <w:rFonts w:ascii="Times New Roman" w:hAnsi="Times New Roman" w:cs="Times New Roman"/>
          <w:sz w:val="24"/>
          <w:szCs w:val="24"/>
        </w:rPr>
        <w:t xml:space="preserve"> implies that</w:t>
      </w:r>
      <w:r w:rsidR="002849CE" w:rsidRPr="00702744">
        <w:rPr>
          <w:rFonts w:ascii="Times New Roman" w:hAnsi="Times New Roman" w:cs="Times New Roman"/>
          <w:sz w:val="24"/>
          <w:szCs w:val="24"/>
        </w:rPr>
        <w:t xml:space="preserve"> in the study area,</w:t>
      </w:r>
      <w:r w:rsidRPr="00702744">
        <w:rPr>
          <w:rFonts w:ascii="Times New Roman" w:hAnsi="Times New Roman" w:cs="Times New Roman"/>
          <w:sz w:val="24"/>
          <w:szCs w:val="24"/>
        </w:rPr>
        <w:t xml:space="preserve"> family ownership </w:t>
      </w:r>
      <w:r w:rsidR="002849CE" w:rsidRPr="00702744">
        <w:rPr>
          <w:rFonts w:ascii="Times New Roman" w:hAnsi="Times New Roman" w:cs="Times New Roman"/>
          <w:sz w:val="24"/>
          <w:szCs w:val="24"/>
        </w:rPr>
        <w:t xml:space="preserve">is predominant. This finding </w:t>
      </w:r>
      <w:r w:rsidRPr="00702744">
        <w:rPr>
          <w:rFonts w:ascii="Times New Roman" w:hAnsi="Times New Roman" w:cs="Times New Roman"/>
          <w:sz w:val="24"/>
          <w:szCs w:val="24"/>
        </w:rPr>
        <w:t xml:space="preserve">contradicts </w:t>
      </w:r>
      <w:r w:rsidR="00AA1C55" w:rsidRPr="00702744">
        <w:rPr>
          <w:rFonts w:ascii="Times New Roman" w:hAnsi="Times New Roman" w:cs="Times New Roman"/>
          <w:sz w:val="24"/>
          <w:szCs w:val="24"/>
        </w:rPr>
        <w:t xml:space="preserve">Quisumbing </w:t>
      </w:r>
      <w:r w:rsidR="006564C6" w:rsidRPr="00702744">
        <w:rPr>
          <w:rFonts w:ascii="Times New Roman" w:hAnsi="Times New Roman" w:cs="Times New Roman"/>
          <w:sz w:val="24"/>
          <w:szCs w:val="24"/>
        </w:rPr>
        <w:t xml:space="preserve">and Meinzen-Dick </w:t>
      </w:r>
      <w:r w:rsidR="00B35A94" w:rsidRPr="00702744">
        <w:rPr>
          <w:rFonts w:ascii="Times New Roman" w:hAnsi="Times New Roman" w:cs="Times New Roman"/>
          <w:sz w:val="24"/>
          <w:szCs w:val="24"/>
        </w:rPr>
        <w:t>(</w:t>
      </w:r>
      <w:r w:rsidR="00AA1C55" w:rsidRPr="00702744">
        <w:rPr>
          <w:rFonts w:ascii="Times New Roman" w:hAnsi="Times New Roman" w:cs="Times New Roman"/>
          <w:sz w:val="24"/>
          <w:szCs w:val="24"/>
        </w:rPr>
        <w:t xml:space="preserve">2001) assertion that </w:t>
      </w:r>
      <w:r w:rsidRPr="00702744">
        <w:rPr>
          <w:rFonts w:ascii="Times New Roman" w:hAnsi="Times New Roman" w:cs="Times New Roman"/>
          <w:sz w:val="24"/>
          <w:szCs w:val="24"/>
        </w:rPr>
        <w:t xml:space="preserve">family, clan or lineage heads </w:t>
      </w:r>
      <w:r w:rsidR="00AA1C55" w:rsidRPr="00702744">
        <w:rPr>
          <w:rFonts w:ascii="Times New Roman" w:hAnsi="Times New Roman" w:cs="Times New Roman"/>
          <w:sz w:val="24"/>
          <w:szCs w:val="24"/>
        </w:rPr>
        <w:t xml:space="preserve">ownership and control of land </w:t>
      </w:r>
      <w:r w:rsidR="0083401E" w:rsidRPr="00702744">
        <w:rPr>
          <w:rFonts w:ascii="Times New Roman" w:hAnsi="Times New Roman" w:cs="Times New Roman"/>
          <w:sz w:val="24"/>
          <w:szCs w:val="24"/>
        </w:rPr>
        <w:t xml:space="preserve">in Northern Ghana </w:t>
      </w:r>
      <w:r w:rsidRPr="00702744">
        <w:rPr>
          <w:rFonts w:ascii="Times New Roman" w:hAnsi="Times New Roman" w:cs="Times New Roman"/>
          <w:sz w:val="24"/>
          <w:szCs w:val="24"/>
        </w:rPr>
        <w:t>is reduced</w:t>
      </w:r>
      <w:r w:rsidR="00AA1C55" w:rsidRPr="00702744">
        <w:rPr>
          <w:rFonts w:ascii="Times New Roman" w:hAnsi="Times New Roman" w:cs="Times New Roman"/>
          <w:sz w:val="24"/>
          <w:szCs w:val="24"/>
        </w:rPr>
        <w:t>.</w:t>
      </w:r>
    </w:p>
    <w:p w14:paraId="492172CB" w14:textId="14417CB4" w:rsidR="0083401E" w:rsidRPr="00702744" w:rsidRDefault="006F7D9B"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rPr>
        <w:t>Land markets</w:t>
      </w:r>
      <w:r w:rsidR="002849C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that </w:t>
      </w:r>
      <w:proofErr w:type="gramStart"/>
      <w:r w:rsidRPr="00702744">
        <w:rPr>
          <w:rFonts w:ascii="Times New Roman" w:hAnsi="Times New Roman" w:cs="Times New Roman"/>
          <w:sz w:val="24"/>
          <w:szCs w:val="24"/>
        </w:rPr>
        <w:t>is</w:t>
      </w:r>
      <w:proofErr w:type="gramEnd"/>
      <w:r w:rsidRPr="00702744">
        <w:rPr>
          <w:rFonts w:ascii="Times New Roman" w:hAnsi="Times New Roman" w:cs="Times New Roman"/>
          <w:sz w:val="24"/>
          <w:szCs w:val="24"/>
        </w:rPr>
        <w:t>, the renting, sharecropping, selling, and long-term leasing of land</w:t>
      </w:r>
      <w:r w:rsidR="00337E7A" w:rsidRPr="00702744">
        <w:rPr>
          <w:rFonts w:ascii="Times New Roman" w:hAnsi="Times New Roman" w:cs="Times New Roman"/>
          <w:sz w:val="24"/>
          <w:szCs w:val="24"/>
        </w:rPr>
        <w:t xml:space="preserve"> for agriculture activities</w:t>
      </w:r>
      <w:r w:rsidR="002849C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are almost </w:t>
      </w:r>
      <w:r w:rsidR="000A7D36" w:rsidRPr="00702744">
        <w:rPr>
          <w:rFonts w:ascii="Times New Roman" w:hAnsi="Times New Roman" w:cs="Times New Roman"/>
          <w:sz w:val="24"/>
          <w:szCs w:val="24"/>
        </w:rPr>
        <w:t>non-existent</w:t>
      </w:r>
      <w:r w:rsidRPr="00702744">
        <w:rPr>
          <w:rFonts w:ascii="Times New Roman" w:hAnsi="Times New Roman" w:cs="Times New Roman"/>
          <w:sz w:val="24"/>
          <w:szCs w:val="24"/>
        </w:rPr>
        <w:t xml:space="preserve"> in the study </w:t>
      </w:r>
      <w:r w:rsidR="00337E7A" w:rsidRPr="00702744">
        <w:rPr>
          <w:rFonts w:ascii="Times New Roman" w:hAnsi="Times New Roman" w:cs="Times New Roman"/>
          <w:sz w:val="24"/>
          <w:szCs w:val="24"/>
        </w:rPr>
        <w:t>area</w:t>
      </w:r>
      <w:r w:rsidRPr="00702744">
        <w:rPr>
          <w:rFonts w:ascii="Times New Roman" w:hAnsi="Times New Roman" w:cs="Times New Roman"/>
          <w:sz w:val="24"/>
          <w:szCs w:val="24"/>
        </w:rPr>
        <w:t xml:space="preserve">, as they are in the majority of northern Ghana's rural </w:t>
      </w:r>
      <w:r w:rsidR="00E63171" w:rsidRPr="00702744">
        <w:rPr>
          <w:rFonts w:ascii="Times New Roman" w:hAnsi="Times New Roman" w:cs="Times New Roman"/>
          <w:sz w:val="24"/>
          <w:szCs w:val="24"/>
        </w:rPr>
        <w:t>D</w:t>
      </w:r>
      <w:r w:rsidRPr="00702744">
        <w:rPr>
          <w:rFonts w:ascii="Times New Roman" w:hAnsi="Times New Roman" w:cs="Times New Roman"/>
          <w:sz w:val="24"/>
          <w:szCs w:val="24"/>
        </w:rPr>
        <w:t>istricts. Farmland in these villages is</w:t>
      </w:r>
      <w:r w:rsidR="00DF6CD9" w:rsidRPr="00702744">
        <w:rPr>
          <w:rFonts w:ascii="Times New Roman" w:hAnsi="Times New Roman" w:cs="Times New Roman"/>
          <w:sz w:val="24"/>
          <w:szCs w:val="24"/>
        </w:rPr>
        <w:t xml:space="preserve"> not</w:t>
      </w:r>
      <w:r w:rsidRPr="00702744">
        <w:rPr>
          <w:rFonts w:ascii="Times New Roman" w:hAnsi="Times New Roman" w:cs="Times New Roman"/>
          <w:sz w:val="24"/>
          <w:szCs w:val="24"/>
        </w:rPr>
        <w:t xml:space="preserve"> supposed to be bought or rented out, according to tradition</w:t>
      </w:r>
      <w:r w:rsidR="0083401E" w:rsidRPr="00702744">
        <w:rPr>
          <w:rFonts w:ascii="Times New Roman" w:hAnsi="Times New Roman" w:cs="Times New Roman"/>
          <w:sz w:val="24"/>
          <w:szCs w:val="24"/>
        </w:rPr>
        <w:t xml:space="preserve"> hence, non-market means of accessing land such </w:t>
      </w:r>
      <w:r w:rsidR="00EC6A81" w:rsidRPr="00702744">
        <w:rPr>
          <w:rFonts w:ascii="Times New Roman" w:hAnsi="Times New Roman" w:cs="Times New Roman"/>
          <w:sz w:val="24"/>
          <w:szCs w:val="24"/>
        </w:rPr>
        <w:t>as borrowing</w:t>
      </w:r>
      <w:r w:rsidR="0083401E" w:rsidRPr="00702744">
        <w:rPr>
          <w:rFonts w:ascii="Times New Roman" w:hAnsi="Times New Roman" w:cs="Times New Roman"/>
          <w:sz w:val="24"/>
          <w:szCs w:val="24"/>
        </w:rPr>
        <w:t>, distributing customary land, and inheriting land account for the majority of land acquisition</w:t>
      </w:r>
      <w:r w:rsidR="002849CE" w:rsidRPr="00702744">
        <w:rPr>
          <w:rFonts w:ascii="Times New Roman" w:hAnsi="Times New Roman" w:cs="Times New Roman"/>
          <w:sz w:val="24"/>
          <w:szCs w:val="24"/>
        </w:rPr>
        <w:t xml:space="preserve"> in the study area</w:t>
      </w:r>
      <w:r w:rsidRPr="00702744">
        <w:rPr>
          <w:rFonts w:ascii="Times New Roman" w:hAnsi="Times New Roman" w:cs="Times New Roman"/>
          <w:sz w:val="24"/>
          <w:szCs w:val="24"/>
        </w:rPr>
        <w:t>.</w:t>
      </w:r>
      <w:r w:rsidR="00760FD9" w:rsidRPr="00702744">
        <w:rPr>
          <w:rFonts w:ascii="Times New Roman" w:hAnsi="Times New Roman" w:cs="Times New Roman"/>
          <w:sz w:val="24"/>
          <w:szCs w:val="24"/>
        </w:rPr>
        <w:t xml:space="preserve"> Regardless of the mode of acquisition,</w:t>
      </w:r>
      <w:r w:rsidR="00066F6F" w:rsidRPr="00702744">
        <w:rPr>
          <w:rFonts w:ascii="Times New Roman" w:hAnsi="Times New Roman" w:cs="Times New Roman"/>
          <w:sz w:val="24"/>
          <w:szCs w:val="24"/>
          <w:lang w:val="en-US"/>
        </w:rPr>
        <w:t xml:space="preserve"> individuals who are eventually allocated farmland are required by </w:t>
      </w:r>
      <w:r w:rsidR="00DF6CD9" w:rsidRPr="00702744">
        <w:rPr>
          <w:rFonts w:ascii="Times New Roman" w:hAnsi="Times New Roman" w:cs="Times New Roman"/>
          <w:sz w:val="24"/>
          <w:szCs w:val="24"/>
          <w:lang w:val="en-US"/>
        </w:rPr>
        <w:t xml:space="preserve">customs through </w:t>
      </w:r>
      <w:r w:rsidR="00066F6F" w:rsidRPr="00702744">
        <w:rPr>
          <w:rFonts w:ascii="Times New Roman" w:hAnsi="Times New Roman" w:cs="Times New Roman"/>
          <w:sz w:val="24"/>
          <w:szCs w:val="24"/>
          <w:lang w:val="en-US"/>
        </w:rPr>
        <w:t>the Tendaana to perform the customary land rites</w:t>
      </w:r>
      <w:r w:rsidR="002849CE" w:rsidRPr="00702744">
        <w:rPr>
          <w:rFonts w:ascii="Times New Roman" w:hAnsi="Times New Roman" w:cs="Times New Roman"/>
          <w:sz w:val="24"/>
          <w:szCs w:val="24"/>
          <w:lang w:val="en-US"/>
        </w:rPr>
        <w:t xml:space="preserve"> or </w:t>
      </w:r>
      <w:r w:rsidR="00066F6F" w:rsidRPr="00702744">
        <w:rPr>
          <w:rFonts w:ascii="Times New Roman" w:hAnsi="Times New Roman" w:cs="Times New Roman"/>
          <w:sz w:val="24"/>
          <w:szCs w:val="24"/>
          <w:lang w:val="en-US"/>
        </w:rPr>
        <w:t xml:space="preserve">rituals to appease the gods of the land or the ‘tengan’ </w:t>
      </w:r>
      <w:r w:rsidR="004409D4" w:rsidRPr="00702744">
        <w:rPr>
          <w:rFonts w:ascii="Times New Roman" w:hAnsi="Times New Roman" w:cs="Times New Roman"/>
          <w:sz w:val="24"/>
          <w:szCs w:val="24"/>
          <w:lang w:val="en-US"/>
        </w:rPr>
        <w:t>to</w:t>
      </w:r>
      <w:r w:rsidR="00066F6F" w:rsidRPr="00702744">
        <w:rPr>
          <w:rFonts w:ascii="Times New Roman" w:hAnsi="Times New Roman" w:cs="Times New Roman"/>
          <w:sz w:val="24"/>
          <w:szCs w:val="24"/>
          <w:lang w:val="en-US"/>
        </w:rPr>
        <w:t xml:space="preserve"> be protected from any form of calamity that is associated with working on the farmland. </w:t>
      </w:r>
    </w:p>
    <w:p w14:paraId="0F7D6B11" w14:textId="53CD81EF" w:rsidR="0083401E" w:rsidRPr="00702744" w:rsidRDefault="00066F6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lang w:val="en-US"/>
        </w:rPr>
        <w:t xml:space="preserve">The key informant interviews with the Tendamba revealed that the requirements for the customary land rituals are different for each community but generally include </w:t>
      </w:r>
      <w:r w:rsidR="0038250D" w:rsidRPr="00702744">
        <w:rPr>
          <w:rFonts w:ascii="Times New Roman" w:hAnsi="Times New Roman" w:cs="Times New Roman"/>
          <w:sz w:val="24"/>
          <w:szCs w:val="24"/>
          <w:lang w:val="en-US"/>
        </w:rPr>
        <w:t xml:space="preserve">a </w:t>
      </w:r>
      <w:r w:rsidRPr="00702744">
        <w:rPr>
          <w:rFonts w:ascii="Times New Roman" w:hAnsi="Times New Roman" w:cs="Times New Roman"/>
          <w:sz w:val="24"/>
          <w:szCs w:val="24"/>
          <w:lang w:val="en-US"/>
        </w:rPr>
        <w:t xml:space="preserve">basket of millet, chicken and other small ruminants. In some instances, the determination of the items is not </w:t>
      </w:r>
      <w:r w:rsidRPr="00702744">
        <w:rPr>
          <w:rFonts w:ascii="Times New Roman" w:hAnsi="Times New Roman" w:cs="Times New Roman"/>
          <w:sz w:val="24"/>
          <w:szCs w:val="24"/>
        </w:rPr>
        <w:t xml:space="preserve">a singular pronouncement because the clan heads in all areas of the community report to the Tendaana, and based on the area where the land is </w:t>
      </w:r>
      <w:r w:rsidR="004B2BFE" w:rsidRPr="00702744">
        <w:rPr>
          <w:rFonts w:ascii="Times New Roman" w:hAnsi="Times New Roman" w:cs="Times New Roman"/>
          <w:sz w:val="24"/>
          <w:szCs w:val="24"/>
        </w:rPr>
        <w:t xml:space="preserve">been </w:t>
      </w:r>
      <w:r w:rsidRPr="00702744">
        <w:rPr>
          <w:rFonts w:ascii="Times New Roman" w:hAnsi="Times New Roman" w:cs="Times New Roman"/>
          <w:sz w:val="24"/>
          <w:szCs w:val="24"/>
        </w:rPr>
        <w:t>requested, the Tendaana along with the clan and family heads would have to discuss and outline the necessary items</w:t>
      </w:r>
      <w:r w:rsidR="004B2BFE" w:rsidRPr="00702744">
        <w:rPr>
          <w:rFonts w:ascii="Times New Roman" w:hAnsi="Times New Roman" w:cs="Times New Roman"/>
          <w:sz w:val="24"/>
          <w:szCs w:val="24"/>
        </w:rPr>
        <w:t xml:space="preserve"> for the rituals</w:t>
      </w:r>
      <w:r w:rsidRPr="00702744">
        <w:rPr>
          <w:rFonts w:ascii="Times New Roman" w:hAnsi="Times New Roman" w:cs="Times New Roman"/>
          <w:sz w:val="24"/>
          <w:szCs w:val="24"/>
        </w:rPr>
        <w:t xml:space="preserve">. </w:t>
      </w:r>
      <w:r w:rsidR="00AC4576" w:rsidRPr="00702744">
        <w:rPr>
          <w:rFonts w:ascii="Times New Roman" w:hAnsi="Times New Roman" w:cs="Times New Roman"/>
          <w:sz w:val="24"/>
          <w:szCs w:val="24"/>
        </w:rPr>
        <w:t xml:space="preserve">However, </w:t>
      </w:r>
      <w:r w:rsidR="0083401E" w:rsidRPr="00702744">
        <w:rPr>
          <w:rFonts w:ascii="Times New Roman" w:hAnsi="Times New Roman" w:cs="Times New Roman"/>
          <w:sz w:val="24"/>
          <w:szCs w:val="24"/>
        </w:rPr>
        <w:t xml:space="preserve">a </w:t>
      </w:r>
      <w:r w:rsidR="00AC4576" w:rsidRPr="00702744">
        <w:rPr>
          <w:rFonts w:ascii="Times New Roman" w:hAnsi="Times New Roman" w:cs="Times New Roman"/>
          <w:sz w:val="24"/>
          <w:szCs w:val="24"/>
        </w:rPr>
        <w:t xml:space="preserve">Tendaana </w:t>
      </w:r>
      <w:r w:rsidR="0083401E" w:rsidRPr="00702744">
        <w:rPr>
          <w:rFonts w:ascii="Times New Roman" w:hAnsi="Times New Roman" w:cs="Times New Roman"/>
          <w:sz w:val="24"/>
          <w:szCs w:val="24"/>
        </w:rPr>
        <w:t xml:space="preserve">in the study area </w:t>
      </w:r>
      <w:r w:rsidR="00AC4576" w:rsidRPr="00702744">
        <w:rPr>
          <w:rFonts w:ascii="Times New Roman" w:hAnsi="Times New Roman" w:cs="Times New Roman"/>
          <w:sz w:val="24"/>
          <w:szCs w:val="24"/>
        </w:rPr>
        <w:t xml:space="preserve">bemoaned the fact that in recent times, people cultivate the farmlands in the community without informing </w:t>
      </w:r>
      <w:r w:rsidR="0083401E" w:rsidRPr="00702744">
        <w:rPr>
          <w:rFonts w:ascii="Times New Roman" w:hAnsi="Times New Roman" w:cs="Times New Roman"/>
          <w:sz w:val="24"/>
          <w:szCs w:val="24"/>
        </w:rPr>
        <w:t>the Tendaana</w:t>
      </w:r>
      <w:r w:rsidR="00AC4576" w:rsidRPr="00702744">
        <w:rPr>
          <w:rFonts w:ascii="Times New Roman" w:hAnsi="Times New Roman" w:cs="Times New Roman"/>
          <w:sz w:val="24"/>
          <w:szCs w:val="24"/>
        </w:rPr>
        <w:t xml:space="preserve"> and </w:t>
      </w:r>
      <w:r w:rsidR="000D093A" w:rsidRPr="00702744">
        <w:rPr>
          <w:rFonts w:ascii="Times New Roman" w:hAnsi="Times New Roman" w:cs="Times New Roman"/>
          <w:sz w:val="24"/>
          <w:szCs w:val="24"/>
        </w:rPr>
        <w:t>“</w:t>
      </w:r>
      <w:r w:rsidR="00AC4576" w:rsidRPr="00702744">
        <w:rPr>
          <w:rFonts w:ascii="Times New Roman" w:hAnsi="Times New Roman" w:cs="Times New Roman"/>
          <w:sz w:val="24"/>
          <w:szCs w:val="24"/>
        </w:rPr>
        <w:t xml:space="preserve">they never carry out the necessary </w:t>
      </w:r>
      <w:r w:rsidR="0083401E" w:rsidRPr="00702744">
        <w:rPr>
          <w:rFonts w:ascii="Times New Roman" w:hAnsi="Times New Roman" w:cs="Times New Roman"/>
          <w:sz w:val="24"/>
          <w:szCs w:val="24"/>
        </w:rPr>
        <w:t xml:space="preserve">traditional rites as </w:t>
      </w:r>
      <w:r w:rsidR="00AC4576" w:rsidRPr="00702744">
        <w:rPr>
          <w:rFonts w:ascii="Times New Roman" w:hAnsi="Times New Roman" w:cs="Times New Roman"/>
          <w:sz w:val="24"/>
          <w:szCs w:val="24"/>
        </w:rPr>
        <w:t xml:space="preserve">customary </w:t>
      </w:r>
      <w:r w:rsidR="0083401E" w:rsidRPr="00702744">
        <w:rPr>
          <w:rFonts w:ascii="Times New Roman" w:hAnsi="Times New Roman" w:cs="Times New Roman"/>
          <w:sz w:val="24"/>
          <w:szCs w:val="24"/>
        </w:rPr>
        <w:t>demands</w:t>
      </w:r>
      <w:r w:rsidR="000D093A" w:rsidRPr="00702744">
        <w:rPr>
          <w:rFonts w:ascii="Times New Roman" w:hAnsi="Times New Roman" w:cs="Times New Roman"/>
          <w:sz w:val="24"/>
          <w:szCs w:val="24"/>
        </w:rPr>
        <w:t>”</w:t>
      </w:r>
      <w:r w:rsidR="00AC4576" w:rsidRPr="00702744">
        <w:rPr>
          <w:rFonts w:ascii="Times New Roman" w:hAnsi="Times New Roman" w:cs="Times New Roman"/>
          <w:sz w:val="24"/>
          <w:szCs w:val="24"/>
        </w:rPr>
        <w:t xml:space="preserve">. </w:t>
      </w:r>
    </w:p>
    <w:p w14:paraId="09CDEB47" w14:textId="7CA05F98" w:rsidR="004B2BFE" w:rsidRPr="00702744" w:rsidRDefault="0083401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The predominance of non-market means of accessing land as reported by participants in this study confirms Bakang and Garforth (1998) and Lambrecht and </w:t>
      </w:r>
      <w:r w:rsidR="00C07BC7" w:rsidRPr="00702744">
        <w:rPr>
          <w:rFonts w:ascii="Times New Roman" w:hAnsi="Times New Roman" w:cs="Times New Roman"/>
          <w:sz w:val="24"/>
          <w:szCs w:val="24"/>
        </w:rPr>
        <w:t>Asare's</w:t>
      </w:r>
      <w:r w:rsidRPr="00702744">
        <w:rPr>
          <w:rFonts w:ascii="Times New Roman" w:hAnsi="Times New Roman" w:cs="Times New Roman"/>
          <w:sz w:val="24"/>
          <w:szCs w:val="24"/>
        </w:rPr>
        <w:t xml:space="preserve"> (2015)</w:t>
      </w:r>
      <w:r w:rsidR="008871F4" w:rsidRPr="00702744">
        <w:rPr>
          <w:rFonts w:ascii="Times New Roman" w:hAnsi="Times New Roman" w:cs="Times New Roman"/>
          <w:sz w:val="24"/>
          <w:szCs w:val="24"/>
        </w:rPr>
        <w:t xml:space="preserve"> findings that</w:t>
      </w:r>
      <w:r w:rsidRPr="00702744">
        <w:rPr>
          <w:rFonts w:ascii="Times New Roman" w:hAnsi="Times New Roman" w:cs="Times New Roman"/>
          <w:sz w:val="24"/>
          <w:szCs w:val="24"/>
        </w:rPr>
        <w:t xml:space="preserve"> non-market activities like borrowing, distributing customary land, and inheriting land account for the majority of land acquisition</w:t>
      </w:r>
      <w:r w:rsidR="008871F4" w:rsidRPr="00702744">
        <w:rPr>
          <w:rFonts w:ascii="Times New Roman" w:hAnsi="Times New Roman" w:cs="Times New Roman"/>
          <w:sz w:val="24"/>
          <w:szCs w:val="24"/>
        </w:rPr>
        <w:t xml:space="preserve"> in Northern Ghana</w:t>
      </w:r>
      <w:r w:rsidRPr="00702744">
        <w:rPr>
          <w:rFonts w:ascii="Times New Roman" w:hAnsi="Times New Roman" w:cs="Times New Roman"/>
          <w:sz w:val="24"/>
          <w:szCs w:val="24"/>
        </w:rPr>
        <w:t xml:space="preserve">. </w:t>
      </w:r>
      <w:r w:rsidR="00EC6A81" w:rsidRPr="00702744">
        <w:rPr>
          <w:rFonts w:ascii="Times New Roman" w:hAnsi="Times New Roman" w:cs="Times New Roman"/>
          <w:sz w:val="24"/>
          <w:szCs w:val="24"/>
        </w:rPr>
        <w:t xml:space="preserve">The cultivation of farmlands in the study area by some farmers without informing the Tendamba or performing the customary land rites as reported in this study is </w:t>
      </w:r>
      <w:r w:rsidR="00066F6F" w:rsidRPr="00702744">
        <w:rPr>
          <w:rFonts w:ascii="Times New Roman" w:hAnsi="Times New Roman" w:cs="Times New Roman"/>
          <w:sz w:val="24"/>
          <w:szCs w:val="24"/>
        </w:rPr>
        <w:t>because most of the lands in the Upper West Region are under family ownership</w:t>
      </w:r>
      <w:r w:rsidR="006B0180" w:rsidRPr="00702744">
        <w:rPr>
          <w:rFonts w:ascii="Times New Roman" w:hAnsi="Times New Roman" w:cs="Times New Roman"/>
          <w:sz w:val="24"/>
          <w:szCs w:val="24"/>
        </w:rPr>
        <w:t xml:space="preserve"> </w:t>
      </w:r>
      <w:r w:rsidR="00066F6F" w:rsidRPr="00702744">
        <w:rPr>
          <w:rFonts w:ascii="Times New Roman" w:hAnsi="Times New Roman" w:cs="Times New Roman"/>
          <w:b/>
          <w:bCs/>
          <w:sz w:val="24"/>
          <w:szCs w:val="24"/>
        </w:rPr>
        <w:t>(</w:t>
      </w:r>
      <w:r w:rsidR="00066F6F" w:rsidRPr="00702744">
        <w:rPr>
          <w:rStyle w:val="BodyTextChar"/>
          <w:rFonts w:eastAsiaTheme="minorHAnsi"/>
          <w:shd w:val="clear" w:color="auto" w:fill="FFFFFF"/>
        </w:rPr>
        <w:t>Institute of Statistical Social and Economic Research</w:t>
      </w:r>
      <w:r w:rsidR="00066F6F" w:rsidRPr="00702744">
        <w:rPr>
          <w:rFonts w:ascii="Times New Roman" w:hAnsi="Times New Roman" w:cs="Times New Roman"/>
          <w:b/>
          <w:bCs/>
          <w:sz w:val="24"/>
          <w:szCs w:val="24"/>
          <w:shd w:val="clear" w:color="auto" w:fill="FFFFFF"/>
        </w:rPr>
        <w:t> </w:t>
      </w:r>
      <w:r w:rsidR="00066F6F" w:rsidRPr="00702744">
        <w:rPr>
          <w:rFonts w:ascii="Times New Roman" w:hAnsi="Times New Roman" w:cs="Times New Roman"/>
          <w:sz w:val="24"/>
          <w:szCs w:val="24"/>
          <w:shd w:val="clear" w:color="auto" w:fill="FFFFFF"/>
        </w:rPr>
        <w:t>(ISSER), 200</w:t>
      </w:r>
      <w:r w:rsidR="00AC2B65" w:rsidRPr="00702744">
        <w:rPr>
          <w:rFonts w:ascii="Times New Roman" w:hAnsi="Times New Roman" w:cs="Times New Roman"/>
          <w:sz w:val="24"/>
          <w:szCs w:val="24"/>
          <w:shd w:val="clear" w:color="auto" w:fill="FFFFFF"/>
        </w:rPr>
        <w:t>3</w:t>
      </w:r>
      <w:r w:rsidR="00066F6F" w:rsidRPr="00702744">
        <w:rPr>
          <w:rFonts w:ascii="Times New Roman" w:hAnsi="Times New Roman" w:cs="Times New Roman"/>
          <w:sz w:val="24"/>
          <w:szCs w:val="24"/>
        </w:rPr>
        <w:t>)</w:t>
      </w:r>
      <w:r w:rsidR="00EC6A81" w:rsidRPr="00702744">
        <w:rPr>
          <w:rFonts w:ascii="Times New Roman" w:hAnsi="Times New Roman" w:cs="Times New Roman"/>
          <w:sz w:val="24"/>
          <w:szCs w:val="24"/>
        </w:rPr>
        <w:t xml:space="preserve">. Also, </w:t>
      </w:r>
      <w:r w:rsidR="00066F6F" w:rsidRPr="00702744">
        <w:rPr>
          <w:rFonts w:ascii="Times New Roman" w:hAnsi="Times New Roman" w:cs="Times New Roman"/>
          <w:sz w:val="24"/>
          <w:szCs w:val="24"/>
        </w:rPr>
        <w:t xml:space="preserve">the position of chiefs and Tendamba </w:t>
      </w:r>
      <w:r w:rsidR="00760FD9" w:rsidRPr="00702744">
        <w:rPr>
          <w:rFonts w:ascii="Times New Roman" w:hAnsi="Times New Roman" w:cs="Times New Roman"/>
          <w:sz w:val="24"/>
          <w:szCs w:val="24"/>
        </w:rPr>
        <w:t xml:space="preserve">in land administration </w:t>
      </w:r>
      <w:r w:rsidR="00066F6F" w:rsidRPr="00702744">
        <w:rPr>
          <w:rFonts w:ascii="Times New Roman" w:hAnsi="Times New Roman" w:cs="Times New Roman"/>
          <w:sz w:val="24"/>
          <w:szCs w:val="24"/>
        </w:rPr>
        <w:t xml:space="preserve">has now reduced to family possession of lands among the Dagaaba of Ghana (Kunbuor, 2000). </w:t>
      </w:r>
      <w:r w:rsidR="0064201D" w:rsidRPr="00702744">
        <w:rPr>
          <w:rFonts w:ascii="Times New Roman" w:hAnsi="Times New Roman" w:cs="Times New Roman"/>
          <w:sz w:val="24"/>
          <w:szCs w:val="24"/>
        </w:rPr>
        <w:t xml:space="preserve">Similarly, Quisumbing </w:t>
      </w:r>
      <w:r w:rsidR="006564C6" w:rsidRPr="00702744">
        <w:rPr>
          <w:rFonts w:ascii="Times New Roman" w:hAnsi="Times New Roman" w:cs="Times New Roman"/>
          <w:sz w:val="24"/>
          <w:szCs w:val="24"/>
        </w:rPr>
        <w:t xml:space="preserve">and Meinzen-Dick </w:t>
      </w:r>
      <w:r w:rsidR="0064201D" w:rsidRPr="00702744">
        <w:rPr>
          <w:rFonts w:ascii="Times New Roman" w:hAnsi="Times New Roman" w:cs="Times New Roman"/>
          <w:sz w:val="24"/>
          <w:szCs w:val="24"/>
        </w:rPr>
        <w:t xml:space="preserve">(2001) argued that traditional land rulers including chiefs, </w:t>
      </w:r>
      <w:r w:rsidR="0038250D" w:rsidRPr="00702744">
        <w:rPr>
          <w:rFonts w:ascii="Times New Roman" w:hAnsi="Times New Roman" w:cs="Times New Roman"/>
          <w:sz w:val="24"/>
          <w:szCs w:val="24"/>
        </w:rPr>
        <w:t xml:space="preserve">and </w:t>
      </w:r>
      <w:r w:rsidR="0064201D" w:rsidRPr="00702744">
        <w:rPr>
          <w:rFonts w:ascii="Times New Roman" w:hAnsi="Times New Roman" w:cs="Times New Roman"/>
          <w:sz w:val="24"/>
          <w:szCs w:val="24"/>
        </w:rPr>
        <w:t>land priests, have less power over the land.</w:t>
      </w:r>
    </w:p>
    <w:p w14:paraId="55ED7FFD" w14:textId="1EEBD745" w:rsidR="00412021" w:rsidRPr="00702744" w:rsidRDefault="00412021" w:rsidP="0094758A">
      <w:pPr>
        <w:pStyle w:val="Heading3"/>
        <w:rPr>
          <w:b w:val="0"/>
        </w:rPr>
      </w:pPr>
      <w:bookmarkStart w:id="320" w:name="_Toc161392574"/>
      <w:r w:rsidRPr="00702744">
        <w:t>4.</w:t>
      </w:r>
      <w:r w:rsidR="009B4B46" w:rsidRPr="00702744">
        <w:t>3</w:t>
      </w:r>
      <w:r w:rsidRPr="00702744">
        <w:t>.</w:t>
      </w:r>
      <w:r w:rsidR="00066F6F" w:rsidRPr="00702744">
        <w:t>3</w:t>
      </w:r>
      <w:r w:rsidR="00014C52" w:rsidRPr="00702744">
        <w:t xml:space="preserve"> </w:t>
      </w:r>
      <w:r w:rsidR="004409D4" w:rsidRPr="00702744">
        <w:t>Access</w:t>
      </w:r>
      <w:r w:rsidRPr="00702744">
        <w:t xml:space="preserve"> </w:t>
      </w:r>
      <w:r w:rsidR="003123D6" w:rsidRPr="00702744">
        <w:t xml:space="preserve">to </w:t>
      </w:r>
      <w:r w:rsidRPr="00702744">
        <w:t>Land</w:t>
      </w:r>
      <w:bookmarkEnd w:id="320"/>
    </w:p>
    <w:p w14:paraId="5CBF4ADE" w14:textId="36025AB9" w:rsidR="00056B20" w:rsidRPr="00702744" w:rsidRDefault="0029450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section sought to understand how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have access to land. </w:t>
      </w:r>
      <w:r w:rsidR="00532BA2" w:rsidRPr="00702744">
        <w:rPr>
          <w:rFonts w:ascii="Times New Roman" w:hAnsi="Times New Roman" w:cs="Times New Roman"/>
          <w:sz w:val="24"/>
          <w:szCs w:val="24"/>
        </w:rPr>
        <w:t>T</w:t>
      </w:r>
      <w:r w:rsidR="00AD0AE7" w:rsidRPr="00702744">
        <w:rPr>
          <w:rFonts w:ascii="Times New Roman" w:hAnsi="Times New Roman" w:cs="Times New Roman"/>
          <w:sz w:val="24"/>
          <w:szCs w:val="24"/>
        </w:rPr>
        <w:t>he</w:t>
      </w:r>
      <w:r w:rsidR="00FE341E" w:rsidRPr="00702744">
        <w:rPr>
          <w:rFonts w:ascii="Times New Roman" w:hAnsi="Times New Roman" w:cs="Times New Roman"/>
          <w:sz w:val="24"/>
          <w:szCs w:val="24"/>
        </w:rPr>
        <w:t xml:space="preserve"> </w:t>
      </w:r>
      <w:r w:rsidR="00AD0AE7" w:rsidRPr="00702744">
        <w:rPr>
          <w:rFonts w:ascii="Times New Roman" w:hAnsi="Times New Roman" w:cs="Times New Roman"/>
          <w:sz w:val="24"/>
          <w:szCs w:val="24"/>
        </w:rPr>
        <w:t xml:space="preserve">majority (79.5%) of </w:t>
      </w:r>
      <w:r w:rsidR="004B28C3" w:rsidRPr="00702744">
        <w:rPr>
          <w:rFonts w:ascii="Times New Roman" w:hAnsi="Times New Roman" w:cs="Times New Roman"/>
          <w:sz w:val="24"/>
          <w:szCs w:val="24"/>
        </w:rPr>
        <w:t xml:space="preserve">participants in this study </w:t>
      </w:r>
      <w:r w:rsidR="00AD0AE7" w:rsidRPr="00702744">
        <w:rPr>
          <w:rFonts w:ascii="Times New Roman" w:hAnsi="Times New Roman" w:cs="Times New Roman"/>
          <w:sz w:val="24"/>
          <w:szCs w:val="24"/>
        </w:rPr>
        <w:t xml:space="preserve">access land </w:t>
      </w:r>
      <w:r w:rsidR="00143935" w:rsidRPr="00702744">
        <w:rPr>
          <w:rFonts w:ascii="Times New Roman" w:hAnsi="Times New Roman" w:cs="Times New Roman"/>
          <w:sz w:val="24"/>
          <w:szCs w:val="24"/>
        </w:rPr>
        <w:t>for tiger</w:t>
      </w:r>
      <w:r w:rsidR="0078542F" w:rsidRPr="00702744">
        <w:rPr>
          <w:rFonts w:ascii="Times New Roman" w:hAnsi="Times New Roman" w:cs="Times New Roman"/>
          <w:sz w:val="24"/>
          <w:szCs w:val="24"/>
        </w:rPr>
        <w:t xml:space="preserve"> </w:t>
      </w:r>
      <w:r w:rsidR="00983A75" w:rsidRPr="00702744">
        <w:rPr>
          <w:rFonts w:ascii="Times New Roman" w:hAnsi="Times New Roman" w:cs="Times New Roman"/>
          <w:sz w:val="24"/>
          <w:szCs w:val="24"/>
        </w:rPr>
        <w:t>nut</w:t>
      </w:r>
      <w:r w:rsidR="00143935" w:rsidRPr="00702744">
        <w:rPr>
          <w:rFonts w:ascii="Times New Roman" w:hAnsi="Times New Roman" w:cs="Times New Roman"/>
          <w:sz w:val="24"/>
          <w:szCs w:val="24"/>
        </w:rPr>
        <w:t xml:space="preserve"> </w:t>
      </w:r>
      <w:r w:rsidR="00AD0AE7" w:rsidRPr="00702744">
        <w:rPr>
          <w:rFonts w:ascii="Times New Roman" w:hAnsi="Times New Roman" w:cs="Times New Roman"/>
          <w:sz w:val="24"/>
          <w:szCs w:val="24"/>
        </w:rPr>
        <w:t>farming through</w:t>
      </w:r>
      <w:r w:rsidR="00143935" w:rsidRPr="00702744">
        <w:rPr>
          <w:rFonts w:ascii="Times New Roman" w:hAnsi="Times New Roman" w:cs="Times New Roman"/>
          <w:sz w:val="24"/>
          <w:szCs w:val="24"/>
        </w:rPr>
        <w:t xml:space="preserve"> inheritance </w:t>
      </w:r>
      <w:r w:rsidR="003238AA" w:rsidRPr="00702744">
        <w:rPr>
          <w:rFonts w:ascii="Times New Roman" w:hAnsi="Times New Roman" w:cs="Times New Roman"/>
          <w:sz w:val="24"/>
          <w:szCs w:val="24"/>
        </w:rPr>
        <w:t xml:space="preserve">whilst </w:t>
      </w:r>
      <w:r w:rsidR="00AD0AE7" w:rsidRPr="00702744">
        <w:rPr>
          <w:rFonts w:ascii="Times New Roman" w:hAnsi="Times New Roman" w:cs="Times New Roman"/>
          <w:sz w:val="24"/>
          <w:szCs w:val="24"/>
        </w:rPr>
        <w:t xml:space="preserve">20.5% of </w:t>
      </w:r>
      <w:r w:rsidR="00674A01" w:rsidRPr="00702744">
        <w:rPr>
          <w:rFonts w:ascii="Times New Roman" w:hAnsi="Times New Roman" w:cs="Times New Roman"/>
          <w:sz w:val="24"/>
          <w:szCs w:val="24"/>
        </w:rPr>
        <w:t>participant</w:t>
      </w:r>
      <w:r w:rsidR="00AD0AE7" w:rsidRPr="00702744">
        <w:rPr>
          <w:rFonts w:ascii="Times New Roman" w:hAnsi="Times New Roman" w:cs="Times New Roman"/>
          <w:sz w:val="24"/>
          <w:szCs w:val="24"/>
        </w:rPr>
        <w:t>s</w:t>
      </w:r>
      <w:r w:rsidR="00143935" w:rsidRPr="00702744">
        <w:rPr>
          <w:rFonts w:ascii="Times New Roman" w:hAnsi="Times New Roman" w:cs="Times New Roman"/>
          <w:sz w:val="24"/>
          <w:szCs w:val="24"/>
        </w:rPr>
        <w:t xml:space="preserve"> </w:t>
      </w:r>
      <w:r w:rsidR="00AD0AE7" w:rsidRPr="00702744">
        <w:rPr>
          <w:rFonts w:ascii="Times New Roman" w:hAnsi="Times New Roman" w:cs="Times New Roman"/>
          <w:sz w:val="24"/>
          <w:szCs w:val="24"/>
        </w:rPr>
        <w:t xml:space="preserve">have access to land </w:t>
      </w:r>
      <w:r w:rsidR="00143935" w:rsidRPr="00702744">
        <w:rPr>
          <w:rFonts w:ascii="Times New Roman" w:hAnsi="Times New Roman" w:cs="Times New Roman"/>
          <w:sz w:val="24"/>
          <w:szCs w:val="24"/>
        </w:rPr>
        <w:t xml:space="preserve">through borrowing from other families </w:t>
      </w:r>
      <w:r w:rsidR="00AD0AE7" w:rsidRPr="00702744">
        <w:rPr>
          <w:rFonts w:ascii="Times New Roman" w:hAnsi="Times New Roman" w:cs="Times New Roman"/>
          <w:sz w:val="24"/>
          <w:szCs w:val="24"/>
        </w:rPr>
        <w:t>and/</w:t>
      </w:r>
      <w:r w:rsidR="00143935" w:rsidRPr="00702744">
        <w:rPr>
          <w:rFonts w:ascii="Times New Roman" w:hAnsi="Times New Roman" w:cs="Times New Roman"/>
          <w:sz w:val="24"/>
          <w:szCs w:val="24"/>
        </w:rPr>
        <w:t xml:space="preserve">or individuals. </w:t>
      </w:r>
      <w:bookmarkStart w:id="321" w:name="_Hlk147756815"/>
      <w:r w:rsidR="004B28C3" w:rsidRPr="00702744">
        <w:rPr>
          <w:rFonts w:ascii="Times New Roman" w:hAnsi="Times New Roman" w:cs="Times New Roman"/>
          <w:sz w:val="24"/>
          <w:szCs w:val="24"/>
        </w:rPr>
        <w:t>Land borrowing as use in this study refers to instances where l</w:t>
      </w:r>
      <w:r w:rsidR="00056B20" w:rsidRPr="00702744">
        <w:rPr>
          <w:rFonts w:ascii="Times New Roman" w:hAnsi="Times New Roman" w:cs="Times New Roman"/>
          <w:sz w:val="24"/>
          <w:szCs w:val="24"/>
        </w:rPr>
        <w:t xml:space="preserve">andowners in the study communities occasionally give their land away for free to friends, family members, or strangers who do not have customary rights or claim to the land. </w:t>
      </w:r>
      <w:r w:rsidR="006A774E" w:rsidRPr="00702744">
        <w:rPr>
          <w:rFonts w:ascii="Times New Roman" w:hAnsi="Times New Roman" w:cs="Times New Roman"/>
          <w:sz w:val="24"/>
          <w:szCs w:val="24"/>
        </w:rPr>
        <w:t xml:space="preserve">This </w:t>
      </w:r>
      <w:r w:rsidR="00056B20" w:rsidRPr="00702744">
        <w:rPr>
          <w:rFonts w:ascii="Times New Roman" w:hAnsi="Times New Roman" w:cs="Times New Roman"/>
          <w:sz w:val="24"/>
          <w:szCs w:val="24"/>
        </w:rPr>
        <w:t xml:space="preserve">is </w:t>
      </w:r>
      <w:r w:rsidR="00E04AD0" w:rsidRPr="00702744">
        <w:rPr>
          <w:rFonts w:ascii="Times New Roman" w:hAnsi="Times New Roman" w:cs="Times New Roman"/>
          <w:sz w:val="24"/>
          <w:szCs w:val="24"/>
        </w:rPr>
        <w:t>also</w:t>
      </w:r>
      <w:r w:rsidR="00056B20" w:rsidRPr="00702744">
        <w:rPr>
          <w:rFonts w:ascii="Times New Roman" w:hAnsi="Times New Roman" w:cs="Times New Roman"/>
          <w:sz w:val="24"/>
          <w:szCs w:val="24"/>
        </w:rPr>
        <w:t xml:space="preserve"> referred to as "begging for land" (see Lambrecht &amp; Asare, 2015). </w:t>
      </w:r>
      <w:bookmarkEnd w:id="321"/>
      <w:r w:rsidR="00056B20" w:rsidRPr="00702744">
        <w:rPr>
          <w:rFonts w:ascii="Times New Roman" w:hAnsi="Times New Roman" w:cs="Times New Roman"/>
          <w:sz w:val="24"/>
          <w:szCs w:val="24"/>
        </w:rPr>
        <w:t>Even though there are usually no </w:t>
      </w:r>
      <w:r w:rsidR="00AC2B65" w:rsidRPr="00702744">
        <w:rPr>
          <w:rFonts w:ascii="Times New Roman" w:hAnsi="Times New Roman" w:cs="Times New Roman"/>
          <w:sz w:val="24"/>
          <w:szCs w:val="24"/>
        </w:rPr>
        <w:t>agreements</w:t>
      </w:r>
      <w:r w:rsidR="00056B20" w:rsidRPr="00702744">
        <w:rPr>
          <w:rFonts w:ascii="Times New Roman" w:hAnsi="Times New Roman" w:cs="Times New Roman"/>
          <w:sz w:val="24"/>
          <w:szCs w:val="24"/>
        </w:rPr>
        <w:t xml:space="preserve"> regarding monetary or in-kind payments, the farmer </w:t>
      </w:r>
      <w:r w:rsidR="00BF7B1A" w:rsidRPr="00702744">
        <w:rPr>
          <w:rFonts w:ascii="Times New Roman" w:hAnsi="Times New Roman" w:cs="Times New Roman"/>
          <w:sz w:val="24"/>
          <w:szCs w:val="24"/>
        </w:rPr>
        <w:t xml:space="preserve">sometimes </w:t>
      </w:r>
      <w:r w:rsidR="00AC2B65" w:rsidRPr="00702744">
        <w:rPr>
          <w:rFonts w:ascii="Times New Roman" w:hAnsi="Times New Roman" w:cs="Times New Roman"/>
          <w:sz w:val="24"/>
          <w:szCs w:val="24"/>
        </w:rPr>
        <w:t>gives</w:t>
      </w:r>
      <w:r w:rsidR="00056B20" w:rsidRPr="00702744">
        <w:rPr>
          <w:rFonts w:ascii="Times New Roman" w:hAnsi="Times New Roman" w:cs="Times New Roman"/>
          <w:sz w:val="24"/>
          <w:szCs w:val="24"/>
        </w:rPr>
        <w:t xml:space="preserve"> the landowner a gift after harvest as a sign of appreciation for being allowed to use the land. A male tiger </w:t>
      </w:r>
      <w:r w:rsidR="00983A75" w:rsidRPr="00702744">
        <w:rPr>
          <w:rFonts w:ascii="Times New Roman" w:hAnsi="Times New Roman" w:cs="Times New Roman"/>
          <w:sz w:val="24"/>
          <w:szCs w:val="24"/>
        </w:rPr>
        <w:t>nut</w:t>
      </w:r>
      <w:r w:rsidR="00056B20" w:rsidRPr="00702744">
        <w:rPr>
          <w:rFonts w:ascii="Times New Roman" w:hAnsi="Times New Roman" w:cs="Times New Roman"/>
          <w:sz w:val="24"/>
          <w:szCs w:val="24"/>
        </w:rPr>
        <w:t xml:space="preserve"> farmer captured the nature of land borrowing in the study area as follows:</w:t>
      </w:r>
    </w:p>
    <w:p w14:paraId="03B7BFED" w14:textId="6C6D043A" w:rsidR="00056B20" w:rsidRPr="00702744" w:rsidRDefault="00E04AD0" w:rsidP="00727D0E">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So</w:t>
      </w:r>
      <w:r w:rsidR="00A123FB" w:rsidRPr="00702744">
        <w:rPr>
          <w:rFonts w:ascii="Times New Roman" w:hAnsi="Times New Roman" w:cs="Times New Roman"/>
          <w:sz w:val="24"/>
          <w:szCs w:val="24"/>
        </w:rPr>
        <w:t xml:space="preserve">me of us </w:t>
      </w:r>
      <w:r w:rsidRPr="00702744">
        <w:rPr>
          <w:rFonts w:ascii="Times New Roman" w:hAnsi="Times New Roman" w:cs="Times New Roman"/>
          <w:sz w:val="24"/>
          <w:szCs w:val="24"/>
        </w:rPr>
        <w:t xml:space="preserve">here in Sankana </w:t>
      </w:r>
      <w:r w:rsidR="00A123FB" w:rsidRPr="00702744">
        <w:rPr>
          <w:rFonts w:ascii="Times New Roman" w:hAnsi="Times New Roman" w:cs="Times New Roman"/>
          <w:sz w:val="24"/>
          <w:szCs w:val="24"/>
        </w:rPr>
        <w:t xml:space="preserve">and many of its surrounding communities </w:t>
      </w:r>
      <w:r w:rsidRPr="00702744">
        <w:rPr>
          <w:rFonts w:ascii="Times New Roman" w:hAnsi="Times New Roman" w:cs="Times New Roman"/>
          <w:sz w:val="24"/>
          <w:szCs w:val="24"/>
        </w:rPr>
        <w:t xml:space="preserve">do not have land on which to cultivate </w:t>
      </w:r>
      <w:r w:rsidR="00A123FB" w:rsidRPr="00702744">
        <w:rPr>
          <w:rFonts w:ascii="Times New Roman" w:hAnsi="Times New Roman" w:cs="Times New Roman"/>
          <w:sz w:val="24"/>
          <w:szCs w:val="24"/>
        </w:rPr>
        <w:t>our</w:t>
      </w:r>
      <w:r w:rsidRPr="00702744">
        <w:rPr>
          <w:rFonts w:ascii="Times New Roman" w:hAnsi="Times New Roman" w:cs="Times New Roman"/>
          <w:sz w:val="24"/>
          <w:szCs w:val="24"/>
        </w:rPr>
        <w:t xml:space="preserve"> crops</w:t>
      </w:r>
      <w:r w:rsidR="00A123FB" w:rsidRPr="00702744">
        <w:rPr>
          <w:rFonts w:ascii="Times New Roman" w:hAnsi="Times New Roman" w:cs="Times New Roman"/>
          <w:sz w:val="24"/>
          <w:szCs w:val="24"/>
        </w:rPr>
        <w:t xml:space="preserve">, particularly,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When that happens, we beg for land parcels from friends </w:t>
      </w:r>
      <w:r w:rsidR="00481835" w:rsidRPr="00702744">
        <w:rPr>
          <w:rFonts w:ascii="Times New Roman" w:hAnsi="Times New Roman" w:cs="Times New Roman"/>
          <w:sz w:val="24"/>
          <w:szCs w:val="24"/>
        </w:rPr>
        <w:t>and other families within or outside of Sankana</w:t>
      </w:r>
      <w:r w:rsidRPr="00702744">
        <w:rPr>
          <w:rFonts w:ascii="Times New Roman" w:hAnsi="Times New Roman" w:cs="Times New Roman"/>
          <w:sz w:val="24"/>
          <w:szCs w:val="24"/>
        </w:rPr>
        <w:t xml:space="preserve">. </w:t>
      </w:r>
      <w:r w:rsidR="00B21BDC" w:rsidRPr="00702744">
        <w:rPr>
          <w:rFonts w:ascii="Times New Roman" w:hAnsi="Times New Roman" w:cs="Times New Roman"/>
          <w:sz w:val="24"/>
          <w:szCs w:val="24"/>
        </w:rPr>
        <w:t>After allocation,</w:t>
      </w:r>
      <w:r w:rsidRPr="00702744">
        <w:rPr>
          <w:rFonts w:ascii="Times New Roman" w:hAnsi="Times New Roman" w:cs="Times New Roman"/>
          <w:sz w:val="24"/>
          <w:szCs w:val="24"/>
        </w:rPr>
        <w:t xml:space="preserve"> we are </w:t>
      </w:r>
      <w:r w:rsidR="00B21BDC" w:rsidRPr="00702744">
        <w:rPr>
          <w:rFonts w:ascii="Times New Roman" w:hAnsi="Times New Roman" w:cs="Times New Roman"/>
          <w:sz w:val="24"/>
          <w:szCs w:val="24"/>
        </w:rPr>
        <w:t>not</w:t>
      </w:r>
      <w:r w:rsidRPr="00702744">
        <w:rPr>
          <w:rFonts w:ascii="Times New Roman" w:hAnsi="Times New Roman" w:cs="Times New Roman"/>
          <w:sz w:val="24"/>
          <w:szCs w:val="24"/>
        </w:rPr>
        <w:t xml:space="preserve"> required to make any payments whether in kind or cash for </w:t>
      </w:r>
      <w:r w:rsidR="00B21BDC" w:rsidRPr="00702744">
        <w:rPr>
          <w:rFonts w:ascii="Times New Roman" w:hAnsi="Times New Roman" w:cs="Times New Roman"/>
          <w:sz w:val="24"/>
          <w:szCs w:val="24"/>
        </w:rPr>
        <w:t xml:space="preserve">such </w:t>
      </w:r>
      <w:r w:rsidRPr="00702744">
        <w:rPr>
          <w:rFonts w:ascii="Times New Roman" w:hAnsi="Times New Roman" w:cs="Times New Roman"/>
          <w:sz w:val="24"/>
          <w:szCs w:val="24"/>
        </w:rPr>
        <w:t xml:space="preserve">borrowed lands. However, after </w:t>
      </w:r>
      <w:r w:rsidR="00AC2B65" w:rsidRPr="00702744">
        <w:rPr>
          <w:rFonts w:ascii="Times New Roman" w:hAnsi="Times New Roman" w:cs="Times New Roman"/>
          <w:sz w:val="24"/>
          <w:szCs w:val="24"/>
        </w:rPr>
        <w:t xml:space="preserve">the </w:t>
      </w:r>
      <w:r w:rsidRPr="00702744">
        <w:rPr>
          <w:rFonts w:ascii="Times New Roman" w:hAnsi="Times New Roman" w:cs="Times New Roman"/>
          <w:sz w:val="24"/>
          <w:szCs w:val="24"/>
        </w:rPr>
        <w:t>harvest of the crops</w:t>
      </w:r>
      <w:r w:rsidR="00B21BDC" w:rsidRPr="00702744">
        <w:rPr>
          <w:rFonts w:ascii="Times New Roman" w:hAnsi="Times New Roman" w:cs="Times New Roman"/>
          <w:sz w:val="24"/>
          <w:szCs w:val="24"/>
        </w:rPr>
        <w:t>,</w:t>
      </w:r>
      <w:r w:rsidRPr="00702744">
        <w:rPr>
          <w:rFonts w:ascii="Times New Roman" w:hAnsi="Times New Roman" w:cs="Times New Roman"/>
          <w:sz w:val="24"/>
          <w:szCs w:val="24"/>
        </w:rPr>
        <w:t xml:space="preserve"> we </w:t>
      </w:r>
      <w:r w:rsidR="00AC2B65" w:rsidRPr="00702744">
        <w:rPr>
          <w:rFonts w:ascii="Times New Roman" w:hAnsi="Times New Roman" w:cs="Times New Roman"/>
          <w:sz w:val="24"/>
          <w:szCs w:val="24"/>
        </w:rPr>
        <w:t xml:space="preserve">are </w:t>
      </w:r>
      <w:r w:rsidRPr="00702744">
        <w:rPr>
          <w:rFonts w:ascii="Times New Roman" w:hAnsi="Times New Roman" w:cs="Times New Roman"/>
          <w:sz w:val="24"/>
          <w:szCs w:val="24"/>
        </w:rPr>
        <w:t xml:space="preserve">willing </w:t>
      </w:r>
      <w:r w:rsidR="00AC2B65" w:rsidRPr="00702744">
        <w:rPr>
          <w:rFonts w:ascii="Times New Roman" w:hAnsi="Times New Roman" w:cs="Times New Roman"/>
          <w:sz w:val="24"/>
          <w:szCs w:val="24"/>
        </w:rPr>
        <w:t xml:space="preserve">to </w:t>
      </w:r>
      <w:r w:rsidRPr="00702744">
        <w:rPr>
          <w:rFonts w:ascii="Times New Roman" w:hAnsi="Times New Roman" w:cs="Times New Roman"/>
          <w:sz w:val="24"/>
          <w:szCs w:val="24"/>
        </w:rPr>
        <w:t xml:space="preserve">present part of the </w:t>
      </w:r>
      <w:r w:rsidR="00AC2B65" w:rsidRPr="00702744">
        <w:rPr>
          <w:rFonts w:ascii="Times New Roman" w:hAnsi="Times New Roman" w:cs="Times New Roman"/>
          <w:sz w:val="24"/>
          <w:szCs w:val="24"/>
        </w:rPr>
        <w:t>produce</w:t>
      </w:r>
      <w:r w:rsidRPr="00702744">
        <w:rPr>
          <w:rFonts w:ascii="Times New Roman" w:hAnsi="Times New Roman" w:cs="Times New Roman"/>
          <w:sz w:val="24"/>
          <w:szCs w:val="24"/>
        </w:rPr>
        <w:t xml:space="preserve"> as </w:t>
      </w:r>
      <w:r w:rsidR="00481835"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token </w:t>
      </w:r>
      <w:r w:rsidR="00B21BDC" w:rsidRPr="00702744">
        <w:rPr>
          <w:rFonts w:ascii="Times New Roman" w:hAnsi="Times New Roman" w:cs="Times New Roman"/>
          <w:sz w:val="24"/>
          <w:szCs w:val="24"/>
        </w:rPr>
        <w:t xml:space="preserve">of appreciation </w:t>
      </w:r>
      <w:r w:rsidRPr="00702744">
        <w:rPr>
          <w:rFonts w:ascii="Times New Roman" w:hAnsi="Times New Roman" w:cs="Times New Roman"/>
          <w:sz w:val="24"/>
          <w:szCs w:val="24"/>
        </w:rPr>
        <w:t xml:space="preserve">to the </w:t>
      </w:r>
      <w:r w:rsidRPr="00702744">
        <w:rPr>
          <w:rFonts w:ascii="Times New Roman" w:hAnsi="Times New Roman" w:cs="Times New Roman"/>
          <w:sz w:val="24"/>
          <w:szCs w:val="24"/>
        </w:rPr>
        <w:lastRenderedPageBreak/>
        <w:t xml:space="preserve">landowner. This practice is not compulsory but we do </w:t>
      </w:r>
      <w:r w:rsidR="00B21BDC" w:rsidRPr="00702744">
        <w:rPr>
          <w:rFonts w:ascii="Times New Roman" w:hAnsi="Times New Roman" w:cs="Times New Roman"/>
          <w:sz w:val="24"/>
          <w:szCs w:val="24"/>
        </w:rPr>
        <w:t>so to</w:t>
      </w:r>
      <w:r w:rsidRPr="00702744">
        <w:rPr>
          <w:rFonts w:ascii="Times New Roman" w:hAnsi="Times New Roman" w:cs="Times New Roman"/>
          <w:sz w:val="24"/>
          <w:szCs w:val="24"/>
        </w:rPr>
        <w:t xml:space="preserve"> </w:t>
      </w:r>
      <w:r w:rsidR="00481835" w:rsidRPr="00702744">
        <w:rPr>
          <w:rFonts w:ascii="Times New Roman" w:hAnsi="Times New Roman" w:cs="Times New Roman"/>
          <w:sz w:val="24"/>
          <w:szCs w:val="24"/>
        </w:rPr>
        <w:t xml:space="preserve">express our gratitude to the landowner and to </w:t>
      </w:r>
      <w:r w:rsidRPr="00702744">
        <w:rPr>
          <w:rFonts w:ascii="Times New Roman" w:hAnsi="Times New Roman" w:cs="Times New Roman"/>
          <w:sz w:val="24"/>
          <w:szCs w:val="24"/>
        </w:rPr>
        <w:t xml:space="preserve">maintain </w:t>
      </w:r>
      <w:r w:rsidR="00B21BDC"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cordial relationship </w:t>
      </w:r>
      <w:r w:rsidR="00481835" w:rsidRPr="00702744">
        <w:rPr>
          <w:rFonts w:ascii="Times New Roman" w:hAnsi="Times New Roman" w:cs="Times New Roman"/>
          <w:sz w:val="24"/>
          <w:szCs w:val="24"/>
        </w:rPr>
        <w:t xml:space="preserve">we have with them </w:t>
      </w:r>
      <w:r w:rsidRPr="00702744">
        <w:rPr>
          <w:rFonts w:ascii="Times New Roman" w:hAnsi="Times New Roman" w:cs="Times New Roman"/>
          <w:sz w:val="24"/>
          <w:szCs w:val="24"/>
        </w:rPr>
        <w:t>so we can be given another opportunity to cultivate the land in the next farming season</w:t>
      </w:r>
      <w:r w:rsidR="00481835" w:rsidRPr="00702744">
        <w:rPr>
          <w:rFonts w:ascii="Times New Roman" w:hAnsi="Times New Roman" w:cs="Times New Roman"/>
          <w:sz w:val="24"/>
          <w:szCs w:val="24"/>
        </w:rPr>
        <w:t>(s)</w:t>
      </w:r>
      <w:r w:rsidR="00056B20" w:rsidRPr="00702744">
        <w:rPr>
          <w:rFonts w:ascii="Times New Roman" w:hAnsi="Times New Roman" w:cs="Times New Roman"/>
          <w:sz w:val="24"/>
          <w:szCs w:val="24"/>
        </w:rPr>
        <w:t xml:space="preserve"> (</w:t>
      </w:r>
      <w:r w:rsidR="00AC2B65" w:rsidRPr="00702744">
        <w:rPr>
          <w:rFonts w:ascii="Times New Roman" w:hAnsi="Times New Roman" w:cs="Times New Roman"/>
          <w:sz w:val="24"/>
          <w:szCs w:val="24"/>
        </w:rPr>
        <w:t>KII</w:t>
      </w:r>
      <w:r w:rsidR="00727D0E" w:rsidRPr="00702744">
        <w:rPr>
          <w:rFonts w:ascii="Times New Roman" w:hAnsi="Times New Roman" w:cs="Times New Roman"/>
          <w:sz w:val="24"/>
          <w:szCs w:val="24"/>
        </w:rPr>
        <w:t xml:space="preserve">, Sankana, </w:t>
      </w:r>
      <w:proofErr w:type="gramStart"/>
      <w:r w:rsidR="00727D0E" w:rsidRPr="00702744">
        <w:rPr>
          <w:rFonts w:ascii="Times New Roman" w:hAnsi="Times New Roman" w:cs="Times New Roman"/>
          <w:sz w:val="24"/>
          <w:szCs w:val="24"/>
        </w:rPr>
        <w:t>02</w:t>
      </w:r>
      <w:proofErr w:type="gramEnd"/>
      <w:r w:rsidR="00727D0E" w:rsidRPr="00702744">
        <w:rPr>
          <w:rFonts w:ascii="Times New Roman" w:hAnsi="Times New Roman" w:cs="Times New Roman"/>
          <w:sz w:val="24"/>
          <w:szCs w:val="24"/>
        </w:rPr>
        <w:t xml:space="preserve"> </w:t>
      </w:r>
      <w:r w:rsidR="00056B20" w:rsidRPr="00702744">
        <w:rPr>
          <w:rFonts w:ascii="Times New Roman" w:hAnsi="Times New Roman" w:cs="Times New Roman"/>
          <w:sz w:val="24"/>
          <w:szCs w:val="24"/>
        </w:rPr>
        <w:t>April 2023).</w:t>
      </w:r>
    </w:p>
    <w:p w14:paraId="3A4CB1F8" w14:textId="289736A8" w:rsidR="00AD0AE7" w:rsidRPr="00702744" w:rsidRDefault="00056B2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findings in this section on means of land acquisitions </w:t>
      </w:r>
      <w:r w:rsidR="00727D0E" w:rsidRPr="00702744">
        <w:rPr>
          <w:rFonts w:ascii="Times New Roman" w:hAnsi="Times New Roman" w:cs="Times New Roman"/>
          <w:sz w:val="24"/>
          <w:szCs w:val="24"/>
        </w:rPr>
        <w:t>confirm</w:t>
      </w:r>
      <w:r w:rsidRPr="00702744">
        <w:rPr>
          <w:rFonts w:ascii="Times New Roman" w:hAnsi="Times New Roman" w:cs="Times New Roman"/>
          <w:sz w:val="24"/>
          <w:szCs w:val="24"/>
        </w:rPr>
        <w:t xml:space="preserve"> the findings of Tsikata and Yaro (2013), </w:t>
      </w:r>
      <w:r w:rsidR="00727D0E" w:rsidRPr="00702744">
        <w:rPr>
          <w:rFonts w:ascii="Times New Roman" w:hAnsi="Times New Roman" w:cs="Times New Roman"/>
          <w:sz w:val="24"/>
          <w:szCs w:val="24"/>
        </w:rPr>
        <w:t xml:space="preserve">and </w:t>
      </w:r>
      <w:r w:rsidRPr="00702744">
        <w:rPr>
          <w:rFonts w:ascii="Times New Roman" w:hAnsi="Times New Roman" w:cs="Times New Roman"/>
          <w:sz w:val="24"/>
          <w:szCs w:val="24"/>
        </w:rPr>
        <w:t>Lambrecht and Asare (2015), who reported that s</w:t>
      </w:r>
      <w:r w:rsidR="00AD0AE7" w:rsidRPr="00702744">
        <w:rPr>
          <w:rFonts w:ascii="Times New Roman" w:hAnsi="Times New Roman" w:cs="Times New Roman"/>
          <w:sz w:val="24"/>
          <w:szCs w:val="24"/>
        </w:rPr>
        <w:t xml:space="preserve">ince the beginning of time, farmland </w:t>
      </w:r>
      <w:r w:rsidR="00727D0E" w:rsidRPr="00702744">
        <w:rPr>
          <w:rFonts w:ascii="Times New Roman" w:hAnsi="Times New Roman" w:cs="Times New Roman"/>
          <w:sz w:val="24"/>
          <w:szCs w:val="24"/>
        </w:rPr>
        <w:t>has been</w:t>
      </w:r>
      <w:r w:rsidR="00AD0AE7" w:rsidRPr="00702744">
        <w:rPr>
          <w:rFonts w:ascii="Times New Roman" w:hAnsi="Times New Roman" w:cs="Times New Roman"/>
          <w:sz w:val="24"/>
          <w:szCs w:val="24"/>
        </w:rPr>
        <w:t xml:space="preserve"> largely obtained through borrowing, gifting, and inheritance in Ghana's rural communities. This</w:t>
      </w:r>
      <w:r w:rsidR="00546D5A" w:rsidRPr="00702744">
        <w:rPr>
          <w:rFonts w:ascii="Times New Roman" w:hAnsi="Times New Roman" w:cs="Times New Roman"/>
          <w:sz w:val="24"/>
          <w:szCs w:val="24"/>
        </w:rPr>
        <w:t xml:space="preserve"> partly explains </w:t>
      </w:r>
      <w:r w:rsidR="00AD0AE7" w:rsidRPr="00702744">
        <w:rPr>
          <w:rFonts w:ascii="Times New Roman" w:hAnsi="Times New Roman" w:cs="Times New Roman"/>
          <w:sz w:val="24"/>
          <w:szCs w:val="24"/>
        </w:rPr>
        <w:t xml:space="preserve">why none of the </w:t>
      </w:r>
      <w:r w:rsidR="00674A01" w:rsidRPr="00702744">
        <w:rPr>
          <w:rFonts w:ascii="Times New Roman" w:hAnsi="Times New Roman" w:cs="Times New Roman"/>
          <w:sz w:val="24"/>
          <w:szCs w:val="24"/>
        </w:rPr>
        <w:t>participant</w:t>
      </w:r>
      <w:r w:rsidR="00AD0AE7" w:rsidRPr="00702744">
        <w:rPr>
          <w:rFonts w:ascii="Times New Roman" w:hAnsi="Times New Roman" w:cs="Times New Roman"/>
          <w:sz w:val="24"/>
          <w:szCs w:val="24"/>
        </w:rPr>
        <w:t>s said they had bought their farmlands.</w:t>
      </w:r>
    </w:p>
    <w:p w14:paraId="37E35D69" w14:textId="4915A5E0" w:rsidR="00AE36EE" w:rsidRPr="00702744" w:rsidRDefault="00143935"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Given that </w:t>
      </w:r>
      <w:r w:rsidR="00C8035B" w:rsidRPr="00702744">
        <w:rPr>
          <w:rFonts w:ascii="Times New Roman" w:hAnsi="Times New Roman" w:cs="Times New Roman"/>
          <w:sz w:val="24"/>
          <w:szCs w:val="24"/>
        </w:rPr>
        <w:t>m</w:t>
      </w:r>
      <w:r w:rsidRPr="00702744">
        <w:rPr>
          <w:rFonts w:ascii="Times New Roman" w:hAnsi="Times New Roman" w:cs="Times New Roman"/>
          <w:sz w:val="24"/>
          <w:szCs w:val="24"/>
        </w:rPr>
        <w:t>en are usually put in control of land under the patrilineal inheritance system whilst women may enjoy secondary rights</w:t>
      </w:r>
      <w:r w:rsidR="00AE36EE" w:rsidRPr="00702744">
        <w:rPr>
          <w:rFonts w:ascii="Times New Roman" w:hAnsi="Times New Roman" w:cs="Times New Roman"/>
          <w:sz w:val="24"/>
          <w:szCs w:val="24"/>
        </w:rPr>
        <w:t xml:space="preserve">, </w:t>
      </w:r>
      <w:r w:rsidR="00AD0AE7" w:rsidRPr="00702744">
        <w:rPr>
          <w:rFonts w:ascii="Times New Roman" w:hAnsi="Times New Roman" w:cs="Times New Roman"/>
          <w:sz w:val="24"/>
          <w:szCs w:val="24"/>
        </w:rPr>
        <w:t xml:space="preserve">the study </w:t>
      </w:r>
      <w:r w:rsidR="004512B5" w:rsidRPr="00702744">
        <w:rPr>
          <w:rFonts w:ascii="Times New Roman" w:hAnsi="Times New Roman" w:cs="Times New Roman"/>
          <w:sz w:val="24"/>
          <w:szCs w:val="24"/>
        </w:rPr>
        <w:t xml:space="preserve">further revealed that </w:t>
      </w:r>
      <w:r w:rsidRPr="00702744">
        <w:rPr>
          <w:rFonts w:ascii="Times New Roman" w:hAnsi="Times New Roman" w:cs="Times New Roman"/>
          <w:sz w:val="24"/>
          <w:szCs w:val="24"/>
        </w:rPr>
        <w:t xml:space="preserve">82.7% of male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had access to family land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through inheritance while 17.3% of male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borrowed land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w:t>
      </w:r>
      <w:r w:rsidR="003238AA" w:rsidRPr="00702744">
        <w:rPr>
          <w:rFonts w:ascii="Times New Roman" w:hAnsi="Times New Roman" w:cs="Times New Roman"/>
          <w:sz w:val="24"/>
          <w:szCs w:val="24"/>
        </w:rPr>
        <w:t xml:space="preserve">On </w:t>
      </w:r>
      <w:r w:rsidRPr="00702744">
        <w:rPr>
          <w:rFonts w:ascii="Times New Roman" w:hAnsi="Times New Roman" w:cs="Times New Roman"/>
          <w:sz w:val="24"/>
          <w:szCs w:val="24"/>
        </w:rPr>
        <w:t xml:space="preserve">the other hand, 15.2% of female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access family land by inheritance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while 84.8% of female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borrowed land from </w:t>
      </w:r>
      <w:r w:rsidR="00C056E0" w:rsidRPr="00702744">
        <w:rPr>
          <w:rFonts w:ascii="Times New Roman" w:hAnsi="Times New Roman" w:cs="Times New Roman"/>
          <w:sz w:val="24"/>
          <w:szCs w:val="24"/>
        </w:rPr>
        <w:t xml:space="preserve">members of their husbands’ families, </w:t>
      </w:r>
      <w:r w:rsidRPr="00702744">
        <w:rPr>
          <w:rFonts w:ascii="Times New Roman" w:hAnsi="Times New Roman" w:cs="Times New Roman"/>
          <w:sz w:val="24"/>
          <w:szCs w:val="24"/>
        </w:rPr>
        <w:t xml:space="preserve">other families </w:t>
      </w:r>
      <w:r w:rsidR="004512B5" w:rsidRPr="00702744">
        <w:rPr>
          <w:rFonts w:ascii="Times New Roman" w:hAnsi="Times New Roman" w:cs="Times New Roman"/>
          <w:sz w:val="24"/>
          <w:szCs w:val="24"/>
        </w:rPr>
        <w:t>and</w:t>
      </w:r>
      <w:r w:rsidRPr="00702744">
        <w:rPr>
          <w:rFonts w:ascii="Times New Roman" w:hAnsi="Times New Roman" w:cs="Times New Roman"/>
          <w:sz w:val="24"/>
          <w:szCs w:val="24"/>
        </w:rPr>
        <w:t xml:space="preserve"> individuals </w:t>
      </w:r>
      <w:r w:rsidR="00EC55DF" w:rsidRPr="00702744">
        <w:rPr>
          <w:rFonts w:ascii="Times New Roman" w:hAnsi="Times New Roman" w:cs="Times New Roman"/>
          <w:sz w:val="24"/>
          <w:szCs w:val="24"/>
        </w:rPr>
        <w:t>to cultivate the crop</w:t>
      </w:r>
      <w:r w:rsidRPr="00702744">
        <w:rPr>
          <w:rFonts w:ascii="Times New Roman" w:hAnsi="Times New Roman" w:cs="Times New Roman"/>
          <w:sz w:val="24"/>
          <w:szCs w:val="24"/>
        </w:rPr>
        <w:t xml:space="preserve">. </w:t>
      </w:r>
      <w:r w:rsidR="004512B5" w:rsidRPr="00702744">
        <w:rPr>
          <w:rFonts w:ascii="Times New Roman" w:hAnsi="Times New Roman" w:cs="Times New Roman"/>
          <w:sz w:val="24"/>
          <w:szCs w:val="24"/>
        </w:rPr>
        <w:t>This indicates that women in the Nadowli-Kaleo Distri</w:t>
      </w:r>
      <w:r w:rsidR="00EE545E" w:rsidRPr="00702744">
        <w:rPr>
          <w:rFonts w:ascii="Times New Roman" w:hAnsi="Times New Roman" w:cs="Times New Roman"/>
          <w:sz w:val="24"/>
          <w:szCs w:val="24"/>
        </w:rPr>
        <w:t xml:space="preserve">ct of </w:t>
      </w:r>
      <w:r w:rsidR="00C658A0" w:rsidRPr="00702744">
        <w:rPr>
          <w:rFonts w:ascii="Times New Roman" w:hAnsi="Times New Roman" w:cs="Times New Roman"/>
          <w:sz w:val="24"/>
          <w:szCs w:val="24"/>
        </w:rPr>
        <w:t>North-Western</w:t>
      </w:r>
      <w:r w:rsidR="00EE545E" w:rsidRPr="00702744">
        <w:rPr>
          <w:rFonts w:ascii="Times New Roman" w:hAnsi="Times New Roman" w:cs="Times New Roman"/>
          <w:sz w:val="24"/>
          <w:szCs w:val="24"/>
        </w:rPr>
        <w:t xml:space="preserve"> Ghana</w:t>
      </w:r>
      <w:r w:rsidR="004512B5" w:rsidRPr="00702744">
        <w:rPr>
          <w:rFonts w:ascii="Times New Roman" w:hAnsi="Times New Roman" w:cs="Times New Roman"/>
          <w:sz w:val="24"/>
          <w:szCs w:val="24"/>
        </w:rPr>
        <w:t xml:space="preserve"> must depend on </w:t>
      </w:r>
      <w:r w:rsidR="00C056E0" w:rsidRPr="00702744">
        <w:rPr>
          <w:rFonts w:ascii="Times New Roman" w:hAnsi="Times New Roman" w:cs="Times New Roman"/>
          <w:sz w:val="24"/>
          <w:szCs w:val="24"/>
        </w:rPr>
        <w:t>members of their husbands’ families, other families and individuals</w:t>
      </w:r>
      <w:r w:rsidR="004512B5" w:rsidRPr="00702744">
        <w:rPr>
          <w:rFonts w:ascii="Times New Roman" w:hAnsi="Times New Roman" w:cs="Times New Roman"/>
          <w:sz w:val="24"/>
          <w:szCs w:val="24"/>
        </w:rPr>
        <w:t xml:space="preserve"> to have access to land for tiger </w:t>
      </w:r>
      <w:r w:rsidR="00983A75" w:rsidRPr="00702744">
        <w:rPr>
          <w:rFonts w:ascii="Times New Roman" w:hAnsi="Times New Roman" w:cs="Times New Roman"/>
          <w:sz w:val="24"/>
          <w:szCs w:val="24"/>
        </w:rPr>
        <w:t>nut</w:t>
      </w:r>
      <w:r w:rsidR="00C056E0" w:rsidRPr="00702744">
        <w:rPr>
          <w:rFonts w:ascii="Times New Roman" w:hAnsi="Times New Roman" w:cs="Times New Roman"/>
          <w:sz w:val="24"/>
          <w:szCs w:val="24"/>
        </w:rPr>
        <w:t xml:space="preserve"> </w:t>
      </w:r>
      <w:r w:rsidR="004512B5" w:rsidRPr="00702744">
        <w:rPr>
          <w:rFonts w:ascii="Times New Roman" w:hAnsi="Times New Roman" w:cs="Times New Roman"/>
          <w:sz w:val="24"/>
          <w:szCs w:val="24"/>
        </w:rPr>
        <w:t xml:space="preserve">cultivation. </w:t>
      </w:r>
    </w:p>
    <w:p w14:paraId="7F5FEB16" w14:textId="6B842196" w:rsidR="00C8035B" w:rsidRPr="00702744" w:rsidRDefault="00EE2B7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confirms </w:t>
      </w:r>
      <w:r w:rsidR="00F42F85" w:rsidRPr="00702744">
        <w:rPr>
          <w:rFonts w:ascii="Times New Roman" w:hAnsi="Times New Roman" w:cs="Times New Roman"/>
          <w:sz w:val="24"/>
          <w:szCs w:val="24"/>
        </w:rPr>
        <w:t>Thu</w:t>
      </w:r>
      <w:r w:rsidR="00D86FBB"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 xml:space="preserve">(2007) and Odeny (2013) </w:t>
      </w:r>
      <w:r w:rsidR="00592F77" w:rsidRPr="00702744">
        <w:rPr>
          <w:rFonts w:ascii="Times New Roman" w:hAnsi="Times New Roman" w:cs="Times New Roman"/>
          <w:sz w:val="24"/>
          <w:szCs w:val="24"/>
        </w:rPr>
        <w:t xml:space="preserve">findings </w:t>
      </w:r>
      <w:r w:rsidRPr="00702744">
        <w:rPr>
          <w:rFonts w:ascii="Times New Roman" w:hAnsi="Times New Roman" w:cs="Times New Roman"/>
          <w:sz w:val="24"/>
          <w:szCs w:val="24"/>
        </w:rPr>
        <w:t xml:space="preserve">that women are not traditionally allowed to possess or access land under the patriarchal system of primary land rights. </w:t>
      </w:r>
      <w:r w:rsidR="004512B5" w:rsidRPr="00702744">
        <w:rPr>
          <w:rFonts w:ascii="Times New Roman" w:hAnsi="Times New Roman" w:cs="Times New Roman"/>
          <w:sz w:val="24"/>
          <w:szCs w:val="24"/>
        </w:rPr>
        <w:t xml:space="preserve">This means they do not have the </w:t>
      </w:r>
      <w:r w:rsidR="00CD72CB" w:rsidRPr="00702744">
        <w:rPr>
          <w:rFonts w:ascii="Times New Roman" w:hAnsi="Times New Roman" w:cs="Times New Roman"/>
          <w:sz w:val="24"/>
          <w:szCs w:val="24"/>
        </w:rPr>
        <w:t>right</w:t>
      </w:r>
      <w:r w:rsidR="004512B5" w:rsidRPr="00702744">
        <w:rPr>
          <w:rFonts w:ascii="Times New Roman" w:hAnsi="Times New Roman" w:cs="Times New Roman"/>
          <w:sz w:val="24"/>
          <w:szCs w:val="24"/>
        </w:rPr>
        <w:t xml:space="preserve"> to inheritance and control of such lands. </w:t>
      </w:r>
      <w:r w:rsidR="00EE545E" w:rsidRPr="00702744">
        <w:rPr>
          <w:rFonts w:ascii="Times New Roman" w:hAnsi="Times New Roman" w:cs="Times New Roman"/>
          <w:sz w:val="24"/>
          <w:szCs w:val="24"/>
        </w:rPr>
        <w:t>Arguably,</w:t>
      </w:r>
      <w:r w:rsidR="00601F9D" w:rsidRPr="00702744">
        <w:rPr>
          <w:rFonts w:ascii="Times New Roman" w:hAnsi="Times New Roman" w:cs="Times New Roman"/>
          <w:sz w:val="24"/>
          <w:szCs w:val="24"/>
        </w:rPr>
        <w:t xml:space="preserve"> </w:t>
      </w:r>
      <w:r w:rsidR="00EE545E" w:rsidRPr="00702744">
        <w:rPr>
          <w:rFonts w:ascii="Times New Roman" w:hAnsi="Times New Roman" w:cs="Times New Roman"/>
          <w:sz w:val="24"/>
          <w:szCs w:val="24"/>
        </w:rPr>
        <w:t xml:space="preserve">this may support the claim that men and women have different roles, privileges, </w:t>
      </w:r>
      <w:r w:rsidR="00CD72CB" w:rsidRPr="00702744">
        <w:rPr>
          <w:rFonts w:ascii="Times New Roman" w:hAnsi="Times New Roman" w:cs="Times New Roman"/>
          <w:sz w:val="24"/>
          <w:szCs w:val="24"/>
        </w:rPr>
        <w:t xml:space="preserve">and </w:t>
      </w:r>
      <w:r w:rsidR="00EE545E" w:rsidRPr="00702744">
        <w:rPr>
          <w:rFonts w:ascii="Times New Roman" w:hAnsi="Times New Roman" w:cs="Times New Roman"/>
          <w:sz w:val="24"/>
          <w:szCs w:val="24"/>
        </w:rPr>
        <w:t xml:space="preserve">control over resources like lands, access to them, and decision-making authority (Bryan et al., 2016; </w:t>
      </w:r>
      <w:r w:rsidR="00A843E1" w:rsidRPr="00702744">
        <w:rPr>
          <w:rFonts w:ascii="Times New Roman" w:hAnsi="Times New Roman" w:cs="Times New Roman"/>
          <w:sz w:val="24"/>
          <w:szCs w:val="24"/>
        </w:rPr>
        <w:t>Jost</w:t>
      </w:r>
      <w:r w:rsidR="00680B9E" w:rsidRPr="00702744">
        <w:rPr>
          <w:rFonts w:ascii="Times New Roman" w:hAnsi="Times New Roman" w:cs="Times New Roman"/>
          <w:sz w:val="24"/>
          <w:szCs w:val="24"/>
        </w:rPr>
        <w:t xml:space="preserve"> et al.,</w:t>
      </w:r>
      <w:r w:rsidR="00EE545E" w:rsidRPr="00702744">
        <w:rPr>
          <w:rFonts w:ascii="Times New Roman" w:hAnsi="Times New Roman" w:cs="Times New Roman"/>
          <w:sz w:val="24"/>
          <w:szCs w:val="24"/>
        </w:rPr>
        <w:t xml:space="preserve"> 2015). However, Yiridomoh et al. (2018) argued that the apparent gender gap in access to and influence over natural resources such as </w:t>
      </w:r>
      <w:proofErr w:type="gramStart"/>
      <w:r w:rsidR="00EE545E" w:rsidRPr="00702744">
        <w:rPr>
          <w:rFonts w:ascii="Times New Roman" w:hAnsi="Times New Roman" w:cs="Times New Roman"/>
          <w:sz w:val="24"/>
          <w:szCs w:val="24"/>
        </w:rPr>
        <w:t>land,</w:t>
      </w:r>
      <w:proofErr w:type="gramEnd"/>
      <w:r w:rsidR="00EE545E" w:rsidRPr="00702744">
        <w:rPr>
          <w:rFonts w:ascii="Times New Roman" w:hAnsi="Times New Roman" w:cs="Times New Roman"/>
          <w:sz w:val="24"/>
          <w:szCs w:val="24"/>
        </w:rPr>
        <w:t xml:space="preserve"> is deeply ingrained in traditions and practises. </w:t>
      </w:r>
      <w:r w:rsidR="00C8035B" w:rsidRPr="00702744">
        <w:rPr>
          <w:rFonts w:ascii="Times New Roman" w:hAnsi="Times New Roman" w:cs="Times New Roman"/>
          <w:sz w:val="24"/>
          <w:szCs w:val="24"/>
        </w:rPr>
        <w:t>It</w:t>
      </w:r>
      <w:r w:rsidR="00C056E0" w:rsidRPr="00702744">
        <w:rPr>
          <w:rFonts w:ascii="Times New Roman" w:hAnsi="Times New Roman" w:cs="Times New Roman"/>
          <w:sz w:val="24"/>
          <w:szCs w:val="24"/>
        </w:rPr>
        <w:t xml:space="preserve"> is, </w:t>
      </w:r>
      <w:r w:rsidR="00580CD3" w:rsidRPr="00702744">
        <w:rPr>
          <w:rFonts w:ascii="Times New Roman" w:hAnsi="Times New Roman" w:cs="Times New Roman"/>
          <w:sz w:val="24"/>
          <w:szCs w:val="24"/>
        </w:rPr>
        <w:t xml:space="preserve">however, </w:t>
      </w:r>
      <w:r w:rsidR="00C8035B" w:rsidRPr="00702744">
        <w:rPr>
          <w:rFonts w:ascii="Times New Roman" w:hAnsi="Times New Roman" w:cs="Times New Roman"/>
          <w:sz w:val="24"/>
          <w:szCs w:val="24"/>
        </w:rPr>
        <w:t>interesting to note that Article 35(</w:t>
      </w:r>
      <w:r w:rsidR="005D20A4" w:rsidRPr="00702744">
        <w:rPr>
          <w:rFonts w:ascii="Times New Roman" w:hAnsi="Times New Roman" w:cs="Times New Roman"/>
          <w:sz w:val="24"/>
          <w:szCs w:val="24"/>
        </w:rPr>
        <w:t>5</w:t>
      </w:r>
      <w:r w:rsidR="00C8035B" w:rsidRPr="00702744">
        <w:rPr>
          <w:rFonts w:ascii="Times New Roman" w:hAnsi="Times New Roman" w:cs="Times New Roman"/>
          <w:sz w:val="24"/>
          <w:szCs w:val="24"/>
        </w:rPr>
        <w:t xml:space="preserve">) of the 1992 Constitution of the Republic of Ghana forbids discrimination </w:t>
      </w:r>
      <w:r w:rsidR="004409D4" w:rsidRPr="00702744">
        <w:rPr>
          <w:rFonts w:ascii="Times New Roman" w:hAnsi="Times New Roman" w:cs="Times New Roman"/>
          <w:sz w:val="24"/>
          <w:szCs w:val="24"/>
        </w:rPr>
        <w:t>based on</w:t>
      </w:r>
      <w:r w:rsidR="00C8035B" w:rsidRPr="00702744">
        <w:rPr>
          <w:rFonts w:ascii="Times New Roman" w:hAnsi="Times New Roman" w:cs="Times New Roman"/>
          <w:sz w:val="24"/>
          <w:szCs w:val="24"/>
        </w:rPr>
        <w:t xml:space="preserve"> race, gender, origin, religion, or philosophical ideas. Additionally, Article 36(7) </w:t>
      </w:r>
      <w:r w:rsidR="00C056E0" w:rsidRPr="00702744">
        <w:rPr>
          <w:rFonts w:ascii="Times New Roman" w:hAnsi="Times New Roman" w:cs="Times New Roman"/>
          <w:sz w:val="24"/>
          <w:szCs w:val="24"/>
        </w:rPr>
        <w:t xml:space="preserve">of the 1992 Constitution of the Republic of Ghana </w:t>
      </w:r>
      <w:r w:rsidR="00C8035B" w:rsidRPr="00702744">
        <w:rPr>
          <w:rFonts w:ascii="Times New Roman" w:hAnsi="Times New Roman" w:cs="Times New Roman"/>
          <w:sz w:val="24"/>
          <w:szCs w:val="24"/>
        </w:rPr>
        <w:t>requires the state to ensure property rights</w:t>
      </w:r>
      <w:r w:rsidR="000A1EB4" w:rsidRPr="00702744">
        <w:rPr>
          <w:rFonts w:ascii="Times New Roman" w:hAnsi="Times New Roman" w:cs="Times New Roman"/>
          <w:sz w:val="24"/>
          <w:szCs w:val="24"/>
        </w:rPr>
        <w:t xml:space="preserve"> and </w:t>
      </w:r>
      <w:r w:rsidR="00A55A22" w:rsidRPr="00702744">
        <w:rPr>
          <w:rFonts w:ascii="Times New Roman" w:hAnsi="Times New Roman" w:cs="Times New Roman"/>
          <w:sz w:val="24"/>
          <w:szCs w:val="24"/>
        </w:rPr>
        <w:t xml:space="preserve">the </w:t>
      </w:r>
      <w:r w:rsidR="000A1EB4" w:rsidRPr="00702744">
        <w:rPr>
          <w:rFonts w:ascii="Times New Roman" w:hAnsi="Times New Roman" w:cs="Times New Roman"/>
          <w:sz w:val="24"/>
          <w:szCs w:val="24"/>
        </w:rPr>
        <w:t>right to inheritance</w:t>
      </w:r>
      <w:r w:rsidR="00C8035B" w:rsidRPr="00702744">
        <w:rPr>
          <w:rFonts w:ascii="Times New Roman" w:hAnsi="Times New Roman" w:cs="Times New Roman"/>
          <w:sz w:val="24"/>
          <w:szCs w:val="24"/>
        </w:rPr>
        <w:t xml:space="preserve">, including equal access </w:t>
      </w:r>
      <w:r w:rsidR="00C8035B" w:rsidRPr="00702744">
        <w:rPr>
          <w:rFonts w:ascii="Times New Roman" w:hAnsi="Times New Roman" w:cs="Times New Roman"/>
          <w:sz w:val="24"/>
          <w:szCs w:val="24"/>
        </w:rPr>
        <w:lastRenderedPageBreak/>
        <w:t xml:space="preserve">to land. </w:t>
      </w:r>
      <w:r w:rsidR="00C056E0" w:rsidRPr="00702744">
        <w:rPr>
          <w:rFonts w:ascii="Times New Roman" w:hAnsi="Times New Roman" w:cs="Times New Roman"/>
          <w:sz w:val="24"/>
          <w:szCs w:val="24"/>
        </w:rPr>
        <w:t>However, a</w:t>
      </w:r>
      <w:r w:rsidR="00C8035B" w:rsidRPr="00702744">
        <w:rPr>
          <w:rFonts w:ascii="Times New Roman" w:hAnsi="Times New Roman" w:cs="Times New Roman"/>
          <w:sz w:val="24"/>
          <w:szCs w:val="24"/>
        </w:rPr>
        <w:t xml:space="preserve">ccording to Landesa (2012), the same Constitution permits customary institutions to enforce conventional laws, particularly those </w:t>
      </w:r>
      <w:r w:rsidR="00A55A22" w:rsidRPr="00702744">
        <w:rPr>
          <w:rFonts w:ascii="Times New Roman" w:hAnsi="Times New Roman" w:cs="Times New Roman"/>
          <w:sz w:val="24"/>
          <w:szCs w:val="24"/>
        </w:rPr>
        <w:t>about</w:t>
      </w:r>
      <w:r w:rsidR="00C8035B" w:rsidRPr="00702744">
        <w:rPr>
          <w:rFonts w:ascii="Times New Roman" w:hAnsi="Times New Roman" w:cs="Times New Roman"/>
          <w:sz w:val="24"/>
          <w:szCs w:val="24"/>
        </w:rPr>
        <w:t xml:space="preserve"> land rights, which unintentionally encourages discrimination against women's access to</w:t>
      </w:r>
      <w:r w:rsidR="00EA1316" w:rsidRPr="00702744">
        <w:rPr>
          <w:rFonts w:ascii="Times New Roman" w:hAnsi="Times New Roman" w:cs="Times New Roman"/>
          <w:sz w:val="24"/>
          <w:szCs w:val="24"/>
        </w:rPr>
        <w:t>,</w:t>
      </w:r>
      <w:r w:rsidR="00C8035B" w:rsidRPr="00702744">
        <w:rPr>
          <w:rFonts w:ascii="Times New Roman" w:hAnsi="Times New Roman" w:cs="Times New Roman"/>
          <w:sz w:val="24"/>
          <w:szCs w:val="24"/>
        </w:rPr>
        <w:t xml:space="preserve"> and ownership of land.</w:t>
      </w:r>
      <w:r w:rsidR="00C056E0" w:rsidRPr="00702744">
        <w:rPr>
          <w:rFonts w:ascii="Times New Roman" w:hAnsi="Times New Roman" w:cs="Times New Roman"/>
          <w:sz w:val="24"/>
          <w:szCs w:val="24"/>
        </w:rPr>
        <w:t xml:space="preserve"> </w:t>
      </w:r>
    </w:p>
    <w:p w14:paraId="783BFB40" w14:textId="5F11ABE3" w:rsidR="00143935" w:rsidRPr="00702744" w:rsidRDefault="00143935"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w:t>
      </w:r>
      <w:r w:rsidR="00EA1316" w:rsidRPr="00702744">
        <w:rPr>
          <w:rFonts w:ascii="Times New Roman" w:hAnsi="Times New Roman" w:cs="Times New Roman"/>
          <w:sz w:val="24"/>
          <w:szCs w:val="24"/>
        </w:rPr>
        <w:t xml:space="preserve">key informant </w:t>
      </w:r>
      <w:r w:rsidRPr="00702744">
        <w:rPr>
          <w:rFonts w:ascii="Times New Roman" w:hAnsi="Times New Roman" w:cs="Times New Roman"/>
          <w:sz w:val="24"/>
          <w:szCs w:val="24"/>
        </w:rPr>
        <w:t xml:space="preserve">interviews revealed that widows are more likely to request for land for cultivation since they have to fend for themselves and their children. It was further revealed that unmarried women and separated women returning home from </w:t>
      </w:r>
      <w:r w:rsidR="00C056E0" w:rsidRPr="00702744">
        <w:rPr>
          <w:rFonts w:ascii="Times New Roman" w:hAnsi="Times New Roman" w:cs="Times New Roman"/>
          <w:sz w:val="24"/>
          <w:szCs w:val="24"/>
        </w:rPr>
        <w:t xml:space="preserve">their </w:t>
      </w:r>
      <w:r w:rsidRPr="00702744">
        <w:rPr>
          <w:rFonts w:ascii="Times New Roman" w:hAnsi="Times New Roman" w:cs="Times New Roman"/>
          <w:sz w:val="24"/>
          <w:szCs w:val="24"/>
        </w:rPr>
        <w:t>matrimonial homes are granted easy access to land as captured by</w:t>
      </w:r>
      <w:r w:rsidR="003052C0" w:rsidRPr="00702744">
        <w:rPr>
          <w:rFonts w:ascii="Times New Roman" w:hAnsi="Times New Roman" w:cs="Times New Roman"/>
          <w:sz w:val="24"/>
          <w:szCs w:val="24"/>
        </w:rPr>
        <w:t xml:space="preserve"> a Tendaana</w:t>
      </w:r>
      <w:r w:rsidR="00C056E0" w:rsidRPr="00702744">
        <w:rPr>
          <w:rFonts w:ascii="Times New Roman" w:hAnsi="Times New Roman" w:cs="Times New Roman"/>
          <w:sz w:val="24"/>
          <w:szCs w:val="24"/>
        </w:rPr>
        <w:t xml:space="preserve"> in the study area</w:t>
      </w:r>
      <w:r w:rsidRPr="00702744">
        <w:rPr>
          <w:rFonts w:ascii="Times New Roman" w:hAnsi="Times New Roman" w:cs="Times New Roman"/>
          <w:sz w:val="24"/>
          <w:szCs w:val="24"/>
        </w:rPr>
        <w:t>:</w:t>
      </w:r>
    </w:p>
    <w:p w14:paraId="448332AD" w14:textId="59E3F99F" w:rsidR="00143935" w:rsidRPr="00702744" w:rsidRDefault="00143935"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The widows in th</w:t>
      </w:r>
      <w:r w:rsidR="00A15708" w:rsidRPr="00702744">
        <w:rPr>
          <w:rFonts w:ascii="Times New Roman" w:hAnsi="Times New Roman" w:cs="Times New Roman"/>
          <w:sz w:val="24"/>
          <w:szCs w:val="24"/>
        </w:rPr>
        <w:t>is</w:t>
      </w:r>
      <w:r w:rsidRPr="00702744">
        <w:rPr>
          <w:rFonts w:ascii="Times New Roman" w:hAnsi="Times New Roman" w:cs="Times New Roman"/>
          <w:sz w:val="24"/>
          <w:szCs w:val="24"/>
        </w:rPr>
        <w:t xml:space="preserve"> community are the ones who are most likely to request land</w:t>
      </w:r>
      <w:r w:rsidR="00A15708" w:rsidRPr="00702744">
        <w:rPr>
          <w:rFonts w:ascii="Times New Roman" w:hAnsi="Times New Roman" w:cs="Times New Roman"/>
          <w:sz w:val="24"/>
          <w:szCs w:val="24"/>
        </w:rPr>
        <w:t xml:space="preserve"> from us</w:t>
      </w:r>
      <w:r w:rsidR="00F85FD2" w:rsidRPr="00702744">
        <w:rPr>
          <w:rFonts w:ascii="Times New Roman" w:hAnsi="Times New Roman" w:cs="Times New Roman"/>
          <w:sz w:val="24"/>
          <w:szCs w:val="24"/>
        </w:rPr>
        <w:t>. They do so through the brothers and uncles of their deceased husbands</w:t>
      </w:r>
      <w:r w:rsidRPr="00702744">
        <w:rPr>
          <w:rFonts w:ascii="Times New Roman" w:hAnsi="Times New Roman" w:cs="Times New Roman"/>
          <w:sz w:val="24"/>
          <w:szCs w:val="24"/>
        </w:rPr>
        <w:t xml:space="preserve"> and we provide those women lands without asking them for anything so they can produce there for their subsistence. Those females who farm in this community are those who have no one to take care of them. </w:t>
      </w:r>
      <w:r w:rsidR="00A15708" w:rsidRPr="00702744">
        <w:rPr>
          <w:rFonts w:ascii="Times New Roman" w:hAnsi="Times New Roman" w:cs="Times New Roman"/>
          <w:sz w:val="24"/>
          <w:szCs w:val="24"/>
        </w:rPr>
        <w:t xml:space="preserve">Also, </w:t>
      </w:r>
      <w:r w:rsidR="00727D0E" w:rsidRPr="00702744">
        <w:rPr>
          <w:rFonts w:ascii="Times New Roman" w:hAnsi="Times New Roman" w:cs="Times New Roman"/>
          <w:sz w:val="24"/>
          <w:szCs w:val="24"/>
        </w:rPr>
        <w:t>our unmarried daughters</w:t>
      </w:r>
      <w:r w:rsidR="00A15708" w:rsidRPr="00702744">
        <w:rPr>
          <w:rFonts w:ascii="Times New Roman" w:hAnsi="Times New Roman" w:cs="Times New Roman"/>
          <w:sz w:val="24"/>
          <w:szCs w:val="24"/>
        </w:rPr>
        <w:t xml:space="preserve"> or those returning from their matrimonial homes </w:t>
      </w:r>
      <w:r w:rsidRPr="00702744">
        <w:rPr>
          <w:rFonts w:ascii="Times New Roman" w:hAnsi="Times New Roman" w:cs="Times New Roman"/>
          <w:sz w:val="24"/>
          <w:szCs w:val="24"/>
        </w:rPr>
        <w:t>freely access land</w:t>
      </w:r>
      <w:r w:rsidR="00F85FD2" w:rsidRPr="00702744">
        <w:rPr>
          <w:rFonts w:ascii="Times New Roman" w:hAnsi="Times New Roman" w:cs="Times New Roman"/>
          <w:sz w:val="24"/>
          <w:szCs w:val="24"/>
        </w:rPr>
        <w:t xml:space="preserve"> through their brothers and uncles</w:t>
      </w:r>
      <w:r w:rsidRPr="00702744">
        <w:rPr>
          <w:rFonts w:ascii="Times New Roman" w:hAnsi="Times New Roman" w:cs="Times New Roman"/>
          <w:sz w:val="24"/>
          <w:szCs w:val="24"/>
        </w:rPr>
        <w:t>. Many of our daughters have established farms here, but they are not obligated to carry out the traditional land rituals (</w:t>
      </w:r>
      <w:r w:rsidR="005564C1" w:rsidRPr="00702744">
        <w:rPr>
          <w:rFonts w:ascii="Times New Roman" w:hAnsi="Times New Roman" w:cs="Times New Roman"/>
          <w:sz w:val="24"/>
          <w:szCs w:val="24"/>
        </w:rPr>
        <w:t xml:space="preserve">KII, </w:t>
      </w:r>
      <w:r w:rsidR="00727D0E" w:rsidRPr="00702744">
        <w:rPr>
          <w:rFonts w:ascii="Times New Roman" w:hAnsi="Times New Roman" w:cs="Times New Roman"/>
          <w:sz w:val="24"/>
          <w:szCs w:val="24"/>
        </w:rPr>
        <w:t xml:space="preserve">Papu, </w:t>
      </w:r>
      <w:proofErr w:type="gramStart"/>
      <w:r w:rsidR="00727D0E" w:rsidRPr="00702744">
        <w:rPr>
          <w:rFonts w:ascii="Times New Roman" w:hAnsi="Times New Roman" w:cs="Times New Roman"/>
          <w:sz w:val="24"/>
          <w:szCs w:val="24"/>
        </w:rPr>
        <w:t>09</w:t>
      </w:r>
      <w:proofErr w:type="gramEnd"/>
      <w:r w:rsidR="00727D0E"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April 2023).</w:t>
      </w:r>
    </w:p>
    <w:p w14:paraId="08C9DB9D" w14:textId="1CF132DC" w:rsidR="004D57BC" w:rsidRPr="00702744" w:rsidRDefault="00684E8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assertion above </w:t>
      </w:r>
      <w:r w:rsidR="00BD5AF9" w:rsidRPr="00702744">
        <w:rPr>
          <w:rFonts w:ascii="Times New Roman" w:hAnsi="Times New Roman" w:cs="Times New Roman"/>
          <w:sz w:val="24"/>
          <w:szCs w:val="24"/>
        </w:rPr>
        <w:t>suggests</w:t>
      </w:r>
      <w:r w:rsidR="008F6147" w:rsidRPr="00702744">
        <w:rPr>
          <w:rFonts w:ascii="Times New Roman" w:hAnsi="Times New Roman" w:cs="Times New Roman"/>
          <w:sz w:val="24"/>
          <w:szCs w:val="24"/>
        </w:rPr>
        <w:t xml:space="preserve"> that</w:t>
      </w:r>
      <w:r w:rsidR="00BD5AF9" w:rsidRPr="00702744">
        <w:rPr>
          <w:rFonts w:ascii="Times New Roman" w:hAnsi="Times New Roman" w:cs="Times New Roman"/>
          <w:sz w:val="24"/>
          <w:szCs w:val="24"/>
        </w:rPr>
        <w:t xml:space="preserve"> women in the study area </w:t>
      </w:r>
      <w:r w:rsidR="001124E1" w:rsidRPr="00702744">
        <w:rPr>
          <w:rFonts w:ascii="Times New Roman" w:hAnsi="Times New Roman" w:cs="Times New Roman"/>
          <w:sz w:val="24"/>
          <w:szCs w:val="24"/>
        </w:rPr>
        <w:t xml:space="preserve">mostly </w:t>
      </w:r>
      <w:r w:rsidR="00BD5AF9" w:rsidRPr="00702744">
        <w:rPr>
          <w:rFonts w:ascii="Times New Roman" w:hAnsi="Times New Roman" w:cs="Times New Roman"/>
          <w:sz w:val="24"/>
          <w:szCs w:val="24"/>
        </w:rPr>
        <w:t>have access to land through their male relatives, but that access may entail limitations on use and time and does not suggest full ownership rights</w:t>
      </w:r>
      <w:r w:rsidR="00584CC1" w:rsidRPr="00702744">
        <w:rPr>
          <w:rFonts w:ascii="Times New Roman" w:hAnsi="Times New Roman" w:cs="Times New Roman"/>
          <w:sz w:val="24"/>
          <w:szCs w:val="24"/>
        </w:rPr>
        <w:t xml:space="preserve">. </w:t>
      </w:r>
      <w:r w:rsidR="00BD5AF9" w:rsidRPr="00702744">
        <w:rPr>
          <w:rFonts w:ascii="Times New Roman" w:hAnsi="Times New Roman" w:cs="Times New Roman"/>
          <w:sz w:val="24"/>
          <w:szCs w:val="24"/>
        </w:rPr>
        <w:t>This certainly limits the capabilities or endowment set</w:t>
      </w:r>
      <w:r w:rsidR="003026EE" w:rsidRPr="00702744">
        <w:rPr>
          <w:rFonts w:ascii="Times New Roman" w:hAnsi="Times New Roman" w:cs="Times New Roman"/>
          <w:sz w:val="24"/>
          <w:szCs w:val="24"/>
        </w:rPr>
        <w:t xml:space="preserve"> those females enjoy </w:t>
      </w:r>
      <w:r w:rsidR="00727D0E" w:rsidRPr="00702744">
        <w:rPr>
          <w:rFonts w:ascii="Times New Roman" w:hAnsi="Times New Roman" w:cs="Times New Roman"/>
          <w:sz w:val="24"/>
          <w:szCs w:val="24"/>
        </w:rPr>
        <w:t>concerning</w:t>
      </w:r>
      <w:r w:rsidR="003026EE" w:rsidRPr="00702744">
        <w:rPr>
          <w:rFonts w:ascii="Times New Roman" w:hAnsi="Times New Roman" w:cs="Times New Roman"/>
          <w:sz w:val="24"/>
          <w:szCs w:val="24"/>
        </w:rPr>
        <w:t xml:space="preserve"> land</w:t>
      </w:r>
      <w:r w:rsidR="00BD5AF9" w:rsidRPr="00702744">
        <w:rPr>
          <w:rFonts w:ascii="Times New Roman" w:hAnsi="Times New Roman" w:cs="Times New Roman"/>
          <w:sz w:val="24"/>
          <w:szCs w:val="24"/>
        </w:rPr>
        <w:t xml:space="preserve"> </w:t>
      </w:r>
      <w:r w:rsidR="003026EE" w:rsidRPr="00702744">
        <w:rPr>
          <w:rFonts w:ascii="Times New Roman" w:hAnsi="Times New Roman" w:cs="Times New Roman"/>
          <w:sz w:val="24"/>
          <w:szCs w:val="24"/>
        </w:rPr>
        <w:t xml:space="preserve">and </w:t>
      </w:r>
      <w:r w:rsidR="00F95130" w:rsidRPr="00702744">
        <w:rPr>
          <w:rFonts w:ascii="Times New Roman" w:hAnsi="Times New Roman" w:cs="Times New Roman"/>
          <w:sz w:val="24"/>
          <w:szCs w:val="24"/>
        </w:rPr>
        <w:t xml:space="preserve">this results </w:t>
      </w:r>
      <w:r w:rsidR="004D57BC" w:rsidRPr="00702744">
        <w:rPr>
          <w:rFonts w:ascii="Times New Roman" w:hAnsi="Times New Roman" w:cs="Times New Roman"/>
          <w:sz w:val="24"/>
          <w:szCs w:val="24"/>
        </w:rPr>
        <w:t xml:space="preserve">in </w:t>
      </w:r>
      <w:r w:rsidR="00F424C7" w:rsidRPr="00702744">
        <w:rPr>
          <w:rFonts w:ascii="Times New Roman" w:hAnsi="Times New Roman" w:cs="Times New Roman"/>
          <w:sz w:val="24"/>
          <w:szCs w:val="24"/>
        </w:rPr>
        <w:t xml:space="preserve">endowment losses </w:t>
      </w:r>
      <w:r w:rsidR="00F95130" w:rsidRPr="00702744">
        <w:rPr>
          <w:rFonts w:ascii="Times New Roman" w:hAnsi="Times New Roman" w:cs="Times New Roman"/>
          <w:sz w:val="24"/>
          <w:szCs w:val="24"/>
        </w:rPr>
        <w:t xml:space="preserve">because </w:t>
      </w:r>
      <w:r w:rsidR="003026EE" w:rsidRPr="00702744">
        <w:rPr>
          <w:rFonts w:ascii="Times New Roman" w:hAnsi="Times New Roman" w:cs="Times New Roman"/>
          <w:sz w:val="24"/>
          <w:szCs w:val="24"/>
        </w:rPr>
        <w:t xml:space="preserve">some females in the study area suffer </w:t>
      </w:r>
      <w:r w:rsidR="004D57BC" w:rsidRPr="00702744">
        <w:rPr>
          <w:rFonts w:ascii="Times New Roman" w:hAnsi="Times New Roman" w:cs="Times New Roman"/>
          <w:sz w:val="24"/>
          <w:szCs w:val="24"/>
        </w:rPr>
        <w:t xml:space="preserve">outright denial </w:t>
      </w:r>
      <w:r w:rsidR="00727D0E" w:rsidRPr="00702744">
        <w:rPr>
          <w:rFonts w:ascii="Times New Roman" w:hAnsi="Times New Roman" w:cs="Times New Roman"/>
          <w:sz w:val="24"/>
          <w:szCs w:val="24"/>
        </w:rPr>
        <w:t xml:space="preserve">of </w:t>
      </w:r>
      <w:r w:rsidR="004D57BC" w:rsidRPr="00702744">
        <w:rPr>
          <w:rFonts w:ascii="Times New Roman" w:hAnsi="Times New Roman" w:cs="Times New Roman"/>
          <w:sz w:val="24"/>
          <w:szCs w:val="24"/>
        </w:rPr>
        <w:t xml:space="preserve">access right to land. </w:t>
      </w:r>
      <w:r w:rsidR="003026EE" w:rsidRPr="00702744">
        <w:rPr>
          <w:rFonts w:ascii="Times New Roman" w:hAnsi="Times New Roman" w:cs="Times New Roman"/>
          <w:sz w:val="24"/>
          <w:szCs w:val="24"/>
        </w:rPr>
        <w:t>The</w:t>
      </w:r>
      <w:r w:rsidR="004D57BC" w:rsidRPr="00702744">
        <w:rPr>
          <w:rFonts w:ascii="Times New Roman" w:hAnsi="Times New Roman" w:cs="Times New Roman"/>
          <w:sz w:val="24"/>
          <w:szCs w:val="24"/>
        </w:rPr>
        <w:t xml:space="preserve"> lack of land ownership and control rights, especially among rural women, lowers other livelihood assets that flow from land management, such as the fundamental requirements for nutrition, welfare, and education. </w:t>
      </w:r>
      <w:r w:rsidR="003026EE" w:rsidRPr="00702744">
        <w:rPr>
          <w:rFonts w:ascii="Times New Roman" w:hAnsi="Times New Roman" w:cs="Times New Roman"/>
          <w:sz w:val="24"/>
          <w:szCs w:val="24"/>
        </w:rPr>
        <w:t xml:space="preserve">The findings of this study on the negative consequences of </w:t>
      </w:r>
      <w:r w:rsidR="00727D0E" w:rsidRPr="00702744">
        <w:rPr>
          <w:rFonts w:ascii="Times New Roman" w:hAnsi="Times New Roman" w:cs="Times New Roman"/>
          <w:sz w:val="24"/>
          <w:szCs w:val="24"/>
        </w:rPr>
        <w:t>females'</w:t>
      </w:r>
      <w:r w:rsidR="003026EE" w:rsidRPr="00702744">
        <w:rPr>
          <w:rFonts w:ascii="Times New Roman" w:hAnsi="Times New Roman" w:cs="Times New Roman"/>
          <w:sz w:val="24"/>
          <w:szCs w:val="24"/>
        </w:rPr>
        <w:t xml:space="preserve"> limited ownership and access rights to land </w:t>
      </w:r>
      <w:r w:rsidR="00727D0E" w:rsidRPr="00702744">
        <w:rPr>
          <w:rFonts w:ascii="Times New Roman" w:hAnsi="Times New Roman" w:cs="Times New Roman"/>
          <w:sz w:val="24"/>
          <w:szCs w:val="24"/>
        </w:rPr>
        <w:t>confirm</w:t>
      </w:r>
      <w:r w:rsidR="003026EE" w:rsidRPr="00702744">
        <w:rPr>
          <w:rFonts w:ascii="Times New Roman" w:hAnsi="Times New Roman" w:cs="Times New Roman"/>
          <w:sz w:val="24"/>
          <w:szCs w:val="24"/>
        </w:rPr>
        <w:t xml:space="preserve"> the findings of the Food and Agriculture Organisation of the United Nations (FAO) (20</w:t>
      </w:r>
      <w:r w:rsidR="00B02900" w:rsidRPr="00702744">
        <w:rPr>
          <w:rFonts w:ascii="Times New Roman" w:hAnsi="Times New Roman" w:cs="Times New Roman"/>
          <w:sz w:val="24"/>
          <w:szCs w:val="24"/>
        </w:rPr>
        <w:t>02</w:t>
      </w:r>
      <w:r w:rsidR="003026EE" w:rsidRPr="00702744">
        <w:rPr>
          <w:rFonts w:ascii="Times New Roman" w:hAnsi="Times New Roman" w:cs="Times New Roman"/>
          <w:sz w:val="24"/>
          <w:szCs w:val="24"/>
        </w:rPr>
        <w:t xml:space="preserve">) which states that </w:t>
      </w:r>
      <w:r w:rsidR="00727D0E" w:rsidRPr="00702744">
        <w:rPr>
          <w:rFonts w:ascii="Times New Roman" w:hAnsi="Times New Roman" w:cs="Times New Roman"/>
          <w:sz w:val="24"/>
          <w:szCs w:val="24"/>
        </w:rPr>
        <w:t>females'</w:t>
      </w:r>
      <w:r w:rsidR="003026EE" w:rsidRPr="00702744">
        <w:rPr>
          <w:rFonts w:ascii="Times New Roman" w:hAnsi="Times New Roman" w:cs="Times New Roman"/>
          <w:sz w:val="24"/>
          <w:szCs w:val="24"/>
        </w:rPr>
        <w:t xml:space="preserve"> lack </w:t>
      </w:r>
      <w:r w:rsidR="00727D0E" w:rsidRPr="00702744">
        <w:rPr>
          <w:rFonts w:ascii="Times New Roman" w:hAnsi="Times New Roman" w:cs="Times New Roman"/>
          <w:sz w:val="24"/>
          <w:szCs w:val="24"/>
        </w:rPr>
        <w:t xml:space="preserve">of </w:t>
      </w:r>
      <w:r w:rsidR="003026EE" w:rsidRPr="00702744">
        <w:rPr>
          <w:rFonts w:ascii="Times New Roman" w:hAnsi="Times New Roman" w:cs="Times New Roman"/>
          <w:sz w:val="24"/>
          <w:szCs w:val="24"/>
        </w:rPr>
        <w:t xml:space="preserve">land ownership and control rights lowers their livelihood outcomes that are dependent on land such as nutrition, </w:t>
      </w:r>
      <w:r w:rsidR="003026EE" w:rsidRPr="00702744">
        <w:rPr>
          <w:rFonts w:ascii="Times New Roman" w:hAnsi="Times New Roman" w:cs="Times New Roman"/>
          <w:sz w:val="24"/>
          <w:szCs w:val="24"/>
        </w:rPr>
        <w:lastRenderedPageBreak/>
        <w:t xml:space="preserve">education and welfare. </w:t>
      </w:r>
      <w:r w:rsidR="00EB7EA4" w:rsidRPr="00702744">
        <w:rPr>
          <w:rFonts w:ascii="Times New Roman" w:hAnsi="Times New Roman" w:cs="Times New Roman"/>
          <w:sz w:val="24"/>
          <w:szCs w:val="24"/>
        </w:rPr>
        <w:t>Similarly</w:t>
      </w:r>
      <w:r w:rsidR="004D57BC" w:rsidRPr="00702744">
        <w:rPr>
          <w:rFonts w:ascii="Times New Roman" w:hAnsi="Times New Roman" w:cs="Times New Roman"/>
          <w:sz w:val="24"/>
          <w:szCs w:val="24"/>
        </w:rPr>
        <w:t xml:space="preserve">, the </w:t>
      </w:r>
      <w:r w:rsidR="003026EE" w:rsidRPr="00702744">
        <w:rPr>
          <w:rFonts w:ascii="Times New Roman" w:hAnsi="Times New Roman" w:cs="Times New Roman"/>
          <w:sz w:val="24"/>
          <w:szCs w:val="24"/>
        </w:rPr>
        <w:t xml:space="preserve">findings confirm that of the </w:t>
      </w:r>
      <w:r w:rsidR="004D57BC" w:rsidRPr="00702744">
        <w:rPr>
          <w:rFonts w:ascii="Times New Roman" w:hAnsi="Times New Roman" w:cs="Times New Roman"/>
          <w:sz w:val="24"/>
          <w:szCs w:val="24"/>
        </w:rPr>
        <w:t xml:space="preserve">United States Agency for International Development (USAID) (2011) </w:t>
      </w:r>
      <w:r w:rsidR="003026EE" w:rsidRPr="00702744">
        <w:rPr>
          <w:rFonts w:ascii="Times New Roman" w:hAnsi="Times New Roman" w:cs="Times New Roman"/>
          <w:sz w:val="24"/>
          <w:szCs w:val="24"/>
        </w:rPr>
        <w:t xml:space="preserve">which </w:t>
      </w:r>
      <w:r w:rsidR="004D57BC" w:rsidRPr="00702744">
        <w:rPr>
          <w:rFonts w:ascii="Times New Roman" w:hAnsi="Times New Roman" w:cs="Times New Roman"/>
          <w:sz w:val="24"/>
          <w:szCs w:val="24"/>
        </w:rPr>
        <w:t>note</w:t>
      </w:r>
      <w:r w:rsidR="003026EE" w:rsidRPr="00702744">
        <w:rPr>
          <w:rFonts w:ascii="Times New Roman" w:hAnsi="Times New Roman" w:cs="Times New Roman"/>
          <w:sz w:val="24"/>
          <w:szCs w:val="24"/>
        </w:rPr>
        <w:t>d</w:t>
      </w:r>
      <w:r w:rsidR="004D57BC" w:rsidRPr="00702744">
        <w:rPr>
          <w:rFonts w:ascii="Times New Roman" w:hAnsi="Times New Roman" w:cs="Times New Roman"/>
          <w:sz w:val="24"/>
          <w:szCs w:val="24"/>
        </w:rPr>
        <w:t xml:space="preserve"> that if women do not have the legal and social recognition to own land either individually or jointly, they </w:t>
      </w:r>
      <w:r w:rsidR="006E2257" w:rsidRPr="00702744">
        <w:rPr>
          <w:rFonts w:ascii="Times New Roman" w:hAnsi="Times New Roman" w:cs="Times New Roman"/>
          <w:sz w:val="24"/>
          <w:szCs w:val="24"/>
        </w:rPr>
        <w:t>will not</w:t>
      </w:r>
      <w:r w:rsidR="004D57BC" w:rsidRPr="00702744">
        <w:rPr>
          <w:rFonts w:ascii="Times New Roman" w:hAnsi="Times New Roman" w:cs="Times New Roman"/>
          <w:sz w:val="24"/>
          <w:szCs w:val="24"/>
        </w:rPr>
        <w:t xml:space="preserve"> fully profit from it.</w:t>
      </w:r>
    </w:p>
    <w:p w14:paraId="776D8437" w14:textId="791E6A76" w:rsidR="00066F6F" w:rsidRPr="00702744" w:rsidRDefault="00066F6F" w:rsidP="000D41F7">
      <w:pPr>
        <w:pStyle w:val="Heading3"/>
        <w:rPr>
          <w:b w:val="0"/>
          <w:lang w:val="en-US"/>
        </w:rPr>
      </w:pPr>
      <w:bookmarkStart w:id="322" w:name="_Toc161392575"/>
      <w:r w:rsidRPr="00702744">
        <w:rPr>
          <w:lang w:val="en-US"/>
        </w:rPr>
        <w:t>4.</w:t>
      </w:r>
      <w:r w:rsidR="009B4B46" w:rsidRPr="00702744">
        <w:rPr>
          <w:lang w:val="en-US"/>
        </w:rPr>
        <w:t>3</w:t>
      </w:r>
      <w:r w:rsidRPr="00702744">
        <w:rPr>
          <w:lang w:val="en-US"/>
        </w:rPr>
        <w:t xml:space="preserve">.4 </w:t>
      </w:r>
      <w:bookmarkStart w:id="323" w:name="_Hlk150678205"/>
      <w:r w:rsidR="00FE341E" w:rsidRPr="00702744">
        <w:rPr>
          <w:lang w:val="en-US"/>
        </w:rPr>
        <w:t xml:space="preserve">Land </w:t>
      </w:r>
      <w:r w:rsidR="00FE341E" w:rsidRPr="000D41F7">
        <w:t>tenurial</w:t>
      </w:r>
      <w:r w:rsidR="00FE341E" w:rsidRPr="00702744">
        <w:rPr>
          <w:lang w:val="en-US"/>
        </w:rPr>
        <w:t xml:space="preserve"> arrangement </w:t>
      </w:r>
      <w:r w:rsidR="005C1412" w:rsidRPr="00702744">
        <w:rPr>
          <w:lang w:val="en-US"/>
        </w:rPr>
        <w:t>for t</w:t>
      </w:r>
      <w:r w:rsidR="00FE341E" w:rsidRPr="00702744">
        <w:rPr>
          <w:lang w:val="en-US"/>
        </w:rPr>
        <w:t xml:space="preserve">iger </w:t>
      </w:r>
      <w:r w:rsidR="00983A75" w:rsidRPr="00702744">
        <w:rPr>
          <w:lang w:val="en-US"/>
        </w:rPr>
        <w:t>nut</w:t>
      </w:r>
      <w:r w:rsidR="00FE341E" w:rsidRPr="00702744">
        <w:rPr>
          <w:lang w:val="en-US"/>
        </w:rPr>
        <w:t xml:space="preserve"> farm</w:t>
      </w:r>
      <w:r w:rsidR="005C1412" w:rsidRPr="00702744">
        <w:rPr>
          <w:lang w:val="en-US"/>
        </w:rPr>
        <w:t>ing</w:t>
      </w:r>
      <w:bookmarkEnd w:id="322"/>
    </w:p>
    <w:p w14:paraId="597FFCBF" w14:textId="02B9CEE0" w:rsidR="0083168E" w:rsidRPr="00702744" w:rsidRDefault="00674A01" w:rsidP="00A75194">
      <w:pPr>
        <w:spacing w:after="100" w:afterAutospacing="1" w:line="360" w:lineRule="auto"/>
        <w:jc w:val="both"/>
        <w:rPr>
          <w:rFonts w:ascii="Times New Roman" w:hAnsi="Times New Roman" w:cs="Times New Roman"/>
          <w:sz w:val="24"/>
          <w:szCs w:val="24"/>
        </w:rPr>
      </w:pPr>
      <w:bookmarkStart w:id="324" w:name="_Hlk137840252"/>
      <w:r w:rsidRPr="00702744">
        <w:rPr>
          <w:rFonts w:ascii="Times New Roman" w:hAnsi="Times New Roman" w:cs="Times New Roman"/>
          <w:sz w:val="24"/>
          <w:szCs w:val="24"/>
          <w:lang w:val="en-US"/>
        </w:rPr>
        <w:t>Participant</w:t>
      </w:r>
      <w:r w:rsidR="00FB6A4E" w:rsidRPr="00702744">
        <w:rPr>
          <w:rFonts w:ascii="Times New Roman" w:hAnsi="Times New Roman" w:cs="Times New Roman"/>
          <w:sz w:val="24"/>
          <w:szCs w:val="24"/>
          <w:lang w:val="en-US"/>
        </w:rPr>
        <w:t>s were asked to state the major tenurial arrangement for the farmland</w:t>
      </w:r>
      <w:r w:rsidR="002C68CD" w:rsidRPr="00702744">
        <w:rPr>
          <w:rFonts w:ascii="Times New Roman" w:hAnsi="Times New Roman" w:cs="Times New Roman"/>
          <w:sz w:val="24"/>
          <w:szCs w:val="24"/>
          <w:lang w:val="en-US"/>
        </w:rPr>
        <w:t>s</w:t>
      </w:r>
      <w:r w:rsidR="00FB6A4E" w:rsidRPr="00702744">
        <w:rPr>
          <w:rFonts w:ascii="Times New Roman" w:hAnsi="Times New Roman" w:cs="Times New Roman"/>
          <w:sz w:val="24"/>
          <w:szCs w:val="24"/>
          <w:lang w:val="en-US"/>
        </w:rPr>
        <w:t xml:space="preserve"> </w:t>
      </w:r>
      <w:r w:rsidR="00514981" w:rsidRPr="00702744">
        <w:rPr>
          <w:rFonts w:ascii="Times New Roman" w:hAnsi="Times New Roman" w:cs="Times New Roman"/>
          <w:sz w:val="24"/>
          <w:szCs w:val="24"/>
          <w:lang w:val="en-US"/>
        </w:rPr>
        <w:t>dedicated</w:t>
      </w:r>
      <w:r w:rsidR="00FB6A4E" w:rsidRPr="00702744">
        <w:rPr>
          <w:rFonts w:ascii="Times New Roman" w:hAnsi="Times New Roman" w:cs="Times New Roman"/>
          <w:sz w:val="24"/>
          <w:szCs w:val="24"/>
          <w:lang w:val="en-US"/>
        </w:rPr>
        <w:t xml:space="preserve"> to tiger </w:t>
      </w:r>
      <w:r w:rsidR="00983A75" w:rsidRPr="00702744">
        <w:rPr>
          <w:rFonts w:ascii="Times New Roman" w:hAnsi="Times New Roman" w:cs="Times New Roman"/>
          <w:sz w:val="24"/>
          <w:szCs w:val="24"/>
          <w:lang w:val="en-US"/>
        </w:rPr>
        <w:t>nut</w:t>
      </w:r>
      <w:r w:rsidR="002C68CD" w:rsidRPr="00702744">
        <w:rPr>
          <w:rFonts w:ascii="Times New Roman" w:hAnsi="Times New Roman" w:cs="Times New Roman"/>
          <w:sz w:val="24"/>
          <w:szCs w:val="24"/>
          <w:lang w:val="en-US"/>
        </w:rPr>
        <w:t xml:space="preserve"> </w:t>
      </w:r>
      <w:r w:rsidR="00FB6A4E" w:rsidRPr="00702744">
        <w:rPr>
          <w:rFonts w:ascii="Times New Roman" w:hAnsi="Times New Roman" w:cs="Times New Roman"/>
          <w:sz w:val="24"/>
          <w:szCs w:val="24"/>
          <w:lang w:val="en-US"/>
        </w:rPr>
        <w:t xml:space="preserve">production. </w:t>
      </w:r>
      <w:r w:rsidR="00F22A6B" w:rsidRPr="00702744">
        <w:rPr>
          <w:rFonts w:ascii="Times New Roman" w:hAnsi="Times New Roman" w:cs="Times New Roman"/>
          <w:sz w:val="24"/>
          <w:szCs w:val="24"/>
          <w:lang w:val="en-US"/>
        </w:rPr>
        <w:t xml:space="preserve">The findings </w:t>
      </w:r>
      <w:r w:rsidR="002002C9" w:rsidRPr="00702744">
        <w:rPr>
          <w:rFonts w:ascii="Times New Roman" w:hAnsi="Times New Roman" w:cs="Times New Roman"/>
          <w:sz w:val="24"/>
          <w:szCs w:val="24"/>
          <w:lang w:val="en-US"/>
        </w:rPr>
        <w:t>indicate</w:t>
      </w:r>
      <w:r w:rsidR="00F22A6B" w:rsidRPr="00702744">
        <w:rPr>
          <w:rFonts w:ascii="Times New Roman" w:hAnsi="Times New Roman" w:cs="Times New Roman"/>
          <w:sz w:val="24"/>
          <w:szCs w:val="24"/>
          <w:lang w:val="en-US"/>
        </w:rPr>
        <w:t xml:space="preserve"> that </w:t>
      </w:r>
      <w:r w:rsidR="00225952" w:rsidRPr="00702744">
        <w:rPr>
          <w:rFonts w:ascii="Times New Roman" w:hAnsi="Times New Roman" w:cs="Times New Roman"/>
          <w:sz w:val="24"/>
          <w:szCs w:val="24"/>
          <w:lang w:val="en-US"/>
        </w:rPr>
        <w:t>7</w:t>
      </w:r>
      <w:r w:rsidR="002002C9" w:rsidRPr="00702744">
        <w:rPr>
          <w:rFonts w:ascii="Times New Roman" w:hAnsi="Times New Roman" w:cs="Times New Roman"/>
          <w:sz w:val="24"/>
          <w:szCs w:val="24"/>
          <w:lang w:val="en-US"/>
        </w:rPr>
        <w:t>9.5</w:t>
      </w:r>
      <w:r w:rsidR="00225952" w:rsidRPr="00702744">
        <w:rPr>
          <w:rFonts w:ascii="Times New Roman" w:hAnsi="Times New Roman" w:cs="Times New Roman"/>
          <w:sz w:val="24"/>
          <w:szCs w:val="24"/>
          <w:lang w:val="en-US"/>
        </w:rPr>
        <w:t xml:space="preserve">% of </w:t>
      </w:r>
      <w:r w:rsidRPr="00702744">
        <w:rPr>
          <w:rFonts w:ascii="Times New Roman" w:hAnsi="Times New Roman" w:cs="Times New Roman"/>
          <w:sz w:val="24"/>
          <w:szCs w:val="24"/>
          <w:lang w:val="en-US"/>
        </w:rPr>
        <w:t>participant</w:t>
      </w:r>
      <w:r w:rsidR="00225952" w:rsidRPr="00702744">
        <w:rPr>
          <w:rFonts w:ascii="Times New Roman" w:hAnsi="Times New Roman" w:cs="Times New Roman"/>
          <w:sz w:val="24"/>
          <w:szCs w:val="24"/>
          <w:lang w:val="en-US"/>
        </w:rPr>
        <w:t xml:space="preserve">s are outright owners of the land they cultivate their tiger </w:t>
      </w:r>
      <w:r w:rsidR="00983A75" w:rsidRPr="00702744">
        <w:rPr>
          <w:rFonts w:ascii="Times New Roman" w:hAnsi="Times New Roman" w:cs="Times New Roman"/>
          <w:sz w:val="24"/>
          <w:szCs w:val="24"/>
          <w:lang w:val="en-US"/>
        </w:rPr>
        <w:t>nut</w:t>
      </w:r>
      <w:r w:rsidR="00225952" w:rsidRPr="00702744">
        <w:rPr>
          <w:rFonts w:ascii="Times New Roman" w:hAnsi="Times New Roman" w:cs="Times New Roman"/>
          <w:sz w:val="24"/>
          <w:szCs w:val="24"/>
          <w:lang w:val="en-US"/>
        </w:rPr>
        <w:t xml:space="preserve"> while 2</w:t>
      </w:r>
      <w:r w:rsidR="002002C9" w:rsidRPr="00702744">
        <w:rPr>
          <w:rFonts w:ascii="Times New Roman" w:hAnsi="Times New Roman" w:cs="Times New Roman"/>
          <w:sz w:val="24"/>
          <w:szCs w:val="24"/>
          <w:lang w:val="en-US"/>
        </w:rPr>
        <w:t>0.5</w:t>
      </w:r>
      <w:r w:rsidR="00225952" w:rsidRPr="00702744">
        <w:rPr>
          <w:rFonts w:ascii="Times New Roman" w:hAnsi="Times New Roman" w:cs="Times New Roman"/>
          <w:sz w:val="24"/>
          <w:szCs w:val="24"/>
          <w:lang w:val="en-US"/>
        </w:rPr>
        <w:t xml:space="preserve">% of </w:t>
      </w:r>
      <w:r w:rsidRPr="00702744">
        <w:rPr>
          <w:rFonts w:ascii="Times New Roman" w:hAnsi="Times New Roman" w:cs="Times New Roman"/>
          <w:sz w:val="24"/>
          <w:szCs w:val="24"/>
          <w:lang w:val="en-US"/>
        </w:rPr>
        <w:t>participant</w:t>
      </w:r>
      <w:r w:rsidR="00225952" w:rsidRPr="00702744">
        <w:rPr>
          <w:rFonts w:ascii="Times New Roman" w:hAnsi="Times New Roman" w:cs="Times New Roman"/>
          <w:sz w:val="24"/>
          <w:szCs w:val="24"/>
          <w:lang w:val="en-US"/>
        </w:rPr>
        <w:t>s have been granted short-term Leases to use the land of other families or individuals under prior agreed terms and conditions</w:t>
      </w:r>
      <w:bookmarkEnd w:id="324"/>
      <w:r w:rsidR="00225952" w:rsidRPr="00702744">
        <w:rPr>
          <w:rFonts w:ascii="Times New Roman" w:hAnsi="Times New Roman" w:cs="Times New Roman"/>
          <w:sz w:val="24"/>
          <w:szCs w:val="24"/>
          <w:lang w:val="en-US"/>
        </w:rPr>
        <w:t xml:space="preserve">. </w:t>
      </w:r>
      <w:bookmarkStart w:id="325" w:name="_Hlk137840301"/>
      <w:r w:rsidR="00BA0B7B" w:rsidRPr="00702744">
        <w:rPr>
          <w:rFonts w:ascii="Times New Roman" w:hAnsi="Times New Roman" w:cs="Times New Roman"/>
          <w:sz w:val="24"/>
          <w:szCs w:val="24"/>
          <w:lang w:val="en-US"/>
        </w:rPr>
        <w:t>T</w:t>
      </w:r>
      <w:r w:rsidR="00FB6A4E" w:rsidRPr="00702744">
        <w:rPr>
          <w:rFonts w:ascii="Times New Roman" w:hAnsi="Times New Roman" w:cs="Times New Roman"/>
          <w:sz w:val="24"/>
          <w:szCs w:val="24"/>
          <w:lang w:val="en-US"/>
        </w:rPr>
        <w:t>enure security</w:t>
      </w:r>
      <w:r w:rsidR="002C4444" w:rsidRPr="00702744">
        <w:rPr>
          <w:rFonts w:ascii="Times New Roman" w:hAnsi="Times New Roman" w:cs="Times New Roman"/>
          <w:sz w:val="24"/>
          <w:szCs w:val="24"/>
          <w:lang w:val="en-US"/>
        </w:rPr>
        <w:t>, defined as the assurance that a person's land rights are and will be acknowledged by others and preserved in situations of particular difficulty</w:t>
      </w:r>
      <w:r w:rsidR="002C68CD" w:rsidRPr="00702744">
        <w:rPr>
          <w:rFonts w:ascii="Times New Roman" w:hAnsi="Times New Roman" w:cs="Times New Roman"/>
          <w:sz w:val="24"/>
          <w:szCs w:val="24"/>
          <w:lang w:val="en-US"/>
        </w:rPr>
        <w:t xml:space="preserve">, </w:t>
      </w:r>
      <w:r w:rsidR="00FB6A4E" w:rsidRPr="00702744">
        <w:rPr>
          <w:rFonts w:ascii="Times New Roman" w:hAnsi="Times New Roman" w:cs="Times New Roman"/>
          <w:sz w:val="24"/>
          <w:szCs w:val="24"/>
          <w:lang w:val="en-US"/>
        </w:rPr>
        <w:t xml:space="preserve">is guaranteed </w:t>
      </w:r>
      <w:r w:rsidR="00861318" w:rsidRPr="00702744">
        <w:rPr>
          <w:rFonts w:ascii="Times New Roman" w:hAnsi="Times New Roman" w:cs="Times New Roman"/>
          <w:sz w:val="24"/>
          <w:szCs w:val="24"/>
          <w:lang w:val="en-US"/>
        </w:rPr>
        <w:t xml:space="preserve">for </w:t>
      </w:r>
      <w:r w:rsidR="001E4491" w:rsidRPr="00702744">
        <w:rPr>
          <w:rFonts w:ascii="Times New Roman" w:hAnsi="Times New Roman" w:cs="Times New Roman"/>
          <w:sz w:val="24"/>
          <w:szCs w:val="24"/>
          <w:lang w:val="en-US"/>
        </w:rPr>
        <w:t xml:space="preserve">the </w:t>
      </w:r>
      <w:r w:rsidR="00861318" w:rsidRPr="00702744">
        <w:rPr>
          <w:rFonts w:ascii="Times New Roman" w:hAnsi="Times New Roman" w:cs="Times New Roman"/>
          <w:sz w:val="24"/>
          <w:szCs w:val="24"/>
          <w:lang w:val="en-US"/>
        </w:rPr>
        <w:t xml:space="preserve">majority of tiger </w:t>
      </w:r>
      <w:r w:rsidR="00983A75" w:rsidRPr="00702744">
        <w:rPr>
          <w:rFonts w:ascii="Times New Roman" w:hAnsi="Times New Roman" w:cs="Times New Roman"/>
          <w:sz w:val="24"/>
          <w:szCs w:val="24"/>
          <w:lang w:val="en-US"/>
        </w:rPr>
        <w:t>nut</w:t>
      </w:r>
      <w:r w:rsidR="00861318" w:rsidRPr="00702744">
        <w:rPr>
          <w:rFonts w:ascii="Times New Roman" w:hAnsi="Times New Roman" w:cs="Times New Roman"/>
          <w:sz w:val="24"/>
          <w:szCs w:val="24"/>
          <w:lang w:val="en-US"/>
        </w:rPr>
        <w:t xml:space="preserve"> farmers </w:t>
      </w:r>
      <w:r w:rsidR="00FB6A4E" w:rsidRPr="00702744">
        <w:rPr>
          <w:rFonts w:ascii="Times New Roman" w:hAnsi="Times New Roman" w:cs="Times New Roman"/>
          <w:sz w:val="24"/>
          <w:szCs w:val="24"/>
          <w:lang w:val="en-US"/>
        </w:rPr>
        <w:t>although gender disparities exist</w:t>
      </w:r>
      <w:r w:rsidR="002C68CD" w:rsidRPr="00702744">
        <w:rPr>
          <w:rFonts w:ascii="Times New Roman" w:hAnsi="Times New Roman" w:cs="Times New Roman"/>
          <w:sz w:val="24"/>
          <w:szCs w:val="24"/>
          <w:lang w:val="en-US"/>
        </w:rPr>
        <w:t>. That is,</w:t>
      </w:r>
      <w:r w:rsidR="00AF0ED0" w:rsidRPr="00702744">
        <w:rPr>
          <w:rFonts w:ascii="Times New Roman" w:hAnsi="Times New Roman" w:cs="Times New Roman"/>
          <w:sz w:val="24"/>
          <w:szCs w:val="24"/>
          <w:lang w:val="en-US"/>
        </w:rPr>
        <w:t xml:space="preserve"> 93.2% of </w:t>
      </w:r>
      <w:r w:rsidRPr="00702744">
        <w:rPr>
          <w:rFonts w:ascii="Times New Roman" w:hAnsi="Times New Roman" w:cs="Times New Roman"/>
          <w:sz w:val="24"/>
          <w:szCs w:val="24"/>
          <w:lang w:val="en-US"/>
        </w:rPr>
        <w:t>participant</w:t>
      </w:r>
      <w:r w:rsidR="00AF0ED0" w:rsidRPr="00702744">
        <w:rPr>
          <w:rFonts w:ascii="Times New Roman" w:hAnsi="Times New Roman" w:cs="Times New Roman"/>
          <w:sz w:val="24"/>
          <w:szCs w:val="24"/>
          <w:lang w:val="en-US"/>
        </w:rPr>
        <w:t xml:space="preserve">s who reported being outright owners </w:t>
      </w:r>
      <w:r w:rsidR="00C52619" w:rsidRPr="00702744">
        <w:rPr>
          <w:rFonts w:ascii="Times New Roman" w:hAnsi="Times New Roman" w:cs="Times New Roman"/>
          <w:sz w:val="24"/>
          <w:szCs w:val="24"/>
          <w:lang w:val="en-US"/>
        </w:rPr>
        <w:t xml:space="preserve">of the </w:t>
      </w:r>
      <w:r w:rsidR="00BF1520" w:rsidRPr="00702744">
        <w:rPr>
          <w:rFonts w:ascii="Times New Roman" w:hAnsi="Times New Roman" w:cs="Times New Roman"/>
          <w:sz w:val="24"/>
          <w:szCs w:val="24"/>
          <w:lang w:val="en-US"/>
        </w:rPr>
        <w:t>farmland</w:t>
      </w:r>
      <w:r w:rsidR="00C52619" w:rsidRPr="00702744">
        <w:rPr>
          <w:rFonts w:ascii="Times New Roman" w:hAnsi="Times New Roman" w:cs="Times New Roman"/>
          <w:sz w:val="24"/>
          <w:szCs w:val="24"/>
          <w:lang w:val="en-US"/>
        </w:rPr>
        <w:t xml:space="preserve"> they cultivate </w:t>
      </w:r>
      <w:r w:rsidR="004F0CF0" w:rsidRPr="00702744">
        <w:rPr>
          <w:rFonts w:ascii="Times New Roman" w:hAnsi="Times New Roman" w:cs="Times New Roman"/>
          <w:sz w:val="24"/>
          <w:szCs w:val="24"/>
          <w:lang w:val="en-US"/>
        </w:rPr>
        <w:t xml:space="preserve">their tiger </w:t>
      </w:r>
      <w:r w:rsidR="00983A75" w:rsidRPr="00702744">
        <w:rPr>
          <w:rFonts w:ascii="Times New Roman" w:hAnsi="Times New Roman" w:cs="Times New Roman"/>
          <w:sz w:val="24"/>
          <w:szCs w:val="24"/>
          <w:lang w:val="en-US"/>
        </w:rPr>
        <w:t>nut</w:t>
      </w:r>
      <w:r w:rsidR="004F0CF0" w:rsidRPr="00702744">
        <w:rPr>
          <w:rFonts w:ascii="Times New Roman" w:hAnsi="Times New Roman" w:cs="Times New Roman"/>
          <w:sz w:val="24"/>
          <w:szCs w:val="24"/>
          <w:lang w:val="en-US"/>
        </w:rPr>
        <w:t xml:space="preserve"> </w:t>
      </w:r>
      <w:r w:rsidR="00AF0ED0" w:rsidRPr="00702744">
        <w:rPr>
          <w:rFonts w:ascii="Times New Roman" w:hAnsi="Times New Roman" w:cs="Times New Roman"/>
          <w:sz w:val="24"/>
          <w:szCs w:val="24"/>
          <w:lang w:val="en-US"/>
        </w:rPr>
        <w:t>were m</w:t>
      </w:r>
      <w:r w:rsidR="002C68CD" w:rsidRPr="00702744">
        <w:rPr>
          <w:rFonts w:ascii="Times New Roman" w:hAnsi="Times New Roman" w:cs="Times New Roman"/>
          <w:sz w:val="24"/>
          <w:szCs w:val="24"/>
          <w:lang w:val="en-US"/>
        </w:rPr>
        <w:t>ales</w:t>
      </w:r>
      <w:r w:rsidR="00AF0ED0" w:rsidRPr="00702744">
        <w:rPr>
          <w:rFonts w:ascii="Times New Roman" w:hAnsi="Times New Roman" w:cs="Times New Roman"/>
          <w:sz w:val="24"/>
          <w:szCs w:val="24"/>
          <w:lang w:val="en-US"/>
        </w:rPr>
        <w:t xml:space="preserve"> and the remaining</w:t>
      </w:r>
      <w:r w:rsidR="00190558" w:rsidRPr="00702744">
        <w:rPr>
          <w:rFonts w:ascii="Times New Roman" w:hAnsi="Times New Roman" w:cs="Times New Roman"/>
          <w:sz w:val="24"/>
          <w:szCs w:val="24"/>
          <w:lang w:val="en-US"/>
        </w:rPr>
        <w:t xml:space="preserve"> (</w:t>
      </w:r>
      <w:r w:rsidR="00BF1520" w:rsidRPr="00702744">
        <w:rPr>
          <w:rFonts w:ascii="Times New Roman" w:hAnsi="Times New Roman" w:cs="Times New Roman"/>
          <w:sz w:val="24"/>
          <w:szCs w:val="24"/>
          <w:lang w:val="en-US"/>
        </w:rPr>
        <w:t>6.8</w:t>
      </w:r>
      <w:r w:rsidR="00190558" w:rsidRPr="00702744">
        <w:rPr>
          <w:rFonts w:ascii="Times New Roman" w:hAnsi="Times New Roman" w:cs="Times New Roman"/>
          <w:sz w:val="24"/>
          <w:szCs w:val="24"/>
          <w:lang w:val="en-US"/>
        </w:rPr>
        <w:t>%)</w:t>
      </w:r>
      <w:r w:rsidR="00AF0ED0" w:rsidRPr="00702744">
        <w:rPr>
          <w:rFonts w:ascii="Times New Roman" w:hAnsi="Times New Roman" w:cs="Times New Roman"/>
          <w:sz w:val="24"/>
          <w:szCs w:val="24"/>
          <w:lang w:val="en-US"/>
        </w:rPr>
        <w:t xml:space="preserve"> </w:t>
      </w:r>
      <w:r w:rsidR="00A55A22" w:rsidRPr="00702744">
        <w:rPr>
          <w:rFonts w:ascii="Times New Roman" w:hAnsi="Times New Roman" w:cs="Times New Roman"/>
          <w:sz w:val="24"/>
          <w:szCs w:val="24"/>
          <w:lang w:val="en-US"/>
        </w:rPr>
        <w:t>were</w:t>
      </w:r>
      <w:r w:rsidR="00AF0ED0" w:rsidRPr="00702744">
        <w:rPr>
          <w:rFonts w:ascii="Times New Roman" w:hAnsi="Times New Roman" w:cs="Times New Roman"/>
          <w:sz w:val="24"/>
          <w:szCs w:val="24"/>
          <w:lang w:val="en-US"/>
        </w:rPr>
        <w:t xml:space="preserve"> </w:t>
      </w:r>
      <w:r w:rsidR="002C68CD" w:rsidRPr="00702744">
        <w:rPr>
          <w:rFonts w:ascii="Times New Roman" w:hAnsi="Times New Roman" w:cs="Times New Roman"/>
          <w:sz w:val="24"/>
          <w:szCs w:val="24"/>
          <w:lang w:val="en-US"/>
        </w:rPr>
        <w:t>females</w:t>
      </w:r>
      <w:r w:rsidR="00FB6A4E" w:rsidRPr="00702744">
        <w:rPr>
          <w:rFonts w:ascii="Times New Roman" w:hAnsi="Times New Roman" w:cs="Times New Roman"/>
          <w:sz w:val="24"/>
          <w:szCs w:val="24"/>
          <w:lang w:val="en-US"/>
        </w:rPr>
        <w:t>.</w:t>
      </w:r>
      <w:bookmarkEnd w:id="325"/>
      <w:r w:rsidR="002C68CD" w:rsidRPr="00702744">
        <w:rPr>
          <w:rFonts w:ascii="Times New Roman" w:hAnsi="Times New Roman" w:cs="Times New Roman"/>
          <w:sz w:val="24"/>
          <w:szCs w:val="24"/>
          <w:lang w:val="en-US"/>
        </w:rPr>
        <w:t xml:space="preserve"> </w:t>
      </w:r>
      <w:r w:rsidR="00280563" w:rsidRPr="00702744">
        <w:rPr>
          <w:rFonts w:ascii="Times New Roman" w:hAnsi="Times New Roman" w:cs="Times New Roman"/>
          <w:sz w:val="24"/>
          <w:szCs w:val="24"/>
          <w:lang w:val="en-US"/>
        </w:rPr>
        <w:t>L</w:t>
      </w:r>
      <w:r w:rsidR="00AB5B9F" w:rsidRPr="00702744">
        <w:rPr>
          <w:rFonts w:ascii="Times New Roman" w:hAnsi="Times New Roman" w:cs="Times New Roman"/>
          <w:sz w:val="24"/>
          <w:szCs w:val="24"/>
        </w:rPr>
        <w:t>and markets such as renting, sharecropping, selling, and long-term leasing of land for agricultural purposes are almost non-existent in the study area, as they are in the majority of northern Ghana's rural Districts</w:t>
      </w:r>
      <w:r w:rsidR="002C4444" w:rsidRPr="00702744">
        <w:rPr>
          <w:rFonts w:ascii="Times New Roman" w:hAnsi="Times New Roman" w:cs="Times New Roman"/>
          <w:sz w:val="24"/>
          <w:szCs w:val="24"/>
        </w:rPr>
        <w:t xml:space="preserve">. </w:t>
      </w:r>
      <w:r w:rsidR="0083168E" w:rsidRPr="00702744">
        <w:rPr>
          <w:rFonts w:ascii="Times New Roman" w:hAnsi="Times New Roman" w:cs="Times New Roman"/>
          <w:sz w:val="24"/>
          <w:szCs w:val="24"/>
        </w:rPr>
        <w:t>Similar to the findings of this study, Lambrecht and Asare (2015) discovered that while sharecropping, buying land, and renting land are all recognised as land market channels, not all communities use them. They continued by saying that there are significant regional differences in the predominance of each of these acquisition methods.</w:t>
      </w:r>
    </w:p>
    <w:p w14:paraId="3C036C30" w14:textId="522CD9EF" w:rsidR="00DC1A49" w:rsidRPr="00702744" w:rsidRDefault="00DC1A49" w:rsidP="0094758A">
      <w:pPr>
        <w:pStyle w:val="Heading3"/>
        <w:rPr>
          <w:b w:val="0"/>
        </w:rPr>
      </w:pPr>
      <w:bookmarkStart w:id="326" w:name="_Toc161392576"/>
      <w:r w:rsidRPr="00702744">
        <w:t>4.</w:t>
      </w:r>
      <w:r w:rsidR="009B4B46" w:rsidRPr="00702744">
        <w:t>3</w:t>
      </w:r>
      <w:r w:rsidRPr="00702744">
        <w:t xml:space="preserve">.5 </w:t>
      </w:r>
      <w:r w:rsidRPr="0094758A">
        <w:t>Conditions</w:t>
      </w:r>
      <w:r w:rsidRPr="00702744">
        <w:t xml:space="preserve"> attached to the tenurial arrangements</w:t>
      </w:r>
      <w:bookmarkEnd w:id="326"/>
    </w:p>
    <w:p w14:paraId="32C8E07F" w14:textId="20DA5AF4" w:rsidR="008B2ED3" w:rsidRPr="00702744" w:rsidRDefault="00FF4A2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were asked to indicate the conditions attached to the tenurial arrangement of </w:t>
      </w:r>
      <w:r w:rsidR="0017200F" w:rsidRPr="00702744">
        <w:rPr>
          <w:rFonts w:ascii="Times New Roman" w:hAnsi="Times New Roman" w:cs="Times New Roman"/>
          <w:sz w:val="24"/>
          <w:szCs w:val="24"/>
        </w:rPr>
        <w:t xml:space="preserve">the </w:t>
      </w:r>
      <w:r w:rsidRPr="00702744">
        <w:rPr>
          <w:rFonts w:ascii="Times New Roman" w:hAnsi="Times New Roman" w:cs="Times New Roman"/>
          <w:sz w:val="24"/>
          <w:szCs w:val="24"/>
        </w:rPr>
        <w:t>farmland</w:t>
      </w:r>
      <w:r w:rsidR="0017200F" w:rsidRPr="00702744">
        <w:rPr>
          <w:rFonts w:ascii="Times New Roman" w:hAnsi="Times New Roman" w:cs="Times New Roman"/>
          <w:sz w:val="24"/>
          <w:szCs w:val="24"/>
        </w:rPr>
        <w:t>s</w:t>
      </w:r>
      <w:r w:rsidRPr="00702744">
        <w:rPr>
          <w:rFonts w:ascii="Times New Roman" w:hAnsi="Times New Roman" w:cs="Times New Roman"/>
          <w:sz w:val="24"/>
          <w:szCs w:val="24"/>
        </w:rPr>
        <w:t xml:space="preserve"> dedicated 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The results illustrated in Figure </w:t>
      </w:r>
      <w:r w:rsidR="00A8208D" w:rsidRPr="00702744">
        <w:rPr>
          <w:rFonts w:ascii="Times New Roman" w:hAnsi="Times New Roman" w:cs="Times New Roman"/>
          <w:sz w:val="24"/>
          <w:szCs w:val="24"/>
        </w:rPr>
        <w:t>4.2</w:t>
      </w:r>
      <w:r w:rsidRPr="00702744">
        <w:rPr>
          <w:rFonts w:ascii="Times New Roman" w:hAnsi="Times New Roman" w:cs="Times New Roman"/>
          <w:sz w:val="24"/>
          <w:szCs w:val="24"/>
        </w:rPr>
        <w:t xml:space="preserve"> revealed that several conditions are attached to the tenurial </w:t>
      </w:r>
      <w:r w:rsidR="004C771D" w:rsidRPr="00702744">
        <w:rPr>
          <w:rFonts w:ascii="Times New Roman" w:hAnsi="Times New Roman" w:cs="Times New Roman"/>
          <w:sz w:val="24"/>
          <w:szCs w:val="24"/>
        </w:rPr>
        <w:t>arrangements (i.e., outright ownership or short-term lease)</w:t>
      </w:r>
      <w:r w:rsidRPr="00702744">
        <w:rPr>
          <w:rFonts w:ascii="Times New Roman" w:hAnsi="Times New Roman" w:cs="Times New Roman"/>
          <w:sz w:val="24"/>
          <w:szCs w:val="24"/>
        </w:rPr>
        <w:t xml:space="preserve"> of farmlands allocated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r w:rsidR="004C771D" w:rsidRPr="00702744">
        <w:rPr>
          <w:rFonts w:ascii="Times New Roman" w:hAnsi="Times New Roman" w:cs="Times New Roman"/>
          <w:sz w:val="24"/>
          <w:szCs w:val="24"/>
        </w:rPr>
        <w:t>.</w:t>
      </w:r>
    </w:p>
    <w:p w14:paraId="72292747" w14:textId="2FD4BCF0" w:rsidR="000D3772" w:rsidRPr="00702744" w:rsidRDefault="000D3772" w:rsidP="00A75194">
      <w:pPr>
        <w:spacing w:after="100" w:afterAutospacing="1" w:line="360" w:lineRule="auto"/>
        <w:jc w:val="both"/>
        <w:rPr>
          <w:rFonts w:ascii="Times New Roman" w:hAnsi="Times New Roman" w:cs="Times New Roman"/>
          <w:sz w:val="24"/>
          <w:szCs w:val="24"/>
        </w:rPr>
      </w:pPr>
    </w:p>
    <w:p w14:paraId="0F611DA1" w14:textId="77777777" w:rsidR="000D3772" w:rsidRPr="00702744" w:rsidRDefault="000D3772" w:rsidP="00A75194">
      <w:pPr>
        <w:spacing w:after="100" w:afterAutospacing="1" w:line="360" w:lineRule="auto"/>
        <w:jc w:val="both"/>
        <w:rPr>
          <w:rFonts w:ascii="Times New Roman" w:hAnsi="Times New Roman" w:cs="Times New Roman"/>
          <w:sz w:val="24"/>
          <w:szCs w:val="24"/>
        </w:rPr>
      </w:pPr>
    </w:p>
    <w:p w14:paraId="57E6BF68" w14:textId="3C1814BD" w:rsidR="000C3760" w:rsidRPr="00702744" w:rsidRDefault="006E2257" w:rsidP="00A75194">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lastRenderedPageBreak/>
        <w:drawing>
          <wp:inline distT="0" distB="0" distL="0" distR="0" wp14:anchorId="02E07526" wp14:editId="7F484D1F">
            <wp:extent cx="5384800" cy="3168650"/>
            <wp:effectExtent l="0" t="0" r="6350" b="12700"/>
            <wp:docPr id="35" name="Chart 3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EBF840-4162-4C95-A639-5E99F0E51A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38B37B9" w14:textId="38D0900B" w:rsidR="00A9728A" w:rsidRPr="00702744" w:rsidRDefault="00A9728A" w:rsidP="0094758A">
      <w:pPr>
        <w:pStyle w:val="Heading5"/>
      </w:pPr>
      <w:bookmarkStart w:id="327" w:name="_Toc139152521"/>
      <w:bookmarkStart w:id="328" w:name="_Toc139157681"/>
      <w:bookmarkStart w:id="329" w:name="_Toc139265855"/>
      <w:bookmarkStart w:id="330" w:name="_Toc139287477"/>
      <w:bookmarkStart w:id="331" w:name="_Toc139393408"/>
      <w:bookmarkStart w:id="332" w:name="_Toc139394106"/>
      <w:bookmarkStart w:id="333" w:name="_Toc145771775"/>
      <w:bookmarkStart w:id="334" w:name="_Toc145849002"/>
      <w:bookmarkStart w:id="335" w:name="_Toc160908668"/>
      <w:bookmarkStart w:id="336" w:name="_Toc161342880"/>
      <w:r w:rsidRPr="00702744">
        <w:t xml:space="preserve">Figure </w:t>
      </w:r>
      <w:r w:rsidR="00EF09AA" w:rsidRPr="00702744">
        <w:t>4.2</w:t>
      </w:r>
      <w:r w:rsidRPr="00702744">
        <w:t>: Conditions attached to the tenurial arrangement</w:t>
      </w:r>
      <w:bookmarkEnd w:id="327"/>
      <w:bookmarkEnd w:id="328"/>
      <w:bookmarkEnd w:id="329"/>
      <w:bookmarkEnd w:id="330"/>
      <w:bookmarkEnd w:id="331"/>
      <w:bookmarkEnd w:id="332"/>
      <w:bookmarkEnd w:id="333"/>
      <w:bookmarkEnd w:id="334"/>
      <w:bookmarkEnd w:id="335"/>
      <w:bookmarkEnd w:id="336"/>
    </w:p>
    <w:p w14:paraId="4F92BCB1" w14:textId="4D919A3A" w:rsidR="00952EF8" w:rsidRPr="00702744" w:rsidRDefault="00952EF8" w:rsidP="0017200F">
      <w:pPr>
        <w:spacing w:after="100" w:afterAutospacing="1" w:line="240" w:lineRule="auto"/>
        <w:jc w:val="both"/>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2C154D54" w14:textId="73E0150F" w:rsidR="00FF4A2F" w:rsidRPr="00702744" w:rsidRDefault="004C771D"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Taking inference from </w:t>
      </w:r>
      <w:r w:rsidR="00FF4A2F" w:rsidRPr="00702744">
        <w:rPr>
          <w:rFonts w:ascii="Times New Roman" w:hAnsi="Times New Roman" w:cs="Times New Roman"/>
          <w:sz w:val="24"/>
          <w:szCs w:val="24"/>
        </w:rPr>
        <w:t xml:space="preserve">Figure </w:t>
      </w:r>
      <w:r w:rsidR="00EF09AA" w:rsidRPr="00702744">
        <w:rPr>
          <w:rFonts w:ascii="Times New Roman" w:hAnsi="Times New Roman" w:cs="Times New Roman"/>
          <w:sz w:val="24"/>
          <w:szCs w:val="24"/>
        </w:rPr>
        <w:t>4.2</w:t>
      </w:r>
      <w:r w:rsidR="00FF4A2F" w:rsidRPr="00702744">
        <w:rPr>
          <w:rFonts w:ascii="Times New Roman" w:hAnsi="Times New Roman" w:cs="Times New Roman"/>
          <w:sz w:val="24"/>
          <w:szCs w:val="24"/>
        </w:rPr>
        <w:t xml:space="preserve">, </w:t>
      </w:r>
      <w:r w:rsidR="00A55A22" w:rsidRPr="00702744">
        <w:rPr>
          <w:rFonts w:ascii="Times New Roman" w:hAnsi="Times New Roman" w:cs="Times New Roman"/>
          <w:sz w:val="24"/>
          <w:szCs w:val="24"/>
        </w:rPr>
        <w:t xml:space="preserve">the </w:t>
      </w:r>
      <w:r w:rsidR="00FF4A2F" w:rsidRPr="00702744">
        <w:rPr>
          <w:rFonts w:ascii="Times New Roman" w:hAnsi="Times New Roman" w:cs="Times New Roman"/>
          <w:sz w:val="24"/>
          <w:szCs w:val="24"/>
        </w:rPr>
        <w:t xml:space="preserve">majority (62.0%) of </w:t>
      </w:r>
      <w:r w:rsidR="00674A01" w:rsidRPr="00702744">
        <w:rPr>
          <w:rFonts w:ascii="Times New Roman" w:hAnsi="Times New Roman" w:cs="Times New Roman"/>
          <w:sz w:val="24"/>
          <w:szCs w:val="24"/>
        </w:rPr>
        <w:t>participant</w:t>
      </w:r>
      <w:r w:rsidR="00FF4A2F" w:rsidRPr="00702744">
        <w:rPr>
          <w:rFonts w:ascii="Times New Roman" w:hAnsi="Times New Roman" w:cs="Times New Roman"/>
          <w:sz w:val="24"/>
          <w:szCs w:val="24"/>
        </w:rPr>
        <w:t>s revealed that there were no</w:t>
      </w:r>
      <w:r w:rsidRPr="00702744">
        <w:rPr>
          <w:rFonts w:ascii="Times New Roman" w:hAnsi="Times New Roman" w:cs="Times New Roman"/>
          <w:sz w:val="24"/>
          <w:szCs w:val="24"/>
        </w:rPr>
        <w:t xml:space="preserve"> </w:t>
      </w:r>
      <w:r w:rsidR="00FF4A2F" w:rsidRPr="00702744">
        <w:rPr>
          <w:rFonts w:ascii="Times New Roman" w:hAnsi="Times New Roman" w:cs="Times New Roman"/>
          <w:sz w:val="24"/>
          <w:szCs w:val="24"/>
        </w:rPr>
        <w:t>conditions attached to the tenurial arrangement that govern</w:t>
      </w:r>
      <w:r w:rsidR="00DC1CFB" w:rsidRPr="00702744">
        <w:rPr>
          <w:rFonts w:ascii="Times New Roman" w:hAnsi="Times New Roman" w:cs="Times New Roman"/>
          <w:sz w:val="24"/>
          <w:szCs w:val="24"/>
        </w:rPr>
        <w:t>s</w:t>
      </w:r>
      <w:r w:rsidR="00FF4A2F" w:rsidRPr="00702744">
        <w:rPr>
          <w:rFonts w:ascii="Times New Roman" w:hAnsi="Times New Roman" w:cs="Times New Roman"/>
          <w:sz w:val="24"/>
          <w:szCs w:val="24"/>
        </w:rPr>
        <w:t xml:space="preserve"> the land </w:t>
      </w:r>
      <w:r w:rsidRPr="00702744">
        <w:rPr>
          <w:rFonts w:ascii="Times New Roman" w:hAnsi="Times New Roman" w:cs="Times New Roman"/>
          <w:sz w:val="24"/>
          <w:szCs w:val="24"/>
        </w:rPr>
        <w:t xml:space="preserve">they use for </w:t>
      </w:r>
      <w:r w:rsidR="00FF4A2F"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FF4A2F" w:rsidRPr="00702744">
        <w:rPr>
          <w:rFonts w:ascii="Times New Roman" w:hAnsi="Times New Roman" w:cs="Times New Roman"/>
          <w:sz w:val="24"/>
          <w:szCs w:val="24"/>
        </w:rPr>
        <w:t xml:space="preserve"> farming, 12.0% of </w:t>
      </w:r>
      <w:r w:rsidR="00674A01" w:rsidRPr="00702744">
        <w:rPr>
          <w:rFonts w:ascii="Times New Roman" w:hAnsi="Times New Roman" w:cs="Times New Roman"/>
          <w:sz w:val="24"/>
          <w:szCs w:val="24"/>
        </w:rPr>
        <w:t>participant</w:t>
      </w:r>
      <w:r w:rsidR="00FF4A2F" w:rsidRPr="00702744">
        <w:rPr>
          <w:rFonts w:ascii="Times New Roman" w:hAnsi="Times New Roman" w:cs="Times New Roman"/>
          <w:sz w:val="24"/>
          <w:szCs w:val="24"/>
        </w:rPr>
        <w:t xml:space="preserve">s revealed that they are obliged to allocate farm plots to other </w:t>
      </w:r>
      <w:r w:rsidR="00863956" w:rsidRPr="00702744">
        <w:rPr>
          <w:rFonts w:ascii="Times New Roman" w:hAnsi="Times New Roman" w:cs="Times New Roman"/>
          <w:sz w:val="24"/>
          <w:szCs w:val="24"/>
        </w:rPr>
        <w:t xml:space="preserve">male </w:t>
      </w:r>
      <w:r w:rsidR="00FF4A2F" w:rsidRPr="00702744">
        <w:rPr>
          <w:rFonts w:ascii="Times New Roman" w:hAnsi="Times New Roman" w:cs="Times New Roman"/>
          <w:sz w:val="24"/>
          <w:szCs w:val="24"/>
        </w:rPr>
        <w:t xml:space="preserve">adult members of the households as in family ownership, 11.4% said </w:t>
      </w:r>
      <w:r w:rsidR="00863956" w:rsidRPr="00702744">
        <w:rPr>
          <w:rFonts w:ascii="Times New Roman" w:hAnsi="Times New Roman" w:cs="Times New Roman"/>
          <w:sz w:val="24"/>
          <w:szCs w:val="24"/>
        </w:rPr>
        <w:t xml:space="preserve">that to avoid future land disputes, </w:t>
      </w:r>
      <w:r w:rsidR="00FF4A2F" w:rsidRPr="00702744">
        <w:rPr>
          <w:rFonts w:ascii="Times New Roman" w:hAnsi="Times New Roman" w:cs="Times New Roman"/>
          <w:sz w:val="24"/>
          <w:szCs w:val="24"/>
        </w:rPr>
        <w:t>they or their descendants are not allowed to claim ownership of lands the</w:t>
      </w:r>
      <w:r w:rsidR="00DC1CFB" w:rsidRPr="00702744">
        <w:rPr>
          <w:rFonts w:ascii="Times New Roman" w:hAnsi="Times New Roman" w:cs="Times New Roman"/>
          <w:sz w:val="24"/>
          <w:szCs w:val="24"/>
        </w:rPr>
        <w:t xml:space="preserve">y </w:t>
      </w:r>
      <w:r w:rsidR="00FF4A2F" w:rsidRPr="00702744">
        <w:rPr>
          <w:rFonts w:ascii="Times New Roman" w:hAnsi="Times New Roman" w:cs="Times New Roman"/>
          <w:sz w:val="24"/>
          <w:szCs w:val="24"/>
        </w:rPr>
        <w:t xml:space="preserve">borrowed from other families or individuals while 8.4% stated that they are not allowed to cultivate the same piece of borrowed land beyond one farming season. In addition, 4.8% of </w:t>
      </w:r>
      <w:r w:rsidR="00674A01" w:rsidRPr="00702744">
        <w:rPr>
          <w:rFonts w:ascii="Times New Roman" w:hAnsi="Times New Roman" w:cs="Times New Roman"/>
          <w:sz w:val="24"/>
          <w:szCs w:val="24"/>
        </w:rPr>
        <w:t>participant</w:t>
      </w:r>
      <w:r w:rsidR="00FF4A2F" w:rsidRPr="00702744">
        <w:rPr>
          <w:rFonts w:ascii="Times New Roman" w:hAnsi="Times New Roman" w:cs="Times New Roman"/>
          <w:sz w:val="24"/>
          <w:szCs w:val="24"/>
        </w:rPr>
        <w:t xml:space="preserve">s revealed that they are not allowed to sell the land they have been allocated without the consent of the family heads while 1.2% of </w:t>
      </w:r>
      <w:r w:rsidR="00674A01" w:rsidRPr="00702744">
        <w:rPr>
          <w:rFonts w:ascii="Times New Roman" w:hAnsi="Times New Roman" w:cs="Times New Roman"/>
          <w:sz w:val="24"/>
          <w:szCs w:val="24"/>
        </w:rPr>
        <w:t>participant</w:t>
      </w:r>
      <w:r w:rsidR="00FF4A2F" w:rsidRPr="00702744">
        <w:rPr>
          <w:rFonts w:ascii="Times New Roman" w:hAnsi="Times New Roman" w:cs="Times New Roman"/>
          <w:sz w:val="24"/>
          <w:szCs w:val="24"/>
        </w:rPr>
        <w:t xml:space="preserve">s mainly women stated that they were allowed to remain on the land as long as </w:t>
      </w:r>
      <w:r w:rsidR="00F77F92" w:rsidRPr="00702744">
        <w:rPr>
          <w:rFonts w:ascii="Times New Roman" w:hAnsi="Times New Roman" w:cs="Times New Roman"/>
          <w:sz w:val="24"/>
          <w:szCs w:val="24"/>
        </w:rPr>
        <w:t>they remain married in that family.</w:t>
      </w:r>
      <w:r w:rsidRPr="00702744">
        <w:rPr>
          <w:rFonts w:ascii="Times New Roman" w:hAnsi="Times New Roman" w:cs="Times New Roman"/>
          <w:sz w:val="24"/>
          <w:szCs w:val="24"/>
        </w:rPr>
        <w:t xml:space="preserve"> </w:t>
      </w:r>
      <w:r w:rsidR="005A03F1" w:rsidRPr="00702744">
        <w:rPr>
          <w:rFonts w:ascii="Times New Roman" w:hAnsi="Times New Roman" w:cs="Times New Roman"/>
          <w:sz w:val="24"/>
          <w:szCs w:val="24"/>
        </w:rPr>
        <w:t xml:space="preserve">That is, their access to land ends as soon as their marriage breaks. </w:t>
      </w:r>
      <w:r w:rsidR="00970C06" w:rsidRPr="00702744">
        <w:rPr>
          <w:rFonts w:ascii="Times New Roman" w:hAnsi="Times New Roman" w:cs="Times New Roman"/>
          <w:sz w:val="24"/>
          <w:szCs w:val="24"/>
        </w:rPr>
        <w:t xml:space="preserve">Although </w:t>
      </w:r>
      <w:r w:rsidR="00DC1CFB" w:rsidRPr="00702744">
        <w:rPr>
          <w:rFonts w:ascii="Times New Roman" w:hAnsi="Times New Roman" w:cs="Times New Roman"/>
          <w:sz w:val="24"/>
          <w:szCs w:val="24"/>
        </w:rPr>
        <w:t xml:space="preserve">the </w:t>
      </w:r>
      <w:r w:rsidR="00970C06" w:rsidRPr="00702744">
        <w:rPr>
          <w:rFonts w:ascii="Times New Roman" w:hAnsi="Times New Roman" w:cs="Times New Roman"/>
          <w:sz w:val="24"/>
          <w:szCs w:val="24"/>
        </w:rPr>
        <w:t xml:space="preserve">majority of tiger </w:t>
      </w:r>
      <w:r w:rsidR="00983A75" w:rsidRPr="00702744">
        <w:rPr>
          <w:rFonts w:ascii="Times New Roman" w:hAnsi="Times New Roman" w:cs="Times New Roman"/>
          <w:sz w:val="24"/>
          <w:szCs w:val="24"/>
        </w:rPr>
        <w:t>nut</w:t>
      </w:r>
      <w:r w:rsidR="00970C06" w:rsidRPr="00702744">
        <w:rPr>
          <w:rFonts w:ascii="Times New Roman" w:hAnsi="Times New Roman" w:cs="Times New Roman"/>
          <w:sz w:val="24"/>
          <w:szCs w:val="24"/>
        </w:rPr>
        <w:t xml:space="preserve"> farmers </w:t>
      </w:r>
      <w:r w:rsidR="005A03F1" w:rsidRPr="00702744">
        <w:rPr>
          <w:rFonts w:ascii="Times New Roman" w:hAnsi="Times New Roman" w:cs="Times New Roman"/>
          <w:sz w:val="24"/>
          <w:szCs w:val="24"/>
        </w:rPr>
        <w:t xml:space="preserve">in the study area </w:t>
      </w:r>
      <w:r w:rsidR="00970C06" w:rsidRPr="00702744">
        <w:rPr>
          <w:rFonts w:ascii="Times New Roman" w:hAnsi="Times New Roman" w:cs="Times New Roman"/>
          <w:sz w:val="24"/>
          <w:szCs w:val="24"/>
        </w:rPr>
        <w:t xml:space="preserve">use farmlands with no conditionalities attached, the customary act of allocating lands to adult members of the household has serious repercussions in the wake of </w:t>
      </w:r>
      <w:r w:rsidR="00F8007B" w:rsidRPr="00702744">
        <w:rPr>
          <w:rFonts w:ascii="Times New Roman" w:hAnsi="Times New Roman" w:cs="Times New Roman"/>
          <w:sz w:val="24"/>
          <w:szCs w:val="24"/>
        </w:rPr>
        <w:t>increase production</w:t>
      </w:r>
      <w:r w:rsidR="00970C06"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863956" w:rsidRPr="00702744">
        <w:rPr>
          <w:rFonts w:ascii="Times New Roman" w:hAnsi="Times New Roman" w:cs="Times New Roman"/>
          <w:sz w:val="24"/>
          <w:szCs w:val="24"/>
        </w:rPr>
        <w:t xml:space="preserve"> </w:t>
      </w:r>
      <w:r w:rsidR="00970C06" w:rsidRPr="00702744">
        <w:rPr>
          <w:rFonts w:ascii="Times New Roman" w:hAnsi="Times New Roman" w:cs="Times New Roman"/>
          <w:sz w:val="24"/>
          <w:szCs w:val="24"/>
        </w:rPr>
        <w:t xml:space="preserve">given that the existing allocations </w:t>
      </w:r>
      <w:r w:rsidR="00E456A3" w:rsidRPr="00702744">
        <w:rPr>
          <w:rFonts w:ascii="Times New Roman" w:hAnsi="Times New Roman" w:cs="Times New Roman"/>
          <w:sz w:val="24"/>
          <w:szCs w:val="24"/>
        </w:rPr>
        <w:t>c</w:t>
      </w:r>
      <w:r w:rsidR="00970C06" w:rsidRPr="00702744">
        <w:rPr>
          <w:rFonts w:ascii="Times New Roman" w:hAnsi="Times New Roman" w:cs="Times New Roman"/>
          <w:sz w:val="24"/>
          <w:szCs w:val="24"/>
        </w:rPr>
        <w:t xml:space="preserve">ould further shrink with an increasing household size if particularly dominated by males. </w:t>
      </w:r>
      <w:r w:rsidR="00E456A3" w:rsidRPr="00702744">
        <w:rPr>
          <w:rFonts w:ascii="Times New Roman" w:hAnsi="Times New Roman" w:cs="Times New Roman"/>
          <w:sz w:val="24"/>
          <w:szCs w:val="24"/>
        </w:rPr>
        <w:t xml:space="preserve">Also, tenure insecurity and uncertainty of continuous </w:t>
      </w:r>
      <w:r w:rsidR="00B67CA8" w:rsidRPr="00702744">
        <w:rPr>
          <w:rFonts w:ascii="Times New Roman" w:hAnsi="Times New Roman" w:cs="Times New Roman"/>
          <w:sz w:val="24"/>
          <w:szCs w:val="24"/>
        </w:rPr>
        <w:t>cultivation on</w:t>
      </w:r>
      <w:r w:rsidR="00EB688D" w:rsidRPr="00702744">
        <w:rPr>
          <w:rFonts w:ascii="Times New Roman" w:hAnsi="Times New Roman" w:cs="Times New Roman"/>
          <w:sz w:val="24"/>
          <w:szCs w:val="24"/>
        </w:rPr>
        <w:t xml:space="preserve"> the</w:t>
      </w:r>
      <w:r w:rsidR="00B67CA8" w:rsidRPr="00702744">
        <w:rPr>
          <w:rFonts w:ascii="Times New Roman" w:hAnsi="Times New Roman" w:cs="Times New Roman"/>
          <w:sz w:val="24"/>
          <w:szCs w:val="24"/>
        </w:rPr>
        <w:t xml:space="preserve"> same allocations subsequently as well as farmers</w:t>
      </w:r>
      <w:r w:rsidR="00DC1CFB" w:rsidRPr="00702744">
        <w:rPr>
          <w:rFonts w:ascii="Times New Roman" w:hAnsi="Times New Roman" w:cs="Times New Roman"/>
          <w:sz w:val="24"/>
          <w:szCs w:val="24"/>
        </w:rPr>
        <w:t>’</w:t>
      </w:r>
      <w:r w:rsidR="00B67CA8" w:rsidRPr="00702744">
        <w:rPr>
          <w:rFonts w:ascii="Times New Roman" w:hAnsi="Times New Roman" w:cs="Times New Roman"/>
          <w:sz w:val="24"/>
          <w:szCs w:val="24"/>
        </w:rPr>
        <w:t xml:space="preserve"> (mainly women) reliance on </w:t>
      </w:r>
      <w:r w:rsidR="00B67CA8" w:rsidRPr="00702744">
        <w:rPr>
          <w:rFonts w:ascii="Times New Roman" w:hAnsi="Times New Roman" w:cs="Times New Roman"/>
          <w:sz w:val="24"/>
          <w:szCs w:val="24"/>
        </w:rPr>
        <w:lastRenderedPageBreak/>
        <w:t xml:space="preserve">the stability of their </w:t>
      </w:r>
      <w:r w:rsidR="00522DC7" w:rsidRPr="00702744">
        <w:rPr>
          <w:rFonts w:ascii="Times New Roman" w:hAnsi="Times New Roman" w:cs="Times New Roman"/>
          <w:sz w:val="24"/>
          <w:szCs w:val="24"/>
        </w:rPr>
        <w:t>marriages for</w:t>
      </w:r>
      <w:r w:rsidR="00B67CA8" w:rsidRPr="00702744">
        <w:rPr>
          <w:rFonts w:ascii="Times New Roman" w:hAnsi="Times New Roman" w:cs="Times New Roman"/>
          <w:sz w:val="24"/>
          <w:szCs w:val="24"/>
        </w:rPr>
        <w:t xml:space="preserve"> tenure security adversely affects tiger </w:t>
      </w:r>
      <w:r w:rsidR="00983A75" w:rsidRPr="00702744">
        <w:rPr>
          <w:rFonts w:ascii="Times New Roman" w:hAnsi="Times New Roman" w:cs="Times New Roman"/>
          <w:sz w:val="24"/>
          <w:szCs w:val="24"/>
        </w:rPr>
        <w:t>nut</w:t>
      </w:r>
      <w:r w:rsidR="00B67CA8" w:rsidRPr="00702744">
        <w:rPr>
          <w:rFonts w:ascii="Times New Roman" w:hAnsi="Times New Roman" w:cs="Times New Roman"/>
          <w:sz w:val="24"/>
          <w:szCs w:val="24"/>
        </w:rPr>
        <w:t xml:space="preserve"> farming</w:t>
      </w:r>
      <w:r w:rsidR="00863956" w:rsidRPr="00702744">
        <w:rPr>
          <w:rFonts w:ascii="Times New Roman" w:hAnsi="Times New Roman" w:cs="Times New Roman"/>
          <w:sz w:val="24"/>
          <w:szCs w:val="24"/>
        </w:rPr>
        <w:t xml:space="preserve"> as farmers are afraid to invest in </w:t>
      </w:r>
      <w:r w:rsidR="00E7305F" w:rsidRPr="00702744">
        <w:rPr>
          <w:rFonts w:ascii="Times New Roman" w:hAnsi="Times New Roman" w:cs="Times New Roman"/>
          <w:sz w:val="24"/>
          <w:szCs w:val="24"/>
        </w:rPr>
        <w:t>farm</w:t>
      </w:r>
      <w:r w:rsidR="00863956" w:rsidRPr="00702744">
        <w:rPr>
          <w:rFonts w:ascii="Times New Roman" w:hAnsi="Times New Roman" w:cs="Times New Roman"/>
          <w:sz w:val="24"/>
          <w:szCs w:val="24"/>
        </w:rPr>
        <w:t>lands</w:t>
      </w:r>
      <w:r w:rsidR="00E7305F" w:rsidRPr="00702744">
        <w:rPr>
          <w:rFonts w:ascii="Times New Roman" w:hAnsi="Times New Roman" w:cs="Times New Roman"/>
          <w:sz w:val="24"/>
          <w:szCs w:val="24"/>
        </w:rPr>
        <w:t xml:space="preserve"> characterised with tenure insecurity</w:t>
      </w:r>
      <w:r w:rsidR="00B67CA8" w:rsidRPr="00702744">
        <w:rPr>
          <w:rFonts w:ascii="Times New Roman" w:hAnsi="Times New Roman" w:cs="Times New Roman"/>
          <w:sz w:val="24"/>
          <w:szCs w:val="24"/>
        </w:rPr>
        <w:t>.</w:t>
      </w:r>
    </w:p>
    <w:p w14:paraId="3BB2CE44" w14:textId="5B249EF0" w:rsidR="00DC1A49" w:rsidRPr="00702744" w:rsidRDefault="00DC1A49" w:rsidP="0094758A">
      <w:pPr>
        <w:pStyle w:val="Heading3"/>
        <w:rPr>
          <w:b w:val="0"/>
        </w:rPr>
      </w:pPr>
      <w:bookmarkStart w:id="337" w:name="_Toc161392577"/>
      <w:r w:rsidRPr="00702744">
        <w:t>4.</w:t>
      </w:r>
      <w:r w:rsidR="009B4B46" w:rsidRPr="00702744">
        <w:t>3</w:t>
      </w:r>
      <w:r w:rsidRPr="00702744">
        <w:t xml:space="preserve">.6 </w:t>
      </w:r>
      <w:r w:rsidR="00F77F92" w:rsidRPr="00702744">
        <w:t xml:space="preserve">Influence of </w:t>
      </w:r>
      <w:r w:rsidR="00F77F92" w:rsidRPr="0094758A">
        <w:t>land</w:t>
      </w:r>
      <w:r w:rsidR="00F77F92" w:rsidRPr="00702744">
        <w:t xml:space="preserve"> tenurial arrangements on tiger </w:t>
      </w:r>
      <w:r w:rsidR="00983A75" w:rsidRPr="00702744">
        <w:t>nut</w:t>
      </w:r>
      <w:r w:rsidR="00F77F92" w:rsidRPr="00702744">
        <w:t xml:space="preserve"> farming</w:t>
      </w:r>
      <w:bookmarkEnd w:id="337"/>
    </w:p>
    <w:p w14:paraId="169F67EE" w14:textId="7694D928" w:rsidR="00BB08EF" w:rsidRPr="00702744" w:rsidRDefault="00674A0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Participant</w:t>
      </w:r>
      <w:r w:rsidR="00522DC7" w:rsidRPr="00702744">
        <w:rPr>
          <w:rFonts w:ascii="Times New Roman" w:hAnsi="Times New Roman" w:cs="Times New Roman"/>
          <w:sz w:val="24"/>
          <w:szCs w:val="24"/>
        </w:rPr>
        <w:t xml:space="preserve">s were asked to indicate how the existing </w:t>
      </w:r>
      <w:proofErr w:type="gramStart"/>
      <w:r w:rsidR="003A7C13" w:rsidRPr="00702744">
        <w:rPr>
          <w:rFonts w:ascii="Times New Roman" w:hAnsi="Times New Roman" w:cs="Times New Roman"/>
          <w:sz w:val="24"/>
          <w:szCs w:val="24"/>
        </w:rPr>
        <w:t>land</w:t>
      </w:r>
      <w:proofErr w:type="gramEnd"/>
      <w:r w:rsidR="003A7C13" w:rsidRPr="00702744">
        <w:rPr>
          <w:rFonts w:ascii="Times New Roman" w:hAnsi="Times New Roman" w:cs="Times New Roman"/>
          <w:sz w:val="24"/>
          <w:szCs w:val="24"/>
        </w:rPr>
        <w:t xml:space="preserve"> ownership and access arrangements and the condition</w:t>
      </w:r>
      <w:r w:rsidR="00522DC7" w:rsidRPr="00702744">
        <w:rPr>
          <w:rFonts w:ascii="Times New Roman" w:hAnsi="Times New Roman" w:cs="Times New Roman"/>
          <w:sz w:val="24"/>
          <w:szCs w:val="24"/>
        </w:rPr>
        <w:t xml:space="preserve">alities of tenure shape tiger </w:t>
      </w:r>
      <w:r w:rsidR="00983A75" w:rsidRPr="00702744">
        <w:rPr>
          <w:rFonts w:ascii="Times New Roman" w:hAnsi="Times New Roman" w:cs="Times New Roman"/>
          <w:sz w:val="24"/>
          <w:szCs w:val="24"/>
        </w:rPr>
        <w:t>nut</w:t>
      </w:r>
      <w:r w:rsidR="00522DC7" w:rsidRPr="00702744">
        <w:rPr>
          <w:rFonts w:ascii="Times New Roman" w:hAnsi="Times New Roman" w:cs="Times New Roman"/>
          <w:sz w:val="24"/>
          <w:szCs w:val="24"/>
        </w:rPr>
        <w:t xml:space="preserve"> farming. The responses are illustrated in </w:t>
      </w:r>
      <w:r w:rsidR="003A7C13" w:rsidRPr="00702744">
        <w:rPr>
          <w:rFonts w:ascii="Times New Roman" w:hAnsi="Times New Roman" w:cs="Times New Roman"/>
          <w:sz w:val="24"/>
          <w:szCs w:val="24"/>
        </w:rPr>
        <w:t xml:space="preserve">Figure </w:t>
      </w:r>
      <w:r w:rsidR="00EF09AA" w:rsidRPr="00702744">
        <w:rPr>
          <w:rFonts w:ascii="Times New Roman" w:hAnsi="Times New Roman" w:cs="Times New Roman"/>
          <w:sz w:val="24"/>
          <w:szCs w:val="24"/>
        </w:rPr>
        <w:t>4.3</w:t>
      </w:r>
      <w:r w:rsidR="00522DC7" w:rsidRPr="00702744">
        <w:rPr>
          <w:rFonts w:ascii="Times New Roman" w:hAnsi="Times New Roman" w:cs="Times New Roman"/>
          <w:sz w:val="24"/>
          <w:szCs w:val="24"/>
        </w:rPr>
        <w:t xml:space="preserve">. </w:t>
      </w:r>
    </w:p>
    <w:p w14:paraId="454D5005" w14:textId="4D848BB6" w:rsidR="00C917EF" w:rsidRPr="00702744" w:rsidRDefault="00435C3E"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70F0A699" wp14:editId="2F151C66">
            <wp:extent cx="5400136" cy="3079630"/>
            <wp:effectExtent l="0" t="0" r="10160" b="26035"/>
            <wp:docPr id="42" name="Chart 4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A96F00-9309-492D-A7A5-721C6B4EDF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203BC17" w14:textId="6012DF88" w:rsidR="00C917EF" w:rsidRPr="00702744" w:rsidRDefault="00C917EF" w:rsidP="0054402D">
      <w:pPr>
        <w:pStyle w:val="Heading5"/>
      </w:pPr>
      <w:bookmarkStart w:id="338" w:name="_Toc139152523"/>
      <w:bookmarkStart w:id="339" w:name="_Toc139157683"/>
      <w:bookmarkStart w:id="340" w:name="_Toc139265857"/>
      <w:bookmarkStart w:id="341" w:name="_Toc139287479"/>
      <w:bookmarkStart w:id="342" w:name="_Toc139393410"/>
      <w:bookmarkStart w:id="343" w:name="_Toc139394108"/>
      <w:bookmarkStart w:id="344" w:name="_Toc145771777"/>
      <w:bookmarkStart w:id="345" w:name="_Toc145849004"/>
      <w:bookmarkStart w:id="346" w:name="_Toc160908670"/>
      <w:bookmarkStart w:id="347" w:name="_Toc161342881"/>
      <w:r w:rsidRPr="00702744">
        <w:t xml:space="preserve">Figure </w:t>
      </w:r>
      <w:r w:rsidR="00EF09AA" w:rsidRPr="00702744">
        <w:t>4.3</w:t>
      </w:r>
      <w:r w:rsidRPr="00702744">
        <w:t>: Influence of the land tenurial arrangements on tiger nut farming</w:t>
      </w:r>
      <w:bookmarkEnd w:id="338"/>
      <w:bookmarkEnd w:id="339"/>
      <w:bookmarkEnd w:id="340"/>
      <w:bookmarkEnd w:id="341"/>
      <w:bookmarkEnd w:id="342"/>
      <w:bookmarkEnd w:id="343"/>
      <w:bookmarkEnd w:id="344"/>
      <w:bookmarkEnd w:id="345"/>
      <w:bookmarkEnd w:id="346"/>
      <w:bookmarkEnd w:id="347"/>
    </w:p>
    <w:p w14:paraId="40BB2191" w14:textId="764D7821" w:rsidR="005474CB" w:rsidRPr="00702744" w:rsidRDefault="00C917E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2793C852" w14:textId="475BC559" w:rsidR="00643899" w:rsidRPr="00702744" w:rsidRDefault="005474CB" w:rsidP="00A75194">
      <w:pPr>
        <w:spacing w:after="100" w:afterAutospacing="1" w:line="360" w:lineRule="auto"/>
        <w:jc w:val="both"/>
        <w:rPr>
          <w:rFonts w:ascii="Times New Roman" w:hAnsi="Times New Roman" w:cs="Times New Roman"/>
          <w:sz w:val="24"/>
          <w:szCs w:val="24"/>
        </w:rPr>
      </w:pPr>
      <w:bookmarkStart w:id="348" w:name="_Hlk137840345"/>
      <w:r w:rsidRPr="00702744">
        <w:rPr>
          <w:rFonts w:ascii="Times New Roman" w:hAnsi="Times New Roman" w:cs="Times New Roman"/>
          <w:sz w:val="24"/>
          <w:szCs w:val="24"/>
        </w:rPr>
        <w:t xml:space="preserve">Inferring from Figure </w:t>
      </w:r>
      <w:r w:rsidR="00A8208D" w:rsidRPr="00702744">
        <w:rPr>
          <w:rFonts w:ascii="Times New Roman" w:hAnsi="Times New Roman" w:cs="Times New Roman"/>
          <w:sz w:val="24"/>
          <w:szCs w:val="24"/>
        </w:rPr>
        <w:t>4.3</w:t>
      </w:r>
      <w:r w:rsidRPr="00702744">
        <w:rPr>
          <w:rFonts w:ascii="Times New Roman" w:hAnsi="Times New Roman" w:cs="Times New Roman"/>
          <w:sz w:val="24"/>
          <w:szCs w:val="24"/>
        </w:rPr>
        <w:t>, a</w:t>
      </w:r>
      <w:r w:rsidR="00D16EB8" w:rsidRPr="00702744">
        <w:rPr>
          <w:rFonts w:ascii="Times New Roman" w:hAnsi="Times New Roman" w:cs="Times New Roman"/>
          <w:sz w:val="24"/>
          <w:szCs w:val="24"/>
        </w:rPr>
        <w:t xml:space="preserve"> sizeable number of </w:t>
      </w:r>
      <w:r w:rsidR="00674A01" w:rsidRPr="00702744">
        <w:rPr>
          <w:rFonts w:ascii="Times New Roman" w:hAnsi="Times New Roman" w:cs="Times New Roman"/>
          <w:sz w:val="24"/>
          <w:szCs w:val="24"/>
        </w:rPr>
        <w:t>participant</w:t>
      </w:r>
      <w:r w:rsidR="00D16EB8" w:rsidRPr="00702744">
        <w:rPr>
          <w:rFonts w:ascii="Times New Roman" w:hAnsi="Times New Roman" w:cs="Times New Roman"/>
          <w:sz w:val="24"/>
          <w:szCs w:val="24"/>
        </w:rPr>
        <w:t>s (</w:t>
      </w:r>
      <w:r w:rsidR="00522DC7" w:rsidRPr="00702744">
        <w:rPr>
          <w:rFonts w:ascii="Times New Roman" w:hAnsi="Times New Roman" w:cs="Times New Roman"/>
          <w:sz w:val="24"/>
          <w:szCs w:val="24"/>
        </w:rPr>
        <w:t xml:space="preserve">constituting </w:t>
      </w:r>
      <w:r w:rsidR="00D16EB8" w:rsidRPr="00702744">
        <w:rPr>
          <w:rFonts w:ascii="Times New Roman" w:hAnsi="Times New Roman" w:cs="Times New Roman"/>
          <w:sz w:val="24"/>
          <w:szCs w:val="24"/>
        </w:rPr>
        <w:t xml:space="preserve">41.0%) revealed that </w:t>
      </w:r>
      <w:r w:rsidR="00522DC7" w:rsidRPr="00702744">
        <w:rPr>
          <w:rFonts w:ascii="Times New Roman" w:hAnsi="Times New Roman" w:cs="Times New Roman"/>
          <w:sz w:val="24"/>
          <w:szCs w:val="24"/>
        </w:rPr>
        <w:t xml:space="preserve">secured </w:t>
      </w:r>
      <w:r w:rsidR="00D16EB8" w:rsidRPr="00702744">
        <w:rPr>
          <w:rFonts w:ascii="Times New Roman" w:hAnsi="Times New Roman" w:cs="Times New Roman"/>
          <w:sz w:val="24"/>
          <w:szCs w:val="24"/>
        </w:rPr>
        <w:t>tenur</w:t>
      </w:r>
      <w:r w:rsidR="00522DC7" w:rsidRPr="00702744">
        <w:rPr>
          <w:rFonts w:ascii="Times New Roman" w:hAnsi="Times New Roman" w:cs="Times New Roman"/>
          <w:sz w:val="24"/>
          <w:szCs w:val="24"/>
        </w:rPr>
        <w:t>e</w:t>
      </w:r>
      <w:r w:rsidR="00D16EB8" w:rsidRPr="00702744">
        <w:rPr>
          <w:rFonts w:ascii="Times New Roman" w:hAnsi="Times New Roman" w:cs="Times New Roman"/>
          <w:sz w:val="24"/>
          <w:szCs w:val="24"/>
        </w:rPr>
        <w:t xml:space="preserve"> associated with their tiger </w:t>
      </w:r>
      <w:r w:rsidR="00983A75" w:rsidRPr="00702744">
        <w:rPr>
          <w:rFonts w:ascii="Times New Roman" w:hAnsi="Times New Roman" w:cs="Times New Roman"/>
          <w:sz w:val="24"/>
          <w:szCs w:val="24"/>
        </w:rPr>
        <w:t>nut</w:t>
      </w:r>
      <w:r w:rsidR="00D16EB8" w:rsidRPr="00702744">
        <w:rPr>
          <w:rFonts w:ascii="Times New Roman" w:hAnsi="Times New Roman" w:cs="Times New Roman"/>
          <w:sz w:val="24"/>
          <w:szCs w:val="24"/>
        </w:rPr>
        <w:t xml:space="preserve"> farmlands encourage</w:t>
      </w:r>
      <w:r w:rsidR="009D34E8" w:rsidRPr="00702744">
        <w:rPr>
          <w:rFonts w:ascii="Times New Roman" w:hAnsi="Times New Roman" w:cs="Times New Roman"/>
          <w:sz w:val="24"/>
          <w:szCs w:val="24"/>
        </w:rPr>
        <w:t>d them to</w:t>
      </w:r>
      <w:r w:rsidR="00D16EB8" w:rsidRPr="00702744">
        <w:rPr>
          <w:rFonts w:ascii="Times New Roman" w:hAnsi="Times New Roman" w:cs="Times New Roman"/>
          <w:sz w:val="24"/>
          <w:szCs w:val="24"/>
        </w:rPr>
        <w:t xml:space="preserve"> invest </w:t>
      </w:r>
      <w:r w:rsidR="00EB688D" w:rsidRPr="00702744">
        <w:rPr>
          <w:rFonts w:ascii="Times New Roman" w:hAnsi="Times New Roman" w:cs="Times New Roman"/>
          <w:sz w:val="24"/>
          <w:szCs w:val="24"/>
        </w:rPr>
        <w:t>i</w:t>
      </w:r>
      <w:r w:rsidR="00D16EB8" w:rsidRPr="00702744">
        <w:rPr>
          <w:rFonts w:ascii="Times New Roman" w:hAnsi="Times New Roman" w:cs="Times New Roman"/>
          <w:sz w:val="24"/>
          <w:szCs w:val="24"/>
        </w:rPr>
        <w:t>n the farm hence, increase output</w:t>
      </w:r>
      <w:r w:rsidR="00D31DB8" w:rsidRPr="00702744">
        <w:rPr>
          <w:rFonts w:ascii="Times New Roman" w:hAnsi="Times New Roman" w:cs="Times New Roman"/>
          <w:sz w:val="24"/>
          <w:szCs w:val="24"/>
        </w:rPr>
        <w:t xml:space="preserve">. This is because tiger </w:t>
      </w:r>
      <w:r w:rsidR="00983A75" w:rsidRPr="00702744">
        <w:rPr>
          <w:rFonts w:ascii="Times New Roman" w:hAnsi="Times New Roman" w:cs="Times New Roman"/>
          <w:sz w:val="24"/>
          <w:szCs w:val="24"/>
        </w:rPr>
        <w:t>nut</w:t>
      </w:r>
      <w:r w:rsidR="00D31DB8" w:rsidRPr="00702744">
        <w:rPr>
          <w:rFonts w:ascii="Times New Roman" w:hAnsi="Times New Roman" w:cs="Times New Roman"/>
          <w:sz w:val="24"/>
          <w:szCs w:val="24"/>
        </w:rPr>
        <w:t xml:space="preserve"> farming requires huge investments in labour, tiger </w:t>
      </w:r>
      <w:r w:rsidR="00983A75" w:rsidRPr="00702744">
        <w:rPr>
          <w:rFonts w:ascii="Times New Roman" w:hAnsi="Times New Roman" w:cs="Times New Roman"/>
          <w:sz w:val="24"/>
          <w:szCs w:val="24"/>
        </w:rPr>
        <w:t>nut</w:t>
      </w:r>
      <w:r w:rsidR="007E0CC6" w:rsidRPr="00702744">
        <w:rPr>
          <w:rFonts w:ascii="Times New Roman" w:hAnsi="Times New Roman" w:cs="Times New Roman"/>
          <w:sz w:val="24"/>
          <w:szCs w:val="24"/>
        </w:rPr>
        <w:t xml:space="preserve"> </w:t>
      </w:r>
      <w:r w:rsidR="00D31DB8" w:rsidRPr="00702744">
        <w:rPr>
          <w:rFonts w:ascii="Times New Roman" w:hAnsi="Times New Roman" w:cs="Times New Roman"/>
          <w:sz w:val="24"/>
          <w:szCs w:val="24"/>
        </w:rPr>
        <w:t xml:space="preserve">tubers and chemical </w:t>
      </w:r>
      <w:r w:rsidR="00D86A75" w:rsidRPr="00702744">
        <w:rPr>
          <w:rFonts w:ascii="Times New Roman" w:hAnsi="Times New Roman" w:cs="Times New Roman"/>
          <w:sz w:val="24"/>
          <w:szCs w:val="24"/>
        </w:rPr>
        <w:t>fertiliser</w:t>
      </w:r>
      <w:r w:rsidR="00D31DB8" w:rsidRPr="00702744">
        <w:rPr>
          <w:rFonts w:ascii="Times New Roman" w:hAnsi="Times New Roman" w:cs="Times New Roman"/>
          <w:sz w:val="24"/>
          <w:szCs w:val="24"/>
        </w:rPr>
        <w:t xml:space="preserve"> and farmers r</w:t>
      </w:r>
      <w:r w:rsidR="00F10012" w:rsidRPr="00702744">
        <w:rPr>
          <w:rFonts w:ascii="Times New Roman" w:hAnsi="Times New Roman" w:cs="Times New Roman"/>
          <w:sz w:val="24"/>
          <w:szCs w:val="24"/>
        </w:rPr>
        <w:t>eported</w:t>
      </w:r>
      <w:r w:rsidR="00D31DB8" w:rsidRPr="00702744">
        <w:rPr>
          <w:rFonts w:ascii="Times New Roman" w:hAnsi="Times New Roman" w:cs="Times New Roman"/>
          <w:sz w:val="24"/>
          <w:szCs w:val="24"/>
        </w:rPr>
        <w:t xml:space="preserve"> that a </w:t>
      </w:r>
      <w:r w:rsidR="00E456A3" w:rsidRPr="00702744">
        <w:rPr>
          <w:rFonts w:ascii="Times New Roman" w:hAnsi="Times New Roman" w:cs="Times New Roman"/>
          <w:sz w:val="24"/>
          <w:szCs w:val="24"/>
        </w:rPr>
        <w:t>well-fertilized</w:t>
      </w:r>
      <w:r w:rsidR="00D31DB8"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D31DB8" w:rsidRPr="00702744">
        <w:rPr>
          <w:rFonts w:ascii="Times New Roman" w:hAnsi="Times New Roman" w:cs="Times New Roman"/>
          <w:sz w:val="24"/>
          <w:szCs w:val="24"/>
        </w:rPr>
        <w:t xml:space="preserve"> farmland can support the growth and yield of maize, groundnut and other crops the following one or two seasons. Farmers</w:t>
      </w:r>
      <w:r w:rsidR="00E456A3" w:rsidRPr="00702744">
        <w:rPr>
          <w:rFonts w:ascii="Times New Roman" w:hAnsi="Times New Roman" w:cs="Times New Roman"/>
          <w:sz w:val="24"/>
          <w:szCs w:val="24"/>
        </w:rPr>
        <w:t>, therefore,</w:t>
      </w:r>
      <w:r w:rsidR="00D31DB8" w:rsidRPr="00702744">
        <w:rPr>
          <w:rFonts w:ascii="Times New Roman" w:hAnsi="Times New Roman" w:cs="Times New Roman"/>
          <w:sz w:val="24"/>
          <w:szCs w:val="24"/>
        </w:rPr>
        <w:t xml:space="preserve"> invest more </w:t>
      </w:r>
      <w:r w:rsidR="00EB688D" w:rsidRPr="00702744">
        <w:rPr>
          <w:rFonts w:ascii="Times New Roman" w:hAnsi="Times New Roman" w:cs="Times New Roman"/>
          <w:sz w:val="24"/>
          <w:szCs w:val="24"/>
        </w:rPr>
        <w:t>i</w:t>
      </w:r>
      <w:r w:rsidR="00D31DB8" w:rsidRPr="00702744">
        <w:rPr>
          <w:rFonts w:ascii="Times New Roman" w:hAnsi="Times New Roman" w:cs="Times New Roman"/>
          <w:sz w:val="24"/>
          <w:szCs w:val="24"/>
        </w:rPr>
        <w:t>n farm plots which are secured for their use in subsequent seasons.</w:t>
      </w:r>
    </w:p>
    <w:p w14:paraId="6961B7B8" w14:textId="51747ACA" w:rsidR="00530AA9" w:rsidRPr="00702744" w:rsidRDefault="00D31DB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 37.3%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stated that they cultivate</w:t>
      </w:r>
      <w:r w:rsidR="007E0CC6" w:rsidRPr="00702744">
        <w:rPr>
          <w:rFonts w:ascii="Times New Roman" w:hAnsi="Times New Roman" w:cs="Times New Roman"/>
          <w:sz w:val="24"/>
          <w:szCs w:val="24"/>
        </w:rPr>
        <w:t>d</w:t>
      </w:r>
      <w:r w:rsidRPr="00702744">
        <w:rPr>
          <w:rFonts w:ascii="Times New Roman" w:hAnsi="Times New Roman" w:cs="Times New Roman"/>
          <w:sz w:val="24"/>
          <w:szCs w:val="24"/>
        </w:rPr>
        <w:t xml:space="preserve"> early as a result of easy and reliable access to land while 1.2% reported that as </w:t>
      </w:r>
      <w:r w:rsidR="00E456A3"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household population increases, </w:t>
      </w:r>
      <w:r w:rsidRPr="00702744">
        <w:rPr>
          <w:rFonts w:ascii="Times New Roman" w:hAnsi="Times New Roman" w:cs="Times New Roman"/>
          <w:sz w:val="24"/>
          <w:szCs w:val="24"/>
        </w:rPr>
        <w:lastRenderedPageBreak/>
        <w:t xml:space="preserve">their farm plots reduce as land is reallocated to other </w:t>
      </w:r>
      <w:r w:rsidR="007E0CC6" w:rsidRPr="00702744">
        <w:rPr>
          <w:rFonts w:ascii="Times New Roman" w:hAnsi="Times New Roman" w:cs="Times New Roman"/>
          <w:sz w:val="24"/>
          <w:szCs w:val="24"/>
        </w:rPr>
        <w:t xml:space="preserve">male </w:t>
      </w:r>
      <w:r w:rsidRPr="00702744">
        <w:rPr>
          <w:rFonts w:ascii="Times New Roman" w:hAnsi="Times New Roman" w:cs="Times New Roman"/>
          <w:sz w:val="24"/>
          <w:szCs w:val="24"/>
        </w:rPr>
        <w:t xml:space="preserve">adult household members. </w:t>
      </w:r>
      <w:r w:rsidR="00AA65BF" w:rsidRPr="00702744">
        <w:rPr>
          <w:rFonts w:ascii="Times New Roman" w:hAnsi="Times New Roman" w:cs="Times New Roman"/>
          <w:sz w:val="24"/>
          <w:szCs w:val="24"/>
        </w:rPr>
        <w:t xml:space="preserve">In addition, 15.7% of </w:t>
      </w:r>
      <w:r w:rsidR="00674A01" w:rsidRPr="00702744">
        <w:rPr>
          <w:rFonts w:ascii="Times New Roman" w:hAnsi="Times New Roman" w:cs="Times New Roman"/>
          <w:sz w:val="24"/>
          <w:szCs w:val="24"/>
        </w:rPr>
        <w:t>participant</w:t>
      </w:r>
      <w:r w:rsidR="00AA65BF" w:rsidRPr="00702744">
        <w:rPr>
          <w:rFonts w:ascii="Times New Roman" w:hAnsi="Times New Roman" w:cs="Times New Roman"/>
          <w:sz w:val="24"/>
          <w:szCs w:val="24"/>
        </w:rPr>
        <w:t xml:space="preserve">s </w:t>
      </w:r>
      <w:r w:rsidR="00EB688D" w:rsidRPr="00702744">
        <w:rPr>
          <w:rFonts w:ascii="Times New Roman" w:hAnsi="Times New Roman" w:cs="Times New Roman"/>
          <w:sz w:val="24"/>
          <w:szCs w:val="24"/>
        </w:rPr>
        <w:t>believe</w:t>
      </w:r>
      <w:r w:rsidR="00AA65BF" w:rsidRPr="00702744">
        <w:rPr>
          <w:rFonts w:ascii="Times New Roman" w:hAnsi="Times New Roman" w:cs="Times New Roman"/>
          <w:sz w:val="24"/>
          <w:szCs w:val="24"/>
        </w:rPr>
        <w:t xml:space="preserve"> that tenurial insecurity of the land on which they grow tiger </w:t>
      </w:r>
      <w:r w:rsidR="00983A75" w:rsidRPr="00702744">
        <w:rPr>
          <w:rFonts w:ascii="Times New Roman" w:hAnsi="Times New Roman" w:cs="Times New Roman"/>
          <w:sz w:val="24"/>
          <w:szCs w:val="24"/>
        </w:rPr>
        <w:t>nut</w:t>
      </w:r>
      <w:r w:rsidR="007E0CC6" w:rsidRPr="00702744">
        <w:rPr>
          <w:rFonts w:ascii="Times New Roman" w:hAnsi="Times New Roman" w:cs="Times New Roman"/>
          <w:sz w:val="24"/>
          <w:szCs w:val="24"/>
        </w:rPr>
        <w:t xml:space="preserve"> </w:t>
      </w:r>
      <w:r w:rsidR="00AA65BF" w:rsidRPr="00702744">
        <w:rPr>
          <w:rFonts w:ascii="Times New Roman" w:hAnsi="Times New Roman" w:cs="Times New Roman"/>
          <w:sz w:val="24"/>
          <w:szCs w:val="24"/>
        </w:rPr>
        <w:t xml:space="preserve">discouraged them </w:t>
      </w:r>
      <w:r w:rsidR="00EB688D" w:rsidRPr="00702744">
        <w:rPr>
          <w:rFonts w:ascii="Times New Roman" w:hAnsi="Times New Roman" w:cs="Times New Roman"/>
          <w:sz w:val="24"/>
          <w:szCs w:val="24"/>
        </w:rPr>
        <w:t>from</w:t>
      </w:r>
      <w:r w:rsidR="00AA65BF" w:rsidRPr="00702744">
        <w:rPr>
          <w:rFonts w:ascii="Times New Roman" w:hAnsi="Times New Roman" w:cs="Times New Roman"/>
          <w:sz w:val="24"/>
          <w:szCs w:val="24"/>
        </w:rPr>
        <w:t xml:space="preserve"> invest</w:t>
      </w:r>
      <w:r w:rsidR="00EB688D" w:rsidRPr="00702744">
        <w:rPr>
          <w:rFonts w:ascii="Times New Roman" w:hAnsi="Times New Roman" w:cs="Times New Roman"/>
          <w:sz w:val="24"/>
          <w:szCs w:val="24"/>
        </w:rPr>
        <w:t>ing in</w:t>
      </w:r>
      <w:r w:rsidR="00AA65BF" w:rsidRPr="00702744">
        <w:rPr>
          <w:rFonts w:ascii="Times New Roman" w:hAnsi="Times New Roman" w:cs="Times New Roman"/>
          <w:sz w:val="24"/>
          <w:szCs w:val="24"/>
        </w:rPr>
        <w:t xml:space="preserve"> the tiger </w:t>
      </w:r>
      <w:r w:rsidR="00983A75" w:rsidRPr="00702744">
        <w:rPr>
          <w:rFonts w:ascii="Times New Roman" w:hAnsi="Times New Roman" w:cs="Times New Roman"/>
          <w:sz w:val="24"/>
          <w:szCs w:val="24"/>
        </w:rPr>
        <w:t>nut</w:t>
      </w:r>
      <w:r w:rsidR="00AA65BF" w:rsidRPr="00702744">
        <w:rPr>
          <w:rFonts w:ascii="Times New Roman" w:hAnsi="Times New Roman" w:cs="Times New Roman"/>
          <w:sz w:val="24"/>
          <w:szCs w:val="24"/>
        </w:rPr>
        <w:t xml:space="preserve"> farm which ha</w:t>
      </w:r>
      <w:r w:rsidR="00EB688D" w:rsidRPr="00702744">
        <w:rPr>
          <w:rFonts w:ascii="Times New Roman" w:hAnsi="Times New Roman" w:cs="Times New Roman"/>
          <w:sz w:val="24"/>
          <w:szCs w:val="24"/>
        </w:rPr>
        <w:t>s</w:t>
      </w:r>
      <w:r w:rsidR="00AA65BF" w:rsidRPr="00702744">
        <w:rPr>
          <w:rFonts w:ascii="Times New Roman" w:hAnsi="Times New Roman" w:cs="Times New Roman"/>
          <w:sz w:val="24"/>
          <w:szCs w:val="24"/>
        </w:rPr>
        <w:t xml:space="preserve"> underlying consequences for </w:t>
      </w:r>
      <w:r w:rsidR="00F10012" w:rsidRPr="00702744">
        <w:rPr>
          <w:rFonts w:ascii="Times New Roman" w:hAnsi="Times New Roman" w:cs="Times New Roman"/>
          <w:sz w:val="24"/>
          <w:szCs w:val="24"/>
        </w:rPr>
        <w:t>yields</w:t>
      </w:r>
      <w:r w:rsidR="00AA65BF" w:rsidRPr="00702744">
        <w:rPr>
          <w:rFonts w:ascii="Times New Roman" w:hAnsi="Times New Roman" w:cs="Times New Roman"/>
          <w:sz w:val="24"/>
          <w:szCs w:val="24"/>
        </w:rPr>
        <w:t xml:space="preserve">. Again, 4.8% of </w:t>
      </w:r>
      <w:r w:rsidR="00674A01" w:rsidRPr="00702744">
        <w:rPr>
          <w:rFonts w:ascii="Times New Roman" w:hAnsi="Times New Roman" w:cs="Times New Roman"/>
          <w:sz w:val="24"/>
          <w:szCs w:val="24"/>
        </w:rPr>
        <w:t>participant</w:t>
      </w:r>
      <w:r w:rsidR="00AA65BF" w:rsidRPr="00702744">
        <w:rPr>
          <w:rFonts w:ascii="Times New Roman" w:hAnsi="Times New Roman" w:cs="Times New Roman"/>
          <w:sz w:val="24"/>
          <w:szCs w:val="24"/>
        </w:rPr>
        <w:t xml:space="preserve">s stated that due to delays in accessing farmlands, they </w:t>
      </w:r>
      <w:r w:rsidR="00727D0E" w:rsidRPr="00702744">
        <w:rPr>
          <w:rFonts w:ascii="Times New Roman" w:hAnsi="Times New Roman" w:cs="Times New Roman"/>
          <w:sz w:val="24"/>
          <w:szCs w:val="24"/>
        </w:rPr>
        <w:t>planted</w:t>
      </w:r>
      <w:r w:rsidR="00AA65BF" w:rsidRPr="00702744">
        <w:rPr>
          <w:rFonts w:ascii="Times New Roman" w:hAnsi="Times New Roman" w:cs="Times New Roman"/>
          <w:sz w:val="24"/>
          <w:szCs w:val="24"/>
        </w:rPr>
        <w:t xml:space="preserve"> the crop late </w:t>
      </w:r>
      <w:r w:rsidR="0092620B" w:rsidRPr="00702744">
        <w:rPr>
          <w:rFonts w:ascii="Times New Roman" w:hAnsi="Times New Roman" w:cs="Times New Roman"/>
          <w:sz w:val="24"/>
          <w:szCs w:val="24"/>
        </w:rPr>
        <w:t xml:space="preserve">or after August which </w:t>
      </w:r>
      <w:r w:rsidR="00AA65BF" w:rsidRPr="00702744">
        <w:rPr>
          <w:rFonts w:ascii="Times New Roman" w:hAnsi="Times New Roman" w:cs="Times New Roman"/>
          <w:sz w:val="24"/>
          <w:szCs w:val="24"/>
        </w:rPr>
        <w:t>resulted in low production</w:t>
      </w:r>
      <w:r w:rsidR="00E456A3" w:rsidRPr="00702744">
        <w:rPr>
          <w:rFonts w:ascii="Times New Roman" w:hAnsi="Times New Roman" w:cs="Times New Roman"/>
          <w:sz w:val="24"/>
          <w:szCs w:val="24"/>
        </w:rPr>
        <w:t xml:space="preserve">. </w:t>
      </w:r>
      <w:bookmarkEnd w:id="348"/>
      <w:r w:rsidR="00C07BC7" w:rsidRPr="00702744">
        <w:rPr>
          <w:rFonts w:ascii="Times New Roman" w:hAnsi="Times New Roman" w:cs="Times New Roman"/>
          <w:sz w:val="24"/>
          <w:szCs w:val="24"/>
        </w:rPr>
        <w:t>A</w:t>
      </w:r>
      <w:r w:rsidR="00530AA9" w:rsidRPr="00702744">
        <w:rPr>
          <w:rFonts w:ascii="Times New Roman" w:hAnsi="Times New Roman" w:cs="Times New Roman"/>
          <w:sz w:val="24"/>
          <w:szCs w:val="24"/>
        </w:rPr>
        <w:t xml:space="preserve"> 48-year-old male tiger </w:t>
      </w:r>
      <w:r w:rsidR="00983A75" w:rsidRPr="00702744">
        <w:rPr>
          <w:rFonts w:ascii="Times New Roman" w:hAnsi="Times New Roman" w:cs="Times New Roman"/>
          <w:sz w:val="24"/>
          <w:szCs w:val="24"/>
        </w:rPr>
        <w:t>nut</w:t>
      </w:r>
      <w:r w:rsidR="00530AA9" w:rsidRPr="00702744">
        <w:rPr>
          <w:rFonts w:ascii="Times New Roman" w:hAnsi="Times New Roman" w:cs="Times New Roman"/>
          <w:sz w:val="24"/>
          <w:szCs w:val="24"/>
        </w:rPr>
        <w:t xml:space="preserve"> grower </w:t>
      </w:r>
      <w:r w:rsidR="00A374CE" w:rsidRPr="00702744">
        <w:rPr>
          <w:rFonts w:ascii="Times New Roman" w:hAnsi="Times New Roman" w:cs="Times New Roman"/>
          <w:sz w:val="24"/>
          <w:szCs w:val="24"/>
        </w:rPr>
        <w:t xml:space="preserve">in Sankana </w:t>
      </w:r>
      <w:r w:rsidR="00530AA9" w:rsidRPr="00702744">
        <w:rPr>
          <w:rFonts w:ascii="Times New Roman" w:hAnsi="Times New Roman" w:cs="Times New Roman"/>
          <w:sz w:val="24"/>
          <w:szCs w:val="24"/>
        </w:rPr>
        <w:t xml:space="preserve">spoke bitterly about the mistreatment he received from </w:t>
      </w:r>
      <w:r w:rsidR="0017307E" w:rsidRPr="00702744">
        <w:rPr>
          <w:rFonts w:ascii="Times New Roman" w:hAnsi="Times New Roman" w:cs="Times New Roman"/>
          <w:sz w:val="24"/>
          <w:szCs w:val="24"/>
        </w:rPr>
        <w:t>a</w:t>
      </w:r>
      <w:r w:rsidR="00530AA9" w:rsidRPr="00702744">
        <w:rPr>
          <w:rFonts w:ascii="Times New Roman" w:hAnsi="Times New Roman" w:cs="Times New Roman"/>
          <w:sz w:val="24"/>
          <w:szCs w:val="24"/>
        </w:rPr>
        <w:t xml:space="preserve"> land</w:t>
      </w:r>
      <w:r w:rsidR="00A973EE" w:rsidRPr="00702744">
        <w:rPr>
          <w:rFonts w:ascii="Times New Roman" w:hAnsi="Times New Roman" w:cs="Times New Roman"/>
          <w:sz w:val="24"/>
          <w:szCs w:val="24"/>
        </w:rPr>
        <w:t>owner</w:t>
      </w:r>
      <w:r w:rsidR="00530AA9" w:rsidRPr="00702744">
        <w:rPr>
          <w:rFonts w:ascii="Times New Roman" w:hAnsi="Times New Roman" w:cs="Times New Roman"/>
          <w:sz w:val="24"/>
          <w:szCs w:val="24"/>
        </w:rPr>
        <w:t>.</w:t>
      </w:r>
      <w:r w:rsidR="0017307E" w:rsidRPr="00702744">
        <w:rPr>
          <w:rFonts w:ascii="Times New Roman" w:hAnsi="Times New Roman" w:cs="Times New Roman"/>
          <w:sz w:val="24"/>
          <w:szCs w:val="24"/>
        </w:rPr>
        <w:t xml:space="preserve"> He indicated:</w:t>
      </w:r>
    </w:p>
    <w:p w14:paraId="7C409A87" w14:textId="58DFB68E" w:rsidR="0092620B" w:rsidRPr="00702744" w:rsidRDefault="0092620B"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Sometimes </w:t>
      </w:r>
      <w:r w:rsidR="00727D0E" w:rsidRPr="00702744">
        <w:rPr>
          <w:rFonts w:ascii="Times New Roman" w:hAnsi="Times New Roman" w:cs="Times New Roman"/>
          <w:sz w:val="24"/>
          <w:szCs w:val="24"/>
        </w:rPr>
        <w:t>there</w:t>
      </w:r>
      <w:r w:rsidRPr="00702744">
        <w:rPr>
          <w:rFonts w:ascii="Times New Roman" w:hAnsi="Times New Roman" w:cs="Times New Roman"/>
          <w:sz w:val="24"/>
          <w:szCs w:val="24"/>
        </w:rPr>
        <w:t xml:space="preserve"> are uncertainties about the availability of land for 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activities. </w:t>
      </w:r>
      <w:bookmarkStart w:id="349" w:name="_Hlk147761655"/>
      <w:r w:rsidRPr="00702744">
        <w:rPr>
          <w:rFonts w:ascii="Times New Roman" w:hAnsi="Times New Roman" w:cs="Times New Roman"/>
          <w:sz w:val="24"/>
          <w:szCs w:val="24"/>
        </w:rPr>
        <w:t xml:space="preserve">We can be asked to </w:t>
      </w:r>
      <w:r w:rsidR="00E456A3" w:rsidRPr="00702744">
        <w:rPr>
          <w:rFonts w:ascii="Times New Roman" w:hAnsi="Times New Roman" w:cs="Times New Roman"/>
          <w:sz w:val="24"/>
          <w:szCs w:val="24"/>
        </w:rPr>
        <w:t>vacate</w:t>
      </w:r>
      <w:r w:rsidRPr="00702744">
        <w:rPr>
          <w:rFonts w:ascii="Times New Roman" w:hAnsi="Times New Roman" w:cs="Times New Roman"/>
          <w:sz w:val="24"/>
          <w:szCs w:val="24"/>
        </w:rPr>
        <w:t xml:space="preserve"> a piece of land</w:t>
      </w:r>
      <w:r w:rsidR="00AB1E4A" w:rsidRPr="00702744">
        <w:rPr>
          <w:rFonts w:ascii="Times New Roman" w:hAnsi="Times New Roman" w:cs="Times New Roman"/>
          <w:sz w:val="24"/>
          <w:szCs w:val="24"/>
        </w:rPr>
        <w:t>,</w:t>
      </w:r>
      <w:r w:rsidRPr="00702744">
        <w:rPr>
          <w:rFonts w:ascii="Times New Roman" w:hAnsi="Times New Roman" w:cs="Times New Roman"/>
          <w:sz w:val="24"/>
          <w:szCs w:val="24"/>
        </w:rPr>
        <w:t xml:space="preserve"> which </w:t>
      </w:r>
      <w:r w:rsidR="00AB1E4A" w:rsidRPr="00702744">
        <w:rPr>
          <w:rFonts w:ascii="Times New Roman" w:hAnsi="Times New Roman" w:cs="Times New Roman"/>
          <w:sz w:val="24"/>
          <w:szCs w:val="24"/>
        </w:rPr>
        <w:t>is</w:t>
      </w:r>
      <w:r w:rsidRPr="00702744">
        <w:rPr>
          <w:rFonts w:ascii="Times New Roman" w:hAnsi="Times New Roman" w:cs="Times New Roman"/>
          <w:sz w:val="24"/>
          <w:szCs w:val="24"/>
        </w:rPr>
        <w:t xml:space="preserve"> granted to us</w:t>
      </w:r>
      <w:r w:rsidR="00AB1E4A" w:rsidRPr="00702744">
        <w:rPr>
          <w:rFonts w:ascii="Times New Roman" w:hAnsi="Times New Roman" w:cs="Times New Roman"/>
          <w:sz w:val="24"/>
          <w:szCs w:val="24"/>
        </w:rPr>
        <w:t>,</w:t>
      </w:r>
      <w:r w:rsidRPr="00702744">
        <w:rPr>
          <w:rFonts w:ascii="Times New Roman" w:hAnsi="Times New Roman" w:cs="Times New Roman"/>
          <w:sz w:val="24"/>
          <w:szCs w:val="24"/>
        </w:rPr>
        <w:t xml:space="preserve"> without any prior notice</w:t>
      </w:r>
      <w:bookmarkEnd w:id="349"/>
      <w:r w:rsidRPr="00702744">
        <w:rPr>
          <w:rFonts w:ascii="Times New Roman" w:hAnsi="Times New Roman" w:cs="Times New Roman"/>
          <w:sz w:val="24"/>
          <w:szCs w:val="24"/>
        </w:rPr>
        <w:t xml:space="preserve">. It happened to me </w:t>
      </w:r>
      <w:r w:rsidR="003D5CF4" w:rsidRPr="00702744">
        <w:rPr>
          <w:rFonts w:ascii="Times New Roman" w:hAnsi="Times New Roman" w:cs="Times New Roman"/>
          <w:sz w:val="24"/>
          <w:szCs w:val="24"/>
        </w:rPr>
        <w:t xml:space="preserve">in 2021 </w:t>
      </w:r>
      <w:r w:rsidR="00AB1E4A" w:rsidRPr="00702744">
        <w:rPr>
          <w:rFonts w:ascii="Times New Roman" w:hAnsi="Times New Roman" w:cs="Times New Roman"/>
          <w:sz w:val="24"/>
          <w:szCs w:val="24"/>
        </w:rPr>
        <w:t xml:space="preserve">when I was occupying </w:t>
      </w:r>
      <w:r w:rsidR="00054642"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farmland </w:t>
      </w:r>
      <w:r w:rsidR="007E0CC6" w:rsidRPr="00702744">
        <w:rPr>
          <w:rFonts w:ascii="Times New Roman" w:hAnsi="Times New Roman" w:cs="Times New Roman"/>
          <w:sz w:val="24"/>
          <w:szCs w:val="24"/>
        </w:rPr>
        <w:t>in</w:t>
      </w:r>
      <w:r w:rsidR="004A0CED" w:rsidRPr="00702744">
        <w:rPr>
          <w:rFonts w:ascii="Times New Roman" w:hAnsi="Times New Roman" w:cs="Times New Roman"/>
          <w:sz w:val="24"/>
          <w:szCs w:val="24"/>
        </w:rPr>
        <w:t xml:space="preserve"> </w:t>
      </w:r>
      <w:r w:rsidRPr="00702744">
        <w:rPr>
          <w:rFonts w:ascii="Times New Roman" w:hAnsi="Times New Roman" w:cs="Times New Roman"/>
          <w:sz w:val="24"/>
          <w:szCs w:val="24"/>
        </w:rPr>
        <w:t>Gyille</w:t>
      </w:r>
      <w:r w:rsidR="00AB1E4A" w:rsidRPr="00702744">
        <w:rPr>
          <w:rFonts w:ascii="Times New Roman" w:hAnsi="Times New Roman" w:cs="Times New Roman"/>
          <w:sz w:val="24"/>
          <w:szCs w:val="24"/>
        </w:rPr>
        <w:t xml:space="preserve"> community</w:t>
      </w:r>
      <w:r w:rsidRPr="00702744">
        <w:rPr>
          <w:rFonts w:ascii="Times New Roman" w:hAnsi="Times New Roman" w:cs="Times New Roman"/>
          <w:sz w:val="24"/>
          <w:szCs w:val="24"/>
        </w:rPr>
        <w:t>, I cleared the land and was asked not to farm on it and that affected</w:t>
      </w:r>
      <w:r w:rsidR="004A0CED" w:rsidRPr="00702744">
        <w:rPr>
          <w:rFonts w:ascii="Times New Roman" w:hAnsi="Times New Roman" w:cs="Times New Roman"/>
          <w:sz w:val="24"/>
          <w:szCs w:val="24"/>
        </w:rPr>
        <w:t xml:space="preserve"> negatively</w:t>
      </w:r>
      <w:r w:rsidRPr="00702744">
        <w:rPr>
          <w:rFonts w:ascii="Times New Roman" w:hAnsi="Times New Roman" w:cs="Times New Roman"/>
          <w:sz w:val="24"/>
          <w:szCs w:val="24"/>
        </w:rPr>
        <w:t xml:space="preserve"> the quantity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 </w:t>
      </w:r>
      <w:r w:rsidR="00727D0E" w:rsidRPr="00702744">
        <w:rPr>
          <w:rFonts w:ascii="Times New Roman" w:hAnsi="Times New Roman" w:cs="Times New Roman"/>
          <w:sz w:val="24"/>
          <w:szCs w:val="24"/>
        </w:rPr>
        <w:t>produced</w:t>
      </w:r>
      <w:r w:rsidRPr="00702744">
        <w:rPr>
          <w:rFonts w:ascii="Times New Roman" w:hAnsi="Times New Roman" w:cs="Times New Roman"/>
          <w:sz w:val="24"/>
          <w:szCs w:val="24"/>
        </w:rPr>
        <w:t xml:space="preserve"> that year</w:t>
      </w:r>
      <w:r w:rsidR="004A0CED" w:rsidRPr="00702744">
        <w:rPr>
          <w:rFonts w:ascii="Times New Roman" w:hAnsi="Times New Roman" w:cs="Times New Roman"/>
          <w:sz w:val="24"/>
          <w:szCs w:val="24"/>
        </w:rPr>
        <w:t xml:space="preserve"> </w:t>
      </w:r>
      <w:r w:rsidR="005A03F1" w:rsidRPr="00702744">
        <w:rPr>
          <w:rFonts w:ascii="Times New Roman" w:hAnsi="Times New Roman" w:cs="Times New Roman"/>
          <w:sz w:val="24"/>
          <w:szCs w:val="24"/>
        </w:rPr>
        <w:t xml:space="preserve">because I harvested </w:t>
      </w:r>
      <w:r w:rsidR="007E0CC6" w:rsidRPr="00702744">
        <w:rPr>
          <w:rFonts w:ascii="Times New Roman" w:hAnsi="Times New Roman" w:cs="Times New Roman"/>
          <w:sz w:val="24"/>
          <w:szCs w:val="24"/>
        </w:rPr>
        <w:t>2</w:t>
      </w:r>
      <w:r w:rsidR="005A03F1" w:rsidRPr="00702744">
        <w:rPr>
          <w:rFonts w:ascii="Times New Roman" w:hAnsi="Times New Roman" w:cs="Times New Roman"/>
          <w:sz w:val="24"/>
          <w:szCs w:val="24"/>
        </w:rPr>
        <w:t xml:space="preserve"> </w:t>
      </w:r>
      <w:r w:rsidR="00727D0E" w:rsidRPr="00702744">
        <w:rPr>
          <w:rFonts w:ascii="Times New Roman" w:hAnsi="Times New Roman" w:cs="Times New Roman"/>
          <w:sz w:val="24"/>
          <w:szCs w:val="24"/>
        </w:rPr>
        <w:t>bags</w:t>
      </w:r>
      <w:r w:rsidR="005A03F1"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5A03F1" w:rsidRPr="00702744">
        <w:rPr>
          <w:rFonts w:ascii="Times New Roman" w:hAnsi="Times New Roman" w:cs="Times New Roman"/>
          <w:sz w:val="24"/>
          <w:szCs w:val="24"/>
        </w:rPr>
        <w:t xml:space="preserve"> from 3 acres. I </w:t>
      </w:r>
      <w:r w:rsidR="004A0CED" w:rsidRPr="00702744">
        <w:rPr>
          <w:rFonts w:ascii="Times New Roman" w:hAnsi="Times New Roman" w:cs="Times New Roman"/>
          <w:sz w:val="24"/>
          <w:szCs w:val="24"/>
        </w:rPr>
        <w:t>cultivated late</w:t>
      </w:r>
      <w:r w:rsidR="005A03F1" w:rsidRPr="00702744">
        <w:rPr>
          <w:rFonts w:ascii="Times New Roman" w:hAnsi="Times New Roman" w:cs="Times New Roman"/>
          <w:sz w:val="24"/>
          <w:szCs w:val="24"/>
        </w:rPr>
        <w:t xml:space="preserve"> that year and also invested</w:t>
      </w:r>
      <w:r w:rsidR="00737C50" w:rsidRPr="00702744">
        <w:rPr>
          <w:rFonts w:ascii="Times New Roman" w:hAnsi="Times New Roman" w:cs="Times New Roman"/>
          <w:sz w:val="24"/>
          <w:szCs w:val="24"/>
        </w:rPr>
        <w:t xml:space="preserve"> additional resources</w:t>
      </w:r>
      <w:r w:rsidR="005A03F1" w:rsidRPr="00702744">
        <w:rPr>
          <w:rFonts w:ascii="Times New Roman" w:hAnsi="Times New Roman" w:cs="Times New Roman"/>
          <w:sz w:val="24"/>
          <w:szCs w:val="24"/>
        </w:rPr>
        <w:t xml:space="preserve"> in preparing </w:t>
      </w:r>
      <w:r w:rsidR="00A973EE" w:rsidRPr="00702744">
        <w:rPr>
          <w:rFonts w:ascii="Times New Roman" w:hAnsi="Times New Roman" w:cs="Times New Roman"/>
          <w:sz w:val="24"/>
          <w:szCs w:val="24"/>
        </w:rPr>
        <w:t xml:space="preserve">a different land here in Sankana </w:t>
      </w:r>
      <w:r w:rsidR="005A03F1" w:rsidRPr="00702744">
        <w:rPr>
          <w:rFonts w:ascii="Times New Roman" w:hAnsi="Times New Roman" w:cs="Times New Roman"/>
          <w:sz w:val="24"/>
          <w:szCs w:val="24"/>
        </w:rPr>
        <w:t xml:space="preserve">for cultivation since I was denied </w:t>
      </w:r>
      <w:r w:rsidR="007E0CC6" w:rsidRPr="00702744">
        <w:rPr>
          <w:rFonts w:ascii="Times New Roman" w:hAnsi="Times New Roman" w:cs="Times New Roman"/>
          <w:sz w:val="24"/>
          <w:szCs w:val="24"/>
        </w:rPr>
        <w:t xml:space="preserve">the right to cultivate </w:t>
      </w:r>
      <w:r w:rsidR="005A03F1" w:rsidRPr="00702744">
        <w:rPr>
          <w:rFonts w:ascii="Times New Roman" w:hAnsi="Times New Roman" w:cs="Times New Roman"/>
          <w:sz w:val="24"/>
          <w:szCs w:val="24"/>
        </w:rPr>
        <w:t xml:space="preserve">the </w:t>
      </w:r>
      <w:r w:rsidR="00737C50" w:rsidRPr="00702744">
        <w:rPr>
          <w:rFonts w:ascii="Times New Roman" w:hAnsi="Times New Roman" w:cs="Times New Roman"/>
          <w:sz w:val="24"/>
          <w:szCs w:val="24"/>
        </w:rPr>
        <w:t xml:space="preserve">other </w:t>
      </w:r>
      <w:proofErr w:type="gramStart"/>
      <w:r w:rsidR="00645E9D" w:rsidRPr="00702744">
        <w:rPr>
          <w:rFonts w:ascii="Times New Roman" w:hAnsi="Times New Roman" w:cs="Times New Roman"/>
          <w:sz w:val="24"/>
          <w:szCs w:val="24"/>
        </w:rPr>
        <w:t>farmland,</w:t>
      </w:r>
      <w:proofErr w:type="gramEnd"/>
      <w:r w:rsidR="00A973EE" w:rsidRPr="00702744">
        <w:rPr>
          <w:rFonts w:ascii="Times New Roman" w:hAnsi="Times New Roman" w:cs="Times New Roman"/>
          <w:sz w:val="24"/>
          <w:szCs w:val="24"/>
        </w:rPr>
        <w:t xml:space="preserve"> I</w:t>
      </w:r>
      <w:r w:rsidR="00737C50" w:rsidRPr="00702744">
        <w:rPr>
          <w:rFonts w:ascii="Times New Roman" w:hAnsi="Times New Roman" w:cs="Times New Roman"/>
          <w:sz w:val="24"/>
          <w:szCs w:val="24"/>
        </w:rPr>
        <w:t xml:space="preserve"> cleared </w:t>
      </w:r>
      <w:r w:rsidR="007E0CC6" w:rsidRPr="00702744">
        <w:rPr>
          <w:rFonts w:ascii="Times New Roman" w:hAnsi="Times New Roman" w:cs="Times New Roman"/>
          <w:sz w:val="24"/>
          <w:szCs w:val="24"/>
        </w:rPr>
        <w:t xml:space="preserve">earlier that season in </w:t>
      </w:r>
      <w:r w:rsidR="00737C50" w:rsidRPr="00702744">
        <w:rPr>
          <w:rFonts w:ascii="Times New Roman" w:hAnsi="Times New Roman" w:cs="Times New Roman"/>
          <w:sz w:val="24"/>
          <w:szCs w:val="24"/>
        </w:rPr>
        <w:t>Gyille</w:t>
      </w:r>
      <w:r w:rsidRPr="00702744">
        <w:rPr>
          <w:rFonts w:ascii="Times New Roman" w:hAnsi="Times New Roman" w:cs="Times New Roman"/>
          <w:sz w:val="24"/>
          <w:szCs w:val="24"/>
        </w:rPr>
        <w:t xml:space="preserve"> (</w:t>
      </w:r>
      <w:r w:rsidR="00727D0E" w:rsidRPr="00702744">
        <w:rPr>
          <w:rFonts w:ascii="Times New Roman" w:hAnsi="Times New Roman" w:cs="Times New Roman"/>
          <w:sz w:val="24"/>
          <w:szCs w:val="24"/>
        </w:rPr>
        <w:t>KII, Sankana</w:t>
      </w:r>
      <w:r w:rsidR="00054642" w:rsidRPr="00702744">
        <w:rPr>
          <w:rFonts w:ascii="Times New Roman" w:hAnsi="Times New Roman" w:cs="Times New Roman"/>
          <w:sz w:val="24"/>
          <w:szCs w:val="24"/>
        </w:rPr>
        <w:t>,</w:t>
      </w:r>
      <w:r w:rsidR="00727D0E" w:rsidRPr="00702744">
        <w:rPr>
          <w:rFonts w:ascii="Times New Roman" w:hAnsi="Times New Roman" w:cs="Times New Roman"/>
          <w:sz w:val="24"/>
          <w:szCs w:val="24"/>
        </w:rPr>
        <w:t xml:space="preserve"> 02</w:t>
      </w:r>
      <w:r w:rsidR="00054642"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April 2023)</w:t>
      </w:r>
      <w:r w:rsidR="004E4C6C" w:rsidRPr="00702744">
        <w:rPr>
          <w:rFonts w:ascii="Times New Roman" w:hAnsi="Times New Roman" w:cs="Times New Roman"/>
          <w:sz w:val="24"/>
          <w:szCs w:val="24"/>
        </w:rPr>
        <w:t>.</w:t>
      </w:r>
    </w:p>
    <w:p w14:paraId="54A79889" w14:textId="2B982A4C" w:rsidR="002C5D8F" w:rsidRPr="00702744" w:rsidRDefault="00DA5BE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w:t>
      </w:r>
      <w:r w:rsidR="002936B6" w:rsidRPr="00702744">
        <w:rPr>
          <w:rFonts w:ascii="Times New Roman" w:hAnsi="Times New Roman" w:cs="Times New Roman"/>
          <w:sz w:val="24"/>
          <w:szCs w:val="24"/>
        </w:rPr>
        <w:t xml:space="preserve">postulation above </w:t>
      </w:r>
      <w:r w:rsidRPr="00702744">
        <w:rPr>
          <w:rFonts w:ascii="Times New Roman" w:hAnsi="Times New Roman" w:cs="Times New Roman"/>
          <w:sz w:val="24"/>
          <w:szCs w:val="24"/>
        </w:rPr>
        <w:t xml:space="preserve">further </w:t>
      </w:r>
      <w:r w:rsidR="00FA4190" w:rsidRPr="00702744">
        <w:rPr>
          <w:rFonts w:ascii="Times New Roman" w:hAnsi="Times New Roman" w:cs="Times New Roman"/>
          <w:sz w:val="24"/>
          <w:szCs w:val="24"/>
        </w:rPr>
        <w:t xml:space="preserve">called into question the </w:t>
      </w:r>
      <w:r w:rsidRPr="00702744">
        <w:rPr>
          <w:rFonts w:ascii="Times New Roman" w:hAnsi="Times New Roman" w:cs="Times New Roman"/>
          <w:sz w:val="24"/>
          <w:szCs w:val="24"/>
        </w:rPr>
        <w:t xml:space="preserve">assertion that men </w:t>
      </w:r>
      <w:r w:rsidR="00EE2B79" w:rsidRPr="00702744">
        <w:rPr>
          <w:rFonts w:ascii="Times New Roman" w:hAnsi="Times New Roman" w:cs="Times New Roman"/>
          <w:sz w:val="24"/>
          <w:szCs w:val="24"/>
        </w:rPr>
        <w:t>have priority access to and ownership of land</w:t>
      </w:r>
      <w:r w:rsidRPr="00702744">
        <w:rPr>
          <w:rFonts w:ascii="Times New Roman" w:hAnsi="Times New Roman" w:cs="Times New Roman"/>
          <w:sz w:val="24"/>
          <w:szCs w:val="24"/>
        </w:rPr>
        <w:t xml:space="preserve">. </w:t>
      </w:r>
      <w:r w:rsidR="001A448F" w:rsidRPr="00702744">
        <w:rPr>
          <w:rFonts w:ascii="Times New Roman" w:hAnsi="Times New Roman" w:cs="Times New Roman"/>
          <w:sz w:val="24"/>
          <w:szCs w:val="24"/>
        </w:rPr>
        <w:t xml:space="preserve">Whereas </w:t>
      </w:r>
      <w:r w:rsidR="006C18D4" w:rsidRPr="00702744">
        <w:rPr>
          <w:rFonts w:ascii="Times New Roman" w:hAnsi="Times New Roman" w:cs="Times New Roman"/>
          <w:sz w:val="24"/>
          <w:szCs w:val="24"/>
        </w:rPr>
        <w:t xml:space="preserve">the </w:t>
      </w:r>
      <w:r w:rsidR="001A448F" w:rsidRPr="00702744">
        <w:rPr>
          <w:rFonts w:ascii="Times New Roman" w:hAnsi="Times New Roman" w:cs="Times New Roman"/>
          <w:sz w:val="24"/>
          <w:szCs w:val="24"/>
        </w:rPr>
        <w:t xml:space="preserve">majority of men may enjoy land ownership and access rights, </w:t>
      </w:r>
      <w:r w:rsidR="00AB1E4A" w:rsidRPr="00702744">
        <w:rPr>
          <w:rFonts w:ascii="Times New Roman" w:hAnsi="Times New Roman" w:cs="Times New Roman"/>
          <w:sz w:val="24"/>
          <w:szCs w:val="24"/>
        </w:rPr>
        <w:t>some</w:t>
      </w:r>
      <w:r w:rsidR="001A448F" w:rsidRPr="00702744">
        <w:rPr>
          <w:rFonts w:ascii="Times New Roman" w:hAnsi="Times New Roman" w:cs="Times New Roman"/>
          <w:sz w:val="24"/>
          <w:szCs w:val="24"/>
        </w:rPr>
        <w:t xml:space="preserve"> do not own or have access to land</w:t>
      </w:r>
      <w:r w:rsidR="00EE2B79" w:rsidRPr="00702744">
        <w:rPr>
          <w:rFonts w:ascii="Times New Roman" w:hAnsi="Times New Roman" w:cs="Times New Roman"/>
          <w:sz w:val="24"/>
          <w:szCs w:val="24"/>
        </w:rPr>
        <w:t>,</w:t>
      </w:r>
      <w:r w:rsidR="001A448F" w:rsidRPr="00702744">
        <w:rPr>
          <w:rFonts w:ascii="Times New Roman" w:hAnsi="Times New Roman" w:cs="Times New Roman"/>
          <w:sz w:val="24"/>
          <w:szCs w:val="24"/>
        </w:rPr>
        <w:t xml:space="preserve"> particularly for tiger </w:t>
      </w:r>
      <w:r w:rsidR="00983A75" w:rsidRPr="00702744">
        <w:rPr>
          <w:rFonts w:ascii="Times New Roman" w:hAnsi="Times New Roman" w:cs="Times New Roman"/>
          <w:sz w:val="24"/>
          <w:szCs w:val="24"/>
        </w:rPr>
        <w:t>nut</w:t>
      </w:r>
      <w:r w:rsidR="001A448F" w:rsidRPr="00702744">
        <w:rPr>
          <w:rFonts w:ascii="Times New Roman" w:hAnsi="Times New Roman" w:cs="Times New Roman"/>
          <w:sz w:val="24"/>
          <w:szCs w:val="24"/>
        </w:rPr>
        <w:t xml:space="preserve"> farming. Such instance</w:t>
      </w:r>
      <w:r w:rsidR="00A212F7" w:rsidRPr="00702744">
        <w:rPr>
          <w:rFonts w:ascii="Times New Roman" w:hAnsi="Times New Roman" w:cs="Times New Roman"/>
          <w:sz w:val="24"/>
          <w:szCs w:val="24"/>
        </w:rPr>
        <w:t>s</w:t>
      </w:r>
      <w:r w:rsidR="001A448F" w:rsidRPr="00702744">
        <w:rPr>
          <w:rFonts w:ascii="Times New Roman" w:hAnsi="Times New Roman" w:cs="Times New Roman"/>
          <w:sz w:val="24"/>
          <w:szCs w:val="24"/>
        </w:rPr>
        <w:t xml:space="preserve"> </w:t>
      </w:r>
      <w:r w:rsidR="00F024D2" w:rsidRPr="00702744">
        <w:rPr>
          <w:rFonts w:ascii="Times New Roman" w:hAnsi="Times New Roman" w:cs="Times New Roman"/>
          <w:sz w:val="24"/>
          <w:szCs w:val="24"/>
        </w:rPr>
        <w:t>predominate</w:t>
      </w:r>
      <w:r w:rsidR="001A448F" w:rsidRPr="00702744">
        <w:rPr>
          <w:rFonts w:ascii="Times New Roman" w:hAnsi="Times New Roman" w:cs="Times New Roman"/>
          <w:sz w:val="24"/>
          <w:szCs w:val="24"/>
        </w:rPr>
        <w:t xml:space="preserve"> in Sankana </w:t>
      </w:r>
      <w:r w:rsidR="00A212F7" w:rsidRPr="00702744">
        <w:rPr>
          <w:rFonts w:ascii="Times New Roman" w:hAnsi="Times New Roman" w:cs="Times New Roman"/>
          <w:sz w:val="24"/>
          <w:szCs w:val="24"/>
        </w:rPr>
        <w:t xml:space="preserve">community </w:t>
      </w:r>
      <w:r w:rsidR="00F024D2" w:rsidRPr="00702744">
        <w:rPr>
          <w:rFonts w:ascii="Times New Roman" w:hAnsi="Times New Roman" w:cs="Times New Roman"/>
          <w:sz w:val="24"/>
          <w:szCs w:val="24"/>
        </w:rPr>
        <w:t xml:space="preserve">because a </w:t>
      </w:r>
      <w:r w:rsidR="00F707A1" w:rsidRPr="00702744">
        <w:rPr>
          <w:rFonts w:ascii="Times New Roman" w:hAnsi="Times New Roman" w:cs="Times New Roman"/>
          <w:sz w:val="24"/>
          <w:szCs w:val="24"/>
        </w:rPr>
        <w:t>sizeable</w:t>
      </w:r>
      <w:r w:rsidR="00A374CE" w:rsidRPr="00702744">
        <w:rPr>
          <w:rFonts w:ascii="Times New Roman" w:hAnsi="Times New Roman" w:cs="Times New Roman"/>
          <w:sz w:val="24"/>
          <w:szCs w:val="24"/>
        </w:rPr>
        <w:t xml:space="preserve"> portion of the community’s farmland</w:t>
      </w:r>
      <w:r w:rsidR="00BE3735" w:rsidRPr="00702744">
        <w:rPr>
          <w:rFonts w:ascii="Times New Roman" w:hAnsi="Times New Roman" w:cs="Times New Roman"/>
          <w:sz w:val="24"/>
          <w:szCs w:val="24"/>
        </w:rPr>
        <w:t xml:space="preserve"> according to participants</w:t>
      </w:r>
      <w:r w:rsidR="00F024D2" w:rsidRPr="00702744">
        <w:rPr>
          <w:rFonts w:ascii="Times New Roman" w:hAnsi="Times New Roman" w:cs="Times New Roman"/>
          <w:sz w:val="24"/>
          <w:szCs w:val="24"/>
        </w:rPr>
        <w:t xml:space="preserve"> is made up of large </w:t>
      </w:r>
      <w:proofErr w:type="gramStart"/>
      <w:r w:rsidR="00F024D2" w:rsidRPr="00702744">
        <w:rPr>
          <w:rFonts w:ascii="Times New Roman" w:hAnsi="Times New Roman" w:cs="Times New Roman"/>
          <w:sz w:val="24"/>
          <w:szCs w:val="24"/>
        </w:rPr>
        <w:t>rocks which is</w:t>
      </w:r>
      <w:proofErr w:type="gramEnd"/>
      <w:r w:rsidR="00F024D2" w:rsidRPr="00702744">
        <w:rPr>
          <w:rFonts w:ascii="Times New Roman" w:hAnsi="Times New Roman" w:cs="Times New Roman"/>
          <w:sz w:val="24"/>
          <w:szCs w:val="24"/>
        </w:rPr>
        <w:t xml:space="preserve"> not suitable for crop farming</w:t>
      </w:r>
      <w:r w:rsidR="00A374CE" w:rsidRPr="00702744">
        <w:rPr>
          <w:rFonts w:ascii="Times New Roman" w:hAnsi="Times New Roman" w:cs="Times New Roman"/>
          <w:sz w:val="24"/>
          <w:szCs w:val="24"/>
        </w:rPr>
        <w:t xml:space="preserve">. </w:t>
      </w:r>
      <w:r w:rsidR="00F707A1" w:rsidRPr="00702744">
        <w:rPr>
          <w:rFonts w:ascii="Times New Roman" w:hAnsi="Times New Roman" w:cs="Times New Roman"/>
          <w:sz w:val="24"/>
          <w:szCs w:val="24"/>
        </w:rPr>
        <w:t>Also, f</w:t>
      </w:r>
      <w:r w:rsidR="00A374CE" w:rsidRPr="00702744">
        <w:rPr>
          <w:rFonts w:ascii="Times New Roman" w:hAnsi="Times New Roman" w:cs="Times New Roman"/>
          <w:sz w:val="24"/>
          <w:szCs w:val="24"/>
        </w:rPr>
        <w:t xml:space="preserve">armers </w:t>
      </w:r>
      <w:r w:rsidR="00661DE8" w:rsidRPr="00702744">
        <w:rPr>
          <w:rFonts w:ascii="Times New Roman" w:hAnsi="Times New Roman" w:cs="Times New Roman"/>
          <w:sz w:val="24"/>
          <w:szCs w:val="24"/>
        </w:rPr>
        <w:t>lament</w:t>
      </w:r>
      <w:r w:rsidR="00A374CE" w:rsidRPr="00702744">
        <w:rPr>
          <w:rFonts w:ascii="Times New Roman" w:hAnsi="Times New Roman" w:cs="Times New Roman"/>
          <w:sz w:val="24"/>
          <w:szCs w:val="24"/>
        </w:rPr>
        <w:t xml:space="preserve"> that the </w:t>
      </w:r>
      <w:r w:rsidR="00A212F7" w:rsidRPr="00702744">
        <w:rPr>
          <w:rFonts w:ascii="Times New Roman" w:hAnsi="Times New Roman" w:cs="Times New Roman"/>
          <w:sz w:val="24"/>
          <w:szCs w:val="24"/>
        </w:rPr>
        <w:t>large-scale</w:t>
      </w:r>
      <w:r w:rsidR="00A973EE" w:rsidRPr="00702744">
        <w:rPr>
          <w:rFonts w:ascii="Times New Roman" w:hAnsi="Times New Roman" w:cs="Times New Roman"/>
          <w:sz w:val="24"/>
          <w:szCs w:val="24"/>
        </w:rPr>
        <w:t xml:space="preserve"> cultivation of tiger </w:t>
      </w:r>
      <w:r w:rsidR="00983A75" w:rsidRPr="00702744">
        <w:rPr>
          <w:rFonts w:ascii="Times New Roman" w:hAnsi="Times New Roman" w:cs="Times New Roman"/>
          <w:sz w:val="24"/>
          <w:szCs w:val="24"/>
        </w:rPr>
        <w:t>nut</w:t>
      </w:r>
      <w:r w:rsidR="00A973EE" w:rsidRPr="00702744">
        <w:rPr>
          <w:rFonts w:ascii="Times New Roman" w:hAnsi="Times New Roman" w:cs="Times New Roman"/>
          <w:sz w:val="24"/>
          <w:szCs w:val="24"/>
        </w:rPr>
        <w:t xml:space="preserve"> and other crops </w:t>
      </w:r>
      <w:r w:rsidR="00F55495" w:rsidRPr="00702744">
        <w:rPr>
          <w:rFonts w:ascii="Times New Roman" w:hAnsi="Times New Roman" w:cs="Times New Roman"/>
          <w:sz w:val="24"/>
          <w:szCs w:val="24"/>
        </w:rPr>
        <w:t>“</w:t>
      </w:r>
      <w:r w:rsidR="00A374CE" w:rsidRPr="00702744">
        <w:rPr>
          <w:rFonts w:ascii="Times New Roman" w:hAnsi="Times New Roman" w:cs="Times New Roman"/>
          <w:sz w:val="24"/>
          <w:szCs w:val="24"/>
        </w:rPr>
        <w:t>h</w:t>
      </w:r>
      <w:r w:rsidR="00A973EE" w:rsidRPr="00702744">
        <w:rPr>
          <w:rFonts w:ascii="Times New Roman" w:hAnsi="Times New Roman" w:cs="Times New Roman"/>
          <w:sz w:val="24"/>
          <w:szCs w:val="24"/>
        </w:rPr>
        <w:t xml:space="preserve">ave </w:t>
      </w:r>
      <w:r w:rsidR="00A374CE" w:rsidRPr="00702744">
        <w:rPr>
          <w:rFonts w:ascii="Times New Roman" w:hAnsi="Times New Roman" w:cs="Times New Roman"/>
          <w:sz w:val="24"/>
          <w:szCs w:val="24"/>
        </w:rPr>
        <w:t xml:space="preserve">caused a lot of farmlands to lose their fertility as such, </w:t>
      </w:r>
      <w:r w:rsidR="00660145" w:rsidRPr="00702744">
        <w:rPr>
          <w:rFonts w:ascii="Times New Roman" w:hAnsi="Times New Roman" w:cs="Times New Roman"/>
          <w:sz w:val="24"/>
          <w:szCs w:val="24"/>
        </w:rPr>
        <w:t xml:space="preserve">some </w:t>
      </w:r>
      <w:r w:rsidR="00A212F7" w:rsidRPr="00702744">
        <w:rPr>
          <w:rFonts w:ascii="Times New Roman" w:hAnsi="Times New Roman" w:cs="Times New Roman"/>
          <w:sz w:val="24"/>
          <w:szCs w:val="24"/>
        </w:rPr>
        <w:t>farmer</w:t>
      </w:r>
      <w:r w:rsidR="00645E9D" w:rsidRPr="00702744">
        <w:rPr>
          <w:rFonts w:ascii="Times New Roman" w:hAnsi="Times New Roman" w:cs="Times New Roman"/>
          <w:sz w:val="24"/>
          <w:szCs w:val="24"/>
        </w:rPr>
        <w:t>s</w:t>
      </w:r>
      <w:r w:rsidR="00A212F7" w:rsidRPr="00702744">
        <w:rPr>
          <w:rFonts w:ascii="Times New Roman" w:hAnsi="Times New Roman" w:cs="Times New Roman"/>
          <w:sz w:val="24"/>
          <w:szCs w:val="24"/>
        </w:rPr>
        <w:t xml:space="preserve"> </w:t>
      </w:r>
      <w:r w:rsidR="00645E9D" w:rsidRPr="00702744">
        <w:rPr>
          <w:rFonts w:ascii="Times New Roman" w:hAnsi="Times New Roman" w:cs="Times New Roman"/>
          <w:sz w:val="24"/>
          <w:szCs w:val="24"/>
        </w:rPr>
        <w:t>cultivate</w:t>
      </w:r>
      <w:r w:rsidR="00A212F7" w:rsidRPr="00702744">
        <w:rPr>
          <w:rFonts w:ascii="Times New Roman" w:hAnsi="Times New Roman" w:cs="Times New Roman"/>
          <w:sz w:val="24"/>
          <w:szCs w:val="24"/>
        </w:rPr>
        <w:t xml:space="preserve"> 5 acres </w:t>
      </w:r>
      <w:r w:rsidR="00A374CE" w:rsidRPr="00702744">
        <w:rPr>
          <w:rFonts w:ascii="Times New Roman" w:hAnsi="Times New Roman" w:cs="Times New Roman"/>
          <w:sz w:val="24"/>
          <w:szCs w:val="24"/>
        </w:rPr>
        <w:t xml:space="preserve">of tiger </w:t>
      </w:r>
      <w:r w:rsidR="00983A75" w:rsidRPr="00702744">
        <w:rPr>
          <w:rFonts w:ascii="Times New Roman" w:hAnsi="Times New Roman" w:cs="Times New Roman"/>
          <w:sz w:val="24"/>
          <w:szCs w:val="24"/>
        </w:rPr>
        <w:t>nut</w:t>
      </w:r>
      <w:r w:rsidR="00A374CE" w:rsidRPr="00702744">
        <w:rPr>
          <w:rFonts w:ascii="Times New Roman" w:hAnsi="Times New Roman" w:cs="Times New Roman"/>
          <w:sz w:val="24"/>
          <w:szCs w:val="24"/>
        </w:rPr>
        <w:t xml:space="preserve"> </w:t>
      </w:r>
      <w:r w:rsidR="00A212F7" w:rsidRPr="00702744">
        <w:rPr>
          <w:rFonts w:ascii="Times New Roman" w:hAnsi="Times New Roman" w:cs="Times New Roman"/>
          <w:sz w:val="24"/>
          <w:szCs w:val="24"/>
        </w:rPr>
        <w:t xml:space="preserve">with additional investment in fertilizer to augment the soil nutrients </w:t>
      </w:r>
      <w:r w:rsidR="00A374CE" w:rsidRPr="00702744">
        <w:rPr>
          <w:rFonts w:ascii="Times New Roman" w:hAnsi="Times New Roman" w:cs="Times New Roman"/>
          <w:sz w:val="24"/>
          <w:szCs w:val="24"/>
        </w:rPr>
        <w:t>but harvest</w:t>
      </w:r>
      <w:r w:rsidR="00A212F7" w:rsidRPr="00702744">
        <w:rPr>
          <w:rFonts w:ascii="Times New Roman" w:hAnsi="Times New Roman" w:cs="Times New Roman"/>
          <w:sz w:val="24"/>
          <w:szCs w:val="24"/>
        </w:rPr>
        <w:t xml:space="preserve"> as little as 2 bags</w:t>
      </w:r>
      <w:r w:rsidR="00F55495" w:rsidRPr="00702744">
        <w:rPr>
          <w:rFonts w:ascii="Times New Roman" w:hAnsi="Times New Roman" w:cs="Times New Roman"/>
          <w:sz w:val="24"/>
          <w:szCs w:val="24"/>
        </w:rPr>
        <w:t>”</w:t>
      </w:r>
      <w:r w:rsidR="00A212F7" w:rsidRPr="00702744">
        <w:rPr>
          <w:rFonts w:ascii="Times New Roman" w:hAnsi="Times New Roman" w:cs="Times New Roman"/>
          <w:sz w:val="24"/>
          <w:szCs w:val="24"/>
        </w:rPr>
        <w:t>.</w:t>
      </w:r>
      <w:r w:rsidR="00A374CE" w:rsidRPr="00702744">
        <w:rPr>
          <w:rFonts w:ascii="Times New Roman" w:hAnsi="Times New Roman" w:cs="Times New Roman"/>
          <w:sz w:val="24"/>
          <w:szCs w:val="24"/>
        </w:rPr>
        <w:t xml:space="preserve"> </w:t>
      </w:r>
      <w:r w:rsidR="00A212F7" w:rsidRPr="00702744">
        <w:rPr>
          <w:rFonts w:ascii="Times New Roman" w:hAnsi="Times New Roman" w:cs="Times New Roman"/>
          <w:sz w:val="24"/>
          <w:szCs w:val="24"/>
        </w:rPr>
        <w:t xml:space="preserve">This accounts for </w:t>
      </w:r>
      <w:r w:rsidR="00F024D2" w:rsidRPr="00702744">
        <w:rPr>
          <w:rFonts w:ascii="Times New Roman" w:hAnsi="Times New Roman" w:cs="Times New Roman"/>
          <w:sz w:val="24"/>
          <w:szCs w:val="24"/>
        </w:rPr>
        <w:t>farmers’</w:t>
      </w:r>
      <w:r w:rsidR="00A374CE" w:rsidRPr="00702744">
        <w:rPr>
          <w:rFonts w:ascii="Times New Roman" w:hAnsi="Times New Roman" w:cs="Times New Roman"/>
          <w:sz w:val="24"/>
          <w:szCs w:val="24"/>
        </w:rPr>
        <w:t xml:space="preserve"> search for idle </w:t>
      </w:r>
      <w:r w:rsidR="00660145" w:rsidRPr="00702744">
        <w:rPr>
          <w:rFonts w:ascii="Times New Roman" w:hAnsi="Times New Roman" w:cs="Times New Roman"/>
          <w:sz w:val="24"/>
          <w:szCs w:val="24"/>
        </w:rPr>
        <w:t xml:space="preserve">and fertile </w:t>
      </w:r>
      <w:r w:rsidR="00A374CE" w:rsidRPr="00702744">
        <w:rPr>
          <w:rFonts w:ascii="Times New Roman" w:hAnsi="Times New Roman" w:cs="Times New Roman"/>
          <w:sz w:val="24"/>
          <w:szCs w:val="24"/>
        </w:rPr>
        <w:t>lands outside of</w:t>
      </w:r>
      <w:r w:rsidR="00A212F7" w:rsidRPr="00702744">
        <w:rPr>
          <w:rFonts w:ascii="Times New Roman" w:hAnsi="Times New Roman" w:cs="Times New Roman"/>
          <w:sz w:val="24"/>
          <w:szCs w:val="24"/>
        </w:rPr>
        <w:t xml:space="preserve"> Sankana</w:t>
      </w:r>
      <w:r w:rsidR="00A374CE" w:rsidRPr="00702744">
        <w:rPr>
          <w:rFonts w:ascii="Times New Roman" w:hAnsi="Times New Roman" w:cs="Times New Roman"/>
          <w:sz w:val="24"/>
          <w:szCs w:val="24"/>
        </w:rPr>
        <w:t xml:space="preserve"> although these are </w:t>
      </w:r>
      <w:bookmarkStart w:id="350" w:name="_Hlk145698579"/>
      <w:r w:rsidR="00A374CE" w:rsidRPr="00702744">
        <w:rPr>
          <w:rFonts w:ascii="Times New Roman" w:hAnsi="Times New Roman" w:cs="Times New Roman"/>
          <w:sz w:val="24"/>
          <w:szCs w:val="24"/>
        </w:rPr>
        <w:t xml:space="preserve">sometimes characterised </w:t>
      </w:r>
      <w:r w:rsidR="00C07BC7" w:rsidRPr="00702744">
        <w:rPr>
          <w:rFonts w:ascii="Times New Roman" w:hAnsi="Times New Roman" w:cs="Times New Roman"/>
          <w:sz w:val="24"/>
          <w:szCs w:val="24"/>
        </w:rPr>
        <w:t>by</w:t>
      </w:r>
      <w:r w:rsidR="00A374CE" w:rsidRPr="00702744">
        <w:rPr>
          <w:rFonts w:ascii="Times New Roman" w:hAnsi="Times New Roman" w:cs="Times New Roman"/>
          <w:sz w:val="24"/>
          <w:szCs w:val="24"/>
        </w:rPr>
        <w:t xml:space="preserve"> discrimination and tenure </w:t>
      </w:r>
      <w:r w:rsidR="006D693F" w:rsidRPr="00702744">
        <w:rPr>
          <w:rFonts w:ascii="Times New Roman" w:hAnsi="Times New Roman" w:cs="Times New Roman"/>
          <w:sz w:val="24"/>
          <w:szCs w:val="24"/>
        </w:rPr>
        <w:t>in</w:t>
      </w:r>
      <w:r w:rsidR="00A374CE" w:rsidRPr="00702744">
        <w:rPr>
          <w:rFonts w:ascii="Times New Roman" w:hAnsi="Times New Roman" w:cs="Times New Roman"/>
          <w:sz w:val="24"/>
          <w:szCs w:val="24"/>
        </w:rPr>
        <w:t xml:space="preserve">security </w:t>
      </w:r>
      <w:bookmarkEnd w:id="350"/>
      <w:r w:rsidR="00A374CE" w:rsidRPr="00702744">
        <w:rPr>
          <w:rFonts w:ascii="Times New Roman" w:hAnsi="Times New Roman" w:cs="Times New Roman"/>
          <w:sz w:val="24"/>
          <w:szCs w:val="24"/>
        </w:rPr>
        <w:t xml:space="preserve">as revealed in the </w:t>
      </w:r>
      <w:r w:rsidR="00A212F7" w:rsidRPr="00702744">
        <w:rPr>
          <w:rFonts w:ascii="Times New Roman" w:hAnsi="Times New Roman" w:cs="Times New Roman"/>
          <w:sz w:val="24"/>
          <w:szCs w:val="24"/>
        </w:rPr>
        <w:t>statement</w:t>
      </w:r>
      <w:r w:rsidR="00A374CE" w:rsidRPr="00702744">
        <w:rPr>
          <w:rFonts w:ascii="Times New Roman" w:hAnsi="Times New Roman" w:cs="Times New Roman"/>
          <w:sz w:val="24"/>
          <w:szCs w:val="24"/>
        </w:rPr>
        <w:t xml:space="preserve"> above.</w:t>
      </w:r>
      <w:r w:rsidR="00F024D2" w:rsidRPr="00702744">
        <w:rPr>
          <w:rFonts w:ascii="Times New Roman" w:hAnsi="Times New Roman" w:cs="Times New Roman"/>
          <w:sz w:val="24"/>
          <w:szCs w:val="24"/>
        </w:rPr>
        <w:t xml:space="preserve"> The findings of this study on the limited ownership </w:t>
      </w:r>
      <w:r w:rsidR="00E944FD" w:rsidRPr="00702744">
        <w:rPr>
          <w:rFonts w:ascii="Times New Roman" w:hAnsi="Times New Roman" w:cs="Times New Roman"/>
          <w:sz w:val="24"/>
          <w:szCs w:val="24"/>
        </w:rPr>
        <w:t xml:space="preserve">and access to </w:t>
      </w:r>
      <w:r w:rsidR="00F024D2" w:rsidRPr="00702744">
        <w:rPr>
          <w:rFonts w:ascii="Times New Roman" w:hAnsi="Times New Roman" w:cs="Times New Roman"/>
          <w:sz w:val="24"/>
          <w:szCs w:val="24"/>
        </w:rPr>
        <w:t xml:space="preserve">land by some men in the study area stand contrary to the findings of </w:t>
      </w:r>
      <w:r w:rsidR="00F024D2" w:rsidRPr="00702744">
        <w:rPr>
          <w:rFonts w:ascii="Times New Roman" w:hAnsi="Times New Roman" w:cs="Times New Roman"/>
          <w:sz w:val="24"/>
          <w:szCs w:val="24"/>
        </w:rPr>
        <w:lastRenderedPageBreak/>
        <w:t>Doghle</w:t>
      </w:r>
      <w:r w:rsidR="00680B9E" w:rsidRPr="00702744">
        <w:rPr>
          <w:rFonts w:ascii="Times New Roman" w:hAnsi="Times New Roman" w:cs="Times New Roman"/>
          <w:sz w:val="24"/>
          <w:szCs w:val="24"/>
        </w:rPr>
        <w:t xml:space="preserve"> et al.</w:t>
      </w:r>
      <w:r w:rsidR="00F024D2" w:rsidRPr="00702744">
        <w:rPr>
          <w:rFonts w:ascii="Times New Roman" w:hAnsi="Times New Roman" w:cs="Times New Roman"/>
          <w:sz w:val="24"/>
          <w:szCs w:val="24"/>
        </w:rPr>
        <w:t xml:space="preserve"> (2018), who argued that men have priority access to and ownership of land</w:t>
      </w:r>
      <w:r w:rsidR="00F024D2" w:rsidRPr="00702744">
        <w:rPr>
          <w:rFonts w:ascii="Times New Roman" w:hAnsi="Times New Roman" w:cs="Times New Roman"/>
          <w:sz w:val="24"/>
          <w:szCs w:val="24"/>
          <w:lang w:val="en-US"/>
        </w:rPr>
        <w:t>.</w:t>
      </w:r>
    </w:p>
    <w:p w14:paraId="25F04A78" w14:textId="2155D402" w:rsidR="00EA3EC2" w:rsidRPr="00702744" w:rsidRDefault="00EA3EC2" w:rsidP="0054402D">
      <w:pPr>
        <w:pStyle w:val="Heading2"/>
        <w:rPr>
          <w:i/>
        </w:rPr>
      </w:pPr>
      <w:bookmarkStart w:id="351" w:name="_Toc161392578"/>
      <w:bookmarkEnd w:id="323"/>
      <w:r w:rsidRPr="00702744">
        <w:t>4.</w:t>
      </w:r>
      <w:r w:rsidR="009B4B46" w:rsidRPr="00702744">
        <w:t>4</w:t>
      </w:r>
      <w:r w:rsidRPr="00702744">
        <w:t xml:space="preserve"> </w:t>
      </w:r>
      <w:r w:rsidR="002467FB" w:rsidRPr="00702744">
        <w:t xml:space="preserve">Processes </w:t>
      </w:r>
      <w:bookmarkStart w:id="352" w:name="_Hlk147761831"/>
      <w:r w:rsidR="002467FB" w:rsidRPr="00702744">
        <w:t xml:space="preserve">involved in the production, </w:t>
      </w:r>
      <w:r w:rsidR="00E13BF5" w:rsidRPr="00702744">
        <w:t>harvesting</w:t>
      </w:r>
      <w:r w:rsidR="00EB7EA4" w:rsidRPr="00702744">
        <w:t>,</w:t>
      </w:r>
      <w:r w:rsidR="002467FB" w:rsidRPr="00702744">
        <w:t xml:space="preserve"> and management of tiger </w:t>
      </w:r>
      <w:r w:rsidR="00983A75" w:rsidRPr="00702744">
        <w:t>nut</w:t>
      </w:r>
      <w:r w:rsidR="002467FB" w:rsidRPr="00702744">
        <w:t xml:space="preserve"> at the local level</w:t>
      </w:r>
      <w:bookmarkEnd w:id="351"/>
      <w:bookmarkEnd w:id="352"/>
    </w:p>
    <w:p w14:paraId="0FD06E7A" w14:textId="676C2F56" w:rsidR="006E168C" w:rsidRPr="00702744" w:rsidRDefault="00F856C0" w:rsidP="00A75194">
      <w:pPr>
        <w:spacing w:after="100" w:afterAutospacing="1" w:line="360" w:lineRule="auto"/>
        <w:jc w:val="both"/>
        <w:rPr>
          <w:rFonts w:ascii="Times New Roman" w:eastAsia="Times New Roman" w:hAnsi="Times New Roman" w:cs="Times New Roman"/>
          <w:sz w:val="24"/>
          <w:szCs w:val="24"/>
        </w:rPr>
        <w:sectPr w:rsidR="006E168C" w:rsidRPr="00702744" w:rsidSect="003F2844">
          <w:type w:val="continuous"/>
          <w:pgSz w:w="11907" w:h="16839" w:code="9"/>
          <w:pgMar w:top="1440" w:right="1440" w:bottom="1440" w:left="2160" w:header="0" w:footer="1037" w:gutter="0"/>
          <w:cols w:space="720"/>
          <w:docGrid w:linePitch="299"/>
        </w:sectPr>
      </w:pPr>
      <w:r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production involves several steps</w:t>
      </w:r>
      <w:r w:rsidR="00C219AD" w:rsidRPr="00702744">
        <w:rPr>
          <w:rFonts w:ascii="Times New Roman" w:eastAsia="Times New Roman" w:hAnsi="Times New Roman" w:cs="Times New Roman"/>
          <w:sz w:val="24"/>
          <w:szCs w:val="24"/>
        </w:rPr>
        <w:t xml:space="preserve"> </w:t>
      </w:r>
      <w:r w:rsidR="008B7F20" w:rsidRPr="00702744">
        <w:rPr>
          <w:rFonts w:ascii="Times New Roman" w:eastAsia="Times New Roman" w:hAnsi="Times New Roman" w:cs="Times New Roman"/>
          <w:sz w:val="24"/>
          <w:szCs w:val="24"/>
        </w:rPr>
        <w:t xml:space="preserve">which </w:t>
      </w:r>
      <w:r w:rsidR="00C07BC7" w:rsidRPr="00702744">
        <w:rPr>
          <w:rFonts w:ascii="Times New Roman" w:eastAsia="Times New Roman" w:hAnsi="Times New Roman" w:cs="Times New Roman"/>
          <w:sz w:val="24"/>
          <w:szCs w:val="24"/>
        </w:rPr>
        <w:t>include</w:t>
      </w:r>
      <w:r w:rsidR="008B7F20" w:rsidRPr="00702744">
        <w:rPr>
          <w:rFonts w:ascii="Times New Roman" w:eastAsia="Times New Roman" w:hAnsi="Times New Roman" w:cs="Times New Roman"/>
          <w:sz w:val="24"/>
          <w:szCs w:val="24"/>
        </w:rPr>
        <w:t>;</w:t>
      </w:r>
      <w:r w:rsidRPr="00702744">
        <w:rPr>
          <w:rFonts w:ascii="Times New Roman" w:eastAsia="Times New Roman" w:hAnsi="Times New Roman" w:cs="Times New Roman"/>
          <w:sz w:val="24"/>
          <w:szCs w:val="24"/>
        </w:rPr>
        <w:t xml:space="preserve"> pre-planting activities (</w:t>
      </w:r>
      <w:r w:rsidR="008B7F20" w:rsidRPr="00702744">
        <w:rPr>
          <w:rFonts w:ascii="Times New Roman" w:eastAsia="Times New Roman" w:hAnsi="Times New Roman" w:cs="Times New Roman"/>
          <w:sz w:val="24"/>
          <w:szCs w:val="24"/>
        </w:rPr>
        <w:t xml:space="preserve">i.e., </w:t>
      </w:r>
      <w:r w:rsidRPr="00702744">
        <w:rPr>
          <w:rFonts w:ascii="Times New Roman" w:eastAsia="Times New Roman" w:hAnsi="Times New Roman" w:cs="Times New Roman"/>
          <w:sz w:val="24"/>
          <w:szCs w:val="24"/>
        </w:rPr>
        <w:t xml:space="preserve">land clearing, burning, felling trees and stumping, ploughing and harrowing, lining and pegging, </w:t>
      </w:r>
      <w:r w:rsidR="009458CB" w:rsidRPr="00702744">
        <w:rPr>
          <w:rFonts w:ascii="Times New Roman" w:eastAsia="Times New Roman" w:hAnsi="Times New Roman" w:cs="Times New Roman"/>
          <w:sz w:val="24"/>
          <w:szCs w:val="24"/>
        </w:rPr>
        <w:t>bed</w:t>
      </w:r>
      <w:r w:rsidRPr="00702744">
        <w:rPr>
          <w:rFonts w:ascii="Times New Roman" w:eastAsia="Times New Roman" w:hAnsi="Times New Roman" w:cs="Times New Roman"/>
          <w:sz w:val="24"/>
          <w:szCs w:val="24"/>
        </w:rPr>
        <w:t xml:space="preserve"> making), planting the tubers, post-planting activities (</w:t>
      </w:r>
      <w:r w:rsidR="008B7F20" w:rsidRPr="00702744">
        <w:rPr>
          <w:rFonts w:ascii="Times New Roman" w:eastAsia="Times New Roman" w:hAnsi="Times New Roman" w:cs="Times New Roman"/>
          <w:sz w:val="24"/>
          <w:szCs w:val="24"/>
        </w:rPr>
        <w:t xml:space="preserve">i.e., </w:t>
      </w:r>
      <w:r w:rsidRPr="00702744">
        <w:rPr>
          <w:rFonts w:ascii="Times New Roman" w:eastAsia="Times New Roman" w:hAnsi="Times New Roman" w:cs="Times New Roman"/>
          <w:sz w:val="24"/>
          <w:szCs w:val="24"/>
        </w:rPr>
        <w:t>thinning</w:t>
      </w:r>
      <w:r w:rsidR="00537262" w:rsidRPr="00702744">
        <w:rPr>
          <w:rFonts w:ascii="Times New Roman" w:eastAsia="Times New Roman" w:hAnsi="Times New Roman" w:cs="Times New Roman"/>
          <w:sz w:val="24"/>
          <w:szCs w:val="24"/>
        </w:rPr>
        <w:t xml:space="preserve"> and </w:t>
      </w:r>
      <w:r w:rsidRPr="00702744">
        <w:rPr>
          <w:rFonts w:ascii="Times New Roman" w:eastAsia="Times New Roman" w:hAnsi="Times New Roman" w:cs="Times New Roman"/>
          <w:sz w:val="24"/>
          <w:szCs w:val="24"/>
        </w:rPr>
        <w:t>application of agro-chemicals), harvesting (</w:t>
      </w:r>
      <w:r w:rsidR="008B7F20" w:rsidRPr="00702744">
        <w:rPr>
          <w:rFonts w:ascii="Times New Roman" w:eastAsia="Times New Roman" w:hAnsi="Times New Roman" w:cs="Times New Roman"/>
          <w:sz w:val="24"/>
          <w:szCs w:val="24"/>
        </w:rPr>
        <w:t xml:space="preserve">i.e., </w:t>
      </w:r>
      <w:r w:rsidRPr="00702744">
        <w:rPr>
          <w:rFonts w:ascii="Times New Roman" w:eastAsia="Times New Roman" w:hAnsi="Times New Roman" w:cs="Times New Roman"/>
          <w:sz w:val="24"/>
          <w:szCs w:val="24"/>
        </w:rPr>
        <w:t>loosening the soil with hoes to gradually expose the tubers, plucking and gathering tubers), and post-harvest consideration (</w:t>
      </w:r>
      <w:r w:rsidR="008B7F20" w:rsidRPr="00702744">
        <w:rPr>
          <w:rFonts w:ascii="Times New Roman" w:eastAsia="Times New Roman" w:hAnsi="Times New Roman" w:cs="Times New Roman"/>
          <w:sz w:val="24"/>
          <w:szCs w:val="24"/>
        </w:rPr>
        <w:t xml:space="preserve">i.e., </w:t>
      </w:r>
      <w:r w:rsidRPr="00702744">
        <w:rPr>
          <w:rFonts w:ascii="Times New Roman" w:eastAsia="Times New Roman" w:hAnsi="Times New Roman" w:cs="Times New Roman"/>
          <w:sz w:val="24"/>
          <w:szCs w:val="24"/>
        </w:rPr>
        <w:t>drying, sorting, bagging and transportation).</w:t>
      </w:r>
      <w:r w:rsidR="00F94CED" w:rsidRPr="00702744">
        <w:rPr>
          <w:rFonts w:ascii="Times New Roman" w:eastAsia="Times New Roman" w:hAnsi="Times New Roman" w:cs="Times New Roman"/>
          <w:sz w:val="24"/>
          <w:szCs w:val="24"/>
        </w:rPr>
        <w:t xml:space="preserve"> These are </w:t>
      </w:r>
      <w:r w:rsidR="00D60C1C" w:rsidRPr="00702744">
        <w:rPr>
          <w:rFonts w:ascii="Times New Roman" w:eastAsia="Times New Roman" w:hAnsi="Times New Roman" w:cs="Times New Roman"/>
          <w:sz w:val="24"/>
          <w:szCs w:val="24"/>
        </w:rPr>
        <w:t>illustrated in Figure 4.4</w:t>
      </w:r>
      <w:r w:rsidR="00780489" w:rsidRPr="00702744">
        <w:rPr>
          <w:rFonts w:ascii="Times New Roman" w:eastAsia="Times New Roman" w:hAnsi="Times New Roman" w:cs="Times New Roman"/>
          <w:sz w:val="24"/>
          <w:szCs w:val="24"/>
        </w:rPr>
        <w:t xml:space="preserve"> </w:t>
      </w:r>
      <w:r w:rsidR="00D60C1C" w:rsidRPr="00702744">
        <w:rPr>
          <w:rFonts w:ascii="Times New Roman" w:eastAsia="Times New Roman" w:hAnsi="Times New Roman" w:cs="Times New Roman"/>
          <w:sz w:val="24"/>
          <w:szCs w:val="24"/>
        </w:rPr>
        <w:t xml:space="preserve">and </w:t>
      </w:r>
      <w:r w:rsidR="00F94CED" w:rsidRPr="00702744">
        <w:rPr>
          <w:rFonts w:ascii="Times New Roman" w:eastAsia="Times New Roman" w:hAnsi="Times New Roman" w:cs="Times New Roman"/>
          <w:sz w:val="24"/>
          <w:szCs w:val="24"/>
        </w:rPr>
        <w:t>further elaborated on in the succeeding sections.</w:t>
      </w:r>
    </w:p>
    <w:p w14:paraId="3B3B28F2" w14:textId="410CAE81" w:rsidR="00927BCF" w:rsidRPr="00702744" w:rsidRDefault="00927BCF" w:rsidP="00A75194">
      <w:pPr>
        <w:spacing w:after="100" w:afterAutospacing="1" w:line="360" w:lineRule="auto"/>
        <w:jc w:val="both"/>
        <w:rPr>
          <w:rFonts w:ascii="Times New Roman" w:hAnsi="Times New Roman" w:cs="Times New Roman"/>
          <w:noProof/>
          <w:sz w:val="24"/>
          <w:szCs w:val="24"/>
        </w:rPr>
      </w:pPr>
    </w:p>
    <w:p w14:paraId="1E8F683A" w14:textId="77777777" w:rsidR="00C37606" w:rsidRPr="00702744" w:rsidRDefault="00C37606" w:rsidP="00A75194">
      <w:pPr>
        <w:spacing w:after="100" w:afterAutospacing="1" w:line="360" w:lineRule="auto"/>
        <w:jc w:val="both"/>
        <w:rPr>
          <w:rFonts w:ascii="Times New Roman" w:hAnsi="Times New Roman" w:cs="Times New Roman"/>
          <w:noProof/>
          <w:sz w:val="24"/>
          <w:szCs w:val="24"/>
        </w:rPr>
      </w:pPr>
    </w:p>
    <w:p w14:paraId="60477953" w14:textId="77777777" w:rsidR="0054402D" w:rsidRDefault="0054402D" w:rsidP="0054402D">
      <w:pPr>
        <w:spacing w:after="100" w:afterAutospacing="1" w:line="360" w:lineRule="auto"/>
        <w:jc w:val="both"/>
        <w:rPr>
          <w:rFonts w:ascii="Times New Roman" w:hAnsi="Times New Roman" w:cs="Times New Roman"/>
          <w:noProof/>
          <w:sz w:val="24"/>
          <w:szCs w:val="24"/>
        </w:rPr>
        <w:sectPr w:rsidR="0054402D" w:rsidSect="003F2844">
          <w:type w:val="continuous"/>
          <w:pgSz w:w="11907" w:h="16839" w:code="9"/>
          <w:pgMar w:top="1440" w:right="1440" w:bottom="1440" w:left="2160" w:header="0" w:footer="1037" w:gutter="0"/>
          <w:cols w:space="720"/>
          <w:docGrid w:linePitch="299"/>
        </w:sectPr>
      </w:pPr>
    </w:p>
    <w:p w14:paraId="0D97934C" w14:textId="77777777" w:rsidR="000D41F7" w:rsidRDefault="000D41F7" w:rsidP="0054402D">
      <w:pPr>
        <w:spacing w:after="100" w:afterAutospacing="1" w:line="360" w:lineRule="auto"/>
        <w:jc w:val="both"/>
        <w:rPr>
          <w:rFonts w:ascii="Times New Roman" w:hAnsi="Times New Roman" w:cs="Times New Roman"/>
          <w:noProof/>
          <w:sz w:val="24"/>
          <w:szCs w:val="24"/>
        </w:rPr>
      </w:pPr>
    </w:p>
    <w:p w14:paraId="0AFA80B6" w14:textId="77777777" w:rsidR="000D41F7" w:rsidRDefault="000D41F7" w:rsidP="0054402D">
      <w:pPr>
        <w:spacing w:after="100" w:afterAutospacing="1" w:line="360" w:lineRule="auto"/>
        <w:jc w:val="both"/>
        <w:rPr>
          <w:rFonts w:ascii="Times New Roman" w:hAnsi="Times New Roman" w:cs="Times New Roman"/>
          <w:noProof/>
          <w:sz w:val="24"/>
          <w:szCs w:val="24"/>
        </w:rPr>
      </w:pPr>
    </w:p>
    <w:p w14:paraId="47287F23" w14:textId="77777777" w:rsidR="000D41F7" w:rsidRDefault="000D41F7" w:rsidP="0054402D">
      <w:pPr>
        <w:spacing w:after="100" w:afterAutospacing="1" w:line="360" w:lineRule="auto"/>
        <w:jc w:val="both"/>
        <w:rPr>
          <w:rFonts w:ascii="Times New Roman" w:hAnsi="Times New Roman" w:cs="Times New Roman"/>
          <w:noProof/>
          <w:sz w:val="24"/>
          <w:szCs w:val="24"/>
        </w:rPr>
      </w:pPr>
    </w:p>
    <w:p w14:paraId="77A24451" w14:textId="77777777" w:rsidR="000D41F7" w:rsidRDefault="000D41F7" w:rsidP="0054402D">
      <w:pPr>
        <w:spacing w:after="100" w:afterAutospacing="1" w:line="360" w:lineRule="auto"/>
        <w:jc w:val="both"/>
        <w:rPr>
          <w:rFonts w:ascii="Times New Roman" w:hAnsi="Times New Roman" w:cs="Times New Roman"/>
          <w:noProof/>
          <w:sz w:val="24"/>
          <w:szCs w:val="24"/>
        </w:rPr>
      </w:pPr>
    </w:p>
    <w:p w14:paraId="4D7D40F2" w14:textId="691DED53" w:rsidR="00927BCF" w:rsidRDefault="0054402D" w:rsidP="0054402D">
      <w:pPr>
        <w:spacing w:after="100" w:afterAutospacing="1" w:line="360" w:lineRule="auto"/>
        <w:jc w:val="both"/>
        <w:rPr>
          <w:rFonts w:ascii="Times New Roman" w:hAnsi="Times New Roman" w:cs="Times New Roman"/>
          <w:noProof/>
          <w:sz w:val="24"/>
          <w:szCs w:val="24"/>
        </w:rPr>
      </w:pPr>
      <w:r w:rsidRPr="00702744">
        <w:rPr>
          <w:rFonts w:ascii="Times New Roman" w:hAnsi="Times New Roman" w:cs="Times New Roman"/>
          <w:noProof/>
          <w:sz w:val="24"/>
          <w:szCs w:val="24"/>
          <w:lang w:val="en-US"/>
        </w:rPr>
        <w:drawing>
          <wp:anchor distT="0" distB="0" distL="114300" distR="114300" simplePos="0" relativeHeight="251682816" behindDoc="0" locked="0" layoutInCell="1" allowOverlap="1" wp14:anchorId="3C268AC7" wp14:editId="4C480EF5">
            <wp:simplePos x="0" y="0"/>
            <wp:positionH relativeFrom="column">
              <wp:posOffset>155275</wp:posOffset>
            </wp:positionH>
            <wp:positionV relativeFrom="paragraph">
              <wp:posOffset>-301925</wp:posOffset>
            </wp:positionV>
            <wp:extent cx="8919636" cy="1742536"/>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8919636" cy="1742536"/>
                    </a:xfrm>
                    <a:prstGeom prst="rect">
                      <a:avLst/>
                    </a:prstGeom>
                  </pic:spPr>
                </pic:pic>
              </a:graphicData>
            </a:graphic>
            <wp14:sizeRelH relativeFrom="page">
              <wp14:pctWidth>0</wp14:pctWidth>
            </wp14:sizeRelH>
            <wp14:sizeRelV relativeFrom="page">
              <wp14:pctHeight>0</wp14:pctHeight>
            </wp14:sizeRelV>
          </wp:anchor>
        </w:drawing>
      </w:r>
    </w:p>
    <w:p w14:paraId="31065A31" w14:textId="77777777" w:rsidR="0054402D" w:rsidRDefault="0054402D" w:rsidP="0054402D">
      <w:pPr>
        <w:spacing w:after="100" w:afterAutospacing="1" w:line="360" w:lineRule="auto"/>
        <w:jc w:val="both"/>
        <w:rPr>
          <w:rFonts w:ascii="Times New Roman" w:hAnsi="Times New Roman" w:cs="Times New Roman"/>
          <w:noProof/>
          <w:sz w:val="24"/>
          <w:szCs w:val="24"/>
        </w:rPr>
      </w:pPr>
    </w:p>
    <w:p w14:paraId="5BBED900" w14:textId="77777777" w:rsidR="0054402D" w:rsidRDefault="0054402D" w:rsidP="0054402D">
      <w:pPr>
        <w:spacing w:after="100" w:afterAutospacing="1" w:line="360" w:lineRule="auto"/>
        <w:jc w:val="both"/>
        <w:rPr>
          <w:rFonts w:ascii="Times New Roman" w:hAnsi="Times New Roman" w:cs="Times New Roman"/>
          <w:noProof/>
          <w:sz w:val="24"/>
          <w:szCs w:val="24"/>
        </w:rPr>
      </w:pPr>
    </w:p>
    <w:p w14:paraId="4397AE9D" w14:textId="77777777" w:rsidR="0054402D" w:rsidRDefault="0054402D" w:rsidP="0054402D">
      <w:pPr>
        <w:spacing w:after="100" w:afterAutospacing="1" w:line="360" w:lineRule="auto"/>
        <w:jc w:val="both"/>
        <w:rPr>
          <w:rFonts w:ascii="Times New Roman" w:hAnsi="Times New Roman" w:cs="Times New Roman"/>
          <w:noProof/>
          <w:sz w:val="24"/>
          <w:szCs w:val="24"/>
        </w:rPr>
      </w:pPr>
    </w:p>
    <w:p w14:paraId="4367F2D9" w14:textId="1BC909C4" w:rsidR="00756A38" w:rsidRPr="00702744" w:rsidRDefault="00E56E23" w:rsidP="0054402D">
      <w:pPr>
        <w:pStyle w:val="Heading5"/>
      </w:pPr>
      <w:bookmarkStart w:id="353" w:name="_Toc139152525"/>
      <w:bookmarkStart w:id="354" w:name="_Toc139157685"/>
      <w:bookmarkStart w:id="355" w:name="_Toc139265859"/>
      <w:bookmarkStart w:id="356" w:name="_Toc139287481"/>
      <w:bookmarkStart w:id="357" w:name="_Toc139393412"/>
      <w:bookmarkStart w:id="358" w:name="_Toc139394110"/>
      <w:bookmarkStart w:id="359" w:name="_Toc145771779"/>
      <w:bookmarkStart w:id="360" w:name="_Toc145849006"/>
      <w:bookmarkStart w:id="361" w:name="_Toc160908672"/>
      <w:bookmarkStart w:id="362" w:name="_Toc161342882"/>
      <w:r w:rsidRPr="00702744">
        <w:t xml:space="preserve">Figure </w:t>
      </w:r>
      <w:r w:rsidR="006B1C75" w:rsidRPr="00702744">
        <w:t>4.4</w:t>
      </w:r>
      <w:r w:rsidRPr="00702744">
        <w:t xml:space="preserve">: Processes involved in </w:t>
      </w:r>
      <w:r w:rsidR="00840244" w:rsidRPr="00702744">
        <w:t>t</w:t>
      </w:r>
      <w:r w:rsidRPr="00702744">
        <w:t>iger nut production</w:t>
      </w:r>
      <w:bookmarkEnd w:id="353"/>
      <w:bookmarkEnd w:id="354"/>
      <w:bookmarkEnd w:id="355"/>
      <w:bookmarkEnd w:id="356"/>
      <w:bookmarkEnd w:id="357"/>
      <w:bookmarkEnd w:id="358"/>
      <w:bookmarkEnd w:id="359"/>
      <w:bookmarkEnd w:id="360"/>
      <w:bookmarkEnd w:id="361"/>
      <w:bookmarkEnd w:id="362"/>
    </w:p>
    <w:p w14:paraId="73935668" w14:textId="3BA8E0F7" w:rsidR="00756A38" w:rsidRPr="00702744" w:rsidRDefault="00E56E23" w:rsidP="00A75194">
      <w:pPr>
        <w:spacing w:after="100" w:afterAutospacing="1" w:line="360" w:lineRule="auto"/>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Source: Author</w:t>
      </w:r>
      <w:r w:rsidR="00CB0926" w:rsidRPr="00702744">
        <w:rPr>
          <w:rFonts w:ascii="Times New Roman" w:eastAsia="Times New Roman" w:hAnsi="Times New Roman" w:cs="Times New Roman"/>
          <w:sz w:val="24"/>
          <w:szCs w:val="24"/>
        </w:rPr>
        <w:t>’</w:t>
      </w:r>
      <w:r w:rsidRPr="00702744">
        <w:rPr>
          <w:rFonts w:ascii="Times New Roman" w:eastAsia="Times New Roman" w:hAnsi="Times New Roman" w:cs="Times New Roman"/>
          <w:sz w:val="24"/>
          <w:szCs w:val="24"/>
        </w:rPr>
        <w:t>s Construct, (2023)</w:t>
      </w:r>
    </w:p>
    <w:p w14:paraId="5E1687F3" w14:textId="216A6466" w:rsidR="00756A38" w:rsidRPr="00702744" w:rsidRDefault="00756A38" w:rsidP="00A75194">
      <w:pPr>
        <w:spacing w:after="100" w:afterAutospacing="1" w:line="360" w:lineRule="auto"/>
        <w:jc w:val="both"/>
        <w:rPr>
          <w:rFonts w:ascii="Times New Roman" w:eastAsia="Times New Roman" w:hAnsi="Times New Roman" w:cs="Times New Roman"/>
          <w:sz w:val="24"/>
          <w:szCs w:val="24"/>
        </w:rPr>
      </w:pPr>
    </w:p>
    <w:p w14:paraId="1BBF5D6F" w14:textId="77777777" w:rsidR="0054402D" w:rsidRDefault="0054402D" w:rsidP="00A75194">
      <w:pPr>
        <w:spacing w:after="100" w:afterAutospacing="1" w:line="360" w:lineRule="auto"/>
        <w:jc w:val="both"/>
        <w:rPr>
          <w:rFonts w:ascii="Times New Roman" w:hAnsi="Times New Roman" w:cs="Times New Roman"/>
          <w:sz w:val="24"/>
          <w:szCs w:val="24"/>
        </w:rPr>
      </w:pPr>
    </w:p>
    <w:p w14:paraId="7D0A9F3B" w14:textId="77777777" w:rsidR="0054402D" w:rsidRDefault="0054402D" w:rsidP="0054402D">
      <w:pPr>
        <w:spacing w:after="100" w:afterAutospacing="1" w:line="360" w:lineRule="auto"/>
        <w:jc w:val="both"/>
        <w:rPr>
          <w:rFonts w:ascii="Times New Roman" w:hAnsi="Times New Roman" w:cs="Times New Roman"/>
          <w:sz w:val="24"/>
          <w:szCs w:val="24"/>
        </w:rPr>
        <w:sectPr w:rsidR="0054402D" w:rsidSect="0054402D">
          <w:type w:val="continuous"/>
          <w:pgSz w:w="16839" w:h="11907" w:orient="landscape" w:code="9"/>
          <w:pgMar w:top="2160" w:right="1440" w:bottom="1440" w:left="1440" w:header="0" w:footer="1037" w:gutter="0"/>
          <w:cols w:space="720"/>
          <w:docGrid w:linePitch="299"/>
        </w:sectPr>
      </w:pPr>
    </w:p>
    <w:p w14:paraId="1DAF3ED0" w14:textId="563DC632" w:rsidR="00EA3EC2" w:rsidRPr="00702744" w:rsidRDefault="00437145" w:rsidP="0054402D">
      <w:pPr>
        <w:pStyle w:val="Heading3"/>
        <w:rPr>
          <w:b w:val="0"/>
          <w:noProof/>
        </w:rPr>
      </w:pPr>
      <w:bookmarkStart w:id="363" w:name="_Toc161392579"/>
      <w:r w:rsidRPr="00702744">
        <w:rPr>
          <w:noProof/>
        </w:rPr>
        <w:lastRenderedPageBreak/>
        <w:t>4.</w:t>
      </w:r>
      <w:r w:rsidR="009B4B46" w:rsidRPr="00702744">
        <w:rPr>
          <w:noProof/>
        </w:rPr>
        <w:t>4</w:t>
      </w:r>
      <w:r w:rsidRPr="00702744">
        <w:rPr>
          <w:noProof/>
        </w:rPr>
        <w:t>.1 Pre-planting Activities</w:t>
      </w:r>
      <w:bookmarkEnd w:id="363"/>
    </w:p>
    <w:p w14:paraId="6F499E14" w14:textId="0143E1FF" w:rsidR="007B5777" w:rsidRPr="00702744" w:rsidRDefault="00F707A1"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The pre-planting</w:t>
      </w:r>
      <w:r w:rsidR="00437145" w:rsidRPr="00702744">
        <w:rPr>
          <w:rFonts w:ascii="Times New Roman" w:eastAsia="Times New Roman" w:hAnsi="Times New Roman" w:cs="Times New Roman"/>
          <w:sz w:val="24"/>
          <w:szCs w:val="24"/>
        </w:rPr>
        <w:t xml:space="preserve"> </w:t>
      </w:r>
      <w:r w:rsidR="00DD1893" w:rsidRPr="00702744">
        <w:rPr>
          <w:rFonts w:ascii="Times New Roman" w:eastAsia="Times New Roman" w:hAnsi="Times New Roman" w:cs="Times New Roman"/>
          <w:sz w:val="24"/>
          <w:szCs w:val="24"/>
        </w:rPr>
        <w:t xml:space="preserve">activities include </w:t>
      </w:r>
      <w:r w:rsidR="00437145" w:rsidRPr="00702744">
        <w:rPr>
          <w:rFonts w:ascii="Times New Roman" w:eastAsia="Times New Roman" w:hAnsi="Times New Roman" w:cs="Times New Roman"/>
          <w:sz w:val="24"/>
          <w:szCs w:val="24"/>
        </w:rPr>
        <w:t xml:space="preserve">land clearing, burning, felling trees and stumping, ploughing and harrowing, lining and pegging, </w:t>
      </w:r>
      <w:r w:rsidR="00DD1893" w:rsidRPr="00702744">
        <w:rPr>
          <w:rFonts w:ascii="Times New Roman" w:eastAsia="Times New Roman" w:hAnsi="Times New Roman" w:cs="Times New Roman"/>
          <w:sz w:val="24"/>
          <w:szCs w:val="24"/>
        </w:rPr>
        <w:t xml:space="preserve">and </w:t>
      </w:r>
      <w:r w:rsidRPr="00702744">
        <w:rPr>
          <w:rFonts w:ascii="Times New Roman" w:eastAsia="Times New Roman" w:hAnsi="Times New Roman" w:cs="Times New Roman"/>
          <w:sz w:val="24"/>
          <w:szCs w:val="24"/>
        </w:rPr>
        <w:t>bed</w:t>
      </w:r>
      <w:r w:rsidR="00DD1893" w:rsidRPr="00702744">
        <w:rPr>
          <w:rFonts w:ascii="Times New Roman" w:eastAsia="Times New Roman" w:hAnsi="Times New Roman" w:cs="Times New Roman"/>
          <w:sz w:val="24"/>
          <w:szCs w:val="24"/>
        </w:rPr>
        <w:t xml:space="preserve"> </w:t>
      </w:r>
      <w:r w:rsidR="00437145" w:rsidRPr="00702744">
        <w:rPr>
          <w:rFonts w:ascii="Times New Roman" w:eastAsia="Times New Roman" w:hAnsi="Times New Roman" w:cs="Times New Roman"/>
          <w:sz w:val="24"/>
          <w:szCs w:val="24"/>
        </w:rPr>
        <w:t>making</w:t>
      </w:r>
      <w:r w:rsidR="00DD1893" w:rsidRPr="00702744">
        <w:rPr>
          <w:rFonts w:ascii="Times New Roman" w:eastAsia="Times New Roman" w:hAnsi="Times New Roman" w:cs="Times New Roman"/>
          <w:sz w:val="24"/>
          <w:szCs w:val="24"/>
        </w:rPr>
        <w:t>.</w:t>
      </w:r>
      <w:r w:rsidR="007B5777" w:rsidRPr="00702744">
        <w:rPr>
          <w:rFonts w:ascii="Times New Roman" w:eastAsia="Times New Roman" w:hAnsi="Times New Roman" w:cs="Times New Roman"/>
          <w:sz w:val="24"/>
          <w:szCs w:val="24"/>
        </w:rPr>
        <w:t xml:space="preserve"> </w:t>
      </w:r>
    </w:p>
    <w:p w14:paraId="76425BB9" w14:textId="0223E68E" w:rsidR="007B5777" w:rsidRPr="00702744" w:rsidRDefault="007B5777" w:rsidP="0054402D">
      <w:pPr>
        <w:pStyle w:val="Heading4"/>
      </w:pPr>
      <w:bookmarkStart w:id="364" w:name="_Toc161392580"/>
      <w:r w:rsidRPr="00702744">
        <w:t>4.</w:t>
      </w:r>
      <w:r w:rsidR="009B4B46" w:rsidRPr="00702744">
        <w:t>4</w:t>
      </w:r>
      <w:r w:rsidRPr="00702744">
        <w:t xml:space="preserve">.1.1 Clearing </w:t>
      </w:r>
      <w:r w:rsidRPr="0054402D">
        <w:t>of</w:t>
      </w:r>
      <w:r w:rsidRPr="00702744">
        <w:t xml:space="preserve"> land ploughing/bed making and planting</w:t>
      </w:r>
      <w:bookmarkEnd w:id="364"/>
    </w:p>
    <w:p w14:paraId="09C57C01" w14:textId="05919434" w:rsidR="00437145" w:rsidRPr="00702744" w:rsidRDefault="00F3661E"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The pre-planting stage in </w:t>
      </w:r>
      <w:r w:rsidR="00B1291F" w:rsidRPr="00702744">
        <w:rPr>
          <w:rFonts w:ascii="Times New Roman" w:eastAsia="Times New Roman" w:hAnsi="Times New Roman" w:cs="Times New Roman"/>
          <w:sz w:val="24"/>
          <w:szCs w:val="24"/>
        </w:rPr>
        <w:t xml:space="preserve">the tiger </w:t>
      </w:r>
      <w:r w:rsidR="00983A75" w:rsidRPr="00702744">
        <w:rPr>
          <w:rFonts w:ascii="Times New Roman" w:eastAsia="Times New Roman" w:hAnsi="Times New Roman" w:cs="Times New Roman"/>
          <w:sz w:val="24"/>
          <w:szCs w:val="24"/>
        </w:rPr>
        <w:t>nut</w:t>
      </w:r>
      <w:r w:rsidR="00B1291F" w:rsidRPr="00702744">
        <w:rPr>
          <w:rFonts w:ascii="Times New Roman" w:eastAsia="Times New Roman" w:hAnsi="Times New Roman" w:cs="Times New Roman"/>
          <w:sz w:val="24"/>
          <w:szCs w:val="24"/>
        </w:rPr>
        <w:t xml:space="preserve"> cultivation process is considered labour-intensive. </w:t>
      </w:r>
      <w:r w:rsidR="00CE6B0A" w:rsidRPr="00702744">
        <w:rPr>
          <w:rFonts w:ascii="Times New Roman" w:eastAsia="Times New Roman" w:hAnsi="Times New Roman" w:cs="Times New Roman"/>
          <w:sz w:val="24"/>
          <w:szCs w:val="24"/>
        </w:rPr>
        <w:t xml:space="preserve">It was reported that tiger </w:t>
      </w:r>
      <w:r w:rsidR="00983A75" w:rsidRPr="00702744">
        <w:rPr>
          <w:rFonts w:ascii="Times New Roman" w:eastAsia="Times New Roman" w:hAnsi="Times New Roman" w:cs="Times New Roman"/>
          <w:sz w:val="24"/>
          <w:szCs w:val="24"/>
        </w:rPr>
        <w:t>nut</w:t>
      </w:r>
      <w:r w:rsidR="00CE6B0A" w:rsidRPr="00702744">
        <w:rPr>
          <w:rFonts w:ascii="Times New Roman" w:eastAsia="Times New Roman" w:hAnsi="Times New Roman" w:cs="Times New Roman"/>
          <w:sz w:val="24"/>
          <w:szCs w:val="24"/>
        </w:rPr>
        <w:t xml:space="preserve"> plants performed better when cultivated on </w:t>
      </w:r>
      <w:r w:rsidR="008B6EA1" w:rsidRPr="00702744">
        <w:rPr>
          <w:rFonts w:ascii="Times New Roman" w:eastAsia="Times New Roman" w:hAnsi="Times New Roman" w:cs="Times New Roman"/>
          <w:sz w:val="24"/>
          <w:szCs w:val="24"/>
        </w:rPr>
        <w:t>‘</w:t>
      </w:r>
      <w:r w:rsidR="00CE6B0A" w:rsidRPr="00702744">
        <w:rPr>
          <w:rFonts w:ascii="Times New Roman" w:eastAsia="Times New Roman" w:hAnsi="Times New Roman" w:cs="Times New Roman"/>
          <w:sz w:val="24"/>
          <w:szCs w:val="24"/>
        </w:rPr>
        <w:t>virgin</w:t>
      </w:r>
      <w:r w:rsidR="008B6EA1" w:rsidRPr="00702744">
        <w:rPr>
          <w:rFonts w:ascii="Times New Roman" w:eastAsia="Times New Roman" w:hAnsi="Times New Roman" w:cs="Times New Roman"/>
          <w:sz w:val="24"/>
          <w:szCs w:val="24"/>
        </w:rPr>
        <w:t>’</w:t>
      </w:r>
      <w:r w:rsidR="00CE6B0A" w:rsidRPr="00702744">
        <w:rPr>
          <w:rFonts w:ascii="Times New Roman" w:eastAsia="Times New Roman" w:hAnsi="Times New Roman" w:cs="Times New Roman"/>
          <w:sz w:val="24"/>
          <w:szCs w:val="24"/>
        </w:rPr>
        <w:t xml:space="preserve"> or newly cleared </w:t>
      </w:r>
      <w:r w:rsidR="000E07A1" w:rsidRPr="00702744">
        <w:rPr>
          <w:rFonts w:ascii="Times New Roman" w:eastAsia="Times New Roman" w:hAnsi="Times New Roman" w:cs="Times New Roman"/>
          <w:sz w:val="24"/>
          <w:szCs w:val="24"/>
        </w:rPr>
        <w:t>farm</w:t>
      </w:r>
      <w:r w:rsidR="00CE6B0A" w:rsidRPr="00702744">
        <w:rPr>
          <w:rFonts w:ascii="Times New Roman" w:eastAsia="Times New Roman" w:hAnsi="Times New Roman" w:cs="Times New Roman"/>
          <w:sz w:val="24"/>
          <w:szCs w:val="24"/>
        </w:rPr>
        <w:t xml:space="preserve">lands relative to when it is planted on frequently cultivated farmland because </w:t>
      </w:r>
      <w:r w:rsidR="00C37606" w:rsidRPr="00702744">
        <w:rPr>
          <w:rFonts w:ascii="Times New Roman" w:eastAsia="Times New Roman" w:hAnsi="Times New Roman" w:cs="Times New Roman"/>
          <w:sz w:val="24"/>
          <w:szCs w:val="24"/>
        </w:rPr>
        <w:t>newly cleared lands are considered more fertile compared to frequently cultivated farmlands.</w:t>
      </w:r>
      <w:r w:rsidR="00CE6B0A" w:rsidRPr="00702744">
        <w:rPr>
          <w:rFonts w:ascii="Times New Roman" w:eastAsia="Times New Roman" w:hAnsi="Times New Roman" w:cs="Times New Roman"/>
          <w:sz w:val="24"/>
          <w:szCs w:val="24"/>
        </w:rPr>
        <w:t xml:space="preserve"> This implies that </w:t>
      </w:r>
      <w:r w:rsidR="00C37606" w:rsidRPr="00702744">
        <w:rPr>
          <w:rFonts w:ascii="Times New Roman" w:eastAsia="Times New Roman" w:hAnsi="Times New Roman" w:cs="Times New Roman"/>
          <w:sz w:val="24"/>
          <w:szCs w:val="24"/>
        </w:rPr>
        <w:t xml:space="preserve">to ensure </w:t>
      </w:r>
      <w:r w:rsidR="00D83BE0" w:rsidRPr="00702744">
        <w:rPr>
          <w:rFonts w:ascii="Times New Roman" w:eastAsia="Times New Roman" w:hAnsi="Times New Roman" w:cs="Times New Roman"/>
          <w:sz w:val="24"/>
          <w:szCs w:val="24"/>
        </w:rPr>
        <w:t>increased</w:t>
      </w:r>
      <w:r w:rsidR="00C37606" w:rsidRPr="00702744">
        <w:rPr>
          <w:rFonts w:ascii="Times New Roman" w:eastAsia="Times New Roman" w:hAnsi="Times New Roman" w:cs="Times New Roman"/>
          <w:sz w:val="24"/>
          <w:szCs w:val="24"/>
        </w:rPr>
        <w:t xml:space="preserve"> production, </w:t>
      </w:r>
      <w:r w:rsidR="00CE6B0A"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CE6B0A" w:rsidRPr="00702744">
        <w:rPr>
          <w:rFonts w:ascii="Times New Roman" w:eastAsia="Times New Roman" w:hAnsi="Times New Roman" w:cs="Times New Roman"/>
          <w:sz w:val="24"/>
          <w:szCs w:val="24"/>
        </w:rPr>
        <w:t xml:space="preserve"> farmer</w:t>
      </w:r>
      <w:r w:rsidR="00C37606" w:rsidRPr="00702744">
        <w:rPr>
          <w:rFonts w:ascii="Times New Roman" w:eastAsia="Times New Roman" w:hAnsi="Times New Roman" w:cs="Times New Roman"/>
          <w:sz w:val="24"/>
          <w:szCs w:val="24"/>
        </w:rPr>
        <w:t>s</w:t>
      </w:r>
      <w:r w:rsidR="00CE6B0A" w:rsidRPr="00702744">
        <w:rPr>
          <w:rFonts w:ascii="Times New Roman" w:eastAsia="Times New Roman" w:hAnsi="Times New Roman" w:cs="Times New Roman"/>
          <w:sz w:val="24"/>
          <w:szCs w:val="24"/>
        </w:rPr>
        <w:t xml:space="preserve"> have to employ several labourers to clear new farms </w:t>
      </w:r>
      <w:r w:rsidR="000E07A1" w:rsidRPr="00702744">
        <w:rPr>
          <w:rFonts w:ascii="Times New Roman" w:eastAsia="Times New Roman" w:hAnsi="Times New Roman" w:cs="Times New Roman"/>
          <w:sz w:val="24"/>
          <w:szCs w:val="24"/>
        </w:rPr>
        <w:t xml:space="preserve">almost every </w:t>
      </w:r>
      <w:r w:rsidR="00CE6B0A" w:rsidRPr="00702744">
        <w:rPr>
          <w:rFonts w:ascii="Times New Roman" w:eastAsia="Times New Roman" w:hAnsi="Times New Roman" w:cs="Times New Roman"/>
          <w:sz w:val="24"/>
          <w:szCs w:val="24"/>
        </w:rPr>
        <w:t>farming season.</w:t>
      </w:r>
      <w:r w:rsidR="00A050E4" w:rsidRPr="00702744">
        <w:rPr>
          <w:rFonts w:ascii="Times New Roman" w:eastAsia="Times New Roman" w:hAnsi="Times New Roman" w:cs="Times New Roman"/>
          <w:sz w:val="24"/>
          <w:szCs w:val="24"/>
        </w:rPr>
        <w:t xml:space="preserve"> </w:t>
      </w:r>
      <w:r w:rsidR="00CE6B0A" w:rsidRPr="00702744">
        <w:rPr>
          <w:rFonts w:ascii="Times New Roman" w:eastAsia="Times New Roman" w:hAnsi="Times New Roman" w:cs="Times New Roman"/>
          <w:sz w:val="24"/>
          <w:szCs w:val="24"/>
        </w:rPr>
        <w:t xml:space="preserve">Similarly, </w:t>
      </w:r>
      <w:r w:rsidR="00B1291F" w:rsidRPr="00702744">
        <w:rPr>
          <w:rFonts w:ascii="Times New Roman" w:eastAsia="Times New Roman" w:hAnsi="Times New Roman" w:cs="Times New Roman"/>
          <w:sz w:val="24"/>
          <w:szCs w:val="24"/>
        </w:rPr>
        <w:t>a</w:t>
      </w:r>
      <w:r w:rsidR="00DD1893" w:rsidRPr="00702744">
        <w:rPr>
          <w:rFonts w:ascii="Times New Roman" w:eastAsia="Times New Roman" w:hAnsi="Times New Roman" w:cs="Times New Roman"/>
          <w:sz w:val="24"/>
          <w:szCs w:val="24"/>
        </w:rPr>
        <w:t xml:space="preserve">fter clearing </w:t>
      </w:r>
      <w:r w:rsidR="00B1291F" w:rsidRPr="00702744">
        <w:rPr>
          <w:rFonts w:ascii="Times New Roman" w:eastAsia="Times New Roman" w:hAnsi="Times New Roman" w:cs="Times New Roman"/>
          <w:sz w:val="24"/>
          <w:szCs w:val="24"/>
        </w:rPr>
        <w:t>the farm</w:t>
      </w:r>
      <w:r w:rsidR="00DD1893" w:rsidRPr="00702744">
        <w:rPr>
          <w:rFonts w:ascii="Times New Roman" w:eastAsia="Times New Roman" w:hAnsi="Times New Roman" w:cs="Times New Roman"/>
          <w:sz w:val="24"/>
          <w:szCs w:val="24"/>
        </w:rPr>
        <w:t xml:space="preserve">land, 52.4% of </w:t>
      </w:r>
      <w:r w:rsidR="00C37606"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C37606" w:rsidRPr="00702744">
        <w:rPr>
          <w:rFonts w:ascii="Times New Roman" w:eastAsia="Times New Roman" w:hAnsi="Times New Roman" w:cs="Times New Roman"/>
          <w:sz w:val="24"/>
          <w:szCs w:val="24"/>
        </w:rPr>
        <w:t xml:space="preserve"> </w:t>
      </w:r>
      <w:r w:rsidR="00DD1893" w:rsidRPr="00702744">
        <w:rPr>
          <w:rFonts w:ascii="Times New Roman" w:eastAsia="Times New Roman" w:hAnsi="Times New Roman" w:cs="Times New Roman"/>
          <w:sz w:val="24"/>
          <w:szCs w:val="24"/>
        </w:rPr>
        <w:t>farmers</w:t>
      </w:r>
      <w:r w:rsidR="004D5F98" w:rsidRPr="00702744">
        <w:rPr>
          <w:rFonts w:ascii="Times New Roman" w:eastAsia="Times New Roman" w:hAnsi="Times New Roman" w:cs="Times New Roman"/>
          <w:sz w:val="24"/>
          <w:szCs w:val="24"/>
        </w:rPr>
        <w:t>,</w:t>
      </w:r>
      <w:r w:rsidR="00DD1893" w:rsidRPr="00702744">
        <w:rPr>
          <w:rFonts w:ascii="Times New Roman" w:eastAsia="Times New Roman" w:hAnsi="Times New Roman" w:cs="Times New Roman"/>
          <w:sz w:val="24"/>
          <w:szCs w:val="24"/>
        </w:rPr>
        <w:t xml:space="preserve"> </w:t>
      </w:r>
      <w:r w:rsidR="001642A7" w:rsidRPr="00702744">
        <w:rPr>
          <w:rFonts w:ascii="Times New Roman" w:eastAsia="Times New Roman" w:hAnsi="Times New Roman" w:cs="Times New Roman"/>
          <w:sz w:val="24"/>
          <w:szCs w:val="24"/>
        </w:rPr>
        <w:t xml:space="preserve">as illustrated in Figure </w:t>
      </w:r>
      <w:r w:rsidR="00A8208D" w:rsidRPr="00702744">
        <w:rPr>
          <w:rFonts w:ascii="Times New Roman" w:eastAsia="Times New Roman" w:hAnsi="Times New Roman" w:cs="Times New Roman"/>
          <w:sz w:val="24"/>
          <w:szCs w:val="24"/>
        </w:rPr>
        <w:t>4.5</w:t>
      </w:r>
      <w:r w:rsidR="001642A7" w:rsidRPr="00702744">
        <w:rPr>
          <w:rFonts w:ascii="Times New Roman" w:eastAsia="Times New Roman" w:hAnsi="Times New Roman" w:cs="Times New Roman"/>
          <w:sz w:val="24"/>
          <w:szCs w:val="24"/>
        </w:rPr>
        <w:t xml:space="preserve">, </w:t>
      </w:r>
      <w:r w:rsidR="00B1291F" w:rsidRPr="00702744">
        <w:rPr>
          <w:rFonts w:ascii="Times New Roman" w:eastAsia="Times New Roman" w:hAnsi="Times New Roman" w:cs="Times New Roman"/>
          <w:sz w:val="24"/>
          <w:szCs w:val="24"/>
        </w:rPr>
        <w:t xml:space="preserve">stated that they </w:t>
      </w:r>
      <w:r w:rsidR="001642A7" w:rsidRPr="00702744">
        <w:rPr>
          <w:rFonts w:ascii="Times New Roman" w:eastAsia="Times New Roman" w:hAnsi="Times New Roman" w:cs="Times New Roman"/>
          <w:sz w:val="24"/>
          <w:szCs w:val="24"/>
        </w:rPr>
        <w:t xml:space="preserve">hire labourers who </w:t>
      </w:r>
      <w:r w:rsidR="00DD1893" w:rsidRPr="00702744">
        <w:rPr>
          <w:rFonts w:ascii="Times New Roman" w:eastAsia="Times New Roman" w:hAnsi="Times New Roman" w:cs="Times New Roman"/>
          <w:sz w:val="24"/>
          <w:szCs w:val="24"/>
        </w:rPr>
        <w:t>use farm tool</w:t>
      </w:r>
      <w:r w:rsidR="00EB688D" w:rsidRPr="00702744">
        <w:rPr>
          <w:rFonts w:ascii="Times New Roman" w:eastAsia="Times New Roman" w:hAnsi="Times New Roman" w:cs="Times New Roman"/>
          <w:sz w:val="24"/>
          <w:szCs w:val="24"/>
        </w:rPr>
        <w:t>s</w:t>
      </w:r>
      <w:r w:rsidR="00DD1893" w:rsidRPr="00702744">
        <w:rPr>
          <w:rFonts w:ascii="Times New Roman" w:eastAsia="Times New Roman" w:hAnsi="Times New Roman" w:cs="Times New Roman"/>
          <w:sz w:val="24"/>
          <w:szCs w:val="24"/>
        </w:rPr>
        <w:t xml:space="preserve"> </w:t>
      </w:r>
      <w:r w:rsidR="001642A7" w:rsidRPr="00702744">
        <w:rPr>
          <w:rFonts w:ascii="Times New Roman" w:eastAsia="Times New Roman" w:hAnsi="Times New Roman" w:cs="Times New Roman"/>
          <w:sz w:val="24"/>
          <w:szCs w:val="24"/>
        </w:rPr>
        <w:t>(</w:t>
      </w:r>
      <w:r w:rsidR="00DD1893" w:rsidRPr="00702744">
        <w:rPr>
          <w:rFonts w:ascii="Times New Roman" w:eastAsia="Times New Roman" w:hAnsi="Times New Roman" w:cs="Times New Roman"/>
          <w:sz w:val="24"/>
          <w:szCs w:val="24"/>
        </w:rPr>
        <w:t>hoe</w:t>
      </w:r>
      <w:r w:rsidR="00EB688D" w:rsidRPr="00702744">
        <w:rPr>
          <w:rFonts w:ascii="Times New Roman" w:eastAsia="Times New Roman" w:hAnsi="Times New Roman" w:cs="Times New Roman"/>
          <w:sz w:val="24"/>
          <w:szCs w:val="24"/>
        </w:rPr>
        <w:t>s</w:t>
      </w:r>
      <w:r w:rsidR="001642A7" w:rsidRPr="00702744">
        <w:rPr>
          <w:rFonts w:ascii="Times New Roman" w:eastAsia="Times New Roman" w:hAnsi="Times New Roman" w:cs="Times New Roman"/>
          <w:sz w:val="24"/>
          <w:szCs w:val="24"/>
        </w:rPr>
        <w:t>)</w:t>
      </w:r>
      <w:r w:rsidR="00B1291F" w:rsidRPr="00702744">
        <w:rPr>
          <w:rFonts w:ascii="Times New Roman" w:eastAsia="Times New Roman" w:hAnsi="Times New Roman" w:cs="Times New Roman"/>
          <w:sz w:val="24"/>
          <w:szCs w:val="24"/>
        </w:rPr>
        <w:t xml:space="preserve"> </w:t>
      </w:r>
      <w:r w:rsidR="00D83BE0" w:rsidRPr="00702744">
        <w:rPr>
          <w:rFonts w:ascii="Times New Roman" w:eastAsia="Times New Roman" w:hAnsi="Times New Roman" w:cs="Times New Roman"/>
          <w:sz w:val="24"/>
          <w:szCs w:val="24"/>
        </w:rPr>
        <w:t>to make</w:t>
      </w:r>
      <w:r w:rsidR="00C37606" w:rsidRPr="00702744">
        <w:rPr>
          <w:rFonts w:ascii="Times New Roman" w:eastAsia="Times New Roman" w:hAnsi="Times New Roman" w:cs="Times New Roman"/>
          <w:sz w:val="24"/>
          <w:szCs w:val="24"/>
        </w:rPr>
        <w:t xml:space="preserve"> the </w:t>
      </w:r>
      <w:r w:rsidR="00B1291F" w:rsidRPr="00702744">
        <w:rPr>
          <w:rFonts w:ascii="Times New Roman" w:eastAsia="Times New Roman" w:hAnsi="Times New Roman" w:cs="Times New Roman"/>
          <w:sz w:val="24"/>
          <w:szCs w:val="24"/>
        </w:rPr>
        <w:t xml:space="preserve">farm beds </w:t>
      </w:r>
      <w:r w:rsidR="00C37606" w:rsidRPr="00702744">
        <w:rPr>
          <w:rFonts w:ascii="Times New Roman" w:eastAsia="Times New Roman" w:hAnsi="Times New Roman" w:cs="Times New Roman"/>
          <w:sz w:val="24"/>
          <w:szCs w:val="24"/>
        </w:rPr>
        <w:t xml:space="preserve">on which the </w:t>
      </w:r>
      <w:r w:rsidR="001642A7"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1642A7" w:rsidRPr="00702744">
        <w:rPr>
          <w:rFonts w:ascii="Times New Roman" w:eastAsia="Times New Roman" w:hAnsi="Times New Roman" w:cs="Times New Roman"/>
          <w:sz w:val="24"/>
          <w:szCs w:val="24"/>
        </w:rPr>
        <w:t xml:space="preserve"> tubers </w:t>
      </w:r>
      <w:r w:rsidR="00C37606" w:rsidRPr="00702744">
        <w:rPr>
          <w:rFonts w:ascii="Times New Roman" w:eastAsia="Times New Roman" w:hAnsi="Times New Roman" w:cs="Times New Roman"/>
          <w:sz w:val="24"/>
          <w:szCs w:val="24"/>
        </w:rPr>
        <w:t xml:space="preserve">are </w:t>
      </w:r>
      <w:r w:rsidR="001642A7" w:rsidRPr="00702744">
        <w:rPr>
          <w:rFonts w:ascii="Times New Roman" w:eastAsia="Times New Roman" w:hAnsi="Times New Roman" w:cs="Times New Roman"/>
          <w:sz w:val="24"/>
          <w:szCs w:val="24"/>
        </w:rPr>
        <w:t xml:space="preserve">planted. Again, </w:t>
      </w:r>
      <w:r w:rsidR="00B1291F" w:rsidRPr="00702744">
        <w:rPr>
          <w:rFonts w:ascii="Times New Roman" w:eastAsia="Times New Roman" w:hAnsi="Times New Roman" w:cs="Times New Roman"/>
          <w:sz w:val="24"/>
          <w:szCs w:val="24"/>
        </w:rPr>
        <w:t xml:space="preserve">a sizeable number of farmers (37.3%) employ </w:t>
      </w:r>
      <w:r w:rsidR="00D83BE0" w:rsidRPr="00702744">
        <w:rPr>
          <w:rFonts w:ascii="Times New Roman" w:eastAsia="Times New Roman" w:hAnsi="Times New Roman" w:cs="Times New Roman"/>
          <w:sz w:val="24"/>
          <w:szCs w:val="24"/>
        </w:rPr>
        <w:t>tractors</w:t>
      </w:r>
      <w:r w:rsidR="00EB688D" w:rsidRPr="00702744">
        <w:rPr>
          <w:rFonts w:ascii="Times New Roman" w:eastAsia="Times New Roman" w:hAnsi="Times New Roman" w:cs="Times New Roman"/>
          <w:sz w:val="24"/>
          <w:szCs w:val="24"/>
        </w:rPr>
        <w:t xml:space="preserve"> </w:t>
      </w:r>
      <w:r w:rsidR="00B1291F" w:rsidRPr="00702744">
        <w:rPr>
          <w:rFonts w:ascii="Times New Roman" w:eastAsia="Times New Roman" w:hAnsi="Times New Roman" w:cs="Times New Roman"/>
          <w:sz w:val="24"/>
          <w:szCs w:val="24"/>
        </w:rPr>
        <w:t xml:space="preserve">to first plough and labourers are subsequently hired to raise beds </w:t>
      </w:r>
      <w:r w:rsidR="007B5777" w:rsidRPr="00702744">
        <w:rPr>
          <w:rFonts w:ascii="Times New Roman" w:eastAsia="Times New Roman" w:hAnsi="Times New Roman" w:cs="Times New Roman"/>
          <w:sz w:val="24"/>
          <w:szCs w:val="24"/>
        </w:rPr>
        <w:t xml:space="preserve">using hoes before </w:t>
      </w:r>
      <w:r w:rsidR="00B1291F" w:rsidRPr="00702744">
        <w:rPr>
          <w:rFonts w:ascii="Times New Roman" w:eastAsia="Times New Roman" w:hAnsi="Times New Roman" w:cs="Times New Roman"/>
          <w:sz w:val="24"/>
          <w:szCs w:val="24"/>
        </w:rPr>
        <w:t xml:space="preserve">planting. </w:t>
      </w:r>
      <w:r w:rsidR="001642A7" w:rsidRPr="00702744">
        <w:rPr>
          <w:rFonts w:ascii="Times New Roman" w:eastAsia="Times New Roman" w:hAnsi="Times New Roman" w:cs="Times New Roman"/>
          <w:sz w:val="24"/>
          <w:szCs w:val="24"/>
        </w:rPr>
        <w:t xml:space="preserve">Further, 9.0% of </w:t>
      </w:r>
      <w:r w:rsidR="00674A01" w:rsidRPr="00702744">
        <w:rPr>
          <w:rFonts w:ascii="Times New Roman" w:eastAsia="Times New Roman" w:hAnsi="Times New Roman" w:cs="Times New Roman"/>
          <w:sz w:val="24"/>
          <w:szCs w:val="24"/>
        </w:rPr>
        <w:t>participant</w:t>
      </w:r>
      <w:r w:rsidR="001642A7" w:rsidRPr="00702744">
        <w:rPr>
          <w:rFonts w:ascii="Times New Roman" w:eastAsia="Times New Roman" w:hAnsi="Times New Roman" w:cs="Times New Roman"/>
          <w:sz w:val="24"/>
          <w:szCs w:val="24"/>
        </w:rPr>
        <w:t>s employ bullock</w:t>
      </w:r>
      <w:r w:rsidR="00033667" w:rsidRPr="00702744">
        <w:rPr>
          <w:rFonts w:ascii="Times New Roman" w:eastAsia="Times New Roman" w:hAnsi="Times New Roman" w:cs="Times New Roman"/>
          <w:sz w:val="24"/>
          <w:szCs w:val="24"/>
        </w:rPr>
        <w:t xml:space="preserve"> service</w:t>
      </w:r>
      <w:r w:rsidR="008B6EA1" w:rsidRPr="00702744">
        <w:rPr>
          <w:rFonts w:ascii="Times New Roman" w:eastAsia="Times New Roman" w:hAnsi="Times New Roman" w:cs="Times New Roman"/>
          <w:sz w:val="24"/>
          <w:szCs w:val="24"/>
        </w:rPr>
        <w:t xml:space="preserve"> </w:t>
      </w:r>
      <w:r w:rsidR="001642A7" w:rsidRPr="00702744">
        <w:rPr>
          <w:rFonts w:ascii="Times New Roman" w:eastAsia="Times New Roman" w:hAnsi="Times New Roman" w:cs="Times New Roman"/>
          <w:sz w:val="24"/>
          <w:szCs w:val="24"/>
        </w:rPr>
        <w:t xml:space="preserve">to first plough </w:t>
      </w:r>
      <w:r w:rsidR="000E07A1" w:rsidRPr="00702744">
        <w:rPr>
          <w:rFonts w:ascii="Times New Roman" w:eastAsia="Times New Roman" w:hAnsi="Times New Roman" w:cs="Times New Roman"/>
          <w:sz w:val="24"/>
          <w:szCs w:val="24"/>
        </w:rPr>
        <w:t xml:space="preserve">the farm </w:t>
      </w:r>
      <w:r w:rsidR="001642A7" w:rsidRPr="00702744">
        <w:rPr>
          <w:rFonts w:ascii="Times New Roman" w:eastAsia="Times New Roman" w:hAnsi="Times New Roman" w:cs="Times New Roman"/>
          <w:sz w:val="24"/>
          <w:szCs w:val="24"/>
        </w:rPr>
        <w:t xml:space="preserve">and hoes are used to raise the beds whereas 0.6% </w:t>
      </w:r>
      <w:r w:rsidR="00401961" w:rsidRPr="00702744">
        <w:rPr>
          <w:rFonts w:ascii="Times New Roman" w:eastAsia="Times New Roman" w:hAnsi="Times New Roman" w:cs="Times New Roman"/>
          <w:sz w:val="24"/>
          <w:szCs w:val="24"/>
        </w:rPr>
        <w:t xml:space="preserve">plant the </w:t>
      </w:r>
      <w:r w:rsidR="00A8208D"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401961" w:rsidRPr="00702744">
        <w:rPr>
          <w:rFonts w:ascii="Times New Roman" w:eastAsia="Times New Roman" w:hAnsi="Times New Roman" w:cs="Times New Roman"/>
          <w:sz w:val="24"/>
          <w:szCs w:val="24"/>
        </w:rPr>
        <w:t xml:space="preserve"> tubers after ploughing with </w:t>
      </w:r>
      <w:r w:rsidR="008B6EA1" w:rsidRPr="00702744">
        <w:rPr>
          <w:rFonts w:ascii="Times New Roman" w:eastAsia="Times New Roman" w:hAnsi="Times New Roman" w:cs="Times New Roman"/>
          <w:sz w:val="24"/>
          <w:szCs w:val="24"/>
        </w:rPr>
        <w:t xml:space="preserve">either </w:t>
      </w:r>
      <w:r w:rsidR="006D7004" w:rsidRPr="00702744">
        <w:rPr>
          <w:rFonts w:ascii="Times New Roman" w:eastAsia="Times New Roman" w:hAnsi="Times New Roman" w:cs="Times New Roman"/>
          <w:sz w:val="24"/>
          <w:szCs w:val="24"/>
        </w:rPr>
        <w:t xml:space="preserve">a tractor </w:t>
      </w:r>
      <w:r w:rsidR="001642A7" w:rsidRPr="00702744">
        <w:rPr>
          <w:rFonts w:ascii="Times New Roman" w:eastAsia="Times New Roman" w:hAnsi="Times New Roman" w:cs="Times New Roman"/>
          <w:sz w:val="24"/>
          <w:szCs w:val="24"/>
        </w:rPr>
        <w:t>or bullock</w:t>
      </w:r>
      <w:r w:rsidR="00401961" w:rsidRPr="00702744">
        <w:rPr>
          <w:rFonts w:ascii="Times New Roman" w:eastAsia="Times New Roman" w:hAnsi="Times New Roman" w:cs="Times New Roman"/>
          <w:sz w:val="24"/>
          <w:szCs w:val="24"/>
        </w:rPr>
        <w:t>. In such instances,</w:t>
      </w:r>
      <w:r w:rsidR="001642A7" w:rsidRPr="00702744">
        <w:rPr>
          <w:rFonts w:ascii="Times New Roman" w:eastAsia="Times New Roman" w:hAnsi="Times New Roman" w:cs="Times New Roman"/>
          <w:sz w:val="24"/>
          <w:szCs w:val="24"/>
        </w:rPr>
        <w:t xml:space="preserve"> hoes are not subsequently used</w:t>
      </w:r>
      <w:r w:rsidR="002171B5" w:rsidRPr="00702744">
        <w:rPr>
          <w:rFonts w:ascii="Times New Roman" w:eastAsia="Times New Roman" w:hAnsi="Times New Roman" w:cs="Times New Roman"/>
          <w:sz w:val="24"/>
          <w:szCs w:val="24"/>
        </w:rPr>
        <w:t xml:space="preserve"> to </w:t>
      </w:r>
      <w:r w:rsidR="004D5F98" w:rsidRPr="00702744">
        <w:rPr>
          <w:rFonts w:ascii="Times New Roman" w:eastAsia="Times New Roman" w:hAnsi="Times New Roman" w:cs="Times New Roman"/>
          <w:sz w:val="24"/>
          <w:szCs w:val="24"/>
        </w:rPr>
        <w:t>raise</w:t>
      </w:r>
      <w:r w:rsidR="002171B5" w:rsidRPr="00702744">
        <w:rPr>
          <w:rFonts w:ascii="Times New Roman" w:eastAsia="Times New Roman" w:hAnsi="Times New Roman" w:cs="Times New Roman"/>
          <w:sz w:val="24"/>
          <w:szCs w:val="24"/>
        </w:rPr>
        <w:t xml:space="preserve"> farm beds</w:t>
      </w:r>
      <w:r w:rsidR="00401961" w:rsidRPr="00702744">
        <w:rPr>
          <w:rFonts w:ascii="Times New Roman" w:eastAsia="Times New Roman" w:hAnsi="Times New Roman" w:cs="Times New Roman"/>
          <w:sz w:val="24"/>
          <w:szCs w:val="24"/>
        </w:rPr>
        <w:t xml:space="preserve"> after ploughing</w:t>
      </w:r>
      <w:r w:rsidR="001642A7" w:rsidRPr="00702744">
        <w:rPr>
          <w:rFonts w:ascii="Times New Roman" w:eastAsia="Times New Roman" w:hAnsi="Times New Roman" w:cs="Times New Roman"/>
          <w:sz w:val="24"/>
          <w:szCs w:val="24"/>
        </w:rPr>
        <w:t xml:space="preserve">. </w:t>
      </w:r>
    </w:p>
    <w:p w14:paraId="4165B084" w14:textId="696ED419" w:rsidR="00A7701C" w:rsidRPr="00702744" w:rsidRDefault="00A7701C" w:rsidP="00A75194">
      <w:pPr>
        <w:spacing w:after="100" w:afterAutospacing="1" w:line="240" w:lineRule="auto"/>
        <w:jc w:val="both"/>
        <w:rPr>
          <w:rFonts w:ascii="Times New Roman" w:eastAsia="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5BCBB7E5" wp14:editId="4C57798E">
            <wp:extent cx="5289550" cy="2628900"/>
            <wp:effectExtent l="0" t="0" r="25400" b="19050"/>
            <wp:docPr id="15" name="Chart 1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4918DEA-4E83-4576-BB65-D20F5E6630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994B6ED" w14:textId="3457F006" w:rsidR="007B5777" w:rsidRPr="00702744" w:rsidRDefault="007B5777" w:rsidP="0054402D">
      <w:pPr>
        <w:pStyle w:val="Heading5"/>
      </w:pPr>
      <w:bookmarkStart w:id="365" w:name="_Toc139152528"/>
      <w:bookmarkStart w:id="366" w:name="_Toc139157688"/>
      <w:bookmarkStart w:id="367" w:name="_Toc139265862"/>
      <w:bookmarkStart w:id="368" w:name="_Toc139287484"/>
      <w:bookmarkStart w:id="369" w:name="_Toc139393415"/>
      <w:bookmarkStart w:id="370" w:name="_Toc139394113"/>
      <w:bookmarkStart w:id="371" w:name="_Toc145771782"/>
      <w:bookmarkStart w:id="372" w:name="_Toc145849009"/>
      <w:bookmarkStart w:id="373" w:name="_Toc160908675"/>
      <w:bookmarkStart w:id="374" w:name="_Toc161342883"/>
      <w:r w:rsidRPr="00702744">
        <w:t xml:space="preserve">Figure </w:t>
      </w:r>
      <w:r w:rsidR="006B1C75" w:rsidRPr="00702744">
        <w:t>4.5</w:t>
      </w:r>
      <w:r w:rsidRPr="00702744">
        <w:t xml:space="preserve">: Methods of tilling tiger </w:t>
      </w:r>
      <w:r w:rsidR="00983A75" w:rsidRPr="00702744">
        <w:t>nut</w:t>
      </w:r>
      <w:r w:rsidRPr="00702744">
        <w:t xml:space="preserve"> farm plots in the last (2022) season</w:t>
      </w:r>
      <w:bookmarkEnd w:id="365"/>
      <w:bookmarkEnd w:id="366"/>
      <w:bookmarkEnd w:id="367"/>
      <w:bookmarkEnd w:id="368"/>
      <w:bookmarkEnd w:id="369"/>
      <w:bookmarkEnd w:id="370"/>
      <w:bookmarkEnd w:id="371"/>
      <w:bookmarkEnd w:id="372"/>
      <w:bookmarkEnd w:id="373"/>
      <w:bookmarkEnd w:id="374"/>
    </w:p>
    <w:p w14:paraId="493A62C3" w14:textId="2366F71E" w:rsidR="007B5777" w:rsidRPr="00702744" w:rsidRDefault="007B5777" w:rsidP="00A75194">
      <w:pPr>
        <w:spacing w:after="100" w:afterAutospacing="1" w:line="240" w:lineRule="auto"/>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01B0F644" w14:textId="6D9F4300" w:rsidR="00D84C5F" w:rsidRPr="00702744" w:rsidRDefault="00A00938" w:rsidP="00A75194">
      <w:pPr>
        <w:spacing w:after="100" w:afterAutospacing="1" w:line="360" w:lineRule="auto"/>
        <w:jc w:val="both"/>
        <w:rPr>
          <w:rFonts w:ascii="Times New Roman" w:hAnsi="Times New Roman" w:cs="Times New Roman"/>
          <w:sz w:val="24"/>
          <w:szCs w:val="24"/>
        </w:rPr>
      </w:pPr>
      <w:bookmarkStart w:id="375" w:name="_Hlk137842572"/>
      <w:r w:rsidRPr="00702744">
        <w:rPr>
          <w:rFonts w:ascii="Times New Roman" w:hAnsi="Times New Roman" w:cs="Times New Roman"/>
          <w:sz w:val="24"/>
          <w:szCs w:val="24"/>
        </w:rPr>
        <w:lastRenderedPageBreak/>
        <w:t xml:space="preserve">Inferring from Figure </w:t>
      </w:r>
      <w:r w:rsidR="006B1C75" w:rsidRPr="00702744">
        <w:rPr>
          <w:rFonts w:ascii="Times New Roman" w:hAnsi="Times New Roman" w:cs="Times New Roman"/>
          <w:sz w:val="24"/>
          <w:szCs w:val="24"/>
        </w:rPr>
        <w:t>4.5</w:t>
      </w:r>
      <w:r w:rsidRPr="00702744">
        <w:rPr>
          <w:rFonts w:ascii="Times New Roman" w:hAnsi="Times New Roman" w:cs="Times New Roman"/>
          <w:sz w:val="24"/>
          <w:szCs w:val="24"/>
        </w:rPr>
        <w:t>, it is evident that there is l</w:t>
      </w:r>
      <w:r w:rsidR="00D84C5F" w:rsidRPr="00702744">
        <w:rPr>
          <w:rFonts w:ascii="Times New Roman" w:hAnsi="Times New Roman" w:cs="Times New Roman"/>
          <w:sz w:val="24"/>
          <w:szCs w:val="24"/>
        </w:rPr>
        <w:t>ess</w:t>
      </w:r>
      <w:r w:rsidRPr="00702744">
        <w:rPr>
          <w:rFonts w:ascii="Times New Roman" w:hAnsi="Times New Roman" w:cs="Times New Roman"/>
          <w:sz w:val="24"/>
          <w:szCs w:val="24"/>
        </w:rPr>
        <w:t xml:space="preserve"> mechanisation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farming</w:t>
      </w:r>
      <w:r w:rsidRPr="00702744">
        <w:rPr>
          <w:rFonts w:ascii="Times New Roman" w:hAnsi="Times New Roman" w:cs="Times New Roman"/>
          <w:sz w:val="24"/>
          <w:szCs w:val="24"/>
        </w:rPr>
        <w:t xml:space="preserve"> as </w:t>
      </w:r>
      <w:bookmarkStart w:id="376" w:name="_Hlk156048957"/>
      <w:r w:rsidR="00400F1A" w:rsidRPr="00702744">
        <w:rPr>
          <w:rFonts w:ascii="Times New Roman" w:hAnsi="Times New Roman" w:cs="Times New Roman"/>
          <w:sz w:val="24"/>
          <w:szCs w:val="24"/>
        </w:rPr>
        <w:t xml:space="preserve">52.4% </w:t>
      </w:r>
      <w:r w:rsidRPr="00702744">
        <w:rPr>
          <w:rFonts w:ascii="Times New Roman" w:hAnsi="Times New Roman" w:cs="Times New Roman"/>
          <w:sz w:val="24"/>
          <w:szCs w:val="24"/>
        </w:rPr>
        <w:t>of farmers</w:t>
      </w:r>
      <w:r w:rsidR="00400F1A" w:rsidRPr="00702744">
        <w:rPr>
          <w:rFonts w:ascii="Times New Roman" w:hAnsi="Times New Roman" w:cs="Times New Roman"/>
          <w:sz w:val="24"/>
          <w:szCs w:val="24"/>
        </w:rPr>
        <w:t xml:space="preserve"> in the study area cultivate</w:t>
      </w:r>
      <w:r w:rsidR="000E07A1" w:rsidRPr="00702744">
        <w:rPr>
          <w:rFonts w:ascii="Times New Roman" w:hAnsi="Times New Roman" w:cs="Times New Roman"/>
          <w:sz w:val="24"/>
          <w:szCs w:val="24"/>
        </w:rPr>
        <w:t>d</w:t>
      </w:r>
      <w:r w:rsidRPr="00702744">
        <w:rPr>
          <w:rFonts w:ascii="Times New Roman" w:hAnsi="Times New Roman" w:cs="Times New Roman"/>
          <w:sz w:val="24"/>
          <w:szCs w:val="24"/>
        </w:rPr>
        <w:t xml:space="preserve"> the</w:t>
      </w:r>
      <w:r w:rsidR="00400F1A" w:rsidRPr="00702744">
        <w:rPr>
          <w:rFonts w:ascii="Times New Roman" w:hAnsi="Times New Roman" w:cs="Times New Roman"/>
          <w:sz w:val="24"/>
          <w:szCs w:val="24"/>
        </w:rPr>
        <w:t>ir farm</w:t>
      </w:r>
      <w:r w:rsidRPr="00702744">
        <w:rPr>
          <w:rFonts w:ascii="Times New Roman" w:hAnsi="Times New Roman" w:cs="Times New Roman"/>
          <w:sz w:val="24"/>
          <w:szCs w:val="24"/>
        </w:rPr>
        <w:t xml:space="preserve">land with the </w:t>
      </w:r>
      <w:r w:rsidR="00C07BC7" w:rsidRPr="00702744">
        <w:rPr>
          <w:rFonts w:ascii="Times New Roman" w:hAnsi="Times New Roman" w:cs="Times New Roman"/>
          <w:sz w:val="24"/>
          <w:szCs w:val="24"/>
        </w:rPr>
        <w:t>exclusive</w:t>
      </w:r>
      <w:r w:rsidR="00400F1A"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use of </w:t>
      </w:r>
      <w:r w:rsidR="00C07BC7" w:rsidRPr="00702744">
        <w:rPr>
          <w:rFonts w:ascii="Times New Roman" w:hAnsi="Times New Roman" w:cs="Times New Roman"/>
          <w:sz w:val="24"/>
          <w:szCs w:val="24"/>
        </w:rPr>
        <w:t>farm</w:t>
      </w:r>
      <w:r w:rsidRPr="00702744">
        <w:rPr>
          <w:rFonts w:ascii="Times New Roman" w:hAnsi="Times New Roman" w:cs="Times New Roman"/>
          <w:sz w:val="24"/>
          <w:szCs w:val="24"/>
        </w:rPr>
        <w:t xml:space="preserve"> hoe</w:t>
      </w:r>
      <w:r w:rsidR="00400F1A"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with only 0.6%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using tractor </w:t>
      </w:r>
      <w:r w:rsidR="00D84C5F" w:rsidRPr="00702744">
        <w:rPr>
          <w:rFonts w:ascii="Times New Roman" w:hAnsi="Times New Roman" w:cs="Times New Roman"/>
          <w:sz w:val="24"/>
          <w:szCs w:val="24"/>
        </w:rPr>
        <w:t>service</w:t>
      </w:r>
      <w:bookmarkEnd w:id="375"/>
      <w:bookmarkEnd w:id="376"/>
      <w:r w:rsidRPr="00702744">
        <w:rPr>
          <w:rFonts w:ascii="Times New Roman" w:hAnsi="Times New Roman" w:cs="Times New Roman"/>
          <w:sz w:val="24"/>
          <w:szCs w:val="24"/>
        </w:rPr>
        <w:t>. These findings have implication</w:t>
      </w:r>
      <w:r w:rsidR="00EB688D" w:rsidRPr="00702744">
        <w:rPr>
          <w:rFonts w:ascii="Times New Roman" w:hAnsi="Times New Roman" w:cs="Times New Roman"/>
          <w:sz w:val="24"/>
          <w:szCs w:val="24"/>
        </w:rPr>
        <w:t>s</w:t>
      </w:r>
      <w:r w:rsidRPr="00702744">
        <w:rPr>
          <w:rFonts w:ascii="Times New Roman" w:hAnsi="Times New Roman" w:cs="Times New Roman"/>
          <w:sz w:val="24"/>
          <w:szCs w:val="24"/>
        </w:rPr>
        <w:t xml:space="preserve"> for the </w:t>
      </w:r>
      <w:r w:rsidR="00072EDE" w:rsidRPr="00702744">
        <w:rPr>
          <w:rFonts w:ascii="Times New Roman" w:hAnsi="Times New Roman" w:cs="Times New Roman"/>
          <w:sz w:val="24"/>
          <w:szCs w:val="24"/>
        </w:rPr>
        <w:t>increased</w:t>
      </w:r>
      <w:r w:rsidR="00D84C5F" w:rsidRPr="00702744">
        <w:rPr>
          <w:rFonts w:ascii="Times New Roman" w:hAnsi="Times New Roman" w:cs="Times New Roman"/>
          <w:sz w:val="24"/>
          <w:szCs w:val="24"/>
        </w:rPr>
        <w:t xml:space="preserve"> production </w:t>
      </w:r>
      <w:r w:rsidRPr="00702744">
        <w:rPr>
          <w:rFonts w:ascii="Times New Roman" w:hAnsi="Times New Roman" w:cs="Times New Roman"/>
          <w:sz w:val="24"/>
          <w:szCs w:val="24"/>
        </w:rPr>
        <w:t xml:space="preserve">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as farmers employ a lot of labourers </w:t>
      </w:r>
      <w:r w:rsidR="00D84C5F" w:rsidRPr="00702744">
        <w:rPr>
          <w:rFonts w:ascii="Times New Roman" w:hAnsi="Times New Roman" w:cs="Times New Roman"/>
          <w:sz w:val="24"/>
          <w:szCs w:val="24"/>
        </w:rPr>
        <w:t xml:space="preserve">because they farm </w:t>
      </w:r>
      <w:r w:rsidR="000E07A1" w:rsidRPr="00702744">
        <w:rPr>
          <w:rFonts w:ascii="Times New Roman" w:hAnsi="Times New Roman" w:cs="Times New Roman"/>
          <w:sz w:val="24"/>
          <w:szCs w:val="24"/>
        </w:rPr>
        <w:t>many acres of land</w:t>
      </w:r>
      <w:r w:rsidRPr="00702744">
        <w:rPr>
          <w:rFonts w:ascii="Times New Roman" w:hAnsi="Times New Roman" w:cs="Times New Roman"/>
          <w:sz w:val="24"/>
          <w:szCs w:val="24"/>
        </w:rPr>
        <w:t xml:space="preserve">. </w:t>
      </w:r>
      <w:r w:rsidR="0034507C" w:rsidRPr="00702744">
        <w:rPr>
          <w:rFonts w:ascii="Times New Roman" w:hAnsi="Times New Roman" w:cs="Times New Roman"/>
          <w:sz w:val="24"/>
          <w:szCs w:val="24"/>
        </w:rPr>
        <w:t xml:space="preserve">During the </w:t>
      </w:r>
      <w:r w:rsidRPr="00702744">
        <w:rPr>
          <w:rFonts w:ascii="Times New Roman" w:hAnsi="Times New Roman" w:cs="Times New Roman"/>
          <w:sz w:val="24"/>
          <w:szCs w:val="24"/>
        </w:rPr>
        <w:t>key informant interviews with Earth Priests</w:t>
      </w:r>
      <w:r w:rsidR="00D972EE" w:rsidRPr="00702744">
        <w:rPr>
          <w:rFonts w:ascii="Times New Roman" w:hAnsi="Times New Roman" w:cs="Times New Roman"/>
          <w:sz w:val="24"/>
          <w:szCs w:val="24"/>
        </w:rPr>
        <w:t xml:space="preserve"> or </w:t>
      </w:r>
      <w:r w:rsidR="00EB688D" w:rsidRPr="00702744">
        <w:rPr>
          <w:rFonts w:ascii="Times New Roman" w:hAnsi="Times New Roman" w:cs="Times New Roman"/>
          <w:sz w:val="24"/>
          <w:szCs w:val="24"/>
        </w:rPr>
        <w:t>Tendamba</w:t>
      </w:r>
      <w:r w:rsidR="0034507C" w:rsidRPr="00702744">
        <w:rPr>
          <w:rFonts w:ascii="Times New Roman" w:hAnsi="Times New Roman" w:cs="Times New Roman"/>
          <w:sz w:val="24"/>
          <w:szCs w:val="24"/>
        </w:rPr>
        <w:t>, it was</w:t>
      </w:r>
      <w:r w:rsidRPr="00702744">
        <w:rPr>
          <w:rFonts w:ascii="Times New Roman" w:hAnsi="Times New Roman" w:cs="Times New Roman"/>
          <w:sz w:val="24"/>
          <w:szCs w:val="24"/>
        </w:rPr>
        <w:t xml:space="preserve"> revealed that there are</w:t>
      </w:r>
      <w:r w:rsidR="008E5C4A" w:rsidRPr="00702744">
        <w:rPr>
          <w:rFonts w:ascii="Times New Roman" w:hAnsi="Times New Roman" w:cs="Times New Roman"/>
          <w:sz w:val="24"/>
          <w:szCs w:val="24"/>
        </w:rPr>
        <w:t xml:space="preserve"> a few</w:t>
      </w:r>
      <w:r w:rsidRPr="00702744">
        <w:rPr>
          <w:rFonts w:ascii="Times New Roman" w:hAnsi="Times New Roman" w:cs="Times New Roman"/>
          <w:sz w:val="24"/>
          <w:szCs w:val="24"/>
        </w:rPr>
        <w:t xml:space="preserve"> disadvantages with the use of</w:t>
      </w:r>
      <w:r w:rsidR="007A74C7"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 xml:space="preserve">the </w:t>
      </w:r>
      <w:r w:rsidRPr="00702744">
        <w:rPr>
          <w:rFonts w:ascii="Times New Roman" w:hAnsi="Times New Roman" w:cs="Times New Roman"/>
          <w:sz w:val="24"/>
          <w:szCs w:val="24"/>
        </w:rPr>
        <w:t>tractor</w:t>
      </w:r>
      <w:r w:rsidR="00D84C5F" w:rsidRPr="00702744">
        <w:rPr>
          <w:rFonts w:ascii="Times New Roman" w:hAnsi="Times New Roman" w:cs="Times New Roman"/>
          <w:sz w:val="24"/>
          <w:szCs w:val="24"/>
        </w:rPr>
        <w:t xml:space="preserve"> services</w:t>
      </w:r>
      <w:r w:rsidR="007A74C7"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in</w:t>
      </w:r>
      <w:r w:rsidR="00D81EE4" w:rsidRPr="00702744">
        <w:rPr>
          <w:rFonts w:ascii="Times New Roman" w:hAnsi="Times New Roman" w:cs="Times New Roman"/>
          <w:sz w:val="24"/>
          <w:szCs w:val="24"/>
        </w:rPr>
        <w:t xml:space="preserve"> ploug</w:t>
      </w:r>
      <w:r w:rsidRPr="00702744">
        <w:rPr>
          <w:rFonts w:ascii="Times New Roman" w:hAnsi="Times New Roman" w:cs="Times New Roman"/>
          <w:sz w:val="24"/>
          <w:szCs w:val="24"/>
        </w:rPr>
        <w:t>hing</w:t>
      </w:r>
      <w:r w:rsidR="0034507C"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 xml:space="preserve">for the planting of </w:t>
      </w:r>
      <w:r w:rsidR="0034507C"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w:t>
      </w:r>
      <w:r w:rsidR="008E5C4A" w:rsidRPr="00702744">
        <w:rPr>
          <w:rFonts w:ascii="Times New Roman" w:hAnsi="Times New Roman" w:cs="Times New Roman"/>
          <w:sz w:val="24"/>
          <w:szCs w:val="24"/>
        </w:rPr>
        <w:t xml:space="preserve"> </w:t>
      </w:r>
      <w:r w:rsidR="00D972EE" w:rsidRPr="00702744">
        <w:rPr>
          <w:rFonts w:ascii="Times New Roman" w:hAnsi="Times New Roman" w:cs="Times New Roman"/>
          <w:sz w:val="24"/>
          <w:szCs w:val="24"/>
        </w:rPr>
        <w:t xml:space="preserve">Thus, </w:t>
      </w:r>
      <w:r w:rsidR="00C07BC7" w:rsidRPr="00702744">
        <w:rPr>
          <w:rFonts w:ascii="Times New Roman" w:hAnsi="Times New Roman" w:cs="Times New Roman"/>
          <w:sz w:val="24"/>
          <w:szCs w:val="24"/>
        </w:rPr>
        <w:t xml:space="preserve">a </w:t>
      </w:r>
      <w:r w:rsidR="008E5C4A" w:rsidRPr="00702744">
        <w:rPr>
          <w:rFonts w:ascii="Times New Roman" w:hAnsi="Times New Roman" w:cs="Times New Roman"/>
          <w:sz w:val="24"/>
          <w:szCs w:val="24"/>
        </w:rPr>
        <w:t>Tendaana</w:t>
      </w:r>
      <w:r w:rsidR="00D972EE" w:rsidRPr="00702744">
        <w:rPr>
          <w:rFonts w:ascii="Times New Roman" w:hAnsi="Times New Roman" w:cs="Times New Roman"/>
          <w:sz w:val="24"/>
          <w:szCs w:val="24"/>
        </w:rPr>
        <w:t xml:space="preserve"> in the study area</w:t>
      </w:r>
      <w:r w:rsidR="008E5C4A"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stated:</w:t>
      </w:r>
    </w:p>
    <w:p w14:paraId="5BBB4210" w14:textId="342B6D21" w:rsidR="00A00938" w:rsidRPr="00702744" w:rsidRDefault="008E5C4A" w:rsidP="00D84C5F">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 </w:t>
      </w:r>
      <w:r w:rsidR="00D84C5F" w:rsidRPr="00702744">
        <w:rPr>
          <w:rFonts w:ascii="Times New Roman" w:hAnsi="Times New Roman" w:cs="Times New Roman"/>
          <w:sz w:val="24"/>
          <w:szCs w:val="24"/>
        </w:rPr>
        <w:t>W</w:t>
      </w:r>
      <w:r w:rsidRPr="00702744">
        <w:rPr>
          <w:rFonts w:ascii="Times New Roman" w:hAnsi="Times New Roman" w:cs="Times New Roman"/>
          <w:sz w:val="24"/>
          <w:szCs w:val="24"/>
        </w:rPr>
        <w:t>hen tractors are used for ploughing, there is uneven tillage</w:t>
      </w:r>
      <w:r w:rsidR="00D84C5F" w:rsidRPr="00702744">
        <w:rPr>
          <w:rFonts w:ascii="Times New Roman" w:hAnsi="Times New Roman" w:cs="Times New Roman"/>
          <w:sz w:val="24"/>
          <w:szCs w:val="24"/>
        </w:rPr>
        <w:t xml:space="preserve"> of the soil</w:t>
      </w:r>
      <w:r w:rsidR="00752EC1" w:rsidRPr="00702744">
        <w:rPr>
          <w:rFonts w:ascii="Times New Roman" w:hAnsi="Times New Roman" w:cs="Times New Roman"/>
          <w:sz w:val="24"/>
          <w:szCs w:val="24"/>
        </w:rPr>
        <w:t xml:space="preserve"> (the plough cuts deep some parts of the soil and shallow in other parts)</w:t>
      </w:r>
      <w:r w:rsidRPr="00702744">
        <w:rPr>
          <w:rFonts w:ascii="Times New Roman" w:hAnsi="Times New Roman" w:cs="Times New Roman"/>
          <w:sz w:val="24"/>
          <w:szCs w:val="24"/>
        </w:rPr>
        <w:t xml:space="preserve">, so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752EC1" w:rsidRPr="00702744">
        <w:rPr>
          <w:rFonts w:ascii="Times New Roman" w:hAnsi="Times New Roman" w:cs="Times New Roman"/>
          <w:sz w:val="24"/>
          <w:szCs w:val="24"/>
        </w:rPr>
        <w:t xml:space="preserve">plants </w:t>
      </w:r>
      <w:r w:rsidRPr="00702744">
        <w:rPr>
          <w:rFonts w:ascii="Times New Roman" w:hAnsi="Times New Roman" w:cs="Times New Roman"/>
          <w:sz w:val="24"/>
          <w:szCs w:val="24"/>
        </w:rPr>
        <w:t xml:space="preserve">may encounter hard soil underground and </w:t>
      </w:r>
      <w:r w:rsidR="00072EDE" w:rsidRPr="00702744">
        <w:rPr>
          <w:rFonts w:ascii="Times New Roman" w:hAnsi="Times New Roman" w:cs="Times New Roman"/>
          <w:sz w:val="24"/>
          <w:szCs w:val="24"/>
        </w:rPr>
        <w:t>their</w:t>
      </w:r>
      <w:r w:rsidRPr="00702744">
        <w:rPr>
          <w:rFonts w:ascii="Times New Roman" w:hAnsi="Times New Roman" w:cs="Times New Roman"/>
          <w:sz w:val="24"/>
          <w:szCs w:val="24"/>
        </w:rPr>
        <w:t xml:space="preserve"> tubers may be unable to penetrate or a portion of land tilled too deep causing the tubers to remain under</w:t>
      </w:r>
      <w:r w:rsidR="0034507C" w:rsidRPr="00702744">
        <w:rPr>
          <w:rFonts w:ascii="Times New Roman" w:hAnsi="Times New Roman" w:cs="Times New Roman"/>
          <w:sz w:val="24"/>
          <w:szCs w:val="24"/>
        </w:rPr>
        <w:t>neath the soil</w:t>
      </w:r>
      <w:r w:rsidRPr="00702744">
        <w:rPr>
          <w:rFonts w:ascii="Times New Roman" w:hAnsi="Times New Roman" w:cs="Times New Roman"/>
          <w:sz w:val="24"/>
          <w:szCs w:val="24"/>
        </w:rPr>
        <w:t xml:space="preserve"> even after harvest</w:t>
      </w:r>
      <w:r w:rsidR="00D84C5F" w:rsidRPr="00702744">
        <w:rPr>
          <w:rFonts w:ascii="Times New Roman" w:hAnsi="Times New Roman" w:cs="Times New Roman"/>
          <w:sz w:val="24"/>
          <w:szCs w:val="24"/>
        </w:rPr>
        <w:t xml:space="preserve"> (KII, </w:t>
      </w:r>
      <w:r w:rsidR="00072EDE" w:rsidRPr="00702744">
        <w:rPr>
          <w:rFonts w:ascii="Times New Roman" w:hAnsi="Times New Roman" w:cs="Times New Roman"/>
          <w:sz w:val="24"/>
          <w:szCs w:val="24"/>
        </w:rPr>
        <w:t>Sankana, 31 March</w:t>
      </w:r>
      <w:r w:rsidR="00D84C5F" w:rsidRPr="00702744">
        <w:rPr>
          <w:rFonts w:ascii="Times New Roman" w:hAnsi="Times New Roman" w:cs="Times New Roman"/>
          <w:sz w:val="24"/>
          <w:szCs w:val="24"/>
        </w:rPr>
        <w:t xml:space="preserve"> 2023)</w:t>
      </w:r>
      <w:r w:rsidRPr="00702744">
        <w:rPr>
          <w:rFonts w:ascii="Times New Roman" w:hAnsi="Times New Roman" w:cs="Times New Roman"/>
          <w:sz w:val="24"/>
          <w:szCs w:val="24"/>
        </w:rPr>
        <w:t xml:space="preserve">. </w:t>
      </w:r>
    </w:p>
    <w:p w14:paraId="6113ED89" w14:textId="1E2531C2" w:rsidR="00EC7EB3" w:rsidRPr="00702744" w:rsidRDefault="00EC7EB3"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Given </w:t>
      </w:r>
      <w:r w:rsidR="004063EE" w:rsidRPr="00702744">
        <w:rPr>
          <w:rFonts w:ascii="Times New Roman" w:eastAsia="Times New Roman" w:hAnsi="Times New Roman" w:cs="Times New Roman"/>
          <w:sz w:val="24"/>
          <w:szCs w:val="24"/>
        </w:rPr>
        <w:t xml:space="preserve">the </w:t>
      </w:r>
      <w:r w:rsidR="00A050E4" w:rsidRPr="00702744">
        <w:rPr>
          <w:rFonts w:ascii="Times New Roman" w:eastAsia="Times New Roman" w:hAnsi="Times New Roman" w:cs="Times New Roman"/>
          <w:sz w:val="24"/>
          <w:szCs w:val="24"/>
        </w:rPr>
        <w:t xml:space="preserve">attempts to </w:t>
      </w:r>
      <w:r w:rsidR="00D84C5F" w:rsidRPr="00702744">
        <w:rPr>
          <w:rFonts w:ascii="Times New Roman" w:eastAsia="Times New Roman" w:hAnsi="Times New Roman" w:cs="Times New Roman"/>
          <w:sz w:val="24"/>
          <w:szCs w:val="24"/>
        </w:rPr>
        <w:t>increase the production of</w:t>
      </w:r>
      <w:r w:rsidR="00A050E4"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the crop in the study area, after ploughing,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farmers hire women </w:t>
      </w:r>
      <w:r w:rsidR="009D4A37" w:rsidRPr="00702744">
        <w:rPr>
          <w:rFonts w:ascii="Times New Roman" w:eastAsia="Times New Roman" w:hAnsi="Times New Roman" w:cs="Times New Roman"/>
          <w:sz w:val="24"/>
          <w:szCs w:val="24"/>
        </w:rPr>
        <w:t xml:space="preserve">organised in groups </w:t>
      </w:r>
      <w:r w:rsidRPr="00702744">
        <w:rPr>
          <w:rFonts w:ascii="Times New Roman" w:eastAsia="Times New Roman" w:hAnsi="Times New Roman" w:cs="Times New Roman"/>
          <w:sz w:val="24"/>
          <w:szCs w:val="24"/>
        </w:rPr>
        <w:t xml:space="preserve">to plant the tubers unlike the olden days when the crop was cultivated in limited quantities and pointed sticks were used </w:t>
      </w:r>
      <w:r w:rsidR="00D20E4E" w:rsidRPr="00702744">
        <w:rPr>
          <w:rFonts w:ascii="Times New Roman" w:eastAsia="Times New Roman" w:hAnsi="Times New Roman" w:cs="Times New Roman"/>
          <w:sz w:val="24"/>
          <w:szCs w:val="24"/>
        </w:rPr>
        <w:t xml:space="preserve">by a few people </w:t>
      </w:r>
      <w:r w:rsidRPr="00702744">
        <w:rPr>
          <w:rFonts w:ascii="Times New Roman" w:eastAsia="Times New Roman" w:hAnsi="Times New Roman" w:cs="Times New Roman"/>
          <w:sz w:val="24"/>
          <w:szCs w:val="24"/>
        </w:rPr>
        <w:t xml:space="preserve">to create holes on the farm beds and children were tasked to place the tubers in the holes and cover them with sand using their </w:t>
      </w:r>
      <w:r w:rsidR="004063EE" w:rsidRPr="00702744">
        <w:rPr>
          <w:rFonts w:ascii="Times New Roman" w:eastAsia="Times New Roman" w:hAnsi="Times New Roman" w:cs="Times New Roman"/>
          <w:sz w:val="24"/>
          <w:szCs w:val="24"/>
        </w:rPr>
        <w:t>feet</w:t>
      </w:r>
      <w:r w:rsidRPr="00702744">
        <w:rPr>
          <w:rFonts w:ascii="Times New Roman" w:eastAsia="Times New Roman" w:hAnsi="Times New Roman" w:cs="Times New Roman"/>
          <w:sz w:val="24"/>
          <w:szCs w:val="24"/>
        </w:rPr>
        <w:t xml:space="preserve"> as </w:t>
      </w:r>
      <w:r w:rsidR="00D84C5F" w:rsidRPr="00702744">
        <w:rPr>
          <w:rFonts w:ascii="Times New Roman" w:eastAsia="Times New Roman" w:hAnsi="Times New Roman" w:cs="Times New Roman"/>
          <w:sz w:val="24"/>
          <w:szCs w:val="24"/>
        </w:rPr>
        <w:t>narrated</w:t>
      </w:r>
      <w:r w:rsidRPr="00702744">
        <w:rPr>
          <w:rFonts w:ascii="Times New Roman" w:eastAsia="Times New Roman" w:hAnsi="Times New Roman" w:cs="Times New Roman"/>
          <w:sz w:val="24"/>
          <w:szCs w:val="24"/>
        </w:rPr>
        <w:t xml:space="preserve"> by</w:t>
      </w:r>
      <w:r w:rsidR="00C07BC7" w:rsidRPr="00702744">
        <w:rPr>
          <w:rFonts w:ascii="Times New Roman" w:eastAsia="Times New Roman" w:hAnsi="Times New Roman" w:cs="Times New Roman"/>
          <w:sz w:val="24"/>
          <w:szCs w:val="24"/>
        </w:rPr>
        <w:t xml:space="preserve"> </w:t>
      </w:r>
      <w:r w:rsidR="007E5B19" w:rsidRPr="00702744">
        <w:rPr>
          <w:rFonts w:ascii="Times New Roman" w:eastAsia="Times New Roman" w:hAnsi="Times New Roman" w:cs="Times New Roman"/>
          <w:sz w:val="24"/>
          <w:szCs w:val="24"/>
        </w:rPr>
        <w:t xml:space="preserve">an aged tiger </w:t>
      </w:r>
      <w:r w:rsidR="00983A75" w:rsidRPr="00702744">
        <w:rPr>
          <w:rFonts w:ascii="Times New Roman" w:eastAsia="Times New Roman" w:hAnsi="Times New Roman" w:cs="Times New Roman"/>
          <w:sz w:val="24"/>
          <w:szCs w:val="24"/>
        </w:rPr>
        <w:t>nut</w:t>
      </w:r>
      <w:r w:rsidR="007E5B19" w:rsidRPr="00702744">
        <w:rPr>
          <w:rFonts w:ascii="Times New Roman" w:eastAsia="Times New Roman" w:hAnsi="Times New Roman" w:cs="Times New Roman"/>
          <w:sz w:val="24"/>
          <w:szCs w:val="24"/>
        </w:rPr>
        <w:t xml:space="preserve"> farmer in Takpo</w:t>
      </w:r>
      <w:r w:rsidR="007F0232" w:rsidRPr="00702744">
        <w:rPr>
          <w:rFonts w:ascii="Times New Roman" w:eastAsia="Times New Roman" w:hAnsi="Times New Roman" w:cs="Times New Roman"/>
          <w:sz w:val="24"/>
          <w:szCs w:val="24"/>
        </w:rPr>
        <w:t>:</w:t>
      </w:r>
    </w:p>
    <w:p w14:paraId="6FAC6585" w14:textId="3B2A4502" w:rsidR="004E7BD4" w:rsidRPr="00702744" w:rsidRDefault="00EC7EB3"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In those days</w:t>
      </w:r>
      <w:r w:rsidR="004063EE" w:rsidRPr="00702744">
        <w:rPr>
          <w:rFonts w:ascii="Times New Roman" w:hAnsi="Times New Roman" w:cs="Times New Roman"/>
          <w:sz w:val="24"/>
          <w:szCs w:val="24"/>
        </w:rPr>
        <w:t>,</w:t>
      </w:r>
      <w:r w:rsidRPr="00702744">
        <w:rPr>
          <w:rFonts w:ascii="Times New Roman" w:hAnsi="Times New Roman" w:cs="Times New Roman"/>
          <w:sz w:val="24"/>
          <w:szCs w:val="24"/>
        </w:rPr>
        <w:t xml:space="preserve"> we farm in smaller quantities mainly for household consumption and as gifts to relatives who visit us as well as strangers, just as you </w:t>
      </w:r>
      <w:r w:rsidR="004D5F98" w:rsidRPr="00702744">
        <w:rPr>
          <w:rFonts w:ascii="Times New Roman" w:hAnsi="Times New Roman" w:cs="Times New Roman"/>
          <w:sz w:val="24"/>
          <w:szCs w:val="24"/>
        </w:rPr>
        <w:t xml:space="preserve">(researcher) </w:t>
      </w:r>
      <w:r w:rsidRPr="00702744">
        <w:rPr>
          <w:rFonts w:ascii="Times New Roman" w:hAnsi="Times New Roman" w:cs="Times New Roman"/>
          <w:sz w:val="24"/>
          <w:szCs w:val="24"/>
        </w:rPr>
        <w:t xml:space="preserve">have come. In those days, after raising the beds, the sowing was done by the use of a pointed stick to create spaces on the bed and children </w:t>
      </w:r>
      <w:r w:rsidR="00072EDE" w:rsidRPr="00702744">
        <w:rPr>
          <w:rFonts w:ascii="Times New Roman" w:hAnsi="Times New Roman" w:cs="Times New Roman"/>
          <w:sz w:val="24"/>
          <w:szCs w:val="24"/>
        </w:rPr>
        <w:t>would</w:t>
      </w:r>
      <w:r w:rsidRPr="00702744">
        <w:rPr>
          <w:rFonts w:ascii="Times New Roman" w:hAnsi="Times New Roman" w:cs="Times New Roman"/>
          <w:sz w:val="24"/>
          <w:szCs w:val="24"/>
        </w:rPr>
        <w:t xml:space="preserve"> drop in the tubers and use their </w:t>
      </w:r>
      <w:r w:rsidR="00D20E4E" w:rsidRPr="00702744">
        <w:rPr>
          <w:rFonts w:ascii="Times New Roman" w:hAnsi="Times New Roman" w:cs="Times New Roman"/>
          <w:sz w:val="24"/>
          <w:szCs w:val="24"/>
        </w:rPr>
        <w:t>feet</w:t>
      </w:r>
      <w:r w:rsidRPr="00702744">
        <w:rPr>
          <w:rFonts w:ascii="Times New Roman" w:hAnsi="Times New Roman" w:cs="Times New Roman"/>
          <w:sz w:val="24"/>
          <w:szCs w:val="24"/>
        </w:rPr>
        <w:t xml:space="preserve"> to cover the tubers up with soil. Today</w:t>
      </w:r>
      <w:r w:rsidR="004D5F98" w:rsidRPr="00702744">
        <w:rPr>
          <w:rFonts w:ascii="Times New Roman" w:hAnsi="Times New Roman" w:cs="Times New Roman"/>
          <w:sz w:val="24"/>
          <w:szCs w:val="24"/>
        </w:rPr>
        <w:t>,</w:t>
      </w:r>
      <w:r w:rsidRPr="00702744">
        <w:rPr>
          <w:rFonts w:ascii="Times New Roman" w:hAnsi="Times New Roman" w:cs="Times New Roman"/>
          <w:sz w:val="24"/>
          <w:szCs w:val="24"/>
        </w:rPr>
        <w:t xml:space="preserve"> however, we contract women groups to sow with cutlasses </w:t>
      </w:r>
      <w:r w:rsidR="004D5F98" w:rsidRPr="00702744">
        <w:rPr>
          <w:rFonts w:ascii="Times New Roman" w:hAnsi="Times New Roman" w:cs="Times New Roman"/>
          <w:sz w:val="24"/>
          <w:szCs w:val="24"/>
        </w:rPr>
        <w:t xml:space="preserve">because </w:t>
      </w:r>
      <w:r w:rsidRPr="00702744">
        <w:rPr>
          <w:rFonts w:ascii="Times New Roman" w:hAnsi="Times New Roman" w:cs="Times New Roman"/>
          <w:sz w:val="24"/>
          <w:szCs w:val="24"/>
        </w:rPr>
        <w:t>we now farm in larger quantities</w:t>
      </w:r>
      <w:r w:rsidR="00E44BA1" w:rsidRPr="00702744">
        <w:rPr>
          <w:rFonts w:ascii="Times New Roman" w:hAnsi="Times New Roman" w:cs="Times New Roman"/>
          <w:sz w:val="24"/>
          <w:szCs w:val="24"/>
        </w:rPr>
        <w:t>. As such,</w:t>
      </w:r>
      <w:r w:rsidRPr="00702744">
        <w:rPr>
          <w:rFonts w:ascii="Times New Roman" w:hAnsi="Times New Roman" w:cs="Times New Roman"/>
          <w:sz w:val="24"/>
          <w:szCs w:val="24"/>
        </w:rPr>
        <w:t xml:space="preserve"> if one decides to stick to the old way of sowing, there </w:t>
      </w:r>
      <w:r w:rsidR="00A050E4" w:rsidRPr="00702744">
        <w:rPr>
          <w:rFonts w:ascii="Times New Roman" w:hAnsi="Times New Roman" w:cs="Times New Roman"/>
          <w:sz w:val="24"/>
          <w:szCs w:val="24"/>
        </w:rPr>
        <w:t>are</w:t>
      </w:r>
      <w:r w:rsidRPr="00702744">
        <w:rPr>
          <w:rFonts w:ascii="Times New Roman" w:hAnsi="Times New Roman" w:cs="Times New Roman"/>
          <w:sz w:val="24"/>
          <w:szCs w:val="24"/>
        </w:rPr>
        <w:t xml:space="preserve"> likely to be delays</w:t>
      </w:r>
      <w:r w:rsidR="00AB24BE" w:rsidRPr="00702744">
        <w:rPr>
          <w:rFonts w:ascii="Times New Roman" w:hAnsi="Times New Roman" w:cs="Times New Roman"/>
          <w:sz w:val="24"/>
          <w:szCs w:val="24"/>
        </w:rPr>
        <w:t xml:space="preserve"> (</w:t>
      </w:r>
      <w:r w:rsidR="00D02696" w:rsidRPr="00702744">
        <w:rPr>
          <w:rFonts w:ascii="Times New Roman" w:hAnsi="Times New Roman" w:cs="Times New Roman"/>
          <w:sz w:val="24"/>
          <w:szCs w:val="24"/>
        </w:rPr>
        <w:t>KII</w:t>
      </w:r>
      <w:r w:rsidR="008944B0" w:rsidRPr="00702744">
        <w:rPr>
          <w:rFonts w:ascii="Times New Roman" w:hAnsi="Times New Roman" w:cs="Times New Roman"/>
          <w:sz w:val="24"/>
          <w:szCs w:val="24"/>
        </w:rPr>
        <w:t xml:space="preserve">, </w:t>
      </w:r>
      <w:r w:rsidR="00072EDE" w:rsidRPr="00702744">
        <w:rPr>
          <w:rFonts w:ascii="Times New Roman" w:hAnsi="Times New Roman" w:cs="Times New Roman"/>
          <w:sz w:val="24"/>
          <w:szCs w:val="24"/>
        </w:rPr>
        <w:t xml:space="preserve">Takpo, </w:t>
      </w:r>
      <w:proofErr w:type="gramStart"/>
      <w:r w:rsidR="00072EDE" w:rsidRPr="00702744">
        <w:rPr>
          <w:rFonts w:ascii="Times New Roman" w:hAnsi="Times New Roman" w:cs="Times New Roman"/>
          <w:sz w:val="24"/>
          <w:szCs w:val="24"/>
        </w:rPr>
        <w:t>02</w:t>
      </w:r>
      <w:proofErr w:type="gramEnd"/>
      <w:r w:rsidR="00072EDE" w:rsidRPr="00702744">
        <w:rPr>
          <w:rFonts w:ascii="Times New Roman" w:hAnsi="Times New Roman" w:cs="Times New Roman"/>
          <w:sz w:val="24"/>
          <w:szCs w:val="24"/>
        </w:rPr>
        <w:t xml:space="preserve"> </w:t>
      </w:r>
      <w:r w:rsidR="00AB24BE" w:rsidRPr="00702744">
        <w:rPr>
          <w:rFonts w:ascii="Times New Roman" w:hAnsi="Times New Roman" w:cs="Times New Roman"/>
          <w:sz w:val="24"/>
          <w:szCs w:val="24"/>
        </w:rPr>
        <w:t>April 2023).</w:t>
      </w:r>
    </w:p>
    <w:p w14:paraId="47506133" w14:textId="1A440623" w:rsidR="004E7BD4" w:rsidRPr="00702744" w:rsidRDefault="00261CC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The </w:t>
      </w:r>
      <w:r w:rsidR="00DF5A6C" w:rsidRPr="00702744">
        <w:rPr>
          <w:rFonts w:ascii="Times New Roman" w:hAnsi="Times New Roman" w:cs="Times New Roman"/>
          <w:sz w:val="24"/>
          <w:szCs w:val="24"/>
        </w:rPr>
        <w:t>statement</w:t>
      </w:r>
      <w:r w:rsidRPr="00702744">
        <w:rPr>
          <w:rFonts w:ascii="Times New Roman" w:hAnsi="Times New Roman" w:cs="Times New Roman"/>
          <w:sz w:val="24"/>
          <w:szCs w:val="24"/>
        </w:rPr>
        <w:t xml:space="preserve"> above implies that in the notion of the capabilities approach or theory of creating capabilities</w:t>
      </w:r>
      <w:r w:rsidR="00E044AF" w:rsidRPr="00702744">
        <w:rPr>
          <w:rFonts w:ascii="Times New Roman" w:hAnsi="Times New Roman" w:cs="Times New Roman"/>
          <w:sz w:val="24"/>
          <w:szCs w:val="24"/>
        </w:rPr>
        <w:t xml:space="preserve"> </w:t>
      </w:r>
      <w:r w:rsidR="00DF5A6C" w:rsidRPr="00702744">
        <w:rPr>
          <w:rFonts w:ascii="Times New Roman" w:hAnsi="Times New Roman" w:cs="Times New Roman"/>
          <w:sz w:val="24"/>
          <w:szCs w:val="24"/>
        </w:rPr>
        <w:t xml:space="preserve">as postulated by </w:t>
      </w:r>
      <w:r w:rsidR="00E044AF" w:rsidRPr="00702744">
        <w:rPr>
          <w:rFonts w:ascii="Times New Roman" w:hAnsi="Times New Roman" w:cs="Times New Roman"/>
          <w:sz w:val="24"/>
          <w:szCs w:val="24"/>
        </w:rPr>
        <w:t>Se</w:t>
      </w:r>
      <w:r w:rsidR="00DF5A6C" w:rsidRPr="00702744">
        <w:rPr>
          <w:rFonts w:ascii="Times New Roman" w:hAnsi="Times New Roman" w:cs="Times New Roman"/>
          <w:sz w:val="24"/>
          <w:szCs w:val="24"/>
        </w:rPr>
        <w:t xml:space="preserve">n and </w:t>
      </w:r>
      <w:r w:rsidR="00E044AF" w:rsidRPr="00702744">
        <w:rPr>
          <w:rFonts w:ascii="Times New Roman" w:hAnsi="Times New Roman" w:cs="Times New Roman"/>
          <w:sz w:val="24"/>
          <w:szCs w:val="24"/>
        </w:rPr>
        <w:t>Nussbaum</w:t>
      </w:r>
      <w:r w:rsidRPr="00702744">
        <w:rPr>
          <w:rFonts w:ascii="Times New Roman" w:hAnsi="Times New Roman" w:cs="Times New Roman"/>
          <w:sz w:val="24"/>
          <w:szCs w:val="24"/>
        </w:rPr>
        <w:t xml:space="preserve">, the established women groups </w:t>
      </w:r>
      <w:r w:rsidR="00062039" w:rsidRPr="00702744">
        <w:rPr>
          <w:rFonts w:ascii="Times New Roman" w:hAnsi="Times New Roman" w:cs="Times New Roman"/>
          <w:sz w:val="24"/>
          <w:szCs w:val="24"/>
        </w:rPr>
        <w:t xml:space="preserve">or </w:t>
      </w:r>
      <w:r w:rsidRPr="00702744">
        <w:rPr>
          <w:rFonts w:ascii="Times New Roman" w:hAnsi="Times New Roman" w:cs="Times New Roman"/>
          <w:sz w:val="24"/>
          <w:szCs w:val="24"/>
        </w:rPr>
        <w:t>associations within the communities in the study are</w:t>
      </w:r>
      <w:r w:rsidR="000B252B" w:rsidRPr="00702744">
        <w:rPr>
          <w:rFonts w:ascii="Times New Roman" w:hAnsi="Times New Roman" w:cs="Times New Roman"/>
          <w:sz w:val="24"/>
          <w:szCs w:val="24"/>
        </w:rPr>
        <w:t>a</w:t>
      </w:r>
      <w:r w:rsidRPr="00702744">
        <w:rPr>
          <w:rFonts w:ascii="Times New Roman" w:hAnsi="Times New Roman" w:cs="Times New Roman"/>
          <w:sz w:val="24"/>
          <w:szCs w:val="24"/>
        </w:rPr>
        <w:t xml:space="preserve"> serve as conversion factors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employ to accelerate their agency in transforming their capabilities set</w:t>
      </w:r>
      <w:r w:rsidR="00062039" w:rsidRPr="00702744">
        <w:rPr>
          <w:rFonts w:ascii="Times New Roman" w:hAnsi="Times New Roman" w:cs="Times New Roman"/>
          <w:sz w:val="24"/>
          <w:szCs w:val="24"/>
        </w:rPr>
        <w:t xml:space="preserve"> such as ownership of tiger </w:t>
      </w:r>
      <w:r w:rsidR="00983A75" w:rsidRPr="00702744">
        <w:rPr>
          <w:rFonts w:ascii="Times New Roman" w:hAnsi="Times New Roman" w:cs="Times New Roman"/>
          <w:sz w:val="24"/>
          <w:szCs w:val="24"/>
        </w:rPr>
        <w:t>nut</w:t>
      </w:r>
      <w:r w:rsidR="00062039" w:rsidRPr="00702744">
        <w:rPr>
          <w:rFonts w:ascii="Times New Roman" w:hAnsi="Times New Roman" w:cs="Times New Roman"/>
          <w:sz w:val="24"/>
          <w:szCs w:val="24"/>
        </w:rPr>
        <w:t xml:space="preserve"> farm</w:t>
      </w:r>
      <w:r w:rsidRPr="00702744">
        <w:rPr>
          <w:rFonts w:ascii="Times New Roman" w:hAnsi="Times New Roman" w:cs="Times New Roman"/>
          <w:sz w:val="24"/>
          <w:szCs w:val="24"/>
        </w:rPr>
        <w:t xml:space="preserve"> to </w:t>
      </w:r>
      <w:r w:rsidR="00E91C08" w:rsidRPr="00702744">
        <w:rPr>
          <w:rFonts w:ascii="Times New Roman" w:hAnsi="Times New Roman" w:cs="Times New Roman"/>
          <w:sz w:val="24"/>
          <w:szCs w:val="24"/>
        </w:rPr>
        <w:t>‘</w:t>
      </w:r>
      <w:r w:rsidR="00243436" w:rsidRPr="00702744">
        <w:rPr>
          <w:rFonts w:ascii="Times New Roman" w:hAnsi="Times New Roman" w:cs="Times New Roman"/>
          <w:sz w:val="24"/>
          <w:szCs w:val="24"/>
        </w:rPr>
        <w:t>functionings</w:t>
      </w:r>
      <w:r w:rsidR="00E91C08" w:rsidRPr="00702744">
        <w:rPr>
          <w:rFonts w:ascii="Times New Roman" w:hAnsi="Times New Roman" w:cs="Times New Roman"/>
          <w:sz w:val="24"/>
          <w:szCs w:val="24"/>
        </w:rPr>
        <w:t>’</w:t>
      </w:r>
      <w:r w:rsidR="00243436" w:rsidRPr="00702744">
        <w:rPr>
          <w:rFonts w:ascii="Times New Roman" w:hAnsi="Times New Roman" w:cs="Times New Roman"/>
          <w:sz w:val="24"/>
          <w:szCs w:val="24"/>
        </w:rPr>
        <w:t xml:space="preserve"> or valuable outcomes</w:t>
      </w:r>
      <w:r w:rsidRPr="00702744">
        <w:rPr>
          <w:rFonts w:ascii="Times New Roman" w:hAnsi="Times New Roman" w:cs="Times New Roman"/>
          <w:sz w:val="24"/>
          <w:szCs w:val="24"/>
        </w:rPr>
        <w:t xml:space="preserve"> </w:t>
      </w:r>
      <w:r w:rsidR="00062039" w:rsidRPr="00702744">
        <w:rPr>
          <w:rFonts w:ascii="Times New Roman" w:hAnsi="Times New Roman" w:cs="Times New Roman"/>
          <w:sz w:val="24"/>
          <w:szCs w:val="24"/>
        </w:rPr>
        <w:t xml:space="preserve">such as improved livelihoods </w:t>
      </w:r>
      <w:r w:rsidRPr="00702744">
        <w:rPr>
          <w:rFonts w:ascii="Times New Roman" w:hAnsi="Times New Roman" w:cs="Times New Roman"/>
          <w:sz w:val="24"/>
          <w:szCs w:val="24"/>
        </w:rPr>
        <w:t xml:space="preserve">through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p w14:paraId="361189F7" w14:textId="5E60B0C4" w:rsidR="007B5777" w:rsidRPr="00702744" w:rsidRDefault="007B5777" w:rsidP="0054402D">
      <w:pPr>
        <w:pStyle w:val="Heading4"/>
      </w:pPr>
      <w:bookmarkStart w:id="377" w:name="_Toc161392581"/>
      <w:r w:rsidRPr="00702744">
        <w:t>4.</w:t>
      </w:r>
      <w:r w:rsidR="009B4B46" w:rsidRPr="00702744">
        <w:t>4</w:t>
      </w:r>
      <w:r w:rsidRPr="00702744">
        <w:t>.1.</w:t>
      </w:r>
      <w:r w:rsidR="00D94B35" w:rsidRPr="00702744">
        <w:t>2</w:t>
      </w:r>
      <w:r w:rsidRPr="00702744">
        <w:t xml:space="preserve"> Varieties of </w:t>
      </w:r>
      <w:r w:rsidR="00C07BC7" w:rsidRPr="00702744">
        <w:t>Tiger Nut Cultivated</w:t>
      </w:r>
      <w:bookmarkEnd w:id="377"/>
    </w:p>
    <w:p w14:paraId="4701F2B0" w14:textId="35A9D1BB" w:rsidR="00C74D14" w:rsidRPr="00702744" w:rsidRDefault="004E400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After ploughing or raising </w:t>
      </w:r>
      <w:r w:rsidR="000B252B" w:rsidRPr="00702744">
        <w:rPr>
          <w:rFonts w:ascii="Times New Roman" w:hAnsi="Times New Roman" w:cs="Times New Roman"/>
          <w:sz w:val="24"/>
          <w:szCs w:val="24"/>
        </w:rPr>
        <w:t>the</w:t>
      </w:r>
      <w:r w:rsidRPr="00702744">
        <w:rPr>
          <w:rFonts w:ascii="Times New Roman" w:hAnsi="Times New Roman" w:cs="Times New Roman"/>
          <w:sz w:val="24"/>
          <w:szCs w:val="24"/>
        </w:rPr>
        <w:t xml:space="preserve"> </w:t>
      </w:r>
      <w:r w:rsidR="00633E52" w:rsidRPr="00702744">
        <w:rPr>
          <w:rFonts w:ascii="Times New Roman" w:hAnsi="Times New Roman" w:cs="Times New Roman"/>
          <w:sz w:val="24"/>
          <w:szCs w:val="24"/>
        </w:rPr>
        <w:t xml:space="preserve">farm </w:t>
      </w:r>
      <w:r w:rsidRPr="00702744">
        <w:rPr>
          <w:rFonts w:ascii="Times New Roman" w:hAnsi="Times New Roman" w:cs="Times New Roman"/>
          <w:sz w:val="24"/>
          <w:szCs w:val="24"/>
        </w:rPr>
        <w:t xml:space="preserve">beds, farmers plant different varieties of tiger </w:t>
      </w:r>
      <w:r w:rsidR="00983A75" w:rsidRPr="00702744">
        <w:rPr>
          <w:rFonts w:ascii="Times New Roman" w:hAnsi="Times New Roman" w:cs="Times New Roman"/>
          <w:sz w:val="24"/>
          <w:szCs w:val="24"/>
        </w:rPr>
        <w:t>nut</w:t>
      </w:r>
      <w:r w:rsidR="00793B54" w:rsidRPr="00702744">
        <w:rPr>
          <w:rFonts w:ascii="Times New Roman" w:hAnsi="Times New Roman" w:cs="Times New Roman"/>
          <w:sz w:val="24"/>
          <w:szCs w:val="24"/>
        </w:rPr>
        <w:t xml:space="preserve"> </w:t>
      </w:r>
      <w:r w:rsidR="00BC6E87" w:rsidRPr="00702744">
        <w:rPr>
          <w:rFonts w:ascii="Times New Roman" w:hAnsi="Times New Roman" w:cs="Times New Roman"/>
          <w:sz w:val="24"/>
          <w:szCs w:val="24"/>
        </w:rPr>
        <w:t xml:space="preserve">which </w:t>
      </w:r>
      <w:r w:rsidRPr="00702744">
        <w:rPr>
          <w:rFonts w:ascii="Times New Roman" w:hAnsi="Times New Roman" w:cs="Times New Roman"/>
          <w:sz w:val="24"/>
          <w:szCs w:val="24"/>
        </w:rPr>
        <w:t xml:space="preserve">include:  red, brown, black, </w:t>
      </w:r>
      <w:r w:rsidR="000B252B" w:rsidRPr="00702744">
        <w:rPr>
          <w:rFonts w:ascii="Times New Roman" w:hAnsi="Times New Roman" w:cs="Times New Roman"/>
          <w:sz w:val="24"/>
          <w:szCs w:val="24"/>
        </w:rPr>
        <w:t xml:space="preserve">and </w:t>
      </w:r>
      <w:r w:rsidRPr="00702744">
        <w:rPr>
          <w:rFonts w:ascii="Times New Roman" w:hAnsi="Times New Roman" w:cs="Times New Roman"/>
          <w:sz w:val="24"/>
          <w:szCs w:val="24"/>
        </w:rPr>
        <w:t xml:space="preserve">yellow as well as a mixture of two of the varieties (i.e., </w:t>
      </w:r>
      <w:r w:rsidR="00C07BC7" w:rsidRPr="00702744">
        <w:rPr>
          <w:rFonts w:ascii="Times New Roman" w:hAnsi="Times New Roman" w:cs="Times New Roman"/>
          <w:sz w:val="24"/>
          <w:szCs w:val="24"/>
        </w:rPr>
        <w:t xml:space="preserve">a </w:t>
      </w:r>
      <w:r w:rsidR="009737AB" w:rsidRPr="00702744">
        <w:rPr>
          <w:rFonts w:ascii="Times New Roman" w:hAnsi="Times New Roman" w:cs="Times New Roman"/>
          <w:sz w:val="24"/>
          <w:szCs w:val="24"/>
        </w:rPr>
        <w:t xml:space="preserve">mix of </w:t>
      </w:r>
      <w:r w:rsidRPr="00702744">
        <w:rPr>
          <w:rFonts w:ascii="Times New Roman" w:hAnsi="Times New Roman" w:cs="Times New Roman"/>
          <w:sz w:val="24"/>
          <w:szCs w:val="24"/>
        </w:rPr>
        <w:t xml:space="preserve">brown and black or red and black). </w:t>
      </w:r>
      <w:r w:rsidR="001D7903" w:rsidRPr="00702744">
        <w:rPr>
          <w:rFonts w:ascii="Times New Roman" w:hAnsi="Times New Roman" w:cs="Times New Roman"/>
          <w:sz w:val="24"/>
          <w:szCs w:val="24"/>
        </w:rPr>
        <w:t xml:space="preserve"> </w:t>
      </w:r>
      <w:r w:rsidRPr="00702744">
        <w:rPr>
          <w:rFonts w:ascii="Times New Roman" w:hAnsi="Times New Roman" w:cs="Times New Roman"/>
          <w:sz w:val="24"/>
          <w:szCs w:val="24"/>
        </w:rPr>
        <w:t>As</w:t>
      </w:r>
      <w:r w:rsidR="001D7903"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illustrated in Figure </w:t>
      </w:r>
      <w:r w:rsidR="006B1C75" w:rsidRPr="00702744">
        <w:rPr>
          <w:rFonts w:ascii="Times New Roman" w:hAnsi="Times New Roman" w:cs="Times New Roman"/>
          <w:sz w:val="24"/>
          <w:szCs w:val="24"/>
        </w:rPr>
        <w:t>4.6</w:t>
      </w:r>
      <w:r w:rsidRPr="00702744">
        <w:rPr>
          <w:rFonts w:ascii="Times New Roman" w:hAnsi="Times New Roman" w:cs="Times New Roman"/>
          <w:sz w:val="24"/>
          <w:szCs w:val="24"/>
        </w:rPr>
        <w:t xml:space="preserve">, the brown </w:t>
      </w:r>
      <w:r w:rsidR="00655F51"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variety </w:t>
      </w:r>
      <w:r w:rsidR="009737AB" w:rsidRPr="00702744">
        <w:rPr>
          <w:rFonts w:ascii="Times New Roman" w:hAnsi="Times New Roman" w:cs="Times New Roman"/>
          <w:sz w:val="24"/>
          <w:szCs w:val="24"/>
        </w:rPr>
        <w:t>was</w:t>
      </w:r>
      <w:r w:rsidRPr="00702744">
        <w:rPr>
          <w:rFonts w:ascii="Times New Roman" w:hAnsi="Times New Roman" w:cs="Times New Roman"/>
          <w:sz w:val="24"/>
          <w:szCs w:val="24"/>
        </w:rPr>
        <w:t xml:space="preserve"> </w:t>
      </w:r>
      <w:r w:rsidR="00655F51" w:rsidRPr="00702744">
        <w:rPr>
          <w:rFonts w:ascii="Times New Roman" w:hAnsi="Times New Roman" w:cs="Times New Roman"/>
          <w:sz w:val="24"/>
          <w:szCs w:val="24"/>
        </w:rPr>
        <w:t xml:space="preserve">grown by 38.0% of </w:t>
      </w:r>
      <w:r w:rsidR="00674A01" w:rsidRPr="00702744">
        <w:rPr>
          <w:rFonts w:ascii="Times New Roman" w:hAnsi="Times New Roman" w:cs="Times New Roman"/>
          <w:sz w:val="24"/>
          <w:szCs w:val="24"/>
        </w:rPr>
        <w:t>participant</w:t>
      </w:r>
      <w:r w:rsidR="00655F51" w:rsidRPr="00702744">
        <w:rPr>
          <w:rFonts w:ascii="Times New Roman" w:hAnsi="Times New Roman" w:cs="Times New Roman"/>
          <w:sz w:val="24"/>
          <w:szCs w:val="24"/>
        </w:rPr>
        <w:t>s, 28.3% plant</w:t>
      </w:r>
      <w:r w:rsidR="000B252B" w:rsidRPr="00702744">
        <w:rPr>
          <w:rFonts w:ascii="Times New Roman" w:hAnsi="Times New Roman" w:cs="Times New Roman"/>
          <w:sz w:val="24"/>
          <w:szCs w:val="24"/>
        </w:rPr>
        <w:t>ed</w:t>
      </w:r>
      <w:r w:rsidR="00655F51" w:rsidRPr="00702744">
        <w:rPr>
          <w:rFonts w:ascii="Times New Roman" w:hAnsi="Times New Roman" w:cs="Times New Roman"/>
          <w:sz w:val="24"/>
          <w:szCs w:val="24"/>
        </w:rPr>
        <w:t xml:space="preserve"> the red variety, 22.9% plant</w:t>
      </w:r>
      <w:r w:rsidR="000B252B" w:rsidRPr="00702744">
        <w:rPr>
          <w:rFonts w:ascii="Times New Roman" w:hAnsi="Times New Roman" w:cs="Times New Roman"/>
          <w:sz w:val="24"/>
          <w:szCs w:val="24"/>
        </w:rPr>
        <w:t>ed</w:t>
      </w:r>
      <w:r w:rsidR="00655F51" w:rsidRPr="00702744">
        <w:rPr>
          <w:rFonts w:ascii="Times New Roman" w:hAnsi="Times New Roman" w:cs="Times New Roman"/>
          <w:sz w:val="24"/>
          <w:szCs w:val="24"/>
        </w:rPr>
        <w:t xml:space="preserve"> the black variety, 9.6% of </w:t>
      </w:r>
      <w:r w:rsidR="00674A01" w:rsidRPr="00702744">
        <w:rPr>
          <w:rFonts w:ascii="Times New Roman" w:hAnsi="Times New Roman" w:cs="Times New Roman"/>
          <w:sz w:val="24"/>
          <w:szCs w:val="24"/>
        </w:rPr>
        <w:t>participant</w:t>
      </w:r>
      <w:r w:rsidR="00655F51" w:rsidRPr="00702744">
        <w:rPr>
          <w:rFonts w:ascii="Times New Roman" w:hAnsi="Times New Roman" w:cs="Times New Roman"/>
          <w:sz w:val="24"/>
          <w:szCs w:val="24"/>
        </w:rPr>
        <w:t>s plant</w:t>
      </w:r>
      <w:r w:rsidR="000B252B" w:rsidRPr="00702744">
        <w:rPr>
          <w:rFonts w:ascii="Times New Roman" w:hAnsi="Times New Roman" w:cs="Times New Roman"/>
          <w:sz w:val="24"/>
          <w:szCs w:val="24"/>
        </w:rPr>
        <w:t>ed</w:t>
      </w:r>
      <w:r w:rsidR="00655F51" w:rsidRPr="00702744">
        <w:rPr>
          <w:rFonts w:ascii="Times New Roman" w:hAnsi="Times New Roman" w:cs="Times New Roman"/>
          <w:sz w:val="24"/>
          <w:szCs w:val="24"/>
        </w:rPr>
        <w:t xml:space="preserve"> </w:t>
      </w:r>
      <w:r w:rsidR="00C07BC7" w:rsidRPr="00702744">
        <w:rPr>
          <w:rFonts w:ascii="Times New Roman" w:hAnsi="Times New Roman" w:cs="Times New Roman"/>
          <w:sz w:val="24"/>
          <w:szCs w:val="24"/>
        </w:rPr>
        <w:t xml:space="preserve">a </w:t>
      </w:r>
      <w:r w:rsidR="00655F51" w:rsidRPr="00702744">
        <w:rPr>
          <w:rFonts w:ascii="Times New Roman" w:hAnsi="Times New Roman" w:cs="Times New Roman"/>
          <w:sz w:val="24"/>
          <w:szCs w:val="24"/>
        </w:rPr>
        <w:t xml:space="preserve">mixed variety of brown and black whereas 0.6% of </w:t>
      </w:r>
      <w:r w:rsidR="00674A01" w:rsidRPr="00702744">
        <w:rPr>
          <w:rFonts w:ascii="Times New Roman" w:hAnsi="Times New Roman" w:cs="Times New Roman"/>
          <w:sz w:val="24"/>
          <w:szCs w:val="24"/>
        </w:rPr>
        <w:t>participant</w:t>
      </w:r>
      <w:r w:rsidR="00655F51" w:rsidRPr="00702744">
        <w:rPr>
          <w:rFonts w:ascii="Times New Roman" w:hAnsi="Times New Roman" w:cs="Times New Roman"/>
          <w:sz w:val="24"/>
          <w:szCs w:val="24"/>
        </w:rPr>
        <w:t>s plant</w:t>
      </w:r>
      <w:r w:rsidR="000B252B" w:rsidRPr="00702744">
        <w:rPr>
          <w:rFonts w:ascii="Times New Roman" w:hAnsi="Times New Roman" w:cs="Times New Roman"/>
          <w:sz w:val="24"/>
          <w:szCs w:val="24"/>
        </w:rPr>
        <w:t>ed</w:t>
      </w:r>
      <w:r w:rsidR="00655F51" w:rsidRPr="00702744">
        <w:rPr>
          <w:rFonts w:ascii="Times New Roman" w:hAnsi="Times New Roman" w:cs="Times New Roman"/>
          <w:sz w:val="24"/>
          <w:szCs w:val="24"/>
        </w:rPr>
        <w:t xml:space="preserve"> either </w:t>
      </w:r>
      <w:r w:rsidR="000B252B" w:rsidRPr="00702744">
        <w:rPr>
          <w:rFonts w:ascii="Times New Roman" w:hAnsi="Times New Roman" w:cs="Times New Roman"/>
          <w:sz w:val="24"/>
          <w:szCs w:val="24"/>
        </w:rPr>
        <w:t xml:space="preserve">the </w:t>
      </w:r>
      <w:r w:rsidR="00655F51" w:rsidRPr="00702744">
        <w:rPr>
          <w:rFonts w:ascii="Times New Roman" w:hAnsi="Times New Roman" w:cs="Times New Roman"/>
          <w:sz w:val="24"/>
          <w:szCs w:val="24"/>
        </w:rPr>
        <w:t xml:space="preserve">yellow variety or </w:t>
      </w:r>
      <w:r w:rsidR="000B252B" w:rsidRPr="00702744">
        <w:rPr>
          <w:rFonts w:ascii="Times New Roman" w:hAnsi="Times New Roman" w:cs="Times New Roman"/>
          <w:sz w:val="24"/>
          <w:szCs w:val="24"/>
        </w:rPr>
        <w:t xml:space="preserve">a </w:t>
      </w:r>
      <w:r w:rsidR="00655F51" w:rsidRPr="00702744">
        <w:rPr>
          <w:rFonts w:ascii="Times New Roman" w:hAnsi="Times New Roman" w:cs="Times New Roman"/>
          <w:sz w:val="24"/>
          <w:szCs w:val="24"/>
        </w:rPr>
        <w:t>mixed variety of red and black.</w:t>
      </w:r>
      <w:r w:rsidR="00493C8E" w:rsidRPr="00702744">
        <w:rPr>
          <w:rFonts w:ascii="Times New Roman" w:hAnsi="Times New Roman" w:cs="Times New Roman"/>
          <w:sz w:val="24"/>
          <w:szCs w:val="24"/>
        </w:rPr>
        <w:t xml:space="preserve"> </w:t>
      </w:r>
      <w:r w:rsidR="009C3E06" w:rsidRPr="00702744">
        <w:rPr>
          <w:rFonts w:ascii="Times New Roman" w:hAnsi="Times New Roman" w:cs="Times New Roman"/>
          <w:sz w:val="24"/>
          <w:szCs w:val="24"/>
        </w:rPr>
        <w:t xml:space="preserve">The results of this study </w:t>
      </w:r>
      <w:r w:rsidR="00C07BC7" w:rsidRPr="00702744">
        <w:rPr>
          <w:rFonts w:ascii="Times New Roman" w:hAnsi="Times New Roman" w:cs="Times New Roman"/>
          <w:sz w:val="24"/>
          <w:szCs w:val="24"/>
        </w:rPr>
        <w:t>indicate</w:t>
      </w:r>
      <w:r w:rsidR="009C3E06" w:rsidRPr="00702744">
        <w:rPr>
          <w:rFonts w:ascii="Times New Roman" w:hAnsi="Times New Roman" w:cs="Times New Roman"/>
          <w:sz w:val="24"/>
          <w:szCs w:val="24"/>
        </w:rPr>
        <w:t xml:space="preserve"> that the brown variety of tiger </w:t>
      </w:r>
      <w:r w:rsidR="00983A75" w:rsidRPr="00702744">
        <w:rPr>
          <w:rFonts w:ascii="Times New Roman" w:hAnsi="Times New Roman" w:cs="Times New Roman"/>
          <w:sz w:val="24"/>
          <w:szCs w:val="24"/>
        </w:rPr>
        <w:t>nut</w:t>
      </w:r>
      <w:r w:rsidR="009C3E06" w:rsidRPr="00702744">
        <w:rPr>
          <w:rFonts w:ascii="Times New Roman" w:hAnsi="Times New Roman" w:cs="Times New Roman"/>
          <w:sz w:val="24"/>
          <w:szCs w:val="24"/>
        </w:rPr>
        <w:t xml:space="preserve"> is cultivated by a significant proportion of farmers</w:t>
      </w:r>
      <w:r w:rsidR="0042771C" w:rsidRPr="00702744">
        <w:rPr>
          <w:rFonts w:ascii="Times New Roman" w:hAnsi="Times New Roman" w:cs="Times New Roman"/>
          <w:sz w:val="24"/>
          <w:szCs w:val="24"/>
        </w:rPr>
        <w:t xml:space="preserve"> while the black variety is the third most dominant variety cultivated by farmers</w:t>
      </w:r>
      <w:r w:rsidR="009C3E06" w:rsidRPr="00702744">
        <w:rPr>
          <w:rFonts w:ascii="Times New Roman" w:hAnsi="Times New Roman" w:cs="Times New Roman"/>
          <w:sz w:val="24"/>
          <w:szCs w:val="24"/>
        </w:rPr>
        <w:t xml:space="preserve">. </w:t>
      </w:r>
      <w:r w:rsidR="00493C8E" w:rsidRPr="00702744">
        <w:rPr>
          <w:rFonts w:ascii="Times New Roman" w:hAnsi="Times New Roman" w:cs="Times New Roman"/>
          <w:sz w:val="24"/>
          <w:szCs w:val="24"/>
        </w:rPr>
        <w:t>Th</w:t>
      </w:r>
      <w:r w:rsidR="00C70093" w:rsidRPr="00702744">
        <w:rPr>
          <w:rFonts w:ascii="Times New Roman" w:hAnsi="Times New Roman" w:cs="Times New Roman"/>
          <w:sz w:val="24"/>
          <w:szCs w:val="24"/>
        </w:rPr>
        <w:t>e</w:t>
      </w:r>
      <w:r w:rsidR="009C3E06" w:rsidRPr="00702744">
        <w:rPr>
          <w:rFonts w:ascii="Times New Roman" w:hAnsi="Times New Roman" w:cs="Times New Roman"/>
          <w:sz w:val="24"/>
          <w:szCs w:val="24"/>
        </w:rPr>
        <w:t>s</w:t>
      </w:r>
      <w:r w:rsidR="00C70093" w:rsidRPr="00702744">
        <w:rPr>
          <w:rFonts w:ascii="Times New Roman" w:hAnsi="Times New Roman" w:cs="Times New Roman"/>
          <w:sz w:val="24"/>
          <w:szCs w:val="24"/>
        </w:rPr>
        <w:t>e</w:t>
      </w:r>
      <w:r w:rsidR="00493C8E" w:rsidRPr="00702744">
        <w:rPr>
          <w:rFonts w:ascii="Times New Roman" w:hAnsi="Times New Roman" w:cs="Times New Roman"/>
          <w:sz w:val="24"/>
          <w:szCs w:val="24"/>
        </w:rPr>
        <w:t xml:space="preserve"> finding</w:t>
      </w:r>
      <w:r w:rsidR="00C70093" w:rsidRPr="00702744">
        <w:rPr>
          <w:rFonts w:ascii="Times New Roman" w:hAnsi="Times New Roman" w:cs="Times New Roman"/>
          <w:sz w:val="24"/>
          <w:szCs w:val="24"/>
        </w:rPr>
        <w:t>s</w:t>
      </w:r>
      <w:r w:rsidR="00493C8E" w:rsidRPr="00702744">
        <w:rPr>
          <w:rFonts w:ascii="Times New Roman" w:hAnsi="Times New Roman" w:cs="Times New Roman"/>
          <w:sz w:val="24"/>
          <w:szCs w:val="24"/>
        </w:rPr>
        <w:t xml:space="preserve"> </w:t>
      </w:r>
      <w:r w:rsidR="009C3E06" w:rsidRPr="00702744">
        <w:rPr>
          <w:rFonts w:ascii="Times New Roman" w:hAnsi="Times New Roman" w:cs="Times New Roman"/>
          <w:sz w:val="24"/>
          <w:szCs w:val="24"/>
        </w:rPr>
        <w:t xml:space="preserve">stand contrary to the findings of </w:t>
      </w:r>
      <w:r w:rsidR="00493C8E" w:rsidRPr="00702744">
        <w:rPr>
          <w:rFonts w:ascii="Times New Roman" w:hAnsi="Times New Roman" w:cs="Times New Roman"/>
          <w:sz w:val="24"/>
          <w:szCs w:val="24"/>
        </w:rPr>
        <w:t xml:space="preserve">Ejoh et al. (2006) and Abano and Amoah, (2011) </w:t>
      </w:r>
      <w:r w:rsidR="00D455D4" w:rsidRPr="00702744">
        <w:rPr>
          <w:rFonts w:ascii="Times New Roman" w:hAnsi="Times New Roman" w:cs="Times New Roman"/>
          <w:sz w:val="24"/>
          <w:szCs w:val="24"/>
        </w:rPr>
        <w:t xml:space="preserve">who found the black tiger </w:t>
      </w:r>
      <w:r w:rsidR="00983A75" w:rsidRPr="00702744">
        <w:rPr>
          <w:rFonts w:ascii="Times New Roman" w:hAnsi="Times New Roman" w:cs="Times New Roman"/>
          <w:sz w:val="24"/>
          <w:szCs w:val="24"/>
        </w:rPr>
        <w:t>nut</w:t>
      </w:r>
      <w:r w:rsidR="00D455D4" w:rsidRPr="00702744">
        <w:rPr>
          <w:rFonts w:ascii="Times New Roman" w:hAnsi="Times New Roman" w:cs="Times New Roman"/>
          <w:sz w:val="24"/>
          <w:szCs w:val="24"/>
        </w:rPr>
        <w:t xml:space="preserve"> </w:t>
      </w:r>
      <w:r w:rsidR="009C3E06" w:rsidRPr="00702744">
        <w:rPr>
          <w:rFonts w:ascii="Times New Roman" w:hAnsi="Times New Roman" w:cs="Times New Roman"/>
          <w:sz w:val="24"/>
          <w:szCs w:val="24"/>
        </w:rPr>
        <w:t xml:space="preserve">variety as the dominant variety cultivated </w:t>
      </w:r>
      <w:r w:rsidR="00087BD9" w:rsidRPr="00702744">
        <w:rPr>
          <w:rFonts w:ascii="Times New Roman" w:hAnsi="Times New Roman" w:cs="Times New Roman"/>
          <w:sz w:val="24"/>
          <w:szCs w:val="24"/>
        </w:rPr>
        <w:t>by</w:t>
      </w:r>
      <w:r w:rsidR="00FE7EF3" w:rsidRPr="00702744">
        <w:rPr>
          <w:rFonts w:ascii="Times New Roman" w:hAnsi="Times New Roman" w:cs="Times New Roman"/>
          <w:sz w:val="24"/>
          <w:szCs w:val="24"/>
        </w:rPr>
        <w:t xml:space="preserve"> farmers </w:t>
      </w:r>
      <w:r w:rsidR="009C3E06" w:rsidRPr="00702744">
        <w:rPr>
          <w:rFonts w:ascii="Times New Roman" w:hAnsi="Times New Roman" w:cs="Times New Roman"/>
          <w:sz w:val="24"/>
          <w:szCs w:val="24"/>
        </w:rPr>
        <w:t>in Ghana</w:t>
      </w:r>
      <w:r w:rsidR="00493C8E" w:rsidRPr="00702744">
        <w:rPr>
          <w:rFonts w:ascii="Times New Roman" w:hAnsi="Times New Roman" w:cs="Times New Roman"/>
          <w:sz w:val="24"/>
          <w:szCs w:val="24"/>
        </w:rPr>
        <w:t>.</w:t>
      </w:r>
    </w:p>
    <w:p w14:paraId="30C821E8" w14:textId="280A3C55" w:rsidR="00C74D14" w:rsidRPr="00702744" w:rsidRDefault="00EA00E2" w:rsidP="00A75194">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2BB93FF4" wp14:editId="55505E4A">
            <wp:extent cx="4822166" cy="2337759"/>
            <wp:effectExtent l="0" t="0" r="17145" b="24765"/>
            <wp:docPr id="7" name="Chart 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5D45A68-3E5B-4231-83A0-0496F473C3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8C97E34" w14:textId="43D582FD" w:rsidR="00C74D14" w:rsidRPr="00702744" w:rsidRDefault="00C74D14" w:rsidP="0054402D">
      <w:pPr>
        <w:pStyle w:val="Heading5"/>
      </w:pPr>
      <w:bookmarkStart w:id="378" w:name="_Toc139152530"/>
      <w:bookmarkStart w:id="379" w:name="_Toc139157690"/>
      <w:bookmarkStart w:id="380" w:name="_Toc139265864"/>
      <w:bookmarkStart w:id="381" w:name="_Toc139287486"/>
      <w:bookmarkStart w:id="382" w:name="_Toc139393417"/>
      <w:bookmarkStart w:id="383" w:name="_Toc139394115"/>
      <w:bookmarkStart w:id="384" w:name="_Toc145771784"/>
      <w:bookmarkStart w:id="385" w:name="_Toc145849011"/>
      <w:bookmarkStart w:id="386" w:name="_Toc160908677"/>
      <w:bookmarkStart w:id="387" w:name="_Toc161342884"/>
      <w:r w:rsidRPr="00702744">
        <w:t xml:space="preserve">Figure </w:t>
      </w:r>
      <w:r w:rsidR="006B1C75" w:rsidRPr="00702744">
        <w:t>4.6</w:t>
      </w:r>
      <w:r w:rsidRPr="00702744">
        <w:t>: Varieties of tiger nut planted by farmers in the last (2022) cropping season</w:t>
      </w:r>
      <w:bookmarkEnd w:id="378"/>
      <w:bookmarkEnd w:id="379"/>
      <w:bookmarkEnd w:id="380"/>
      <w:bookmarkEnd w:id="381"/>
      <w:bookmarkEnd w:id="382"/>
      <w:bookmarkEnd w:id="383"/>
      <w:bookmarkEnd w:id="384"/>
      <w:bookmarkEnd w:id="385"/>
      <w:bookmarkEnd w:id="386"/>
      <w:bookmarkEnd w:id="387"/>
    </w:p>
    <w:p w14:paraId="34FB37DB" w14:textId="52F5961C" w:rsidR="00C74D14" w:rsidRPr="00702744" w:rsidRDefault="00C74D1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35A4380B" w14:textId="18EB7A72" w:rsidR="00B23B99" w:rsidRPr="00702744" w:rsidRDefault="002002C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Plate</w:t>
      </w:r>
      <w:r w:rsidR="00B23B99" w:rsidRPr="00702744">
        <w:rPr>
          <w:rFonts w:ascii="Times New Roman" w:hAnsi="Times New Roman" w:cs="Times New Roman"/>
          <w:sz w:val="24"/>
          <w:szCs w:val="24"/>
        </w:rPr>
        <w:t xml:space="preserve"> </w:t>
      </w:r>
      <w:r w:rsidR="00A97C2F" w:rsidRPr="00702744">
        <w:rPr>
          <w:rFonts w:ascii="Times New Roman" w:hAnsi="Times New Roman" w:cs="Times New Roman"/>
          <w:sz w:val="24"/>
          <w:szCs w:val="24"/>
        </w:rPr>
        <w:t>4.</w:t>
      </w:r>
      <w:r w:rsidRPr="00702744">
        <w:rPr>
          <w:rFonts w:ascii="Times New Roman" w:hAnsi="Times New Roman" w:cs="Times New Roman"/>
          <w:sz w:val="24"/>
          <w:szCs w:val="24"/>
        </w:rPr>
        <w:t>1</w:t>
      </w:r>
      <w:r w:rsidR="00B23B99" w:rsidRPr="00702744">
        <w:rPr>
          <w:rFonts w:ascii="Times New Roman" w:hAnsi="Times New Roman" w:cs="Times New Roman"/>
          <w:sz w:val="24"/>
          <w:szCs w:val="24"/>
        </w:rPr>
        <w:t xml:space="preserve"> (a) and (b) show</w:t>
      </w:r>
      <w:r w:rsidR="00F4082B" w:rsidRPr="00702744">
        <w:rPr>
          <w:rFonts w:ascii="Times New Roman" w:hAnsi="Times New Roman" w:cs="Times New Roman"/>
          <w:sz w:val="24"/>
          <w:szCs w:val="24"/>
        </w:rPr>
        <w:t xml:space="preserve"> </w:t>
      </w:r>
      <w:r w:rsidR="00B23B99" w:rsidRPr="00702744">
        <w:rPr>
          <w:rFonts w:ascii="Times New Roman" w:hAnsi="Times New Roman" w:cs="Times New Roman"/>
          <w:sz w:val="24"/>
          <w:szCs w:val="24"/>
        </w:rPr>
        <w:t xml:space="preserve">the brown and black </w:t>
      </w:r>
      <w:r w:rsidR="00FE2B9A"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FE2B9A" w:rsidRPr="00702744">
        <w:rPr>
          <w:rFonts w:ascii="Times New Roman" w:hAnsi="Times New Roman" w:cs="Times New Roman"/>
          <w:sz w:val="24"/>
          <w:szCs w:val="24"/>
        </w:rPr>
        <w:t xml:space="preserve"> tuber </w:t>
      </w:r>
      <w:r w:rsidR="00C73037" w:rsidRPr="00702744">
        <w:rPr>
          <w:rFonts w:ascii="Times New Roman" w:hAnsi="Times New Roman" w:cs="Times New Roman"/>
          <w:sz w:val="24"/>
          <w:szCs w:val="24"/>
        </w:rPr>
        <w:t>varieties</w:t>
      </w:r>
      <w:r w:rsidR="00F4082B" w:rsidRPr="00702744">
        <w:rPr>
          <w:rFonts w:ascii="Times New Roman" w:hAnsi="Times New Roman" w:cs="Times New Roman"/>
          <w:sz w:val="24"/>
          <w:szCs w:val="24"/>
        </w:rPr>
        <w:t xml:space="preserve"> respectively</w:t>
      </w:r>
      <w:r w:rsidR="00B23B99" w:rsidRPr="00702744">
        <w:rPr>
          <w:rFonts w:ascii="Times New Roman" w:hAnsi="Times New Roman" w:cs="Times New Roman"/>
          <w:sz w:val="24"/>
          <w:szCs w:val="24"/>
        </w:rPr>
        <w:t>.</w:t>
      </w:r>
    </w:p>
    <w:p w14:paraId="399E7DE6" w14:textId="07C69D5B" w:rsidR="00B23B99" w:rsidRPr="00702744" w:rsidRDefault="007018ED" w:rsidP="00A75194">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698F56EA" wp14:editId="3B064B51">
            <wp:extent cx="5143764" cy="222896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43764" cy="2228965"/>
                    </a:xfrm>
                    <a:prstGeom prst="rect">
                      <a:avLst/>
                    </a:prstGeom>
                  </pic:spPr>
                </pic:pic>
              </a:graphicData>
            </a:graphic>
          </wp:inline>
        </w:drawing>
      </w:r>
      <w:r w:rsidR="00B23B99" w:rsidRPr="00702744">
        <w:rPr>
          <w:rFonts w:ascii="Times New Roman" w:hAnsi="Times New Roman" w:cs="Times New Roman"/>
          <w:sz w:val="24"/>
          <w:szCs w:val="24"/>
        </w:rPr>
        <w:t xml:space="preserve">  </w:t>
      </w:r>
    </w:p>
    <w:p w14:paraId="0187A356" w14:textId="2DC99888" w:rsidR="00B23B99" w:rsidRPr="00702744" w:rsidRDefault="002002C9" w:rsidP="0054402D">
      <w:pPr>
        <w:pStyle w:val="Heading7"/>
      </w:pPr>
      <w:bookmarkStart w:id="388" w:name="_Toc139152458"/>
      <w:bookmarkStart w:id="389" w:name="_Toc139155345"/>
      <w:bookmarkStart w:id="390" w:name="_Toc139157618"/>
      <w:bookmarkStart w:id="391" w:name="_Toc139265792"/>
      <w:bookmarkStart w:id="392" w:name="_Toc139287414"/>
      <w:bookmarkStart w:id="393" w:name="_Toc139393418"/>
      <w:bookmarkStart w:id="394" w:name="_Toc139394116"/>
      <w:bookmarkStart w:id="395" w:name="_Toc145771785"/>
      <w:bookmarkStart w:id="396" w:name="_Toc145849012"/>
      <w:bookmarkStart w:id="397" w:name="_Toc160908678"/>
      <w:bookmarkStart w:id="398" w:name="_Toc161342988"/>
      <w:r w:rsidRPr="00702744">
        <w:t>Plate</w:t>
      </w:r>
      <w:r w:rsidR="00B23B99" w:rsidRPr="00702744">
        <w:t xml:space="preserve"> </w:t>
      </w:r>
      <w:r w:rsidR="006B1C75" w:rsidRPr="00702744">
        <w:t>4.</w:t>
      </w:r>
      <w:r w:rsidRPr="00702744">
        <w:t>1</w:t>
      </w:r>
      <w:r w:rsidR="00B23B99" w:rsidRPr="00702744">
        <w:t>: (a) Brown Variety and (b) Black Variety</w:t>
      </w:r>
      <w:bookmarkEnd w:id="388"/>
      <w:bookmarkEnd w:id="389"/>
      <w:bookmarkEnd w:id="390"/>
      <w:bookmarkEnd w:id="391"/>
      <w:bookmarkEnd w:id="392"/>
      <w:bookmarkEnd w:id="393"/>
      <w:bookmarkEnd w:id="394"/>
      <w:bookmarkEnd w:id="395"/>
      <w:bookmarkEnd w:id="396"/>
      <w:bookmarkEnd w:id="397"/>
      <w:bookmarkEnd w:id="398"/>
      <w:r w:rsidR="00B23B99" w:rsidRPr="00702744">
        <w:t xml:space="preserve"> </w:t>
      </w:r>
    </w:p>
    <w:p w14:paraId="4B91CFAA" w14:textId="6CE2AEF2" w:rsidR="00B23B99" w:rsidRPr="00702744" w:rsidRDefault="00B23B9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Source, Field Photo, </w:t>
      </w:r>
      <w:r w:rsidR="001A39D8" w:rsidRPr="00702744">
        <w:rPr>
          <w:rFonts w:ascii="Times New Roman" w:hAnsi="Times New Roman" w:cs="Times New Roman"/>
          <w:sz w:val="24"/>
          <w:szCs w:val="24"/>
        </w:rPr>
        <w:t>(</w:t>
      </w:r>
      <w:r w:rsidR="002002C9" w:rsidRPr="00702744">
        <w:rPr>
          <w:rFonts w:ascii="Times New Roman" w:hAnsi="Times New Roman" w:cs="Times New Roman"/>
          <w:sz w:val="24"/>
          <w:szCs w:val="24"/>
        </w:rPr>
        <w:t xml:space="preserve">02 </w:t>
      </w:r>
      <w:r w:rsidR="00FE2B9A" w:rsidRPr="00702744">
        <w:rPr>
          <w:rFonts w:ascii="Times New Roman" w:hAnsi="Times New Roman" w:cs="Times New Roman"/>
          <w:sz w:val="24"/>
          <w:szCs w:val="24"/>
        </w:rPr>
        <w:t>April</w:t>
      </w:r>
      <w:r w:rsidRPr="00702744">
        <w:rPr>
          <w:rFonts w:ascii="Times New Roman" w:hAnsi="Times New Roman" w:cs="Times New Roman"/>
          <w:sz w:val="24"/>
          <w:szCs w:val="24"/>
        </w:rPr>
        <w:t xml:space="preserve"> 202</w:t>
      </w:r>
      <w:r w:rsidR="00FE2B9A" w:rsidRPr="00702744">
        <w:rPr>
          <w:rFonts w:ascii="Times New Roman" w:hAnsi="Times New Roman" w:cs="Times New Roman"/>
          <w:sz w:val="24"/>
          <w:szCs w:val="24"/>
        </w:rPr>
        <w:t>3</w:t>
      </w:r>
      <w:r w:rsidRPr="00702744">
        <w:rPr>
          <w:rFonts w:ascii="Times New Roman" w:hAnsi="Times New Roman" w:cs="Times New Roman"/>
          <w:sz w:val="24"/>
          <w:szCs w:val="24"/>
        </w:rPr>
        <w:t>)</w:t>
      </w:r>
      <w:r w:rsidR="00FC4450" w:rsidRPr="00702744">
        <w:rPr>
          <w:rFonts w:ascii="Times New Roman" w:hAnsi="Times New Roman" w:cs="Times New Roman"/>
          <w:noProof/>
          <w:sz w:val="24"/>
          <w:szCs w:val="24"/>
        </w:rPr>
        <w:t xml:space="preserve"> </w:t>
      </w:r>
    </w:p>
    <w:p w14:paraId="4658970C" w14:textId="5D605D8E" w:rsidR="00C9243A" w:rsidRPr="00702744" w:rsidRDefault="009737AB"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During the key informant interview with</w:t>
      </w:r>
      <w:r w:rsidR="00EC4F4D" w:rsidRPr="00702744">
        <w:rPr>
          <w:rFonts w:ascii="Times New Roman" w:hAnsi="Times New Roman" w:cs="Times New Roman"/>
          <w:sz w:val="24"/>
          <w:szCs w:val="24"/>
        </w:rPr>
        <w:t xml:space="preserve"> an Agricultur</w:t>
      </w:r>
      <w:r w:rsidR="00E661FD" w:rsidRPr="00702744">
        <w:rPr>
          <w:rFonts w:ascii="Times New Roman" w:hAnsi="Times New Roman" w:cs="Times New Roman"/>
          <w:sz w:val="24"/>
          <w:szCs w:val="24"/>
        </w:rPr>
        <w:t>al</w:t>
      </w:r>
      <w:r w:rsidR="00EC4F4D" w:rsidRPr="00702744">
        <w:rPr>
          <w:rFonts w:ascii="Times New Roman" w:hAnsi="Times New Roman" w:cs="Times New Roman"/>
          <w:sz w:val="24"/>
          <w:szCs w:val="24"/>
        </w:rPr>
        <w:t xml:space="preserve"> Extension Officer at the </w:t>
      </w:r>
      <w:r w:rsidR="00E81A6E" w:rsidRPr="00702744">
        <w:rPr>
          <w:rFonts w:ascii="Times New Roman" w:hAnsi="Times New Roman" w:cs="Times New Roman"/>
          <w:sz w:val="24"/>
          <w:szCs w:val="24"/>
        </w:rPr>
        <w:t xml:space="preserve">Nadowli-Kaleo District </w:t>
      </w:r>
      <w:r w:rsidR="00EC4F4D" w:rsidRPr="00702744">
        <w:rPr>
          <w:rFonts w:ascii="Times New Roman" w:hAnsi="Times New Roman" w:cs="Times New Roman"/>
          <w:sz w:val="24"/>
          <w:szCs w:val="24"/>
        </w:rPr>
        <w:t xml:space="preserve">Department of </w:t>
      </w:r>
      <w:r w:rsidR="0051351E" w:rsidRPr="00702744">
        <w:rPr>
          <w:rFonts w:ascii="Times New Roman" w:hAnsi="Times New Roman" w:cs="Times New Roman"/>
          <w:sz w:val="24"/>
          <w:szCs w:val="24"/>
        </w:rPr>
        <w:t>Agriculture</w:t>
      </w:r>
      <w:r w:rsidRPr="00702744">
        <w:rPr>
          <w:rFonts w:ascii="Times New Roman" w:hAnsi="Times New Roman" w:cs="Times New Roman"/>
          <w:sz w:val="24"/>
          <w:szCs w:val="24"/>
        </w:rPr>
        <w:t xml:space="preserve">, </w:t>
      </w:r>
      <w:r w:rsidR="00EC4F4D" w:rsidRPr="00702744">
        <w:rPr>
          <w:rFonts w:ascii="Times New Roman" w:hAnsi="Times New Roman" w:cs="Times New Roman"/>
          <w:sz w:val="24"/>
          <w:szCs w:val="24"/>
        </w:rPr>
        <w:t xml:space="preserve">it was </w:t>
      </w:r>
      <w:r w:rsidR="00336802" w:rsidRPr="00702744">
        <w:rPr>
          <w:rFonts w:ascii="Times New Roman" w:hAnsi="Times New Roman" w:cs="Times New Roman"/>
          <w:sz w:val="24"/>
          <w:szCs w:val="24"/>
        </w:rPr>
        <w:t>re</w:t>
      </w:r>
      <w:r w:rsidR="00544304" w:rsidRPr="00702744">
        <w:rPr>
          <w:rFonts w:ascii="Times New Roman" w:hAnsi="Times New Roman" w:cs="Times New Roman"/>
          <w:sz w:val="24"/>
          <w:szCs w:val="24"/>
        </w:rPr>
        <w:t>vealed</w:t>
      </w:r>
      <w:r w:rsidRPr="00702744">
        <w:rPr>
          <w:rFonts w:ascii="Times New Roman" w:hAnsi="Times New Roman" w:cs="Times New Roman"/>
          <w:sz w:val="24"/>
          <w:szCs w:val="24"/>
        </w:rPr>
        <w:t xml:space="preserve"> </w:t>
      </w:r>
      <w:r w:rsidR="00EC4F4D" w:rsidRPr="00702744">
        <w:rPr>
          <w:rFonts w:ascii="Times New Roman" w:hAnsi="Times New Roman" w:cs="Times New Roman"/>
          <w:sz w:val="24"/>
          <w:szCs w:val="24"/>
        </w:rPr>
        <w:t xml:space="preserve">that </w:t>
      </w:r>
      <w:r w:rsidR="0051351E" w:rsidRPr="00702744">
        <w:rPr>
          <w:rFonts w:ascii="Times New Roman" w:hAnsi="Times New Roman" w:cs="Times New Roman"/>
          <w:sz w:val="24"/>
          <w:szCs w:val="24"/>
        </w:rPr>
        <w:t>the</w:t>
      </w:r>
      <w:r w:rsidR="00EC4F4D" w:rsidRPr="00702744">
        <w:rPr>
          <w:rFonts w:ascii="Times New Roman" w:hAnsi="Times New Roman" w:cs="Times New Roman"/>
          <w:sz w:val="24"/>
          <w:szCs w:val="24"/>
        </w:rPr>
        <w:t xml:space="preserve">re are no </w:t>
      </w:r>
      <w:r w:rsidR="0051351E" w:rsidRPr="00702744">
        <w:rPr>
          <w:rFonts w:ascii="Times New Roman" w:hAnsi="Times New Roman" w:cs="Times New Roman"/>
          <w:sz w:val="24"/>
          <w:szCs w:val="24"/>
        </w:rPr>
        <w:t xml:space="preserve">improved tiger </w:t>
      </w:r>
      <w:r w:rsidR="00983A75" w:rsidRPr="00702744">
        <w:rPr>
          <w:rFonts w:ascii="Times New Roman" w:hAnsi="Times New Roman" w:cs="Times New Roman"/>
          <w:sz w:val="24"/>
          <w:szCs w:val="24"/>
        </w:rPr>
        <w:t>nut</w:t>
      </w:r>
      <w:r w:rsidR="0051351E" w:rsidRPr="00702744">
        <w:rPr>
          <w:rFonts w:ascii="Times New Roman" w:hAnsi="Times New Roman" w:cs="Times New Roman"/>
          <w:sz w:val="24"/>
          <w:szCs w:val="24"/>
        </w:rPr>
        <w:t xml:space="preserve"> varieties</w:t>
      </w:r>
      <w:r w:rsidR="00EC4F4D" w:rsidRPr="00702744">
        <w:rPr>
          <w:rFonts w:ascii="Times New Roman" w:hAnsi="Times New Roman" w:cs="Times New Roman"/>
          <w:sz w:val="24"/>
          <w:szCs w:val="24"/>
        </w:rPr>
        <w:t xml:space="preserve"> available to the Department</w:t>
      </w:r>
      <w:r w:rsidR="00072EDE" w:rsidRPr="00702744">
        <w:rPr>
          <w:rFonts w:ascii="Times New Roman" w:hAnsi="Times New Roman" w:cs="Times New Roman"/>
          <w:sz w:val="24"/>
          <w:szCs w:val="24"/>
        </w:rPr>
        <w:t>,</w:t>
      </w:r>
      <w:r w:rsidR="00EC4F4D" w:rsidRPr="00702744">
        <w:rPr>
          <w:rFonts w:ascii="Times New Roman" w:hAnsi="Times New Roman" w:cs="Times New Roman"/>
          <w:sz w:val="24"/>
          <w:szCs w:val="24"/>
        </w:rPr>
        <w:t xml:space="preserve"> </w:t>
      </w:r>
      <w:r w:rsidR="0047283D" w:rsidRPr="00702744">
        <w:rPr>
          <w:rFonts w:ascii="Times New Roman" w:hAnsi="Times New Roman" w:cs="Times New Roman"/>
          <w:sz w:val="24"/>
          <w:szCs w:val="24"/>
        </w:rPr>
        <w:t xml:space="preserve">unlike other </w:t>
      </w:r>
      <w:r w:rsidR="00EC4F4D" w:rsidRPr="00702744">
        <w:rPr>
          <w:rFonts w:ascii="Times New Roman" w:hAnsi="Times New Roman" w:cs="Times New Roman"/>
          <w:sz w:val="24"/>
          <w:szCs w:val="24"/>
        </w:rPr>
        <w:t>crops such as maize</w:t>
      </w:r>
      <w:r w:rsidR="00507466" w:rsidRPr="00702744">
        <w:rPr>
          <w:rFonts w:ascii="Times New Roman" w:hAnsi="Times New Roman" w:cs="Times New Roman"/>
          <w:sz w:val="24"/>
          <w:szCs w:val="24"/>
        </w:rPr>
        <w:t xml:space="preserve">, </w:t>
      </w:r>
      <w:r w:rsidR="0047283D" w:rsidRPr="00702744">
        <w:rPr>
          <w:rFonts w:ascii="Times New Roman" w:hAnsi="Times New Roman" w:cs="Times New Roman"/>
          <w:sz w:val="24"/>
          <w:szCs w:val="24"/>
        </w:rPr>
        <w:t>ground</w:t>
      </w:r>
      <w:r w:rsidR="00983A75" w:rsidRPr="00702744">
        <w:rPr>
          <w:rFonts w:ascii="Times New Roman" w:hAnsi="Times New Roman" w:cs="Times New Roman"/>
          <w:sz w:val="24"/>
          <w:szCs w:val="24"/>
        </w:rPr>
        <w:t>nut</w:t>
      </w:r>
      <w:r w:rsidR="0047283D" w:rsidRPr="00702744">
        <w:rPr>
          <w:rFonts w:ascii="Times New Roman" w:hAnsi="Times New Roman" w:cs="Times New Roman"/>
          <w:sz w:val="24"/>
          <w:szCs w:val="24"/>
        </w:rPr>
        <w:t xml:space="preserve">, </w:t>
      </w:r>
      <w:r w:rsidR="00507466" w:rsidRPr="00702744">
        <w:rPr>
          <w:rFonts w:ascii="Times New Roman" w:hAnsi="Times New Roman" w:cs="Times New Roman"/>
          <w:sz w:val="24"/>
          <w:szCs w:val="24"/>
        </w:rPr>
        <w:t>cowpea and sorghum</w:t>
      </w:r>
      <w:r w:rsidRPr="00702744">
        <w:rPr>
          <w:rFonts w:ascii="Times New Roman" w:hAnsi="Times New Roman" w:cs="Times New Roman"/>
          <w:sz w:val="24"/>
          <w:szCs w:val="24"/>
        </w:rPr>
        <w:t>. He indicated</w:t>
      </w:r>
      <w:r w:rsidR="00BA1C4C" w:rsidRPr="00702744">
        <w:rPr>
          <w:rFonts w:ascii="Times New Roman" w:hAnsi="Times New Roman" w:cs="Times New Roman"/>
          <w:sz w:val="24"/>
          <w:szCs w:val="24"/>
        </w:rPr>
        <w:t>:</w:t>
      </w:r>
    </w:p>
    <w:p w14:paraId="0D915291" w14:textId="75E213BB" w:rsidR="00BA1C4C" w:rsidRPr="00702744" w:rsidRDefault="00BA1C4C"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When they come with improved crop varieties, the focus has been on groundnut, maize, sorghum</w:t>
      </w:r>
      <w:r w:rsidR="00240AB7" w:rsidRPr="00702744">
        <w:rPr>
          <w:rFonts w:ascii="Times New Roman" w:hAnsi="Times New Roman" w:cs="Times New Roman"/>
          <w:sz w:val="24"/>
          <w:szCs w:val="24"/>
        </w:rPr>
        <w:t>, cowpea</w:t>
      </w:r>
      <w:r w:rsidRPr="00702744">
        <w:rPr>
          <w:rFonts w:ascii="Times New Roman" w:hAnsi="Times New Roman" w:cs="Times New Roman"/>
          <w:sz w:val="24"/>
          <w:szCs w:val="24"/>
        </w:rPr>
        <w:t xml:space="preserve"> and others</w:t>
      </w:r>
      <w:r w:rsidR="006E5D31" w:rsidRPr="00702744">
        <w:rPr>
          <w:rFonts w:ascii="Times New Roman" w:hAnsi="Times New Roman" w:cs="Times New Roman"/>
          <w:sz w:val="24"/>
          <w:szCs w:val="24"/>
        </w:rPr>
        <w:t>. H</w:t>
      </w:r>
      <w:r w:rsidRPr="00702744">
        <w:rPr>
          <w:rFonts w:ascii="Times New Roman" w:hAnsi="Times New Roman" w:cs="Times New Roman"/>
          <w:sz w:val="24"/>
          <w:szCs w:val="24"/>
        </w:rPr>
        <w:t xml:space="preserve">ardly would you ever hear </w:t>
      </w:r>
      <w:r w:rsidR="006E5D31" w:rsidRPr="00702744">
        <w:rPr>
          <w:rFonts w:ascii="Times New Roman" w:hAnsi="Times New Roman" w:cs="Times New Roman"/>
          <w:sz w:val="24"/>
          <w:szCs w:val="24"/>
        </w:rPr>
        <w:t>that researchers</w:t>
      </w:r>
      <w:r w:rsidRPr="00702744">
        <w:rPr>
          <w:rFonts w:ascii="Times New Roman" w:hAnsi="Times New Roman" w:cs="Times New Roman"/>
          <w:sz w:val="24"/>
          <w:szCs w:val="24"/>
        </w:rPr>
        <w:t xml:space="preserve"> have discovered an improved variety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Therefore, farmers have to depend on any other variety of tiger </w:t>
      </w:r>
      <w:proofErr w:type="gramStart"/>
      <w:r w:rsidR="00983A75" w:rsidRPr="00702744">
        <w:rPr>
          <w:rFonts w:ascii="Times New Roman" w:hAnsi="Times New Roman" w:cs="Times New Roman"/>
          <w:sz w:val="24"/>
          <w:szCs w:val="24"/>
        </w:rPr>
        <w:t>nut</w:t>
      </w:r>
      <w:proofErr w:type="gramEnd"/>
      <w:r w:rsidRPr="00702744">
        <w:rPr>
          <w:rFonts w:ascii="Times New Roman" w:hAnsi="Times New Roman" w:cs="Times New Roman"/>
          <w:sz w:val="24"/>
          <w:szCs w:val="24"/>
        </w:rPr>
        <w:t xml:space="preserve"> they find </w:t>
      </w:r>
      <w:r w:rsidR="006D45F3" w:rsidRPr="00702744">
        <w:rPr>
          <w:rFonts w:ascii="Times New Roman" w:hAnsi="Times New Roman" w:cs="Times New Roman"/>
          <w:sz w:val="24"/>
          <w:szCs w:val="24"/>
        </w:rPr>
        <w:t>o</w:t>
      </w:r>
      <w:r w:rsidRPr="00702744">
        <w:rPr>
          <w:rFonts w:ascii="Times New Roman" w:hAnsi="Times New Roman" w:cs="Times New Roman"/>
          <w:sz w:val="24"/>
          <w:szCs w:val="24"/>
        </w:rPr>
        <w:t>n the open market</w:t>
      </w:r>
      <w:r w:rsidR="0047283D" w:rsidRPr="00702744">
        <w:rPr>
          <w:rFonts w:ascii="Times New Roman" w:hAnsi="Times New Roman" w:cs="Times New Roman"/>
          <w:sz w:val="24"/>
          <w:szCs w:val="24"/>
        </w:rPr>
        <w:t xml:space="preserve"> and this adversely affects yields</w:t>
      </w:r>
      <w:r w:rsidR="008944B0" w:rsidRPr="00702744">
        <w:rPr>
          <w:rFonts w:ascii="Times New Roman" w:hAnsi="Times New Roman" w:cs="Times New Roman"/>
          <w:sz w:val="24"/>
          <w:szCs w:val="24"/>
        </w:rPr>
        <w:t xml:space="preserve"> (KII, </w:t>
      </w:r>
      <w:r w:rsidR="00072EDE" w:rsidRPr="00702744">
        <w:rPr>
          <w:rFonts w:ascii="Times New Roman" w:hAnsi="Times New Roman" w:cs="Times New Roman"/>
          <w:sz w:val="24"/>
          <w:szCs w:val="24"/>
        </w:rPr>
        <w:t xml:space="preserve">Nadowli, 20 </w:t>
      </w:r>
      <w:r w:rsidR="008944B0" w:rsidRPr="00702744">
        <w:rPr>
          <w:rFonts w:ascii="Times New Roman" w:hAnsi="Times New Roman" w:cs="Times New Roman"/>
          <w:sz w:val="24"/>
          <w:szCs w:val="24"/>
        </w:rPr>
        <w:t>April 2023)</w:t>
      </w:r>
      <w:r w:rsidRPr="00702744">
        <w:rPr>
          <w:rFonts w:ascii="Times New Roman" w:hAnsi="Times New Roman" w:cs="Times New Roman"/>
          <w:sz w:val="24"/>
          <w:szCs w:val="24"/>
        </w:rPr>
        <w:t>.</w:t>
      </w:r>
    </w:p>
    <w:p w14:paraId="29FE4894" w14:textId="35414338" w:rsidR="00E2353B" w:rsidRPr="00702744" w:rsidRDefault="00E2353B" w:rsidP="00E2353B">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above statement implies that there is little attention on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from the field of research particularly in the aspect of discovering new varieties despite its enormous benefits and potential as a cash crop. Consequently,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store some of the farm produce or tubers as inputs for the next season whereas others purchase </w:t>
      </w:r>
      <w:r w:rsidR="00B572EA" w:rsidRPr="00702744">
        <w:rPr>
          <w:rFonts w:ascii="Times New Roman" w:hAnsi="Times New Roman" w:cs="Times New Roman"/>
          <w:sz w:val="24"/>
          <w:szCs w:val="24"/>
        </w:rPr>
        <w:t xml:space="preserve">tiger nut </w:t>
      </w:r>
      <w:r w:rsidRPr="00702744">
        <w:rPr>
          <w:rFonts w:ascii="Times New Roman" w:hAnsi="Times New Roman" w:cs="Times New Roman"/>
          <w:sz w:val="24"/>
          <w:szCs w:val="24"/>
        </w:rPr>
        <w:t xml:space="preserve">tubers from the open market. This confirms Asare et al. (2020) assertion that Ghanaian farmers continue to grow heterogeneous, unimproved landraces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that exhibit low production and quality features. </w:t>
      </w:r>
    </w:p>
    <w:p w14:paraId="3AC14D0C" w14:textId="51605FF8" w:rsidR="00D94B35" w:rsidRPr="00702744" w:rsidRDefault="00D94B35" w:rsidP="0054402D">
      <w:pPr>
        <w:pStyle w:val="Heading4"/>
      </w:pPr>
      <w:bookmarkStart w:id="399" w:name="_Toc161392582"/>
      <w:r w:rsidRPr="00702744">
        <w:lastRenderedPageBreak/>
        <w:t>4.</w:t>
      </w:r>
      <w:r w:rsidR="009B4B46" w:rsidRPr="00702744">
        <w:t>4</w:t>
      </w:r>
      <w:r w:rsidRPr="00702744">
        <w:t xml:space="preserve">.1.3 Determinants of </w:t>
      </w:r>
      <w:r w:rsidRPr="0054402D">
        <w:t>the</w:t>
      </w:r>
      <w:r w:rsidRPr="00702744">
        <w:t xml:space="preserve"> </w:t>
      </w:r>
      <w:r w:rsidR="00066FE8" w:rsidRPr="00702744">
        <w:t>Farmers’</w:t>
      </w:r>
      <w:r w:rsidR="00626109" w:rsidRPr="00702744">
        <w:t xml:space="preserve"> </w:t>
      </w:r>
      <w:r w:rsidR="008803BD" w:rsidRPr="00702744">
        <w:t>c</w:t>
      </w:r>
      <w:r w:rsidR="00066FE8" w:rsidRPr="00702744">
        <w:t>hoice</w:t>
      </w:r>
      <w:r w:rsidRPr="00702744">
        <w:t xml:space="preserve"> of tiger </w:t>
      </w:r>
      <w:r w:rsidR="00983A75" w:rsidRPr="00702744">
        <w:t>nut</w:t>
      </w:r>
      <w:r w:rsidRPr="00702744">
        <w:t xml:space="preserve"> variety</w:t>
      </w:r>
      <w:bookmarkEnd w:id="399"/>
    </w:p>
    <w:p w14:paraId="320D61F1" w14:textId="3122161B" w:rsidR="00514268" w:rsidRPr="00702744" w:rsidRDefault="00C15472"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were asked to indicate their motivation for the choice of tiger </w:t>
      </w:r>
      <w:r w:rsidR="00983A75" w:rsidRPr="00702744">
        <w:rPr>
          <w:rFonts w:ascii="Times New Roman" w:hAnsi="Times New Roman" w:cs="Times New Roman"/>
          <w:sz w:val="24"/>
          <w:szCs w:val="24"/>
        </w:rPr>
        <w:t>nut</w:t>
      </w:r>
      <w:r w:rsidR="00052035" w:rsidRPr="00702744">
        <w:rPr>
          <w:rFonts w:ascii="Times New Roman" w:hAnsi="Times New Roman" w:cs="Times New Roman"/>
          <w:sz w:val="24"/>
          <w:szCs w:val="24"/>
        </w:rPr>
        <w:t xml:space="preserve"> </w:t>
      </w:r>
      <w:r w:rsidRPr="00702744">
        <w:rPr>
          <w:rFonts w:ascii="Times New Roman" w:hAnsi="Times New Roman" w:cs="Times New Roman"/>
          <w:sz w:val="24"/>
          <w:szCs w:val="24"/>
        </w:rPr>
        <w:t>variety they planted particularly in the last (2022) cropping window.</w:t>
      </w:r>
      <w:r w:rsidR="00D97079" w:rsidRPr="00702744">
        <w:rPr>
          <w:rFonts w:ascii="Times New Roman" w:hAnsi="Times New Roman" w:cs="Times New Roman"/>
          <w:sz w:val="24"/>
          <w:szCs w:val="24"/>
        </w:rPr>
        <w:t xml:space="preserve"> </w:t>
      </w:r>
      <w:r w:rsidR="00CD5A6B" w:rsidRPr="00702744">
        <w:rPr>
          <w:rFonts w:ascii="Times New Roman" w:hAnsi="Times New Roman" w:cs="Times New Roman"/>
          <w:sz w:val="24"/>
          <w:szCs w:val="24"/>
        </w:rPr>
        <w:t xml:space="preserve">The results revealed that </w:t>
      </w:r>
      <w:r w:rsidR="006512BA" w:rsidRPr="00702744">
        <w:rPr>
          <w:rFonts w:ascii="Times New Roman" w:hAnsi="Times New Roman" w:cs="Times New Roman"/>
          <w:sz w:val="24"/>
          <w:szCs w:val="24"/>
        </w:rPr>
        <w:t xml:space="preserve">50.6% of farmers who cultivate the red, brown and yellow tiger </w:t>
      </w:r>
      <w:r w:rsidR="00983A75" w:rsidRPr="00702744">
        <w:rPr>
          <w:rFonts w:ascii="Times New Roman" w:hAnsi="Times New Roman" w:cs="Times New Roman"/>
          <w:sz w:val="24"/>
          <w:szCs w:val="24"/>
        </w:rPr>
        <w:t>nut</w:t>
      </w:r>
      <w:r w:rsidR="006512BA" w:rsidRPr="00702744">
        <w:rPr>
          <w:rFonts w:ascii="Times New Roman" w:hAnsi="Times New Roman" w:cs="Times New Roman"/>
          <w:sz w:val="24"/>
          <w:szCs w:val="24"/>
        </w:rPr>
        <w:t xml:space="preserve"> varieties </w:t>
      </w:r>
      <w:r w:rsidR="00DF00CD" w:rsidRPr="00702744">
        <w:rPr>
          <w:rFonts w:ascii="Times New Roman" w:hAnsi="Times New Roman" w:cs="Times New Roman"/>
          <w:sz w:val="24"/>
          <w:szCs w:val="24"/>
        </w:rPr>
        <w:t>reported</w:t>
      </w:r>
      <w:r w:rsidR="006512BA" w:rsidRPr="00702744">
        <w:rPr>
          <w:rFonts w:ascii="Times New Roman" w:hAnsi="Times New Roman" w:cs="Times New Roman"/>
          <w:sz w:val="24"/>
          <w:szCs w:val="24"/>
        </w:rPr>
        <w:t xml:space="preserve"> that their choice</w:t>
      </w:r>
      <w:r w:rsidR="00DF00CD" w:rsidRPr="00702744">
        <w:rPr>
          <w:rFonts w:ascii="Times New Roman" w:hAnsi="Times New Roman" w:cs="Times New Roman"/>
          <w:sz w:val="24"/>
          <w:szCs w:val="24"/>
        </w:rPr>
        <w:t xml:space="preserve">s were </w:t>
      </w:r>
      <w:r w:rsidR="006512BA" w:rsidRPr="00702744">
        <w:rPr>
          <w:rFonts w:ascii="Times New Roman" w:hAnsi="Times New Roman" w:cs="Times New Roman"/>
          <w:sz w:val="24"/>
          <w:szCs w:val="24"/>
        </w:rPr>
        <w:t xml:space="preserve">informed by consumer preference for these varieties. </w:t>
      </w:r>
      <w:r w:rsidR="00514268" w:rsidRPr="00702744">
        <w:rPr>
          <w:rFonts w:ascii="Times New Roman" w:hAnsi="Times New Roman" w:cs="Times New Roman"/>
          <w:sz w:val="24"/>
          <w:szCs w:val="24"/>
        </w:rPr>
        <w:t xml:space="preserve">It has been argued that the yellow and brown varieties are probably the same entity as the tubers seem brown when unwashed and uncleaned but take on a yellow tinge when soaked and cleaned. Also, having seen the red variety cultivated in the study area, </w:t>
      </w:r>
      <w:r w:rsidR="008803BD" w:rsidRPr="00702744">
        <w:rPr>
          <w:rFonts w:ascii="Times New Roman" w:hAnsi="Times New Roman" w:cs="Times New Roman"/>
          <w:sz w:val="24"/>
          <w:szCs w:val="24"/>
        </w:rPr>
        <w:t>the researcher argued that</w:t>
      </w:r>
      <w:r w:rsidR="00514268" w:rsidRPr="00702744">
        <w:rPr>
          <w:rFonts w:ascii="Times New Roman" w:hAnsi="Times New Roman" w:cs="Times New Roman"/>
          <w:sz w:val="24"/>
          <w:szCs w:val="24"/>
        </w:rPr>
        <w:t xml:space="preserve"> </w:t>
      </w:r>
      <w:r w:rsidR="006B06C3" w:rsidRPr="00702744">
        <w:rPr>
          <w:rFonts w:ascii="Times New Roman" w:hAnsi="Times New Roman" w:cs="Times New Roman"/>
          <w:sz w:val="24"/>
          <w:szCs w:val="24"/>
        </w:rPr>
        <w:t>because of its bright colo</w:t>
      </w:r>
      <w:r w:rsidR="00D455D4" w:rsidRPr="00702744">
        <w:rPr>
          <w:rFonts w:ascii="Times New Roman" w:hAnsi="Times New Roman" w:cs="Times New Roman"/>
          <w:sz w:val="24"/>
          <w:szCs w:val="24"/>
        </w:rPr>
        <w:t>u</w:t>
      </w:r>
      <w:r w:rsidR="006B06C3" w:rsidRPr="00702744">
        <w:rPr>
          <w:rFonts w:ascii="Times New Roman" w:hAnsi="Times New Roman" w:cs="Times New Roman"/>
          <w:sz w:val="24"/>
          <w:szCs w:val="24"/>
        </w:rPr>
        <w:t>r when soaked and cleaned, farmers in the study area term</w:t>
      </w:r>
      <w:r w:rsidR="002F1CC2" w:rsidRPr="00702744">
        <w:rPr>
          <w:rFonts w:ascii="Times New Roman" w:hAnsi="Times New Roman" w:cs="Times New Roman"/>
          <w:sz w:val="24"/>
          <w:szCs w:val="24"/>
        </w:rPr>
        <w:t>ed</w:t>
      </w:r>
      <w:r w:rsidR="006B06C3" w:rsidRPr="00702744">
        <w:rPr>
          <w:rFonts w:ascii="Times New Roman" w:hAnsi="Times New Roman" w:cs="Times New Roman"/>
          <w:sz w:val="24"/>
          <w:szCs w:val="24"/>
        </w:rPr>
        <w:t xml:space="preserve"> the brown</w:t>
      </w:r>
      <w:r w:rsidR="00373891" w:rsidRPr="00702744">
        <w:rPr>
          <w:rFonts w:ascii="Times New Roman" w:hAnsi="Times New Roman" w:cs="Times New Roman"/>
          <w:sz w:val="24"/>
          <w:szCs w:val="24"/>
        </w:rPr>
        <w:t xml:space="preserve"> and </w:t>
      </w:r>
      <w:r w:rsidR="006B06C3" w:rsidRPr="00702744">
        <w:rPr>
          <w:rFonts w:ascii="Times New Roman" w:hAnsi="Times New Roman" w:cs="Times New Roman"/>
          <w:sz w:val="24"/>
          <w:szCs w:val="24"/>
        </w:rPr>
        <w:t xml:space="preserve">yellow variety as red. </w:t>
      </w:r>
    </w:p>
    <w:p w14:paraId="43CFCB35" w14:textId="1603DA20" w:rsidR="005C32AD" w:rsidRPr="00702744" w:rsidRDefault="006512B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Again, 34.3%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reported that their choice of tiger </w:t>
      </w:r>
      <w:r w:rsidR="00983A75" w:rsidRPr="00702744">
        <w:rPr>
          <w:rFonts w:ascii="Times New Roman" w:hAnsi="Times New Roman" w:cs="Times New Roman"/>
          <w:sz w:val="24"/>
          <w:szCs w:val="24"/>
        </w:rPr>
        <w:t>nut</w:t>
      </w:r>
      <w:r w:rsidR="00052035" w:rsidRPr="00702744">
        <w:rPr>
          <w:rFonts w:ascii="Times New Roman" w:hAnsi="Times New Roman" w:cs="Times New Roman"/>
          <w:sz w:val="24"/>
          <w:szCs w:val="24"/>
        </w:rPr>
        <w:t xml:space="preserve"> </w:t>
      </w:r>
      <w:r w:rsidRPr="00702744">
        <w:rPr>
          <w:rFonts w:ascii="Times New Roman" w:hAnsi="Times New Roman" w:cs="Times New Roman"/>
          <w:sz w:val="24"/>
          <w:szCs w:val="24"/>
        </w:rPr>
        <w:t>variety was informed by the yield</w:t>
      </w:r>
      <w:r w:rsidR="00F70F09" w:rsidRPr="00702744">
        <w:rPr>
          <w:rFonts w:ascii="Times New Roman" w:hAnsi="Times New Roman" w:cs="Times New Roman"/>
          <w:sz w:val="24"/>
          <w:szCs w:val="24"/>
        </w:rPr>
        <w:t>,</w:t>
      </w:r>
      <w:r w:rsidRPr="00702744">
        <w:rPr>
          <w:rFonts w:ascii="Times New Roman" w:hAnsi="Times New Roman" w:cs="Times New Roman"/>
          <w:sz w:val="24"/>
          <w:szCs w:val="24"/>
        </w:rPr>
        <w:t xml:space="preserve"> as farmers </w:t>
      </w:r>
      <w:r w:rsidR="002F1CC2" w:rsidRPr="00702744">
        <w:rPr>
          <w:rFonts w:ascii="Times New Roman" w:hAnsi="Times New Roman" w:cs="Times New Roman"/>
          <w:sz w:val="24"/>
          <w:szCs w:val="24"/>
        </w:rPr>
        <w:t>observed</w:t>
      </w:r>
      <w:r w:rsidRPr="00702744">
        <w:rPr>
          <w:rFonts w:ascii="Times New Roman" w:hAnsi="Times New Roman" w:cs="Times New Roman"/>
          <w:sz w:val="24"/>
          <w:szCs w:val="24"/>
        </w:rPr>
        <w:t xml:space="preserve"> that the black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variety was the </w:t>
      </w:r>
      <w:r w:rsidR="00C15472" w:rsidRPr="00702744">
        <w:rPr>
          <w:rFonts w:ascii="Times New Roman" w:hAnsi="Times New Roman" w:cs="Times New Roman"/>
          <w:sz w:val="24"/>
          <w:szCs w:val="24"/>
        </w:rPr>
        <w:t>high-yielding</w:t>
      </w:r>
      <w:r w:rsidRPr="00702744">
        <w:rPr>
          <w:rFonts w:ascii="Times New Roman" w:hAnsi="Times New Roman" w:cs="Times New Roman"/>
          <w:sz w:val="24"/>
          <w:szCs w:val="24"/>
        </w:rPr>
        <w:t xml:space="preserve"> variety. In addition, farmers who cultivate the mixed varieties of brown and black as well as red and black equally reported high yields.</w:t>
      </w:r>
      <w:r w:rsidR="00813CD5" w:rsidRPr="00702744">
        <w:rPr>
          <w:rFonts w:ascii="Times New Roman" w:hAnsi="Times New Roman" w:cs="Times New Roman"/>
          <w:sz w:val="24"/>
          <w:szCs w:val="24"/>
        </w:rPr>
        <w:t xml:space="preserve"> Also, 15.1% of </w:t>
      </w:r>
      <w:r w:rsidR="00674A01" w:rsidRPr="00702744">
        <w:rPr>
          <w:rFonts w:ascii="Times New Roman" w:hAnsi="Times New Roman" w:cs="Times New Roman"/>
          <w:sz w:val="24"/>
          <w:szCs w:val="24"/>
        </w:rPr>
        <w:t>participant</w:t>
      </w:r>
      <w:r w:rsidR="00813CD5" w:rsidRPr="00702744">
        <w:rPr>
          <w:rFonts w:ascii="Times New Roman" w:hAnsi="Times New Roman" w:cs="Times New Roman"/>
          <w:sz w:val="24"/>
          <w:szCs w:val="24"/>
        </w:rPr>
        <w:t xml:space="preserve">s reported that their choice of tiger </w:t>
      </w:r>
      <w:r w:rsidR="00983A75" w:rsidRPr="00702744">
        <w:rPr>
          <w:rFonts w:ascii="Times New Roman" w:hAnsi="Times New Roman" w:cs="Times New Roman"/>
          <w:sz w:val="24"/>
          <w:szCs w:val="24"/>
        </w:rPr>
        <w:t>nut</w:t>
      </w:r>
      <w:r w:rsidR="00813CD5" w:rsidRPr="00702744">
        <w:rPr>
          <w:rFonts w:ascii="Times New Roman" w:hAnsi="Times New Roman" w:cs="Times New Roman"/>
          <w:sz w:val="24"/>
          <w:szCs w:val="24"/>
        </w:rPr>
        <w:t xml:space="preserve"> tuber variety was informed by the high price</w:t>
      </w:r>
      <w:r w:rsidR="002961E8" w:rsidRPr="00702744">
        <w:rPr>
          <w:rFonts w:ascii="Times New Roman" w:hAnsi="Times New Roman" w:cs="Times New Roman"/>
          <w:sz w:val="24"/>
          <w:szCs w:val="24"/>
        </w:rPr>
        <w:t xml:space="preserve"> of the produce. This was corroborated </w:t>
      </w:r>
      <w:r w:rsidR="00052035" w:rsidRPr="00702744">
        <w:rPr>
          <w:rFonts w:ascii="Times New Roman" w:hAnsi="Times New Roman" w:cs="Times New Roman"/>
          <w:sz w:val="24"/>
          <w:szCs w:val="24"/>
        </w:rPr>
        <w:t xml:space="preserve">during the key informant interview session with community-level </w:t>
      </w:r>
      <w:r w:rsidR="00813CD5" w:rsidRPr="00702744">
        <w:rPr>
          <w:rFonts w:ascii="Times New Roman" w:hAnsi="Times New Roman" w:cs="Times New Roman"/>
          <w:sz w:val="24"/>
          <w:szCs w:val="24"/>
        </w:rPr>
        <w:t>aggregators</w:t>
      </w:r>
      <w:r w:rsidR="00052035" w:rsidRPr="00702744">
        <w:rPr>
          <w:rFonts w:ascii="Times New Roman" w:hAnsi="Times New Roman" w:cs="Times New Roman"/>
          <w:sz w:val="24"/>
          <w:szCs w:val="24"/>
        </w:rPr>
        <w:t xml:space="preserve">. They </w:t>
      </w:r>
      <w:r w:rsidR="00813CD5" w:rsidRPr="00702744">
        <w:rPr>
          <w:rFonts w:ascii="Times New Roman" w:hAnsi="Times New Roman" w:cs="Times New Roman"/>
          <w:sz w:val="24"/>
          <w:szCs w:val="24"/>
        </w:rPr>
        <w:t>stated that</w:t>
      </w:r>
      <w:r w:rsidR="002961E8" w:rsidRPr="00702744">
        <w:rPr>
          <w:rFonts w:ascii="Times New Roman" w:hAnsi="Times New Roman" w:cs="Times New Roman"/>
          <w:sz w:val="24"/>
          <w:szCs w:val="24"/>
        </w:rPr>
        <w:t xml:space="preserve"> their trading partners in Southern Ghana charge</w:t>
      </w:r>
      <w:r w:rsidR="006836B7" w:rsidRPr="00702744">
        <w:rPr>
          <w:rFonts w:ascii="Times New Roman" w:hAnsi="Times New Roman" w:cs="Times New Roman"/>
          <w:sz w:val="24"/>
          <w:szCs w:val="24"/>
        </w:rPr>
        <w:t xml:space="preserve"> lower</w:t>
      </w:r>
      <w:r w:rsidR="002961E8" w:rsidRPr="00702744">
        <w:rPr>
          <w:rFonts w:ascii="Times New Roman" w:hAnsi="Times New Roman" w:cs="Times New Roman"/>
          <w:sz w:val="24"/>
          <w:szCs w:val="24"/>
        </w:rPr>
        <w:t xml:space="preserve"> prices for the black variety </w:t>
      </w:r>
      <w:r w:rsidR="006836B7" w:rsidRPr="00702744">
        <w:rPr>
          <w:rFonts w:ascii="Times New Roman" w:hAnsi="Times New Roman" w:cs="Times New Roman"/>
          <w:sz w:val="24"/>
          <w:szCs w:val="24"/>
        </w:rPr>
        <w:t>and higher prices for the yellow and brown varieties.</w:t>
      </w:r>
      <w:r w:rsidR="002961E8" w:rsidRPr="00702744">
        <w:rPr>
          <w:rFonts w:ascii="Times New Roman" w:hAnsi="Times New Roman" w:cs="Times New Roman"/>
          <w:sz w:val="24"/>
          <w:szCs w:val="24"/>
        </w:rPr>
        <w:t xml:space="preserve"> </w:t>
      </w:r>
      <w:r w:rsidR="006836B7" w:rsidRPr="00702744">
        <w:rPr>
          <w:rFonts w:ascii="Times New Roman" w:hAnsi="Times New Roman" w:cs="Times New Roman"/>
          <w:sz w:val="24"/>
          <w:szCs w:val="24"/>
        </w:rPr>
        <w:t>T</w:t>
      </w:r>
      <w:r w:rsidR="00765663" w:rsidRPr="00702744">
        <w:rPr>
          <w:rFonts w:ascii="Times New Roman" w:hAnsi="Times New Roman" w:cs="Times New Roman"/>
          <w:sz w:val="24"/>
          <w:szCs w:val="24"/>
        </w:rPr>
        <w:t>hey</w:t>
      </w:r>
      <w:r w:rsidR="00072EDE" w:rsidRPr="00702744">
        <w:rPr>
          <w:rFonts w:ascii="Times New Roman" w:hAnsi="Times New Roman" w:cs="Times New Roman"/>
          <w:sz w:val="24"/>
          <w:szCs w:val="24"/>
        </w:rPr>
        <w:t>,</w:t>
      </w:r>
      <w:r w:rsidR="00765663" w:rsidRPr="00702744">
        <w:rPr>
          <w:rFonts w:ascii="Times New Roman" w:hAnsi="Times New Roman" w:cs="Times New Roman"/>
          <w:sz w:val="24"/>
          <w:szCs w:val="24"/>
        </w:rPr>
        <w:t xml:space="preserve"> </w:t>
      </w:r>
      <w:r w:rsidR="006836B7" w:rsidRPr="00702744">
        <w:rPr>
          <w:rFonts w:ascii="Times New Roman" w:hAnsi="Times New Roman" w:cs="Times New Roman"/>
          <w:sz w:val="24"/>
          <w:szCs w:val="24"/>
        </w:rPr>
        <w:t xml:space="preserve">however, </w:t>
      </w:r>
      <w:r w:rsidR="002961E8" w:rsidRPr="00702744">
        <w:rPr>
          <w:rFonts w:ascii="Times New Roman" w:hAnsi="Times New Roman" w:cs="Times New Roman"/>
          <w:sz w:val="24"/>
          <w:szCs w:val="24"/>
        </w:rPr>
        <w:t xml:space="preserve">maintained that, in </w:t>
      </w:r>
      <w:r w:rsidR="00052035" w:rsidRPr="00702744">
        <w:rPr>
          <w:rFonts w:ascii="Times New Roman" w:hAnsi="Times New Roman" w:cs="Times New Roman"/>
          <w:sz w:val="24"/>
          <w:szCs w:val="24"/>
        </w:rPr>
        <w:t>the study are</w:t>
      </w:r>
      <w:r w:rsidR="002961E8" w:rsidRPr="00702744">
        <w:rPr>
          <w:rFonts w:ascii="Times New Roman" w:hAnsi="Times New Roman" w:cs="Times New Roman"/>
          <w:sz w:val="24"/>
          <w:szCs w:val="24"/>
        </w:rPr>
        <w:t xml:space="preserve">a, </w:t>
      </w:r>
      <w:r w:rsidR="00813CD5" w:rsidRPr="00702744">
        <w:rPr>
          <w:rFonts w:ascii="Times New Roman" w:hAnsi="Times New Roman" w:cs="Times New Roman"/>
          <w:sz w:val="24"/>
          <w:szCs w:val="24"/>
        </w:rPr>
        <w:t xml:space="preserve">there is no discrimination </w:t>
      </w:r>
      <w:r w:rsidR="00052035" w:rsidRPr="00702744">
        <w:rPr>
          <w:rFonts w:ascii="Times New Roman" w:hAnsi="Times New Roman" w:cs="Times New Roman"/>
          <w:sz w:val="24"/>
          <w:szCs w:val="24"/>
        </w:rPr>
        <w:t>against any</w:t>
      </w:r>
      <w:r w:rsidR="00813CD5" w:rsidRPr="00702744">
        <w:rPr>
          <w:rFonts w:ascii="Times New Roman" w:hAnsi="Times New Roman" w:cs="Times New Roman"/>
          <w:sz w:val="24"/>
          <w:szCs w:val="24"/>
        </w:rPr>
        <w:t xml:space="preserve"> variety </w:t>
      </w:r>
      <w:r w:rsidR="00052035" w:rsidRPr="00702744">
        <w:rPr>
          <w:rFonts w:ascii="Times New Roman" w:hAnsi="Times New Roman" w:cs="Times New Roman"/>
          <w:sz w:val="24"/>
          <w:szCs w:val="24"/>
        </w:rPr>
        <w:t xml:space="preserve">of tiger </w:t>
      </w:r>
      <w:r w:rsidR="00983A75" w:rsidRPr="00702744">
        <w:rPr>
          <w:rFonts w:ascii="Times New Roman" w:hAnsi="Times New Roman" w:cs="Times New Roman"/>
          <w:sz w:val="24"/>
          <w:szCs w:val="24"/>
        </w:rPr>
        <w:t>nut</w:t>
      </w:r>
      <w:r w:rsidR="00052035" w:rsidRPr="00702744">
        <w:rPr>
          <w:rFonts w:ascii="Times New Roman" w:hAnsi="Times New Roman" w:cs="Times New Roman"/>
          <w:sz w:val="24"/>
          <w:szCs w:val="24"/>
        </w:rPr>
        <w:t xml:space="preserve"> </w:t>
      </w:r>
      <w:r w:rsidR="00813CD5" w:rsidRPr="00702744">
        <w:rPr>
          <w:rFonts w:ascii="Times New Roman" w:hAnsi="Times New Roman" w:cs="Times New Roman"/>
          <w:sz w:val="24"/>
          <w:szCs w:val="24"/>
        </w:rPr>
        <w:t>when it comes to price determination</w:t>
      </w:r>
      <w:r w:rsidR="002961E8" w:rsidRPr="00702744">
        <w:rPr>
          <w:rFonts w:ascii="Times New Roman" w:hAnsi="Times New Roman" w:cs="Times New Roman"/>
          <w:sz w:val="24"/>
          <w:szCs w:val="24"/>
        </w:rPr>
        <w:t xml:space="preserve">. </w:t>
      </w:r>
      <w:r w:rsidR="00813CD5" w:rsidRPr="00702744">
        <w:rPr>
          <w:rFonts w:ascii="Times New Roman" w:hAnsi="Times New Roman" w:cs="Times New Roman"/>
          <w:sz w:val="24"/>
          <w:szCs w:val="24"/>
        </w:rPr>
        <w:t xml:space="preserve">This was captured by </w:t>
      </w:r>
      <w:r w:rsidR="000C2A96" w:rsidRPr="00702744">
        <w:rPr>
          <w:rFonts w:ascii="Times New Roman" w:hAnsi="Times New Roman" w:cs="Times New Roman"/>
          <w:sz w:val="24"/>
          <w:szCs w:val="24"/>
        </w:rPr>
        <w:t xml:space="preserve">a tiger </w:t>
      </w:r>
      <w:r w:rsidR="00983A75" w:rsidRPr="00702744">
        <w:rPr>
          <w:rFonts w:ascii="Times New Roman" w:hAnsi="Times New Roman" w:cs="Times New Roman"/>
          <w:sz w:val="24"/>
          <w:szCs w:val="24"/>
        </w:rPr>
        <w:t>nut</w:t>
      </w:r>
      <w:r w:rsidR="000C2A96" w:rsidRPr="00702744">
        <w:rPr>
          <w:rFonts w:ascii="Times New Roman" w:hAnsi="Times New Roman" w:cs="Times New Roman"/>
          <w:sz w:val="24"/>
          <w:szCs w:val="24"/>
        </w:rPr>
        <w:t xml:space="preserve"> farmer</w:t>
      </w:r>
      <w:r w:rsidR="00B6242D" w:rsidRPr="00702744">
        <w:rPr>
          <w:rFonts w:ascii="Times New Roman" w:hAnsi="Times New Roman" w:cs="Times New Roman"/>
          <w:sz w:val="24"/>
          <w:szCs w:val="24"/>
        </w:rPr>
        <w:t xml:space="preserve"> in Sankana, who doubles as a </w:t>
      </w:r>
      <w:r w:rsidR="000C2A96" w:rsidRPr="00702744">
        <w:rPr>
          <w:rFonts w:ascii="Times New Roman" w:hAnsi="Times New Roman" w:cs="Times New Roman"/>
          <w:sz w:val="24"/>
          <w:szCs w:val="24"/>
        </w:rPr>
        <w:t>community</w:t>
      </w:r>
      <w:r w:rsidR="00052035" w:rsidRPr="00702744">
        <w:rPr>
          <w:rFonts w:ascii="Times New Roman" w:hAnsi="Times New Roman" w:cs="Times New Roman"/>
          <w:sz w:val="24"/>
          <w:szCs w:val="24"/>
        </w:rPr>
        <w:t>-</w:t>
      </w:r>
      <w:r w:rsidR="000C2A96" w:rsidRPr="00702744">
        <w:rPr>
          <w:rFonts w:ascii="Times New Roman" w:hAnsi="Times New Roman" w:cs="Times New Roman"/>
          <w:sz w:val="24"/>
          <w:szCs w:val="24"/>
        </w:rPr>
        <w:t>level trader</w:t>
      </w:r>
      <w:r w:rsidR="00813CD5" w:rsidRPr="00702744">
        <w:rPr>
          <w:rFonts w:ascii="Times New Roman" w:hAnsi="Times New Roman" w:cs="Times New Roman"/>
          <w:sz w:val="24"/>
          <w:szCs w:val="24"/>
        </w:rPr>
        <w:t>:</w:t>
      </w:r>
    </w:p>
    <w:p w14:paraId="2052E983" w14:textId="3374C088" w:rsidR="00813CD5" w:rsidRPr="00702744" w:rsidRDefault="00813CD5"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For the traders in Southern Ghana, the price for black and red</w:t>
      </w:r>
      <w:r w:rsidR="00BF673D" w:rsidRPr="00702744">
        <w:rPr>
          <w:rFonts w:ascii="Times New Roman" w:hAnsi="Times New Roman" w:cs="Times New Roman"/>
          <w:sz w:val="24"/>
          <w:szCs w:val="24"/>
        </w:rPr>
        <w:t xml:space="preserve">, </w:t>
      </w:r>
      <w:r w:rsidRPr="00702744">
        <w:rPr>
          <w:rFonts w:ascii="Times New Roman" w:hAnsi="Times New Roman" w:cs="Times New Roman"/>
          <w:sz w:val="24"/>
          <w:szCs w:val="24"/>
        </w:rPr>
        <w:t>brown</w:t>
      </w:r>
      <w:r w:rsidR="00BF673D" w:rsidRPr="00702744">
        <w:rPr>
          <w:rFonts w:ascii="Times New Roman" w:hAnsi="Times New Roman" w:cs="Times New Roman"/>
          <w:sz w:val="24"/>
          <w:szCs w:val="24"/>
        </w:rPr>
        <w:t xml:space="preserve">, </w:t>
      </w:r>
      <w:r w:rsidR="00072EDE" w:rsidRPr="00702744">
        <w:rPr>
          <w:rFonts w:ascii="Times New Roman" w:hAnsi="Times New Roman" w:cs="Times New Roman"/>
          <w:sz w:val="24"/>
          <w:szCs w:val="24"/>
        </w:rPr>
        <w:t xml:space="preserve">and </w:t>
      </w:r>
      <w:r w:rsidR="00765663" w:rsidRPr="00702744">
        <w:rPr>
          <w:rFonts w:ascii="Times New Roman" w:hAnsi="Times New Roman" w:cs="Times New Roman"/>
          <w:sz w:val="24"/>
          <w:szCs w:val="24"/>
        </w:rPr>
        <w:t>yellow</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not </w:t>
      </w:r>
      <w:r w:rsidR="00BC00C8" w:rsidRPr="00702744">
        <w:rPr>
          <w:rFonts w:ascii="Times New Roman" w:hAnsi="Times New Roman" w:cs="Times New Roman"/>
          <w:sz w:val="24"/>
          <w:szCs w:val="24"/>
        </w:rPr>
        <w:t xml:space="preserve">the </w:t>
      </w:r>
      <w:r w:rsidRPr="00702744">
        <w:rPr>
          <w:rFonts w:ascii="Times New Roman" w:hAnsi="Times New Roman" w:cs="Times New Roman"/>
          <w:sz w:val="24"/>
          <w:szCs w:val="24"/>
        </w:rPr>
        <w:t>same but, in our area</w:t>
      </w:r>
      <w:r w:rsidR="00765663" w:rsidRPr="00702744">
        <w:rPr>
          <w:rFonts w:ascii="Times New Roman" w:hAnsi="Times New Roman" w:cs="Times New Roman"/>
          <w:sz w:val="24"/>
          <w:szCs w:val="24"/>
        </w:rPr>
        <w:t xml:space="preserve"> [Sankana]</w:t>
      </w:r>
      <w:proofErr w:type="gramStart"/>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we don’t </w:t>
      </w:r>
      <w:r w:rsidR="00BF673D" w:rsidRPr="00702744">
        <w:rPr>
          <w:rFonts w:ascii="Times New Roman" w:hAnsi="Times New Roman" w:cs="Times New Roman"/>
          <w:sz w:val="24"/>
          <w:szCs w:val="24"/>
        </w:rPr>
        <w:t>apply different</w:t>
      </w:r>
      <w:r w:rsidRPr="00702744">
        <w:rPr>
          <w:rFonts w:ascii="Times New Roman" w:hAnsi="Times New Roman" w:cs="Times New Roman"/>
          <w:sz w:val="24"/>
          <w:szCs w:val="24"/>
        </w:rPr>
        <w:t xml:space="preserve"> pric</w:t>
      </w:r>
      <w:r w:rsidR="00BF673D" w:rsidRPr="00702744">
        <w:rPr>
          <w:rFonts w:ascii="Times New Roman" w:hAnsi="Times New Roman" w:cs="Times New Roman"/>
          <w:sz w:val="24"/>
          <w:szCs w:val="24"/>
        </w:rPr>
        <w:t>ing</w:t>
      </w:r>
      <w:r w:rsidRPr="00702744">
        <w:rPr>
          <w:rFonts w:ascii="Times New Roman" w:hAnsi="Times New Roman" w:cs="Times New Roman"/>
          <w:sz w:val="24"/>
          <w:szCs w:val="24"/>
        </w:rPr>
        <w:t xml:space="preserve"> based on </w:t>
      </w:r>
      <w:r w:rsidR="00BC00C8"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colour of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Th</w:t>
      </w:r>
      <w:r w:rsidR="00F70F09" w:rsidRPr="00702744">
        <w:rPr>
          <w:rFonts w:ascii="Times New Roman" w:hAnsi="Times New Roman" w:cs="Times New Roman"/>
          <w:sz w:val="24"/>
          <w:szCs w:val="24"/>
        </w:rPr>
        <w:t>e</w:t>
      </w:r>
      <w:r w:rsidRPr="00702744">
        <w:rPr>
          <w:rFonts w:ascii="Times New Roman" w:hAnsi="Times New Roman" w:cs="Times New Roman"/>
          <w:sz w:val="24"/>
          <w:szCs w:val="24"/>
        </w:rPr>
        <w:t xml:space="preserve"> traders in southern </w:t>
      </w:r>
      <w:proofErr w:type="gramStart"/>
      <w:r w:rsidRPr="00702744">
        <w:rPr>
          <w:rFonts w:ascii="Times New Roman" w:hAnsi="Times New Roman" w:cs="Times New Roman"/>
          <w:sz w:val="24"/>
          <w:szCs w:val="24"/>
        </w:rPr>
        <w:t>Ghana,</w:t>
      </w:r>
      <w:proofErr w:type="gramEnd"/>
      <w:r w:rsidRPr="00702744">
        <w:rPr>
          <w:rFonts w:ascii="Times New Roman" w:hAnsi="Times New Roman" w:cs="Times New Roman"/>
          <w:sz w:val="24"/>
          <w:szCs w:val="24"/>
        </w:rPr>
        <w:t xml:space="preserve"> sometimes don’t even buy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that are small in size. Therefore, there is </w:t>
      </w:r>
      <w:r w:rsidR="00BC00C8"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price variation for black and </w:t>
      </w:r>
      <w:r w:rsidR="007440B9" w:rsidRPr="00702744">
        <w:rPr>
          <w:rFonts w:ascii="Times New Roman" w:hAnsi="Times New Roman" w:cs="Times New Roman"/>
          <w:sz w:val="24"/>
          <w:szCs w:val="24"/>
        </w:rPr>
        <w:t xml:space="preserve">red, brown, </w:t>
      </w:r>
      <w:r w:rsidR="00072EDE" w:rsidRPr="00702744">
        <w:rPr>
          <w:rFonts w:ascii="Times New Roman" w:hAnsi="Times New Roman" w:cs="Times New Roman"/>
          <w:sz w:val="24"/>
          <w:szCs w:val="24"/>
        </w:rPr>
        <w:t xml:space="preserve">and </w:t>
      </w:r>
      <w:r w:rsidR="007440B9" w:rsidRPr="00702744">
        <w:rPr>
          <w:rFonts w:ascii="Times New Roman" w:hAnsi="Times New Roman" w:cs="Times New Roman"/>
          <w:sz w:val="24"/>
          <w:szCs w:val="24"/>
        </w:rPr>
        <w:t xml:space="preserve">yellow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but farmers</w:t>
      </w:r>
      <w:r w:rsidR="00FE50D8" w:rsidRPr="00702744">
        <w:rPr>
          <w:rFonts w:ascii="Times New Roman" w:hAnsi="Times New Roman" w:cs="Times New Roman"/>
          <w:sz w:val="24"/>
          <w:szCs w:val="24"/>
        </w:rPr>
        <w:t xml:space="preserve"> </w:t>
      </w:r>
      <w:r w:rsidRPr="00702744">
        <w:rPr>
          <w:rFonts w:ascii="Times New Roman" w:hAnsi="Times New Roman" w:cs="Times New Roman"/>
          <w:sz w:val="24"/>
          <w:szCs w:val="24"/>
        </w:rPr>
        <w:t>insist</w:t>
      </w:r>
      <w:r w:rsidR="007440B9" w:rsidRPr="00702744">
        <w:rPr>
          <w:rFonts w:ascii="Times New Roman" w:hAnsi="Times New Roman" w:cs="Times New Roman"/>
          <w:sz w:val="24"/>
          <w:szCs w:val="24"/>
        </w:rPr>
        <w:t xml:space="preserve"> that community-level traders</w:t>
      </w:r>
      <w:r w:rsidRPr="00702744">
        <w:rPr>
          <w:rFonts w:ascii="Times New Roman" w:hAnsi="Times New Roman" w:cs="Times New Roman"/>
          <w:sz w:val="24"/>
          <w:szCs w:val="24"/>
        </w:rPr>
        <w:t xml:space="preserve"> buy all at the same price but </w:t>
      </w:r>
      <w:r w:rsidR="007440B9" w:rsidRPr="00702744">
        <w:rPr>
          <w:rFonts w:ascii="Times New Roman" w:hAnsi="Times New Roman" w:cs="Times New Roman"/>
          <w:sz w:val="24"/>
          <w:szCs w:val="24"/>
        </w:rPr>
        <w:t xml:space="preserve">that is not the case </w:t>
      </w:r>
      <w:r w:rsidR="00BE01DC" w:rsidRPr="00702744">
        <w:rPr>
          <w:rFonts w:ascii="Times New Roman" w:hAnsi="Times New Roman" w:cs="Times New Roman"/>
          <w:sz w:val="24"/>
          <w:szCs w:val="24"/>
        </w:rPr>
        <w:t>in Southern</w:t>
      </w:r>
      <w:r w:rsidRPr="00702744">
        <w:rPr>
          <w:rFonts w:ascii="Times New Roman" w:hAnsi="Times New Roman" w:cs="Times New Roman"/>
          <w:sz w:val="24"/>
          <w:szCs w:val="24"/>
        </w:rPr>
        <w:t xml:space="preserve"> Ghana</w:t>
      </w:r>
      <w:r w:rsidR="00BC00C8" w:rsidRPr="00702744">
        <w:rPr>
          <w:rFonts w:ascii="Times New Roman" w:hAnsi="Times New Roman" w:cs="Times New Roman"/>
          <w:sz w:val="24"/>
          <w:szCs w:val="24"/>
        </w:rPr>
        <w:t>,</w:t>
      </w:r>
      <w:r w:rsidRPr="00702744">
        <w:rPr>
          <w:rFonts w:ascii="Times New Roman" w:hAnsi="Times New Roman" w:cs="Times New Roman"/>
          <w:sz w:val="24"/>
          <w:szCs w:val="24"/>
        </w:rPr>
        <w:t xml:space="preserve"> there are price variations</w:t>
      </w:r>
      <w:r w:rsidR="00BC00C8" w:rsidRPr="00702744">
        <w:rPr>
          <w:rFonts w:ascii="Times New Roman" w:hAnsi="Times New Roman" w:cs="Times New Roman"/>
          <w:sz w:val="24"/>
          <w:szCs w:val="24"/>
        </w:rPr>
        <w:t>. T</w:t>
      </w:r>
      <w:r w:rsidRPr="00702744">
        <w:rPr>
          <w:rFonts w:ascii="Times New Roman" w:hAnsi="Times New Roman" w:cs="Times New Roman"/>
          <w:sz w:val="24"/>
          <w:szCs w:val="24"/>
        </w:rPr>
        <w:t xml:space="preserve">hey prefer the </w:t>
      </w:r>
      <w:r w:rsidR="007440B9" w:rsidRPr="00702744">
        <w:rPr>
          <w:rFonts w:ascii="Times New Roman" w:hAnsi="Times New Roman" w:cs="Times New Roman"/>
          <w:sz w:val="24"/>
          <w:szCs w:val="24"/>
        </w:rPr>
        <w:t xml:space="preserve">red, brown, </w:t>
      </w:r>
      <w:r w:rsidR="00072EDE" w:rsidRPr="00702744">
        <w:rPr>
          <w:rFonts w:ascii="Times New Roman" w:hAnsi="Times New Roman" w:cs="Times New Roman"/>
          <w:sz w:val="24"/>
          <w:szCs w:val="24"/>
        </w:rPr>
        <w:t xml:space="preserve">and </w:t>
      </w:r>
      <w:r w:rsidR="007440B9" w:rsidRPr="00702744">
        <w:rPr>
          <w:rFonts w:ascii="Times New Roman" w:hAnsi="Times New Roman" w:cs="Times New Roman"/>
          <w:sz w:val="24"/>
          <w:szCs w:val="24"/>
        </w:rPr>
        <w:t xml:space="preserve">yellow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 the black </w:t>
      </w:r>
      <w:r w:rsidRPr="00702744">
        <w:rPr>
          <w:rFonts w:ascii="Times New Roman" w:hAnsi="Times New Roman" w:cs="Times New Roman"/>
          <w:sz w:val="24"/>
          <w:szCs w:val="24"/>
        </w:rPr>
        <w:lastRenderedPageBreak/>
        <w:t>one. The black variety is not that widespread here compared to the red</w:t>
      </w:r>
      <w:r w:rsidR="00D839AD" w:rsidRPr="00702744">
        <w:rPr>
          <w:rFonts w:ascii="Times New Roman" w:hAnsi="Times New Roman" w:cs="Times New Roman"/>
          <w:sz w:val="24"/>
          <w:szCs w:val="24"/>
        </w:rPr>
        <w:t xml:space="preserve">, </w:t>
      </w:r>
      <w:r w:rsidRPr="00702744">
        <w:rPr>
          <w:rFonts w:ascii="Times New Roman" w:hAnsi="Times New Roman" w:cs="Times New Roman"/>
          <w:sz w:val="24"/>
          <w:szCs w:val="24"/>
        </w:rPr>
        <w:t>brown</w:t>
      </w:r>
      <w:r w:rsidR="00D839AD" w:rsidRPr="00702744">
        <w:rPr>
          <w:rFonts w:ascii="Times New Roman" w:hAnsi="Times New Roman" w:cs="Times New Roman"/>
          <w:sz w:val="24"/>
          <w:szCs w:val="24"/>
        </w:rPr>
        <w:t xml:space="preserve"> and </w:t>
      </w:r>
      <w:r w:rsidR="005B6721" w:rsidRPr="00702744">
        <w:rPr>
          <w:rFonts w:ascii="Times New Roman" w:hAnsi="Times New Roman" w:cs="Times New Roman"/>
          <w:sz w:val="24"/>
          <w:szCs w:val="24"/>
        </w:rPr>
        <w:t>yellow</w:t>
      </w:r>
      <w:r w:rsidRPr="00702744">
        <w:rPr>
          <w:rFonts w:ascii="Times New Roman" w:hAnsi="Times New Roman" w:cs="Times New Roman"/>
          <w:sz w:val="24"/>
          <w:szCs w:val="24"/>
        </w:rPr>
        <w:t xml:space="preserve"> variet</w:t>
      </w:r>
      <w:r w:rsidR="00D839AD" w:rsidRPr="00702744">
        <w:rPr>
          <w:rFonts w:ascii="Times New Roman" w:hAnsi="Times New Roman" w:cs="Times New Roman"/>
          <w:sz w:val="24"/>
          <w:szCs w:val="24"/>
        </w:rPr>
        <w:t>ies</w:t>
      </w:r>
      <w:r w:rsidR="00A174E9" w:rsidRPr="00702744">
        <w:rPr>
          <w:rFonts w:ascii="Times New Roman" w:hAnsi="Times New Roman" w:cs="Times New Roman"/>
          <w:sz w:val="24"/>
          <w:szCs w:val="24"/>
        </w:rPr>
        <w:t xml:space="preserve"> (</w:t>
      </w:r>
      <w:r w:rsidR="008944B0" w:rsidRPr="00702744">
        <w:rPr>
          <w:rFonts w:ascii="Times New Roman" w:hAnsi="Times New Roman" w:cs="Times New Roman"/>
          <w:sz w:val="24"/>
          <w:szCs w:val="24"/>
        </w:rPr>
        <w:t>KII,</w:t>
      </w:r>
      <w:r w:rsidR="00072EDE" w:rsidRPr="00702744">
        <w:rPr>
          <w:rFonts w:ascii="Times New Roman" w:hAnsi="Times New Roman" w:cs="Times New Roman"/>
          <w:sz w:val="24"/>
          <w:szCs w:val="24"/>
        </w:rPr>
        <w:t xml:space="preserve"> Sankana, </w:t>
      </w:r>
      <w:proofErr w:type="gramStart"/>
      <w:r w:rsidR="00072EDE" w:rsidRPr="00702744">
        <w:rPr>
          <w:rFonts w:ascii="Times New Roman" w:hAnsi="Times New Roman" w:cs="Times New Roman"/>
          <w:sz w:val="24"/>
          <w:szCs w:val="24"/>
        </w:rPr>
        <w:t>31</w:t>
      </w:r>
      <w:proofErr w:type="gramEnd"/>
      <w:r w:rsidR="00072EDE" w:rsidRPr="00702744">
        <w:rPr>
          <w:rFonts w:ascii="Times New Roman" w:hAnsi="Times New Roman" w:cs="Times New Roman"/>
          <w:sz w:val="24"/>
          <w:szCs w:val="24"/>
        </w:rPr>
        <w:t xml:space="preserve"> March</w:t>
      </w:r>
      <w:r w:rsidR="00A174E9" w:rsidRPr="00702744">
        <w:rPr>
          <w:rFonts w:ascii="Times New Roman" w:hAnsi="Times New Roman" w:cs="Times New Roman"/>
          <w:sz w:val="24"/>
          <w:szCs w:val="24"/>
        </w:rPr>
        <w:t xml:space="preserve"> 2023)</w:t>
      </w:r>
      <w:r w:rsidRPr="00702744">
        <w:rPr>
          <w:rFonts w:ascii="Times New Roman" w:hAnsi="Times New Roman" w:cs="Times New Roman"/>
          <w:sz w:val="24"/>
          <w:szCs w:val="24"/>
        </w:rPr>
        <w:t>.</w:t>
      </w:r>
    </w:p>
    <w:p w14:paraId="1D3F8FD6" w14:textId="302D48CB" w:rsidR="00DE4A4A" w:rsidRPr="00702744" w:rsidRDefault="00DE4A4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Inferring from the above assertion and Figure </w:t>
      </w:r>
      <w:r w:rsidR="00BE01DC" w:rsidRPr="00702744">
        <w:rPr>
          <w:rFonts w:ascii="Times New Roman" w:hAnsi="Times New Roman" w:cs="Times New Roman"/>
          <w:sz w:val="24"/>
          <w:szCs w:val="24"/>
        </w:rPr>
        <w:t>4.6</w:t>
      </w:r>
      <w:r w:rsidRPr="00702744">
        <w:rPr>
          <w:rFonts w:ascii="Times New Roman" w:hAnsi="Times New Roman" w:cs="Times New Roman"/>
          <w:sz w:val="24"/>
          <w:szCs w:val="24"/>
        </w:rPr>
        <w:t xml:space="preserve">, it implies that at least 22.9%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who </w:t>
      </w:r>
      <w:r w:rsidR="00072EDE" w:rsidRPr="00702744">
        <w:rPr>
          <w:rFonts w:ascii="Times New Roman" w:hAnsi="Times New Roman" w:cs="Times New Roman"/>
          <w:sz w:val="24"/>
          <w:szCs w:val="24"/>
        </w:rPr>
        <w:t>cultivate</w:t>
      </w:r>
      <w:r w:rsidRPr="00702744">
        <w:rPr>
          <w:rFonts w:ascii="Times New Roman" w:hAnsi="Times New Roman" w:cs="Times New Roman"/>
          <w:sz w:val="24"/>
          <w:szCs w:val="24"/>
        </w:rPr>
        <w:t xml:space="preserve"> the black variety of the crop risk </w:t>
      </w:r>
      <w:r w:rsidR="00970E4B" w:rsidRPr="00702744">
        <w:rPr>
          <w:rFonts w:ascii="Times New Roman" w:hAnsi="Times New Roman" w:cs="Times New Roman"/>
          <w:sz w:val="24"/>
          <w:szCs w:val="24"/>
        </w:rPr>
        <w:t>experiencing trade and transfer failure</w:t>
      </w:r>
      <w:r w:rsidR="006836B7" w:rsidRPr="00702744">
        <w:rPr>
          <w:rFonts w:ascii="Times New Roman" w:hAnsi="Times New Roman" w:cs="Times New Roman"/>
          <w:sz w:val="24"/>
          <w:szCs w:val="24"/>
        </w:rPr>
        <w:t xml:space="preserve">. This is </w:t>
      </w:r>
      <w:r w:rsidR="00B4564E" w:rsidRPr="00702744">
        <w:rPr>
          <w:rFonts w:ascii="Times New Roman" w:hAnsi="Times New Roman" w:cs="Times New Roman"/>
          <w:sz w:val="24"/>
          <w:szCs w:val="24"/>
        </w:rPr>
        <w:t>because they may</w:t>
      </w:r>
      <w:r w:rsidR="00970E4B" w:rsidRPr="00702744">
        <w:rPr>
          <w:rFonts w:ascii="Times New Roman" w:hAnsi="Times New Roman" w:cs="Times New Roman"/>
          <w:sz w:val="24"/>
          <w:szCs w:val="24"/>
        </w:rPr>
        <w:t xml:space="preserve"> have trouble exchanging their tiger </w:t>
      </w:r>
      <w:r w:rsidR="00983A75" w:rsidRPr="00702744">
        <w:rPr>
          <w:rFonts w:ascii="Times New Roman" w:hAnsi="Times New Roman" w:cs="Times New Roman"/>
          <w:sz w:val="24"/>
          <w:szCs w:val="24"/>
        </w:rPr>
        <w:t>nut</w:t>
      </w:r>
      <w:r w:rsidR="00970E4B" w:rsidRPr="00702744">
        <w:rPr>
          <w:rFonts w:ascii="Times New Roman" w:hAnsi="Times New Roman" w:cs="Times New Roman"/>
          <w:sz w:val="24"/>
          <w:szCs w:val="24"/>
        </w:rPr>
        <w:t xml:space="preserve"> </w:t>
      </w:r>
      <w:r w:rsidR="00633DCB" w:rsidRPr="00702744">
        <w:rPr>
          <w:rFonts w:ascii="Times New Roman" w:hAnsi="Times New Roman" w:cs="Times New Roman"/>
          <w:sz w:val="24"/>
          <w:szCs w:val="24"/>
        </w:rPr>
        <w:t xml:space="preserve">tubers </w:t>
      </w:r>
      <w:r w:rsidR="00970E4B" w:rsidRPr="00702744">
        <w:rPr>
          <w:rFonts w:ascii="Times New Roman" w:hAnsi="Times New Roman" w:cs="Times New Roman"/>
          <w:sz w:val="24"/>
          <w:szCs w:val="24"/>
        </w:rPr>
        <w:t>for larger livelihood benefits due to less consumer preference</w:t>
      </w:r>
      <w:r w:rsidR="006836B7" w:rsidRPr="00702744">
        <w:rPr>
          <w:rFonts w:ascii="Times New Roman" w:hAnsi="Times New Roman" w:cs="Times New Roman"/>
          <w:sz w:val="24"/>
          <w:szCs w:val="24"/>
        </w:rPr>
        <w:t xml:space="preserve">. Also, they </w:t>
      </w:r>
      <w:r w:rsidRPr="00702744">
        <w:rPr>
          <w:rFonts w:ascii="Times New Roman" w:hAnsi="Times New Roman" w:cs="Times New Roman"/>
          <w:sz w:val="24"/>
          <w:szCs w:val="24"/>
        </w:rPr>
        <w:t>would possibly have to trade the black tubers off for far lower returns</w:t>
      </w:r>
      <w:r w:rsidR="00970E4B" w:rsidRPr="00702744">
        <w:rPr>
          <w:rFonts w:ascii="Times New Roman" w:hAnsi="Times New Roman" w:cs="Times New Roman"/>
          <w:sz w:val="24"/>
          <w:szCs w:val="24"/>
        </w:rPr>
        <w:t>.</w:t>
      </w:r>
    </w:p>
    <w:p w14:paraId="2C276D96" w14:textId="6FAA3FA1" w:rsidR="000C2A96" w:rsidRPr="00702744" w:rsidRDefault="000C2A96"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findings of this study on the preference for red, brown and yellow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varieties confirm Okafor et al. (2003) and Abano and Amoah, (2011) findings </w:t>
      </w:r>
      <w:r w:rsidR="00D2368B" w:rsidRPr="00702744">
        <w:rPr>
          <w:rFonts w:ascii="Times New Roman" w:hAnsi="Times New Roman" w:cs="Times New Roman"/>
          <w:sz w:val="24"/>
          <w:szCs w:val="24"/>
        </w:rPr>
        <w:t xml:space="preserve">that </w:t>
      </w:r>
      <w:r w:rsidRPr="00702744">
        <w:rPr>
          <w:rFonts w:ascii="Times New Roman" w:hAnsi="Times New Roman" w:cs="Times New Roman"/>
          <w:sz w:val="24"/>
          <w:szCs w:val="24"/>
        </w:rPr>
        <w:t xml:space="preserve">the yellow, brown and red species of tiger </w:t>
      </w:r>
      <w:r w:rsidR="00983A75" w:rsidRPr="00702744">
        <w:rPr>
          <w:rFonts w:ascii="Times New Roman" w:hAnsi="Times New Roman" w:cs="Times New Roman"/>
          <w:sz w:val="24"/>
          <w:szCs w:val="24"/>
        </w:rPr>
        <w:t>nut</w:t>
      </w:r>
      <w:r w:rsidR="00D2368B" w:rsidRPr="00702744">
        <w:rPr>
          <w:rFonts w:ascii="Times New Roman" w:hAnsi="Times New Roman" w:cs="Times New Roman"/>
          <w:sz w:val="24"/>
          <w:szCs w:val="24"/>
        </w:rPr>
        <w:t xml:space="preserve"> are more preferred by consumers</w:t>
      </w:r>
      <w:r w:rsidRPr="00702744">
        <w:rPr>
          <w:rFonts w:ascii="Times New Roman" w:hAnsi="Times New Roman" w:cs="Times New Roman"/>
          <w:sz w:val="24"/>
          <w:szCs w:val="24"/>
        </w:rPr>
        <w:t xml:space="preserve">. They argued that because of its distinctive qualities, such as its appealing colour, fleshier body, larger size, better milk yield, lower fat content, higher protein content, and fewer antinutritional elements, particularly polyphenols, the yellow, brown and red species is frequently preferred over the </w:t>
      </w:r>
      <w:r w:rsidR="00D2368B" w:rsidRPr="00702744">
        <w:rPr>
          <w:rFonts w:ascii="Times New Roman" w:hAnsi="Times New Roman" w:cs="Times New Roman"/>
          <w:sz w:val="24"/>
          <w:szCs w:val="24"/>
        </w:rPr>
        <w:t>black variety.</w:t>
      </w:r>
    </w:p>
    <w:p w14:paraId="27291BAF" w14:textId="43704DD1" w:rsidR="00A174E9" w:rsidRPr="00702744" w:rsidRDefault="00537262" w:rsidP="0054402D">
      <w:pPr>
        <w:pStyle w:val="Heading3"/>
        <w:rPr>
          <w:rFonts w:eastAsia="Times New Roman"/>
          <w:b w:val="0"/>
        </w:rPr>
      </w:pPr>
      <w:bookmarkStart w:id="400" w:name="_Toc161392583"/>
      <w:r w:rsidRPr="00702744">
        <w:t>4.</w:t>
      </w:r>
      <w:r w:rsidR="009B4B46" w:rsidRPr="00702744">
        <w:t>4</w:t>
      </w:r>
      <w:r w:rsidRPr="00702744">
        <w:t xml:space="preserve">.2 </w:t>
      </w:r>
      <w:r w:rsidR="007F7950" w:rsidRPr="00702744">
        <w:t>Post-planting</w:t>
      </w:r>
      <w:r w:rsidR="00A174E9" w:rsidRPr="00702744">
        <w:rPr>
          <w:rFonts w:eastAsia="Times New Roman"/>
        </w:rPr>
        <w:t xml:space="preserve"> </w:t>
      </w:r>
      <w:r w:rsidR="002F1CC2" w:rsidRPr="00702744">
        <w:rPr>
          <w:rFonts w:eastAsia="Times New Roman"/>
        </w:rPr>
        <w:t>A</w:t>
      </w:r>
      <w:r w:rsidR="00A174E9" w:rsidRPr="00702744">
        <w:rPr>
          <w:rFonts w:eastAsia="Times New Roman"/>
        </w:rPr>
        <w:t>ctivities</w:t>
      </w:r>
      <w:bookmarkEnd w:id="400"/>
      <w:r w:rsidR="00A174E9" w:rsidRPr="00702744">
        <w:rPr>
          <w:rFonts w:eastAsia="Times New Roman"/>
        </w:rPr>
        <w:t xml:space="preserve"> </w:t>
      </w:r>
    </w:p>
    <w:p w14:paraId="30C9C8C4" w14:textId="2FC736C3" w:rsidR="00A174E9" w:rsidRPr="00702744" w:rsidRDefault="000F66E3"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The p</w:t>
      </w:r>
      <w:r w:rsidR="00A174E9" w:rsidRPr="00702744">
        <w:rPr>
          <w:rFonts w:ascii="Times New Roman" w:eastAsia="Times New Roman" w:hAnsi="Times New Roman" w:cs="Times New Roman"/>
          <w:sz w:val="24"/>
          <w:szCs w:val="24"/>
        </w:rPr>
        <w:t>ost</w:t>
      </w:r>
      <w:r w:rsidR="007F7950" w:rsidRPr="00702744">
        <w:rPr>
          <w:rFonts w:ascii="Times New Roman" w:eastAsia="Times New Roman" w:hAnsi="Times New Roman" w:cs="Times New Roman"/>
          <w:sz w:val="24"/>
          <w:szCs w:val="24"/>
        </w:rPr>
        <w:t xml:space="preserve">-planning stage of the tiger </w:t>
      </w:r>
      <w:r w:rsidR="00983A75" w:rsidRPr="00702744">
        <w:rPr>
          <w:rFonts w:ascii="Times New Roman" w:eastAsia="Times New Roman" w:hAnsi="Times New Roman" w:cs="Times New Roman"/>
          <w:sz w:val="24"/>
          <w:szCs w:val="24"/>
        </w:rPr>
        <w:t>nut</w:t>
      </w:r>
      <w:r w:rsidR="007F7950" w:rsidRPr="00702744">
        <w:rPr>
          <w:rFonts w:ascii="Times New Roman" w:eastAsia="Times New Roman" w:hAnsi="Times New Roman" w:cs="Times New Roman"/>
          <w:sz w:val="24"/>
          <w:szCs w:val="24"/>
        </w:rPr>
        <w:t xml:space="preserve"> cultivation process involves activities such as </w:t>
      </w:r>
      <w:r w:rsidR="00A174E9" w:rsidRPr="00702744">
        <w:rPr>
          <w:rFonts w:ascii="Times New Roman" w:eastAsia="Times New Roman" w:hAnsi="Times New Roman" w:cs="Times New Roman"/>
          <w:sz w:val="24"/>
          <w:szCs w:val="24"/>
        </w:rPr>
        <w:t xml:space="preserve">thinning and application of </w:t>
      </w:r>
      <w:r w:rsidRPr="00702744">
        <w:rPr>
          <w:rFonts w:ascii="Times New Roman" w:eastAsia="Times New Roman" w:hAnsi="Times New Roman" w:cs="Times New Roman"/>
          <w:sz w:val="24"/>
          <w:szCs w:val="24"/>
        </w:rPr>
        <w:t>agrochemicals</w:t>
      </w:r>
      <w:r w:rsidR="007F7950" w:rsidRPr="00702744">
        <w:rPr>
          <w:rFonts w:ascii="Times New Roman" w:eastAsia="Times New Roman" w:hAnsi="Times New Roman" w:cs="Times New Roman"/>
          <w:sz w:val="24"/>
          <w:szCs w:val="24"/>
        </w:rPr>
        <w:t>. Given its grass-like nature, farmers reported that they do</w:t>
      </w:r>
      <w:r w:rsidR="00E64ABA" w:rsidRPr="00702744">
        <w:rPr>
          <w:rFonts w:ascii="Times New Roman" w:eastAsia="Times New Roman" w:hAnsi="Times New Roman" w:cs="Times New Roman"/>
          <w:sz w:val="24"/>
          <w:szCs w:val="24"/>
        </w:rPr>
        <w:t xml:space="preserve"> </w:t>
      </w:r>
      <w:r w:rsidR="007F7950" w:rsidRPr="00702744">
        <w:rPr>
          <w:rFonts w:ascii="Times New Roman" w:eastAsia="Times New Roman" w:hAnsi="Times New Roman" w:cs="Times New Roman"/>
          <w:sz w:val="24"/>
          <w:szCs w:val="24"/>
        </w:rPr>
        <w:t>n</w:t>
      </w:r>
      <w:r w:rsidR="00E64ABA" w:rsidRPr="00702744">
        <w:rPr>
          <w:rFonts w:ascii="Times New Roman" w:eastAsia="Times New Roman" w:hAnsi="Times New Roman" w:cs="Times New Roman"/>
          <w:sz w:val="24"/>
          <w:szCs w:val="24"/>
        </w:rPr>
        <w:t>o</w:t>
      </w:r>
      <w:r w:rsidR="007F7950" w:rsidRPr="00702744">
        <w:rPr>
          <w:rFonts w:ascii="Times New Roman" w:eastAsia="Times New Roman" w:hAnsi="Times New Roman" w:cs="Times New Roman"/>
          <w:sz w:val="24"/>
          <w:szCs w:val="24"/>
        </w:rPr>
        <w:t>t weed</w:t>
      </w:r>
      <w:r w:rsidRPr="00702744">
        <w:rPr>
          <w:rFonts w:ascii="Times New Roman" w:eastAsia="Times New Roman" w:hAnsi="Times New Roman" w:cs="Times New Roman"/>
          <w:sz w:val="24"/>
          <w:szCs w:val="24"/>
        </w:rPr>
        <w:t xml:space="preserve"> out grasses in </w:t>
      </w:r>
      <w:r w:rsidR="007F7950" w:rsidRPr="00702744">
        <w:rPr>
          <w:rFonts w:ascii="Times New Roman" w:eastAsia="Times New Roman" w:hAnsi="Times New Roman" w:cs="Times New Roman"/>
          <w:sz w:val="24"/>
          <w:szCs w:val="24"/>
        </w:rPr>
        <w:t xml:space="preserve">the tiger </w:t>
      </w:r>
      <w:r w:rsidR="00983A75" w:rsidRPr="00702744">
        <w:rPr>
          <w:rFonts w:ascii="Times New Roman" w:eastAsia="Times New Roman" w:hAnsi="Times New Roman" w:cs="Times New Roman"/>
          <w:sz w:val="24"/>
          <w:szCs w:val="24"/>
        </w:rPr>
        <w:t>nut</w:t>
      </w:r>
      <w:r w:rsidR="007F7950" w:rsidRPr="00702744">
        <w:rPr>
          <w:rFonts w:ascii="Times New Roman" w:eastAsia="Times New Roman" w:hAnsi="Times New Roman" w:cs="Times New Roman"/>
          <w:sz w:val="24"/>
          <w:szCs w:val="24"/>
        </w:rPr>
        <w:t xml:space="preserve"> farm however, to control the growth of </w:t>
      </w:r>
      <w:proofErr w:type="gramStart"/>
      <w:r w:rsidR="007F7950" w:rsidRPr="00702744">
        <w:rPr>
          <w:rFonts w:ascii="Times New Roman" w:eastAsia="Times New Roman" w:hAnsi="Times New Roman" w:cs="Times New Roman"/>
          <w:sz w:val="24"/>
          <w:szCs w:val="24"/>
        </w:rPr>
        <w:t>weeds,</w:t>
      </w:r>
      <w:proofErr w:type="gramEnd"/>
      <w:r w:rsidR="007F7950" w:rsidRPr="00702744">
        <w:rPr>
          <w:rFonts w:ascii="Times New Roman" w:eastAsia="Times New Roman" w:hAnsi="Times New Roman" w:cs="Times New Roman"/>
          <w:sz w:val="24"/>
          <w:szCs w:val="24"/>
        </w:rPr>
        <w:t xml:space="preserve"> some farmers apply weedicides </w:t>
      </w:r>
      <w:r w:rsidR="008C0C67" w:rsidRPr="00702744">
        <w:rPr>
          <w:rFonts w:ascii="Times New Roman" w:eastAsia="Times New Roman" w:hAnsi="Times New Roman" w:cs="Times New Roman"/>
          <w:sz w:val="24"/>
          <w:szCs w:val="24"/>
        </w:rPr>
        <w:t xml:space="preserve">on the farmland before the preparation of farm beds or </w:t>
      </w:r>
      <w:r w:rsidR="007F7950" w:rsidRPr="00702744">
        <w:rPr>
          <w:rFonts w:ascii="Times New Roman" w:eastAsia="Times New Roman" w:hAnsi="Times New Roman" w:cs="Times New Roman"/>
          <w:sz w:val="24"/>
          <w:szCs w:val="24"/>
        </w:rPr>
        <w:t xml:space="preserve">on the </w:t>
      </w:r>
      <w:r w:rsidRPr="00702744">
        <w:rPr>
          <w:rFonts w:ascii="Times New Roman" w:eastAsia="Times New Roman" w:hAnsi="Times New Roman" w:cs="Times New Roman"/>
          <w:sz w:val="24"/>
          <w:szCs w:val="24"/>
        </w:rPr>
        <w:t xml:space="preserve">farm </w:t>
      </w:r>
      <w:r w:rsidR="007F7950" w:rsidRPr="00702744">
        <w:rPr>
          <w:rFonts w:ascii="Times New Roman" w:eastAsia="Times New Roman" w:hAnsi="Times New Roman" w:cs="Times New Roman"/>
          <w:sz w:val="24"/>
          <w:szCs w:val="24"/>
        </w:rPr>
        <w:t>beds before planting whereas other</w:t>
      </w:r>
      <w:r w:rsidRPr="00702744">
        <w:rPr>
          <w:rFonts w:ascii="Times New Roman" w:eastAsia="Times New Roman" w:hAnsi="Times New Roman" w:cs="Times New Roman"/>
          <w:sz w:val="24"/>
          <w:szCs w:val="24"/>
        </w:rPr>
        <w:t xml:space="preserve"> farmers</w:t>
      </w:r>
      <w:r w:rsidR="007F7950" w:rsidRPr="00702744">
        <w:rPr>
          <w:rFonts w:ascii="Times New Roman" w:eastAsia="Times New Roman" w:hAnsi="Times New Roman" w:cs="Times New Roman"/>
          <w:sz w:val="24"/>
          <w:szCs w:val="24"/>
        </w:rPr>
        <w:t xml:space="preserve"> </w:t>
      </w:r>
      <w:r w:rsidR="00D455D4" w:rsidRPr="00702744">
        <w:rPr>
          <w:rFonts w:ascii="Times New Roman" w:eastAsia="Times New Roman" w:hAnsi="Times New Roman" w:cs="Times New Roman"/>
          <w:sz w:val="24"/>
          <w:szCs w:val="24"/>
        </w:rPr>
        <w:t>thin out</w:t>
      </w:r>
      <w:r w:rsidR="007F7950" w:rsidRPr="00702744">
        <w:rPr>
          <w:rFonts w:ascii="Times New Roman" w:eastAsia="Times New Roman" w:hAnsi="Times New Roman" w:cs="Times New Roman"/>
          <w:sz w:val="24"/>
          <w:szCs w:val="24"/>
        </w:rPr>
        <w:t xml:space="preserve"> weeds that grow alongside the crop. This was </w:t>
      </w:r>
      <w:r w:rsidRPr="00702744">
        <w:rPr>
          <w:rFonts w:ascii="Times New Roman" w:eastAsia="Times New Roman" w:hAnsi="Times New Roman" w:cs="Times New Roman"/>
          <w:sz w:val="24"/>
          <w:szCs w:val="24"/>
        </w:rPr>
        <w:t>captured</w:t>
      </w:r>
      <w:r w:rsidR="007F7950" w:rsidRPr="00702744">
        <w:rPr>
          <w:rFonts w:ascii="Times New Roman" w:eastAsia="Times New Roman" w:hAnsi="Times New Roman" w:cs="Times New Roman"/>
          <w:sz w:val="24"/>
          <w:szCs w:val="24"/>
        </w:rPr>
        <w:t xml:space="preserve"> by </w:t>
      </w:r>
      <w:r w:rsidR="006F1A80" w:rsidRPr="00702744">
        <w:rPr>
          <w:rFonts w:ascii="Times New Roman" w:eastAsia="Times New Roman" w:hAnsi="Times New Roman" w:cs="Times New Roman"/>
          <w:sz w:val="24"/>
          <w:szCs w:val="24"/>
        </w:rPr>
        <w:t xml:space="preserve">an aged tiger </w:t>
      </w:r>
      <w:r w:rsidR="00983A75" w:rsidRPr="00702744">
        <w:rPr>
          <w:rFonts w:ascii="Times New Roman" w:eastAsia="Times New Roman" w:hAnsi="Times New Roman" w:cs="Times New Roman"/>
          <w:sz w:val="24"/>
          <w:szCs w:val="24"/>
        </w:rPr>
        <w:t>nut</w:t>
      </w:r>
      <w:r w:rsidR="006F1A80" w:rsidRPr="00702744">
        <w:rPr>
          <w:rFonts w:ascii="Times New Roman" w:eastAsia="Times New Roman" w:hAnsi="Times New Roman" w:cs="Times New Roman"/>
          <w:sz w:val="24"/>
          <w:szCs w:val="24"/>
        </w:rPr>
        <w:t xml:space="preserve"> farmer</w:t>
      </w:r>
      <w:r w:rsidR="00FF3992" w:rsidRPr="00702744">
        <w:rPr>
          <w:rFonts w:ascii="Times New Roman" w:eastAsia="Times New Roman" w:hAnsi="Times New Roman" w:cs="Times New Roman"/>
          <w:sz w:val="24"/>
          <w:szCs w:val="24"/>
        </w:rPr>
        <w:t>:</w:t>
      </w:r>
    </w:p>
    <w:p w14:paraId="54FEA703" w14:textId="3B583F5C" w:rsidR="00FF3992" w:rsidRPr="00702744" w:rsidRDefault="00FF3992"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eastAsia="Times New Roman" w:hAnsi="Times New Roman" w:cs="Times New Roman"/>
          <w:sz w:val="24"/>
          <w:szCs w:val="24"/>
        </w:rPr>
        <w:t xml:space="preserve">After ploughing or raising the beds, we apply weedicides on the beds before planting commences </w:t>
      </w:r>
      <w:r w:rsidR="00D455D4" w:rsidRPr="00702744">
        <w:rPr>
          <w:rFonts w:ascii="Times New Roman" w:eastAsia="Times New Roman" w:hAnsi="Times New Roman" w:cs="Times New Roman"/>
          <w:sz w:val="24"/>
          <w:szCs w:val="24"/>
        </w:rPr>
        <w:t>to</w:t>
      </w:r>
      <w:r w:rsidRPr="00702744">
        <w:rPr>
          <w:rFonts w:ascii="Times New Roman" w:eastAsia="Times New Roman" w:hAnsi="Times New Roman" w:cs="Times New Roman"/>
          <w:sz w:val="24"/>
          <w:szCs w:val="24"/>
        </w:rPr>
        <w:t xml:space="preserve"> control weeds. After germination, w</w:t>
      </w:r>
      <w:r w:rsidRPr="00702744">
        <w:rPr>
          <w:rFonts w:ascii="Times New Roman" w:hAnsi="Times New Roman" w:cs="Times New Roman"/>
          <w:sz w:val="24"/>
          <w:szCs w:val="24"/>
        </w:rPr>
        <w:t xml:space="preserve">e don’t weed the tiger </w:t>
      </w:r>
      <w:proofErr w:type="gramStart"/>
      <w:r w:rsidR="00983A75" w:rsidRPr="00702744">
        <w:rPr>
          <w:rFonts w:ascii="Times New Roman" w:hAnsi="Times New Roman" w:cs="Times New Roman"/>
          <w:sz w:val="24"/>
          <w:szCs w:val="24"/>
        </w:rPr>
        <w:t>nut</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we </w:t>
      </w:r>
      <w:r w:rsidR="000F66E3" w:rsidRPr="00702744">
        <w:rPr>
          <w:rFonts w:ascii="Times New Roman" w:hAnsi="Times New Roman" w:cs="Times New Roman"/>
          <w:sz w:val="24"/>
          <w:szCs w:val="24"/>
        </w:rPr>
        <w:t>thin</w:t>
      </w:r>
      <w:r w:rsidR="00D455D4" w:rsidRPr="00702744">
        <w:rPr>
          <w:rFonts w:ascii="Times New Roman" w:hAnsi="Times New Roman" w:cs="Times New Roman"/>
          <w:sz w:val="24"/>
          <w:szCs w:val="24"/>
        </w:rPr>
        <w:t xml:space="preserve"> </w:t>
      </w:r>
      <w:r w:rsidR="000F66E3" w:rsidRPr="00702744">
        <w:rPr>
          <w:rFonts w:ascii="Times New Roman" w:hAnsi="Times New Roman" w:cs="Times New Roman"/>
          <w:sz w:val="24"/>
          <w:szCs w:val="24"/>
        </w:rPr>
        <w:t>out</w:t>
      </w:r>
      <w:r w:rsidRPr="00702744">
        <w:rPr>
          <w:rFonts w:ascii="Times New Roman" w:hAnsi="Times New Roman" w:cs="Times New Roman"/>
          <w:sz w:val="24"/>
          <w:szCs w:val="24"/>
        </w:rPr>
        <w:t xml:space="preserve"> weeds that infest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w:t>
      </w:r>
      <w:r w:rsidR="00C3585D" w:rsidRPr="00702744">
        <w:rPr>
          <w:rFonts w:ascii="Times New Roman" w:hAnsi="Times New Roman" w:cs="Times New Roman"/>
          <w:sz w:val="24"/>
          <w:szCs w:val="24"/>
        </w:rPr>
        <w:t xml:space="preserve"> instead</w:t>
      </w:r>
      <w:r w:rsidRPr="00702744">
        <w:rPr>
          <w:rFonts w:ascii="Times New Roman" w:hAnsi="Times New Roman" w:cs="Times New Roman"/>
          <w:sz w:val="24"/>
          <w:szCs w:val="24"/>
        </w:rPr>
        <w:t xml:space="preserve"> (</w:t>
      </w:r>
      <w:r w:rsidR="008944B0" w:rsidRPr="00702744">
        <w:rPr>
          <w:rFonts w:ascii="Times New Roman" w:hAnsi="Times New Roman" w:cs="Times New Roman"/>
          <w:sz w:val="24"/>
          <w:szCs w:val="24"/>
        </w:rPr>
        <w:t xml:space="preserve">KII, </w:t>
      </w:r>
      <w:r w:rsidR="00072EDE" w:rsidRPr="00702744">
        <w:rPr>
          <w:rFonts w:ascii="Times New Roman" w:hAnsi="Times New Roman" w:cs="Times New Roman"/>
          <w:sz w:val="24"/>
          <w:szCs w:val="24"/>
        </w:rPr>
        <w:t xml:space="preserve">Takpo, 02 </w:t>
      </w:r>
      <w:r w:rsidRPr="00702744">
        <w:rPr>
          <w:rFonts w:ascii="Times New Roman" w:hAnsi="Times New Roman" w:cs="Times New Roman"/>
          <w:sz w:val="24"/>
          <w:szCs w:val="24"/>
        </w:rPr>
        <w:t>April 2023)</w:t>
      </w:r>
      <w:r w:rsidR="007D30BC" w:rsidRPr="00702744">
        <w:rPr>
          <w:rFonts w:ascii="Times New Roman" w:hAnsi="Times New Roman" w:cs="Times New Roman"/>
          <w:sz w:val="24"/>
          <w:szCs w:val="24"/>
        </w:rPr>
        <w:t>.</w:t>
      </w:r>
    </w:p>
    <w:p w14:paraId="4BE7E58E" w14:textId="67D92B62" w:rsidR="00575D91" w:rsidRPr="00702744" w:rsidRDefault="004817A3"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This</w:t>
      </w:r>
      <w:r w:rsidR="008C3CBA" w:rsidRPr="00702744">
        <w:rPr>
          <w:rFonts w:ascii="Times New Roman" w:eastAsia="Times New Roman" w:hAnsi="Times New Roman" w:cs="Times New Roman"/>
          <w:sz w:val="24"/>
          <w:szCs w:val="24"/>
        </w:rPr>
        <w:t xml:space="preserve"> view from the key informant </w:t>
      </w:r>
      <w:r w:rsidRPr="00702744">
        <w:rPr>
          <w:rFonts w:ascii="Times New Roman" w:eastAsia="Times New Roman" w:hAnsi="Times New Roman" w:cs="Times New Roman"/>
          <w:sz w:val="24"/>
          <w:szCs w:val="24"/>
        </w:rPr>
        <w:t xml:space="preserve">implies that aside </w:t>
      </w:r>
      <w:r w:rsidR="00007DBA" w:rsidRPr="00702744">
        <w:rPr>
          <w:rFonts w:ascii="Times New Roman" w:eastAsia="Times New Roman" w:hAnsi="Times New Roman" w:cs="Times New Roman"/>
          <w:sz w:val="24"/>
          <w:szCs w:val="24"/>
        </w:rPr>
        <w:t xml:space="preserve">from </w:t>
      </w:r>
      <w:r w:rsidRPr="00702744">
        <w:rPr>
          <w:rFonts w:ascii="Times New Roman" w:eastAsia="Times New Roman" w:hAnsi="Times New Roman" w:cs="Times New Roman"/>
          <w:sz w:val="24"/>
          <w:szCs w:val="24"/>
        </w:rPr>
        <w:t xml:space="preserve">the costs involved in the preparation of land and planting stages,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farmers would require extra </w:t>
      </w:r>
      <w:r w:rsidRPr="00702744">
        <w:rPr>
          <w:rFonts w:ascii="Times New Roman" w:eastAsia="Times New Roman" w:hAnsi="Times New Roman" w:cs="Times New Roman"/>
          <w:sz w:val="24"/>
          <w:szCs w:val="24"/>
        </w:rPr>
        <w:lastRenderedPageBreak/>
        <w:t xml:space="preserve">investment </w:t>
      </w:r>
      <w:r w:rsidR="00007DBA" w:rsidRPr="00702744">
        <w:rPr>
          <w:rFonts w:ascii="Times New Roman" w:eastAsia="Times New Roman" w:hAnsi="Times New Roman" w:cs="Times New Roman"/>
          <w:sz w:val="24"/>
          <w:szCs w:val="24"/>
        </w:rPr>
        <w:t>in</w:t>
      </w:r>
      <w:r w:rsidRPr="00702744">
        <w:rPr>
          <w:rFonts w:ascii="Times New Roman" w:eastAsia="Times New Roman" w:hAnsi="Times New Roman" w:cs="Times New Roman"/>
          <w:sz w:val="24"/>
          <w:szCs w:val="24"/>
        </w:rPr>
        <w:t xml:space="preserve"> weedicides or labour to control weeds on their farms particularly when they plant on </w:t>
      </w:r>
      <w:r w:rsidR="00680B9E" w:rsidRPr="00702744">
        <w:rPr>
          <w:rFonts w:ascii="Times New Roman" w:eastAsia="Times New Roman" w:hAnsi="Times New Roman" w:cs="Times New Roman"/>
          <w:sz w:val="24"/>
          <w:szCs w:val="24"/>
        </w:rPr>
        <w:t>lands considered</w:t>
      </w:r>
      <w:r w:rsidR="002D35C2" w:rsidRPr="00702744">
        <w:rPr>
          <w:rFonts w:ascii="Times New Roman" w:eastAsia="Times New Roman" w:hAnsi="Times New Roman" w:cs="Times New Roman"/>
          <w:sz w:val="24"/>
          <w:szCs w:val="24"/>
        </w:rPr>
        <w:t xml:space="preserve"> weed-prone</w:t>
      </w:r>
      <w:r w:rsidRPr="00702744">
        <w:rPr>
          <w:rFonts w:ascii="Times New Roman" w:eastAsia="Times New Roman" w:hAnsi="Times New Roman" w:cs="Times New Roman"/>
          <w:sz w:val="24"/>
          <w:szCs w:val="24"/>
        </w:rPr>
        <w:t xml:space="preserve">. </w:t>
      </w:r>
    </w:p>
    <w:p w14:paraId="543509FA" w14:textId="2AED18DA" w:rsidR="007D30BC" w:rsidRPr="00702744" w:rsidRDefault="007D30BC"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Further, given the </w:t>
      </w:r>
      <w:r w:rsidR="00D75D23" w:rsidRPr="00702744">
        <w:rPr>
          <w:rFonts w:ascii="Times New Roman" w:hAnsi="Times New Roman" w:cs="Times New Roman"/>
          <w:sz w:val="24"/>
          <w:szCs w:val="24"/>
        </w:rPr>
        <w:t xml:space="preserve">production of tiger </w:t>
      </w:r>
      <w:r w:rsidR="00983A75" w:rsidRPr="00702744">
        <w:rPr>
          <w:rFonts w:ascii="Times New Roman" w:hAnsi="Times New Roman" w:cs="Times New Roman"/>
          <w:sz w:val="24"/>
          <w:szCs w:val="24"/>
        </w:rPr>
        <w:t>nut</w:t>
      </w:r>
      <w:r w:rsidR="00D75D23" w:rsidRPr="00702744">
        <w:rPr>
          <w:rFonts w:ascii="Times New Roman" w:hAnsi="Times New Roman" w:cs="Times New Roman"/>
          <w:sz w:val="24"/>
          <w:szCs w:val="24"/>
        </w:rPr>
        <w:t xml:space="preserve"> in larger quantities</w:t>
      </w:r>
      <w:r w:rsidRPr="00702744">
        <w:rPr>
          <w:rFonts w:ascii="Times New Roman" w:hAnsi="Times New Roman" w:cs="Times New Roman"/>
          <w:sz w:val="24"/>
          <w:szCs w:val="24"/>
        </w:rPr>
        <w:t xml:space="preserve"> in the study area, farmers resort</w:t>
      </w:r>
      <w:r w:rsidR="0067344B" w:rsidRPr="00702744">
        <w:rPr>
          <w:rFonts w:ascii="Times New Roman" w:hAnsi="Times New Roman" w:cs="Times New Roman"/>
          <w:sz w:val="24"/>
          <w:szCs w:val="24"/>
        </w:rPr>
        <w:t>ed</w:t>
      </w:r>
      <w:r w:rsidRPr="00702744">
        <w:rPr>
          <w:rFonts w:ascii="Times New Roman" w:hAnsi="Times New Roman" w:cs="Times New Roman"/>
          <w:sz w:val="24"/>
          <w:szCs w:val="24"/>
        </w:rPr>
        <w:t xml:space="preserve"> to the use of chemical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s </w:t>
      </w:r>
      <w:r w:rsidR="0067344B" w:rsidRPr="00702744">
        <w:rPr>
          <w:rFonts w:ascii="Times New Roman" w:hAnsi="Times New Roman" w:cs="Times New Roman"/>
          <w:sz w:val="24"/>
          <w:szCs w:val="24"/>
        </w:rPr>
        <w:t xml:space="preserve">instead of manure or other organic products </w:t>
      </w:r>
      <w:r w:rsidRPr="00702744">
        <w:rPr>
          <w:rFonts w:ascii="Times New Roman" w:hAnsi="Times New Roman" w:cs="Times New Roman"/>
          <w:sz w:val="24"/>
          <w:szCs w:val="24"/>
        </w:rPr>
        <w:t xml:space="preserve">on their </w:t>
      </w:r>
      <w:r w:rsidR="00A5385C" w:rsidRPr="00702744">
        <w:rPr>
          <w:rFonts w:ascii="Times New Roman" w:hAnsi="Times New Roman" w:cs="Times New Roman"/>
          <w:sz w:val="24"/>
          <w:szCs w:val="24"/>
        </w:rPr>
        <w:t>farms</w:t>
      </w:r>
      <w:r w:rsidRPr="00702744">
        <w:rPr>
          <w:rFonts w:ascii="Times New Roman" w:hAnsi="Times New Roman" w:cs="Times New Roman"/>
          <w:sz w:val="24"/>
          <w:szCs w:val="24"/>
        </w:rPr>
        <w:t xml:space="preserve"> </w:t>
      </w:r>
      <w:r w:rsidR="00007DBA" w:rsidRPr="00702744">
        <w:rPr>
          <w:rFonts w:ascii="Times New Roman" w:hAnsi="Times New Roman" w:cs="Times New Roman"/>
          <w:sz w:val="24"/>
          <w:szCs w:val="24"/>
        </w:rPr>
        <w:t>to</w:t>
      </w:r>
      <w:r w:rsidRPr="00702744">
        <w:rPr>
          <w:rFonts w:ascii="Times New Roman" w:hAnsi="Times New Roman" w:cs="Times New Roman"/>
          <w:sz w:val="24"/>
          <w:szCs w:val="24"/>
        </w:rPr>
        <w:t xml:space="preserve"> increase yield.</w:t>
      </w:r>
      <w:r w:rsidR="0067344B" w:rsidRPr="00702744">
        <w:rPr>
          <w:rFonts w:ascii="Times New Roman" w:hAnsi="Times New Roman" w:cs="Times New Roman"/>
          <w:sz w:val="24"/>
          <w:szCs w:val="24"/>
        </w:rPr>
        <w:t xml:space="preserve"> </w:t>
      </w:r>
      <w:r w:rsidR="007C4981" w:rsidRPr="00702744">
        <w:rPr>
          <w:rFonts w:ascii="Times New Roman" w:hAnsi="Times New Roman" w:cs="Times New Roman"/>
          <w:sz w:val="24"/>
          <w:szCs w:val="24"/>
        </w:rPr>
        <w:t xml:space="preserve">This stage in the tiger </w:t>
      </w:r>
      <w:r w:rsidR="00983A75" w:rsidRPr="00702744">
        <w:rPr>
          <w:rFonts w:ascii="Times New Roman" w:hAnsi="Times New Roman" w:cs="Times New Roman"/>
          <w:sz w:val="24"/>
          <w:szCs w:val="24"/>
        </w:rPr>
        <w:t>nut</w:t>
      </w:r>
      <w:r w:rsidR="007C4981" w:rsidRPr="00702744">
        <w:rPr>
          <w:rFonts w:ascii="Times New Roman" w:hAnsi="Times New Roman" w:cs="Times New Roman"/>
          <w:sz w:val="24"/>
          <w:szCs w:val="24"/>
        </w:rPr>
        <w:t xml:space="preserve"> production process </w:t>
      </w:r>
      <w:r w:rsidR="00552000" w:rsidRPr="00702744">
        <w:rPr>
          <w:rFonts w:ascii="Times New Roman" w:hAnsi="Times New Roman" w:cs="Times New Roman"/>
          <w:sz w:val="24"/>
          <w:szCs w:val="24"/>
        </w:rPr>
        <w:t xml:space="preserve">is considered </w:t>
      </w:r>
      <w:r w:rsidR="007C4981" w:rsidRPr="00702744">
        <w:rPr>
          <w:rFonts w:ascii="Times New Roman" w:hAnsi="Times New Roman" w:cs="Times New Roman"/>
          <w:sz w:val="24"/>
          <w:szCs w:val="24"/>
        </w:rPr>
        <w:t xml:space="preserve">the most capital-intensive stage as farmers </w:t>
      </w:r>
      <w:r w:rsidR="00A5385C" w:rsidRPr="00702744">
        <w:rPr>
          <w:rFonts w:ascii="Times New Roman" w:hAnsi="Times New Roman" w:cs="Times New Roman"/>
          <w:sz w:val="24"/>
          <w:szCs w:val="24"/>
        </w:rPr>
        <w:t>lament</w:t>
      </w:r>
      <w:r w:rsidR="003D31B4" w:rsidRPr="00702744">
        <w:rPr>
          <w:rFonts w:ascii="Times New Roman" w:hAnsi="Times New Roman" w:cs="Times New Roman"/>
          <w:sz w:val="24"/>
          <w:szCs w:val="24"/>
        </w:rPr>
        <w:t>ed that,</w:t>
      </w:r>
      <w:r w:rsidR="0067344B" w:rsidRPr="00702744">
        <w:rPr>
          <w:rFonts w:ascii="Times New Roman" w:hAnsi="Times New Roman" w:cs="Times New Roman"/>
          <w:sz w:val="24"/>
          <w:szCs w:val="24"/>
        </w:rPr>
        <w:t xml:space="preserve"> the</w:t>
      </w:r>
      <w:r w:rsidR="007C4981" w:rsidRPr="00702744">
        <w:rPr>
          <w:rFonts w:ascii="Times New Roman" w:hAnsi="Times New Roman" w:cs="Times New Roman"/>
          <w:sz w:val="24"/>
          <w:szCs w:val="24"/>
        </w:rPr>
        <w:t xml:space="preserve"> recent</w:t>
      </w:r>
      <w:r w:rsidR="0067344B" w:rsidRPr="00702744">
        <w:rPr>
          <w:rFonts w:ascii="Times New Roman" w:hAnsi="Times New Roman" w:cs="Times New Roman"/>
          <w:sz w:val="24"/>
          <w:szCs w:val="24"/>
        </w:rPr>
        <w:t xml:space="preserve"> </w:t>
      </w:r>
      <w:r w:rsidR="00D86A75" w:rsidRPr="00702744">
        <w:rPr>
          <w:rFonts w:ascii="Times New Roman" w:hAnsi="Times New Roman" w:cs="Times New Roman"/>
          <w:sz w:val="24"/>
          <w:szCs w:val="24"/>
        </w:rPr>
        <w:t>fertiliser</w:t>
      </w:r>
      <w:r w:rsidR="0067344B" w:rsidRPr="00702744">
        <w:rPr>
          <w:rFonts w:ascii="Times New Roman" w:hAnsi="Times New Roman" w:cs="Times New Roman"/>
          <w:sz w:val="24"/>
          <w:szCs w:val="24"/>
        </w:rPr>
        <w:t xml:space="preserve"> price hikes</w:t>
      </w:r>
      <w:r w:rsidR="00A5385C" w:rsidRPr="00702744">
        <w:rPr>
          <w:rFonts w:ascii="Times New Roman" w:hAnsi="Times New Roman" w:cs="Times New Roman"/>
          <w:sz w:val="24"/>
          <w:szCs w:val="24"/>
        </w:rPr>
        <w:t>,</w:t>
      </w:r>
      <w:r w:rsidR="0067344B" w:rsidRPr="00702744">
        <w:rPr>
          <w:rFonts w:ascii="Times New Roman" w:hAnsi="Times New Roman" w:cs="Times New Roman"/>
          <w:sz w:val="24"/>
          <w:szCs w:val="24"/>
        </w:rPr>
        <w:t xml:space="preserve"> especially in the last (2022) </w:t>
      </w:r>
      <w:r w:rsidR="006226F8" w:rsidRPr="00702744">
        <w:rPr>
          <w:rFonts w:ascii="Times New Roman" w:hAnsi="Times New Roman" w:cs="Times New Roman"/>
          <w:sz w:val="24"/>
          <w:szCs w:val="24"/>
        </w:rPr>
        <w:t xml:space="preserve">farming </w:t>
      </w:r>
      <w:r w:rsidR="0067344B" w:rsidRPr="00702744">
        <w:rPr>
          <w:rFonts w:ascii="Times New Roman" w:hAnsi="Times New Roman" w:cs="Times New Roman"/>
          <w:sz w:val="24"/>
          <w:szCs w:val="24"/>
        </w:rPr>
        <w:t xml:space="preserve">season forced many </w:t>
      </w:r>
      <w:r w:rsidR="00986108"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986108" w:rsidRPr="00702744">
        <w:rPr>
          <w:rFonts w:ascii="Times New Roman" w:hAnsi="Times New Roman" w:cs="Times New Roman"/>
          <w:sz w:val="24"/>
          <w:szCs w:val="24"/>
        </w:rPr>
        <w:t xml:space="preserve"> </w:t>
      </w:r>
      <w:r w:rsidR="003D31B4" w:rsidRPr="00702744">
        <w:rPr>
          <w:rFonts w:ascii="Times New Roman" w:hAnsi="Times New Roman" w:cs="Times New Roman"/>
          <w:sz w:val="24"/>
          <w:szCs w:val="24"/>
        </w:rPr>
        <w:t xml:space="preserve">farmers </w:t>
      </w:r>
      <w:r w:rsidR="0067344B" w:rsidRPr="00702744">
        <w:rPr>
          <w:rFonts w:ascii="Times New Roman" w:hAnsi="Times New Roman" w:cs="Times New Roman"/>
          <w:sz w:val="24"/>
          <w:szCs w:val="24"/>
        </w:rPr>
        <w:t xml:space="preserve">out of cultivation as captured by </w:t>
      </w:r>
      <w:r w:rsidR="00A7061D" w:rsidRPr="00702744">
        <w:rPr>
          <w:rFonts w:ascii="Times New Roman" w:hAnsi="Times New Roman" w:cs="Times New Roman"/>
          <w:sz w:val="24"/>
          <w:szCs w:val="24"/>
        </w:rPr>
        <w:t>a Tendaana in the study area</w:t>
      </w:r>
      <w:r w:rsidR="0067344B" w:rsidRPr="00702744">
        <w:rPr>
          <w:rFonts w:ascii="Times New Roman" w:hAnsi="Times New Roman" w:cs="Times New Roman"/>
          <w:sz w:val="24"/>
          <w:szCs w:val="24"/>
        </w:rPr>
        <w:t>:</w:t>
      </w:r>
    </w:p>
    <w:p w14:paraId="2C1BF7B0" w14:textId="64442CA5" w:rsidR="00190C76" w:rsidRPr="00702744" w:rsidRDefault="00190C76"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We used animal waste—including the droppings of ruminants and poultry—to </w:t>
      </w:r>
      <w:r w:rsidR="00A5385C" w:rsidRPr="00702744">
        <w:rPr>
          <w:rFonts w:ascii="Times New Roman" w:hAnsi="Times New Roman" w:cs="Times New Roman"/>
          <w:sz w:val="24"/>
          <w:szCs w:val="24"/>
        </w:rPr>
        <w:t>fertilize</w:t>
      </w:r>
      <w:r w:rsidRPr="00702744">
        <w:rPr>
          <w:rFonts w:ascii="Times New Roman" w:hAnsi="Times New Roman" w:cs="Times New Roman"/>
          <w:sz w:val="24"/>
          <w:szCs w:val="24"/>
        </w:rPr>
        <w:t xml:space="preserve"> 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 back </w:t>
      </w:r>
      <w:r w:rsidR="007009AC" w:rsidRPr="00702744">
        <w:rPr>
          <w:rFonts w:ascii="Times New Roman" w:hAnsi="Times New Roman" w:cs="Times New Roman"/>
          <w:sz w:val="24"/>
          <w:szCs w:val="24"/>
        </w:rPr>
        <w:t xml:space="preserve">then </w:t>
      </w:r>
      <w:r w:rsidRPr="00702744">
        <w:rPr>
          <w:rFonts w:ascii="Times New Roman" w:hAnsi="Times New Roman" w:cs="Times New Roman"/>
          <w:sz w:val="24"/>
          <w:szCs w:val="24"/>
        </w:rPr>
        <w:t>when I first started growing t</w:t>
      </w:r>
      <w:r w:rsidR="007009AC" w:rsidRPr="00702744">
        <w:rPr>
          <w:rFonts w:ascii="Times New Roman" w:hAnsi="Times New Roman" w:cs="Times New Roman"/>
          <w:sz w:val="24"/>
          <w:szCs w:val="24"/>
        </w:rPr>
        <w:t xml:space="preserve">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since we were unaware of the existence of chemical </w:t>
      </w:r>
      <w:r w:rsidR="00D86A75" w:rsidRPr="00702744">
        <w:rPr>
          <w:rFonts w:ascii="Times New Roman" w:hAnsi="Times New Roman" w:cs="Times New Roman"/>
          <w:sz w:val="24"/>
          <w:szCs w:val="24"/>
        </w:rPr>
        <w:t>fertiliser</w:t>
      </w:r>
      <w:r w:rsidR="00A5385C" w:rsidRPr="00702744">
        <w:rPr>
          <w:rFonts w:ascii="Times New Roman" w:hAnsi="Times New Roman" w:cs="Times New Roman"/>
          <w:sz w:val="24"/>
          <w:szCs w:val="24"/>
        </w:rPr>
        <w:t>s</w:t>
      </w:r>
      <w:r w:rsidRPr="00702744">
        <w:rPr>
          <w:rFonts w:ascii="Times New Roman" w:hAnsi="Times New Roman" w:cs="Times New Roman"/>
          <w:sz w:val="24"/>
          <w:szCs w:val="24"/>
        </w:rPr>
        <w:t xml:space="preserve">. However, since the </w:t>
      </w:r>
      <w:r w:rsidR="008C0C67" w:rsidRPr="00702744">
        <w:rPr>
          <w:rFonts w:ascii="Times New Roman" w:hAnsi="Times New Roman" w:cs="Times New Roman"/>
          <w:sz w:val="24"/>
          <w:szCs w:val="24"/>
        </w:rPr>
        <w:t>incorporation</w:t>
      </w:r>
      <w:r w:rsidRPr="00702744">
        <w:rPr>
          <w:rFonts w:ascii="Times New Roman" w:hAnsi="Times New Roman" w:cs="Times New Roman"/>
          <w:sz w:val="24"/>
          <w:szCs w:val="24"/>
        </w:rPr>
        <w:t xml:space="preserve"> of chemical </w:t>
      </w:r>
      <w:r w:rsidR="00D86A75" w:rsidRPr="00702744">
        <w:rPr>
          <w:rFonts w:ascii="Times New Roman" w:hAnsi="Times New Roman" w:cs="Times New Roman"/>
          <w:sz w:val="24"/>
          <w:szCs w:val="24"/>
        </w:rPr>
        <w:t>fertiliser</w:t>
      </w:r>
      <w:r w:rsidR="00A5385C" w:rsidRPr="00702744">
        <w:rPr>
          <w:rFonts w:ascii="Times New Roman" w:hAnsi="Times New Roman" w:cs="Times New Roman"/>
          <w:sz w:val="24"/>
          <w:szCs w:val="24"/>
        </w:rPr>
        <w:t>s</w:t>
      </w:r>
      <w:r w:rsidR="008C0C67" w:rsidRPr="00702744">
        <w:rPr>
          <w:rFonts w:ascii="Times New Roman" w:hAnsi="Times New Roman" w:cs="Times New Roman"/>
          <w:sz w:val="24"/>
          <w:szCs w:val="24"/>
        </w:rPr>
        <w:t xml:space="preserve"> as part of our farming systems</w:t>
      </w:r>
      <w:r w:rsidRPr="00702744">
        <w:rPr>
          <w:rFonts w:ascii="Times New Roman" w:hAnsi="Times New Roman" w:cs="Times New Roman"/>
          <w:sz w:val="24"/>
          <w:szCs w:val="24"/>
        </w:rPr>
        <w:t xml:space="preserve">, farmers have increased their production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Given that one person can cultivate more than 10 acres, it is challenging to collect enough animal manure to </w:t>
      </w:r>
      <w:r w:rsidR="00A5385C" w:rsidRPr="00702744">
        <w:rPr>
          <w:rFonts w:ascii="Times New Roman" w:hAnsi="Times New Roman" w:cs="Times New Roman"/>
          <w:sz w:val="24"/>
          <w:szCs w:val="24"/>
        </w:rPr>
        <w:t>fertilize</w:t>
      </w:r>
      <w:r w:rsidRPr="00702744">
        <w:rPr>
          <w:rFonts w:ascii="Times New Roman" w:hAnsi="Times New Roman" w:cs="Times New Roman"/>
          <w:sz w:val="24"/>
          <w:szCs w:val="24"/>
        </w:rPr>
        <w:t xml:space="preserve"> the farm; as a result, many farmers have turned to the usage of chemical fertilisers</w:t>
      </w:r>
      <w:r w:rsidR="0067344B" w:rsidRPr="00702744">
        <w:rPr>
          <w:rFonts w:ascii="Times New Roman" w:hAnsi="Times New Roman" w:cs="Times New Roman"/>
          <w:sz w:val="24"/>
          <w:szCs w:val="24"/>
        </w:rPr>
        <w:t>. The difficulties are caused by increases in the cost of chemical fertilisers</w:t>
      </w:r>
      <w:r w:rsidRPr="00702744">
        <w:rPr>
          <w:rFonts w:ascii="Times New Roman" w:hAnsi="Times New Roman" w:cs="Times New Roman"/>
          <w:sz w:val="24"/>
          <w:szCs w:val="24"/>
        </w:rPr>
        <w:t xml:space="preserve"> (</w:t>
      </w:r>
      <w:r w:rsidR="008944B0" w:rsidRPr="00702744">
        <w:rPr>
          <w:rFonts w:ascii="Times New Roman" w:hAnsi="Times New Roman" w:cs="Times New Roman"/>
          <w:sz w:val="24"/>
          <w:szCs w:val="24"/>
        </w:rPr>
        <w:t xml:space="preserve">KII, </w:t>
      </w:r>
      <w:r w:rsidR="00072EDE" w:rsidRPr="00702744">
        <w:rPr>
          <w:rFonts w:ascii="Times New Roman" w:hAnsi="Times New Roman" w:cs="Times New Roman"/>
          <w:sz w:val="24"/>
          <w:szCs w:val="24"/>
        </w:rPr>
        <w:t xml:space="preserve">Papu, </w:t>
      </w:r>
      <w:proofErr w:type="gramStart"/>
      <w:r w:rsidR="00072EDE" w:rsidRPr="00702744">
        <w:rPr>
          <w:rFonts w:ascii="Times New Roman" w:hAnsi="Times New Roman" w:cs="Times New Roman"/>
          <w:sz w:val="24"/>
          <w:szCs w:val="24"/>
        </w:rPr>
        <w:t>09</w:t>
      </w:r>
      <w:proofErr w:type="gramEnd"/>
      <w:r w:rsidR="00072EDE"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April 2023).</w:t>
      </w:r>
    </w:p>
    <w:p w14:paraId="517023AF" w14:textId="12CF4C2B" w:rsidR="00B05070" w:rsidRPr="00702744" w:rsidRDefault="00D169F3"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Given </w:t>
      </w:r>
      <w:r w:rsidR="00345A54" w:rsidRPr="00702744">
        <w:rPr>
          <w:rFonts w:ascii="Times New Roman" w:hAnsi="Times New Roman" w:cs="Times New Roman"/>
          <w:sz w:val="24"/>
          <w:szCs w:val="24"/>
        </w:rPr>
        <w:t>th</w:t>
      </w:r>
      <w:r w:rsidR="00A2065B" w:rsidRPr="00702744">
        <w:rPr>
          <w:rFonts w:ascii="Times New Roman" w:hAnsi="Times New Roman" w:cs="Times New Roman"/>
          <w:sz w:val="24"/>
          <w:szCs w:val="24"/>
        </w:rPr>
        <w:t xml:space="preserve">at many of the </w:t>
      </w:r>
      <w:r w:rsidR="00345A54" w:rsidRPr="00702744">
        <w:rPr>
          <w:rFonts w:ascii="Times New Roman" w:hAnsi="Times New Roman" w:cs="Times New Roman"/>
          <w:sz w:val="24"/>
          <w:szCs w:val="24"/>
        </w:rPr>
        <w:t>farmlands</w:t>
      </w:r>
      <w:r w:rsidR="00A2065B" w:rsidRPr="00702744">
        <w:rPr>
          <w:rFonts w:ascii="Times New Roman" w:hAnsi="Times New Roman" w:cs="Times New Roman"/>
          <w:sz w:val="24"/>
          <w:szCs w:val="24"/>
        </w:rPr>
        <w:t xml:space="preserve"> have </w:t>
      </w:r>
      <w:r w:rsidR="00B05070" w:rsidRPr="00702744">
        <w:rPr>
          <w:rFonts w:ascii="Times New Roman" w:hAnsi="Times New Roman" w:cs="Times New Roman"/>
          <w:sz w:val="24"/>
          <w:szCs w:val="24"/>
        </w:rPr>
        <w:t>los</w:t>
      </w:r>
      <w:r w:rsidR="00DB2E69" w:rsidRPr="00702744">
        <w:rPr>
          <w:rFonts w:ascii="Times New Roman" w:hAnsi="Times New Roman" w:cs="Times New Roman"/>
          <w:sz w:val="24"/>
          <w:szCs w:val="24"/>
        </w:rPr>
        <w:t>t their</w:t>
      </w:r>
      <w:r w:rsidR="00B05070" w:rsidRPr="00702744">
        <w:rPr>
          <w:rFonts w:ascii="Times New Roman" w:hAnsi="Times New Roman" w:cs="Times New Roman"/>
          <w:sz w:val="24"/>
          <w:szCs w:val="24"/>
        </w:rPr>
        <w:t xml:space="preserve"> fertility as a result of </w:t>
      </w:r>
      <w:r w:rsidR="00D75D23" w:rsidRPr="00702744">
        <w:rPr>
          <w:rFonts w:ascii="Times New Roman" w:hAnsi="Times New Roman" w:cs="Times New Roman"/>
          <w:sz w:val="24"/>
          <w:szCs w:val="24"/>
        </w:rPr>
        <w:t>large-scale</w:t>
      </w:r>
      <w:r w:rsidR="00B05070" w:rsidRPr="00702744">
        <w:rPr>
          <w:rFonts w:ascii="Times New Roman" w:hAnsi="Times New Roman" w:cs="Times New Roman"/>
          <w:sz w:val="24"/>
          <w:szCs w:val="24"/>
        </w:rPr>
        <w:t xml:space="preserve"> farming and</w:t>
      </w:r>
      <w:r w:rsidR="00345A54" w:rsidRPr="00702744">
        <w:rPr>
          <w:rFonts w:ascii="Times New Roman" w:hAnsi="Times New Roman" w:cs="Times New Roman"/>
          <w:sz w:val="24"/>
          <w:szCs w:val="24"/>
        </w:rPr>
        <w:t xml:space="preserve"> over-cultivatio</w:t>
      </w:r>
      <w:r w:rsidR="00B05070" w:rsidRPr="00702744">
        <w:rPr>
          <w:rFonts w:ascii="Times New Roman" w:hAnsi="Times New Roman" w:cs="Times New Roman"/>
          <w:sz w:val="24"/>
          <w:szCs w:val="24"/>
        </w:rPr>
        <w:t xml:space="preserve">n of lands in the study area, farmers </w:t>
      </w:r>
      <w:r w:rsidR="002F1CC2" w:rsidRPr="00702744">
        <w:rPr>
          <w:rFonts w:ascii="Times New Roman" w:hAnsi="Times New Roman" w:cs="Times New Roman"/>
          <w:sz w:val="24"/>
          <w:szCs w:val="24"/>
        </w:rPr>
        <w:t>complement</w:t>
      </w:r>
      <w:r w:rsidR="00B05070" w:rsidRPr="00702744">
        <w:rPr>
          <w:rFonts w:ascii="Times New Roman" w:hAnsi="Times New Roman" w:cs="Times New Roman"/>
          <w:sz w:val="24"/>
          <w:szCs w:val="24"/>
        </w:rPr>
        <w:t xml:space="preserve"> the soil nutrients through the application of chemical fertiliser. The crux of the matter</w:t>
      </w:r>
      <w:r w:rsidR="00345A54" w:rsidRPr="00702744">
        <w:rPr>
          <w:rFonts w:ascii="Times New Roman" w:hAnsi="Times New Roman" w:cs="Times New Roman"/>
          <w:sz w:val="24"/>
          <w:szCs w:val="24"/>
        </w:rPr>
        <w:t>,</w:t>
      </w:r>
      <w:r w:rsidR="00B05070" w:rsidRPr="00702744">
        <w:rPr>
          <w:rFonts w:ascii="Times New Roman" w:hAnsi="Times New Roman" w:cs="Times New Roman"/>
          <w:sz w:val="24"/>
          <w:szCs w:val="24"/>
        </w:rPr>
        <w:t xml:space="preserve"> </w:t>
      </w:r>
      <w:r w:rsidR="00345A54" w:rsidRPr="00702744">
        <w:rPr>
          <w:rFonts w:ascii="Times New Roman" w:hAnsi="Times New Roman" w:cs="Times New Roman"/>
          <w:sz w:val="24"/>
          <w:szCs w:val="24"/>
        </w:rPr>
        <w:t>however, has</w:t>
      </w:r>
      <w:r w:rsidR="00B05070" w:rsidRPr="00702744">
        <w:rPr>
          <w:rFonts w:ascii="Times New Roman" w:hAnsi="Times New Roman" w:cs="Times New Roman"/>
          <w:sz w:val="24"/>
          <w:szCs w:val="24"/>
        </w:rPr>
        <w:t xml:space="preserve"> to do with the high cost of chemical </w:t>
      </w:r>
      <w:r w:rsidR="00D86A75" w:rsidRPr="00702744">
        <w:rPr>
          <w:rFonts w:ascii="Times New Roman" w:hAnsi="Times New Roman" w:cs="Times New Roman"/>
          <w:sz w:val="24"/>
          <w:szCs w:val="24"/>
        </w:rPr>
        <w:t>fertiliser</w:t>
      </w:r>
      <w:r w:rsidR="00A5385C" w:rsidRPr="00702744">
        <w:rPr>
          <w:rFonts w:ascii="Times New Roman" w:hAnsi="Times New Roman" w:cs="Times New Roman"/>
          <w:sz w:val="24"/>
          <w:szCs w:val="24"/>
        </w:rPr>
        <w:t>s</w:t>
      </w:r>
      <w:r w:rsidR="00B05070" w:rsidRPr="00702744">
        <w:rPr>
          <w:rFonts w:ascii="Times New Roman" w:hAnsi="Times New Roman" w:cs="Times New Roman"/>
          <w:sz w:val="24"/>
          <w:szCs w:val="24"/>
        </w:rPr>
        <w:t xml:space="preserve"> </w:t>
      </w:r>
      <w:r w:rsidR="002A7340" w:rsidRPr="00702744">
        <w:rPr>
          <w:rFonts w:ascii="Times New Roman" w:hAnsi="Times New Roman" w:cs="Times New Roman"/>
          <w:sz w:val="24"/>
          <w:szCs w:val="24"/>
        </w:rPr>
        <w:t xml:space="preserve">relative to tiger </w:t>
      </w:r>
      <w:r w:rsidR="00983A75" w:rsidRPr="00702744">
        <w:rPr>
          <w:rFonts w:ascii="Times New Roman" w:hAnsi="Times New Roman" w:cs="Times New Roman"/>
          <w:sz w:val="24"/>
          <w:szCs w:val="24"/>
        </w:rPr>
        <w:t>nut</w:t>
      </w:r>
      <w:r w:rsidR="002A7340" w:rsidRPr="00702744">
        <w:rPr>
          <w:rFonts w:ascii="Times New Roman" w:hAnsi="Times New Roman" w:cs="Times New Roman"/>
          <w:sz w:val="24"/>
          <w:szCs w:val="24"/>
        </w:rPr>
        <w:t xml:space="preserve"> farmers</w:t>
      </w:r>
      <w:r w:rsidR="00345A54" w:rsidRPr="00702744">
        <w:rPr>
          <w:rFonts w:ascii="Times New Roman" w:hAnsi="Times New Roman" w:cs="Times New Roman"/>
          <w:sz w:val="24"/>
          <w:szCs w:val="24"/>
        </w:rPr>
        <w:t>’</w:t>
      </w:r>
      <w:r w:rsidR="002A7340" w:rsidRPr="00702744">
        <w:rPr>
          <w:rFonts w:ascii="Times New Roman" w:hAnsi="Times New Roman" w:cs="Times New Roman"/>
          <w:sz w:val="24"/>
          <w:szCs w:val="24"/>
        </w:rPr>
        <w:t xml:space="preserve"> ability to purchase sufficient </w:t>
      </w:r>
      <w:r w:rsidR="00345A54" w:rsidRPr="00702744">
        <w:rPr>
          <w:rFonts w:ascii="Times New Roman" w:hAnsi="Times New Roman" w:cs="Times New Roman"/>
          <w:sz w:val="24"/>
          <w:szCs w:val="24"/>
        </w:rPr>
        <w:t>quantities</w:t>
      </w:r>
      <w:r w:rsidR="002A7340" w:rsidRPr="00702744">
        <w:rPr>
          <w:rFonts w:ascii="Times New Roman" w:hAnsi="Times New Roman" w:cs="Times New Roman"/>
          <w:sz w:val="24"/>
          <w:szCs w:val="24"/>
        </w:rPr>
        <w:t xml:space="preserve"> of </w:t>
      </w:r>
      <w:r w:rsidR="00D86A75" w:rsidRPr="00702744">
        <w:rPr>
          <w:rFonts w:ascii="Times New Roman" w:hAnsi="Times New Roman" w:cs="Times New Roman"/>
          <w:sz w:val="24"/>
          <w:szCs w:val="24"/>
        </w:rPr>
        <w:t>fertiliser</w:t>
      </w:r>
      <w:r w:rsidR="002A7340" w:rsidRPr="00702744">
        <w:rPr>
          <w:rFonts w:ascii="Times New Roman" w:hAnsi="Times New Roman" w:cs="Times New Roman"/>
          <w:sz w:val="24"/>
          <w:szCs w:val="24"/>
        </w:rPr>
        <w:t>s for their farms.</w:t>
      </w:r>
      <w:r w:rsidR="00345A54" w:rsidRPr="00702744">
        <w:rPr>
          <w:rFonts w:ascii="Times New Roman" w:hAnsi="Times New Roman" w:cs="Times New Roman"/>
          <w:sz w:val="24"/>
          <w:szCs w:val="24"/>
        </w:rPr>
        <w:t xml:space="preserve"> The need to purchase adequate quantities of </w:t>
      </w:r>
      <w:r w:rsidR="00D86A75" w:rsidRPr="00702744">
        <w:rPr>
          <w:rFonts w:ascii="Times New Roman" w:hAnsi="Times New Roman" w:cs="Times New Roman"/>
          <w:sz w:val="24"/>
          <w:szCs w:val="24"/>
        </w:rPr>
        <w:t>fertiliser</w:t>
      </w:r>
      <w:r w:rsidR="00345A54" w:rsidRPr="00702744">
        <w:rPr>
          <w:rFonts w:ascii="Times New Roman" w:hAnsi="Times New Roman" w:cs="Times New Roman"/>
          <w:sz w:val="24"/>
          <w:szCs w:val="24"/>
        </w:rPr>
        <w:t xml:space="preserve"> has burdened a lot of tiger </w:t>
      </w:r>
      <w:r w:rsidR="00983A75" w:rsidRPr="00702744">
        <w:rPr>
          <w:rFonts w:ascii="Times New Roman" w:hAnsi="Times New Roman" w:cs="Times New Roman"/>
          <w:sz w:val="24"/>
          <w:szCs w:val="24"/>
        </w:rPr>
        <w:t>nut</w:t>
      </w:r>
      <w:r w:rsidR="00345A54" w:rsidRPr="00702744">
        <w:rPr>
          <w:rFonts w:ascii="Times New Roman" w:hAnsi="Times New Roman" w:cs="Times New Roman"/>
          <w:sz w:val="24"/>
          <w:szCs w:val="24"/>
        </w:rPr>
        <w:t xml:space="preserve"> farmers and their households hence</w:t>
      </w:r>
      <w:r w:rsidR="00C1719B" w:rsidRPr="00702744">
        <w:rPr>
          <w:rFonts w:ascii="Times New Roman" w:hAnsi="Times New Roman" w:cs="Times New Roman"/>
          <w:sz w:val="24"/>
          <w:szCs w:val="24"/>
        </w:rPr>
        <w:t>,</w:t>
      </w:r>
      <w:r w:rsidR="00345A54" w:rsidRPr="00702744">
        <w:rPr>
          <w:rFonts w:ascii="Times New Roman" w:hAnsi="Times New Roman" w:cs="Times New Roman"/>
          <w:sz w:val="24"/>
          <w:szCs w:val="24"/>
        </w:rPr>
        <w:t xml:space="preserve"> forcing some out of cultivation</w:t>
      </w:r>
      <w:r w:rsidR="00A5385C" w:rsidRPr="00702744">
        <w:rPr>
          <w:rFonts w:ascii="Times New Roman" w:hAnsi="Times New Roman" w:cs="Times New Roman"/>
          <w:sz w:val="24"/>
          <w:szCs w:val="24"/>
        </w:rPr>
        <w:t>,</w:t>
      </w:r>
      <w:r w:rsidR="00345A54" w:rsidRPr="00702744">
        <w:rPr>
          <w:rFonts w:ascii="Times New Roman" w:hAnsi="Times New Roman" w:cs="Times New Roman"/>
          <w:sz w:val="24"/>
          <w:szCs w:val="24"/>
        </w:rPr>
        <w:t xml:space="preserve"> particularly in the last (2022) season. This is because </w:t>
      </w:r>
      <w:r w:rsidR="007900D8" w:rsidRPr="00702744">
        <w:rPr>
          <w:rFonts w:ascii="Times New Roman" w:hAnsi="Times New Roman" w:cs="Times New Roman"/>
          <w:sz w:val="24"/>
          <w:szCs w:val="24"/>
        </w:rPr>
        <w:t xml:space="preserve">the </w:t>
      </w:r>
      <w:r w:rsidR="00345A54"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345A54" w:rsidRPr="00702744">
        <w:rPr>
          <w:rFonts w:ascii="Times New Roman" w:hAnsi="Times New Roman" w:cs="Times New Roman"/>
          <w:sz w:val="24"/>
          <w:szCs w:val="24"/>
        </w:rPr>
        <w:t xml:space="preserve"> crop has never</w:t>
      </w:r>
      <w:r w:rsidR="007900D8" w:rsidRPr="00702744">
        <w:rPr>
          <w:rFonts w:ascii="Times New Roman" w:hAnsi="Times New Roman" w:cs="Times New Roman"/>
          <w:sz w:val="24"/>
          <w:szCs w:val="24"/>
        </w:rPr>
        <w:t xml:space="preserve"> </w:t>
      </w:r>
      <w:r w:rsidR="00345A54" w:rsidRPr="00702744">
        <w:rPr>
          <w:rFonts w:ascii="Times New Roman" w:hAnsi="Times New Roman" w:cs="Times New Roman"/>
          <w:sz w:val="24"/>
          <w:szCs w:val="24"/>
        </w:rPr>
        <w:t xml:space="preserve">been considered in </w:t>
      </w:r>
      <w:r w:rsidR="00FF31CF" w:rsidRPr="00702744">
        <w:rPr>
          <w:rFonts w:ascii="Times New Roman" w:hAnsi="Times New Roman" w:cs="Times New Roman"/>
          <w:sz w:val="24"/>
          <w:szCs w:val="24"/>
        </w:rPr>
        <w:t>governments</w:t>
      </w:r>
      <w:r w:rsidR="00345A54" w:rsidRPr="00702744">
        <w:rPr>
          <w:rFonts w:ascii="Times New Roman" w:hAnsi="Times New Roman" w:cs="Times New Roman"/>
          <w:sz w:val="24"/>
          <w:szCs w:val="24"/>
        </w:rPr>
        <w:t xml:space="preserve"> </w:t>
      </w:r>
      <w:r w:rsidR="007900D8" w:rsidRPr="00702744">
        <w:rPr>
          <w:rFonts w:ascii="Times New Roman" w:hAnsi="Times New Roman" w:cs="Times New Roman"/>
          <w:sz w:val="24"/>
          <w:szCs w:val="24"/>
        </w:rPr>
        <w:t xml:space="preserve">or </w:t>
      </w:r>
      <w:r w:rsidR="00A5385C" w:rsidRPr="00702744">
        <w:rPr>
          <w:rFonts w:ascii="Times New Roman" w:hAnsi="Times New Roman" w:cs="Times New Roman"/>
          <w:sz w:val="24"/>
          <w:szCs w:val="24"/>
        </w:rPr>
        <w:t>donor-funded</w:t>
      </w:r>
      <w:r w:rsidR="007900D8" w:rsidRPr="00702744">
        <w:rPr>
          <w:rFonts w:ascii="Times New Roman" w:hAnsi="Times New Roman" w:cs="Times New Roman"/>
          <w:sz w:val="24"/>
          <w:szCs w:val="24"/>
        </w:rPr>
        <w:t xml:space="preserve"> </w:t>
      </w:r>
      <w:r w:rsidR="00345A54" w:rsidRPr="00702744">
        <w:rPr>
          <w:rFonts w:ascii="Times New Roman" w:hAnsi="Times New Roman" w:cs="Times New Roman"/>
          <w:sz w:val="24"/>
          <w:szCs w:val="24"/>
        </w:rPr>
        <w:t xml:space="preserve">flagship </w:t>
      </w:r>
      <w:r w:rsidR="00A5385C" w:rsidRPr="00702744">
        <w:rPr>
          <w:rFonts w:ascii="Times New Roman" w:hAnsi="Times New Roman" w:cs="Times New Roman"/>
          <w:sz w:val="24"/>
          <w:szCs w:val="24"/>
        </w:rPr>
        <w:t>program</w:t>
      </w:r>
      <w:r w:rsidR="00D86A75" w:rsidRPr="00702744">
        <w:rPr>
          <w:rFonts w:ascii="Times New Roman" w:hAnsi="Times New Roman" w:cs="Times New Roman"/>
          <w:sz w:val="24"/>
          <w:szCs w:val="24"/>
        </w:rPr>
        <w:t>me</w:t>
      </w:r>
      <w:r w:rsidR="00A5385C" w:rsidRPr="00702744">
        <w:rPr>
          <w:rFonts w:ascii="Times New Roman" w:hAnsi="Times New Roman" w:cs="Times New Roman"/>
          <w:sz w:val="24"/>
          <w:szCs w:val="24"/>
        </w:rPr>
        <w:t>s</w:t>
      </w:r>
      <w:r w:rsidR="00345A54" w:rsidRPr="00702744">
        <w:rPr>
          <w:rFonts w:ascii="Times New Roman" w:hAnsi="Times New Roman" w:cs="Times New Roman"/>
          <w:sz w:val="24"/>
          <w:szCs w:val="24"/>
        </w:rPr>
        <w:t xml:space="preserve"> targeting the agricultural se</w:t>
      </w:r>
      <w:r w:rsidR="007900D8" w:rsidRPr="00702744">
        <w:rPr>
          <w:rFonts w:ascii="Times New Roman" w:hAnsi="Times New Roman" w:cs="Times New Roman"/>
          <w:sz w:val="24"/>
          <w:szCs w:val="24"/>
        </w:rPr>
        <w:t>ctor.</w:t>
      </w:r>
    </w:p>
    <w:p w14:paraId="68BBD699" w14:textId="529425B0" w:rsidR="00594E65" w:rsidRPr="00702744" w:rsidRDefault="00B05070" w:rsidP="0054402D">
      <w:pPr>
        <w:pStyle w:val="Heading3"/>
        <w:rPr>
          <w:b w:val="0"/>
        </w:rPr>
      </w:pPr>
      <w:r w:rsidRPr="00702744">
        <w:t xml:space="preserve"> </w:t>
      </w:r>
      <w:bookmarkStart w:id="401" w:name="_Toc161392584"/>
      <w:r w:rsidR="00A174E9" w:rsidRPr="00702744">
        <w:t>4.</w:t>
      </w:r>
      <w:r w:rsidR="009B4B46" w:rsidRPr="00702744">
        <w:t>4</w:t>
      </w:r>
      <w:r w:rsidR="00A174E9" w:rsidRPr="00702744">
        <w:t>.3 Harvesting</w:t>
      </w:r>
      <w:bookmarkEnd w:id="401"/>
      <w:r w:rsidR="00A174E9" w:rsidRPr="00702744">
        <w:t xml:space="preserve"> </w:t>
      </w:r>
    </w:p>
    <w:p w14:paraId="28BD316A" w14:textId="306A108D" w:rsidR="00537262" w:rsidRPr="00702744" w:rsidRDefault="009D7EA5"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Harvesting of tiger </w:t>
      </w:r>
      <w:r w:rsidR="00983A75" w:rsidRPr="00702744">
        <w:rPr>
          <w:rFonts w:ascii="Times New Roman" w:eastAsia="Times New Roman" w:hAnsi="Times New Roman" w:cs="Times New Roman"/>
          <w:sz w:val="24"/>
          <w:szCs w:val="24"/>
        </w:rPr>
        <w:t>nut</w:t>
      </w:r>
      <w:r w:rsidR="005F0C0D"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involves </w:t>
      </w:r>
      <w:r w:rsidR="00A174E9" w:rsidRPr="00702744">
        <w:rPr>
          <w:rFonts w:ascii="Times New Roman" w:eastAsia="Times New Roman" w:hAnsi="Times New Roman" w:cs="Times New Roman"/>
          <w:sz w:val="24"/>
          <w:szCs w:val="24"/>
        </w:rPr>
        <w:t>loosening the soil with hoes to gradually expose the tubers, plucking</w:t>
      </w:r>
      <w:r w:rsidR="00A5385C" w:rsidRPr="00702744">
        <w:rPr>
          <w:rFonts w:ascii="Times New Roman" w:eastAsia="Times New Roman" w:hAnsi="Times New Roman" w:cs="Times New Roman"/>
          <w:sz w:val="24"/>
          <w:szCs w:val="24"/>
        </w:rPr>
        <w:t>,</w:t>
      </w:r>
      <w:r w:rsidR="00A174E9" w:rsidRPr="00702744">
        <w:rPr>
          <w:rFonts w:ascii="Times New Roman" w:eastAsia="Times New Roman" w:hAnsi="Times New Roman" w:cs="Times New Roman"/>
          <w:sz w:val="24"/>
          <w:szCs w:val="24"/>
        </w:rPr>
        <w:t xml:space="preserve"> and gathering tubers</w:t>
      </w:r>
      <w:r w:rsidRPr="00702744">
        <w:rPr>
          <w:rFonts w:ascii="Times New Roman" w:eastAsia="Times New Roman" w:hAnsi="Times New Roman" w:cs="Times New Roman"/>
          <w:sz w:val="24"/>
          <w:szCs w:val="24"/>
        </w:rPr>
        <w:t xml:space="preserve">. Before the hoes are applied to loosen the soil, </w:t>
      </w:r>
      <w:r w:rsidR="009624A2" w:rsidRPr="00702744">
        <w:rPr>
          <w:rFonts w:ascii="Times New Roman" w:eastAsia="Times New Roman" w:hAnsi="Times New Roman" w:cs="Times New Roman"/>
          <w:sz w:val="24"/>
          <w:szCs w:val="24"/>
        </w:rPr>
        <w:lastRenderedPageBreak/>
        <w:t xml:space="preserve">withered tiger </w:t>
      </w:r>
      <w:r w:rsidR="00983A75" w:rsidRPr="00702744">
        <w:rPr>
          <w:rFonts w:ascii="Times New Roman" w:eastAsia="Times New Roman" w:hAnsi="Times New Roman" w:cs="Times New Roman"/>
          <w:sz w:val="24"/>
          <w:szCs w:val="24"/>
        </w:rPr>
        <w:t>nut</w:t>
      </w:r>
      <w:r w:rsidR="009624A2" w:rsidRPr="00702744">
        <w:rPr>
          <w:rFonts w:ascii="Times New Roman" w:eastAsia="Times New Roman" w:hAnsi="Times New Roman" w:cs="Times New Roman"/>
          <w:sz w:val="24"/>
          <w:szCs w:val="24"/>
        </w:rPr>
        <w:t xml:space="preserve"> </w:t>
      </w:r>
      <w:r w:rsidR="00072EDE" w:rsidRPr="00702744">
        <w:rPr>
          <w:rFonts w:ascii="Times New Roman" w:eastAsia="Times New Roman" w:hAnsi="Times New Roman" w:cs="Times New Roman"/>
          <w:sz w:val="24"/>
          <w:szCs w:val="24"/>
        </w:rPr>
        <w:t>plant</w:t>
      </w:r>
      <w:r w:rsidR="009624A2" w:rsidRPr="00702744">
        <w:rPr>
          <w:rFonts w:ascii="Times New Roman" w:eastAsia="Times New Roman" w:hAnsi="Times New Roman" w:cs="Times New Roman"/>
          <w:sz w:val="24"/>
          <w:szCs w:val="24"/>
        </w:rPr>
        <w:t xml:space="preserve"> residue that </w:t>
      </w:r>
      <w:r w:rsidR="00A5385C" w:rsidRPr="00702744">
        <w:rPr>
          <w:rFonts w:ascii="Times New Roman" w:eastAsia="Times New Roman" w:hAnsi="Times New Roman" w:cs="Times New Roman"/>
          <w:sz w:val="24"/>
          <w:szCs w:val="24"/>
        </w:rPr>
        <w:t>remains</w:t>
      </w:r>
      <w:r w:rsidR="009624A2" w:rsidRPr="00702744">
        <w:rPr>
          <w:rFonts w:ascii="Times New Roman" w:eastAsia="Times New Roman" w:hAnsi="Times New Roman" w:cs="Times New Roman"/>
          <w:sz w:val="24"/>
          <w:szCs w:val="24"/>
        </w:rPr>
        <w:t xml:space="preserve"> on the </w:t>
      </w:r>
      <w:r w:rsidR="00FF31CF" w:rsidRPr="00702744">
        <w:rPr>
          <w:rFonts w:ascii="Times New Roman" w:eastAsia="Times New Roman" w:hAnsi="Times New Roman" w:cs="Times New Roman"/>
          <w:sz w:val="24"/>
          <w:szCs w:val="24"/>
        </w:rPr>
        <w:t xml:space="preserve">farm </w:t>
      </w:r>
      <w:r w:rsidR="009624A2" w:rsidRPr="00702744">
        <w:rPr>
          <w:rFonts w:ascii="Times New Roman" w:eastAsia="Times New Roman" w:hAnsi="Times New Roman" w:cs="Times New Roman"/>
          <w:sz w:val="24"/>
          <w:szCs w:val="24"/>
        </w:rPr>
        <w:t xml:space="preserve">beds </w:t>
      </w:r>
      <w:r w:rsidR="00A5385C" w:rsidRPr="00702744">
        <w:rPr>
          <w:rFonts w:ascii="Times New Roman" w:eastAsia="Times New Roman" w:hAnsi="Times New Roman" w:cs="Times New Roman"/>
          <w:sz w:val="24"/>
          <w:szCs w:val="24"/>
        </w:rPr>
        <w:t>is</w:t>
      </w:r>
      <w:r w:rsidR="009624A2" w:rsidRPr="00702744">
        <w:rPr>
          <w:rFonts w:ascii="Times New Roman" w:eastAsia="Times New Roman" w:hAnsi="Times New Roman" w:cs="Times New Roman"/>
          <w:sz w:val="24"/>
          <w:szCs w:val="24"/>
        </w:rPr>
        <w:t xml:space="preserve"> burnt</w:t>
      </w:r>
      <w:r w:rsidR="00F81469" w:rsidRPr="00702744">
        <w:rPr>
          <w:rFonts w:ascii="Times New Roman" w:eastAsia="Times New Roman" w:hAnsi="Times New Roman" w:cs="Times New Roman"/>
          <w:sz w:val="24"/>
          <w:szCs w:val="24"/>
        </w:rPr>
        <w:t xml:space="preserve"> and </w:t>
      </w:r>
      <w:r w:rsidRPr="00702744">
        <w:rPr>
          <w:rFonts w:ascii="Times New Roman" w:eastAsia="Times New Roman" w:hAnsi="Times New Roman" w:cs="Times New Roman"/>
          <w:sz w:val="24"/>
          <w:szCs w:val="24"/>
        </w:rPr>
        <w:t xml:space="preserve">wooden </w:t>
      </w:r>
      <w:r w:rsidR="00F81469" w:rsidRPr="00702744">
        <w:rPr>
          <w:rFonts w:ascii="Times New Roman" w:eastAsia="Times New Roman" w:hAnsi="Times New Roman" w:cs="Times New Roman"/>
          <w:sz w:val="24"/>
          <w:szCs w:val="24"/>
        </w:rPr>
        <w:t>Club</w:t>
      </w:r>
      <w:r w:rsidRPr="00702744">
        <w:rPr>
          <w:rFonts w:ascii="Times New Roman" w:eastAsia="Times New Roman" w:hAnsi="Times New Roman" w:cs="Times New Roman"/>
          <w:sz w:val="24"/>
          <w:szCs w:val="24"/>
        </w:rPr>
        <w:t xml:space="preserve">s (See </w:t>
      </w:r>
      <w:r w:rsidR="00A367D5" w:rsidRPr="00702744">
        <w:rPr>
          <w:rFonts w:ascii="Times New Roman" w:eastAsia="Times New Roman" w:hAnsi="Times New Roman" w:cs="Times New Roman"/>
          <w:sz w:val="24"/>
          <w:szCs w:val="24"/>
        </w:rPr>
        <w:t>Plate</w:t>
      </w:r>
      <w:r w:rsidRPr="00702744">
        <w:rPr>
          <w:rFonts w:ascii="Times New Roman" w:eastAsia="Times New Roman" w:hAnsi="Times New Roman" w:cs="Times New Roman"/>
          <w:sz w:val="24"/>
          <w:szCs w:val="24"/>
        </w:rPr>
        <w:t xml:space="preserve"> </w:t>
      </w:r>
      <w:r w:rsidR="007F5CC7" w:rsidRPr="00702744">
        <w:rPr>
          <w:rFonts w:ascii="Times New Roman" w:eastAsia="Times New Roman" w:hAnsi="Times New Roman" w:cs="Times New Roman"/>
          <w:sz w:val="24"/>
          <w:szCs w:val="24"/>
        </w:rPr>
        <w:t>4.</w:t>
      </w:r>
      <w:r w:rsidR="00A367D5" w:rsidRPr="00702744">
        <w:rPr>
          <w:rFonts w:ascii="Times New Roman" w:eastAsia="Times New Roman" w:hAnsi="Times New Roman" w:cs="Times New Roman"/>
          <w:sz w:val="24"/>
          <w:szCs w:val="24"/>
        </w:rPr>
        <w:t>2</w:t>
      </w:r>
      <w:r w:rsidRPr="00702744">
        <w:rPr>
          <w:rFonts w:ascii="Times New Roman" w:eastAsia="Times New Roman" w:hAnsi="Times New Roman" w:cs="Times New Roman"/>
          <w:sz w:val="24"/>
          <w:szCs w:val="24"/>
        </w:rPr>
        <w:t>) are used to hit the</w:t>
      </w:r>
      <w:r w:rsidR="00FF31CF" w:rsidRPr="00702744">
        <w:rPr>
          <w:rFonts w:ascii="Times New Roman" w:eastAsia="Times New Roman" w:hAnsi="Times New Roman" w:cs="Times New Roman"/>
          <w:sz w:val="24"/>
          <w:szCs w:val="24"/>
        </w:rPr>
        <w:t xml:space="preserve"> farm</w:t>
      </w:r>
      <w:r w:rsidRPr="00702744">
        <w:rPr>
          <w:rFonts w:ascii="Times New Roman" w:eastAsia="Times New Roman" w:hAnsi="Times New Roman" w:cs="Times New Roman"/>
          <w:sz w:val="24"/>
          <w:szCs w:val="24"/>
        </w:rPr>
        <w:t xml:space="preserve"> beds</w:t>
      </w:r>
      <w:r w:rsidR="009624A2" w:rsidRPr="00702744">
        <w:rPr>
          <w:rFonts w:ascii="Times New Roman" w:eastAsia="Times New Roman" w:hAnsi="Times New Roman" w:cs="Times New Roman"/>
          <w:sz w:val="24"/>
          <w:szCs w:val="24"/>
        </w:rPr>
        <w:t xml:space="preserve"> to loosen the soil although some farmers use tractors to </w:t>
      </w:r>
      <w:r w:rsidR="005424F8" w:rsidRPr="00702744">
        <w:rPr>
          <w:rFonts w:ascii="Times New Roman" w:eastAsia="Times New Roman" w:hAnsi="Times New Roman" w:cs="Times New Roman"/>
          <w:sz w:val="24"/>
          <w:szCs w:val="24"/>
        </w:rPr>
        <w:t>move around the farm to loosen the soil</w:t>
      </w:r>
      <w:r w:rsidR="00F81469" w:rsidRPr="00702744">
        <w:rPr>
          <w:rFonts w:ascii="Times New Roman" w:eastAsia="Times New Roman" w:hAnsi="Times New Roman" w:cs="Times New Roman"/>
          <w:sz w:val="24"/>
          <w:szCs w:val="24"/>
        </w:rPr>
        <w:t xml:space="preserve"> as captured by</w:t>
      </w:r>
      <w:r w:rsidR="004D77C2" w:rsidRPr="00702744">
        <w:rPr>
          <w:rFonts w:ascii="Times New Roman" w:eastAsia="Times New Roman" w:hAnsi="Times New Roman" w:cs="Times New Roman"/>
          <w:sz w:val="24"/>
          <w:szCs w:val="24"/>
        </w:rPr>
        <w:t xml:space="preserve"> an aged tiger </w:t>
      </w:r>
      <w:r w:rsidR="00983A75" w:rsidRPr="00702744">
        <w:rPr>
          <w:rFonts w:ascii="Times New Roman" w:eastAsia="Times New Roman" w:hAnsi="Times New Roman" w:cs="Times New Roman"/>
          <w:sz w:val="24"/>
          <w:szCs w:val="24"/>
        </w:rPr>
        <w:t>nut</w:t>
      </w:r>
      <w:r w:rsidR="004D77C2" w:rsidRPr="00702744">
        <w:rPr>
          <w:rFonts w:ascii="Times New Roman" w:eastAsia="Times New Roman" w:hAnsi="Times New Roman" w:cs="Times New Roman"/>
          <w:sz w:val="24"/>
          <w:szCs w:val="24"/>
        </w:rPr>
        <w:t xml:space="preserve"> farmer</w:t>
      </w:r>
      <w:r w:rsidR="00F81469" w:rsidRPr="00702744">
        <w:rPr>
          <w:rFonts w:ascii="Times New Roman" w:eastAsia="Times New Roman" w:hAnsi="Times New Roman" w:cs="Times New Roman"/>
          <w:sz w:val="24"/>
          <w:szCs w:val="24"/>
        </w:rPr>
        <w:t>:</w:t>
      </w:r>
    </w:p>
    <w:p w14:paraId="6E1F85B0" w14:textId="255ADFA5" w:rsidR="00F81469" w:rsidRPr="00702744" w:rsidRDefault="00F81469" w:rsidP="004D687D">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During </w:t>
      </w:r>
      <w:r w:rsidR="00072EDE" w:rsidRPr="00702744">
        <w:rPr>
          <w:rFonts w:ascii="Times New Roman" w:hAnsi="Times New Roman" w:cs="Times New Roman"/>
          <w:sz w:val="24"/>
          <w:szCs w:val="24"/>
        </w:rPr>
        <w:t xml:space="preserve">the </w:t>
      </w:r>
      <w:r w:rsidRPr="00702744">
        <w:rPr>
          <w:rFonts w:ascii="Times New Roman" w:hAnsi="Times New Roman" w:cs="Times New Roman"/>
          <w:sz w:val="24"/>
          <w:szCs w:val="24"/>
        </w:rPr>
        <w:t>harvest</w:t>
      </w:r>
      <w:r w:rsidR="007F5CC7"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7F5CC7" w:rsidRPr="00702744">
        <w:rPr>
          <w:rFonts w:ascii="Times New Roman" w:hAnsi="Times New Roman" w:cs="Times New Roman"/>
          <w:sz w:val="24"/>
          <w:szCs w:val="24"/>
        </w:rPr>
        <w:t xml:space="preserve"> in those days</w:t>
      </w:r>
      <w:r w:rsidRPr="00702744">
        <w:rPr>
          <w:rFonts w:ascii="Times New Roman" w:hAnsi="Times New Roman" w:cs="Times New Roman"/>
          <w:sz w:val="24"/>
          <w:szCs w:val="24"/>
        </w:rPr>
        <w:t>, we burn</w:t>
      </w:r>
      <w:r w:rsidR="00C1719B" w:rsidRPr="00702744">
        <w:rPr>
          <w:rFonts w:ascii="Times New Roman" w:hAnsi="Times New Roman" w:cs="Times New Roman"/>
          <w:sz w:val="24"/>
          <w:szCs w:val="24"/>
        </w:rPr>
        <w:t>ed</w:t>
      </w:r>
      <w:r w:rsidRPr="00702744">
        <w:rPr>
          <w:rFonts w:ascii="Times New Roman" w:hAnsi="Times New Roman" w:cs="Times New Roman"/>
          <w:sz w:val="24"/>
          <w:szCs w:val="24"/>
        </w:rPr>
        <w:t xml:space="preserve"> the dried-up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leaves that </w:t>
      </w:r>
      <w:r w:rsidR="00072EDE" w:rsidRPr="00702744">
        <w:rPr>
          <w:rFonts w:ascii="Times New Roman" w:hAnsi="Times New Roman" w:cs="Times New Roman"/>
          <w:sz w:val="24"/>
          <w:szCs w:val="24"/>
        </w:rPr>
        <w:t>remained</w:t>
      </w:r>
      <w:r w:rsidRPr="00702744">
        <w:rPr>
          <w:rFonts w:ascii="Times New Roman" w:hAnsi="Times New Roman" w:cs="Times New Roman"/>
          <w:sz w:val="24"/>
          <w:szCs w:val="24"/>
        </w:rPr>
        <w:t xml:space="preserve"> on the raised </w:t>
      </w:r>
      <w:r w:rsidR="00B0278D" w:rsidRPr="00702744">
        <w:rPr>
          <w:rFonts w:ascii="Times New Roman" w:hAnsi="Times New Roman" w:cs="Times New Roman"/>
          <w:sz w:val="24"/>
          <w:szCs w:val="24"/>
        </w:rPr>
        <w:t xml:space="preserve">farm </w:t>
      </w:r>
      <w:r w:rsidRPr="00702744">
        <w:rPr>
          <w:rFonts w:ascii="Times New Roman" w:hAnsi="Times New Roman" w:cs="Times New Roman"/>
          <w:sz w:val="24"/>
          <w:szCs w:val="24"/>
        </w:rPr>
        <w:t>beds, then we hit a wooden Club against the beds to loosen up the soil and hoe the loosened soil into heap</w:t>
      </w:r>
      <w:r w:rsidR="00E87C59" w:rsidRPr="00702744">
        <w:rPr>
          <w:rFonts w:ascii="Times New Roman" w:hAnsi="Times New Roman" w:cs="Times New Roman"/>
          <w:sz w:val="24"/>
          <w:szCs w:val="24"/>
        </w:rPr>
        <w:t>s</w:t>
      </w:r>
      <w:r w:rsidR="007F5CC7" w:rsidRPr="00702744">
        <w:rPr>
          <w:rFonts w:ascii="Times New Roman" w:hAnsi="Times New Roman" w:cs="Times New Roman"/>
          <w:sz w:val="24"/>
          <w:szCs w:val="24"/>
        </w:rPr>
        <w:t xml:space="preserve"> or </w:t>
      </w:r>
      <w:r w:rsidR="00A5385C" w:rsidRPr="00702744">
        <w:rPr>
          <w:rFonts w:ascii="Times New Roman" w:hAnsi="Times New Roman" w:cs="Times New Roman"/>
          <w:sz w:val="24"/>
          <w:szCs w:val="24"/>
        </w:rPr>
        <w:t>piles</w:t>
      </w:r>
      <w:r w:rsidR="00E87C59" w:rsidRPr="00702744">
        <w:rPr>
          <w:rFonts w:ascii="Times New Roman" w:hAnsi="Times New Roman" w:cs="Times New Roman"/>
          <w:sz w:val="24"/>
          <w:szCs w:val="24"/>
        </w:rPr>
        <w:t xml:space="preserve"> of </w:t>
      </w:r>
      <w:r w:rsidR="009A1AF3" w:rsidRPr="00702744">
        <w:rPr>
          <w:rFonts w:ascii="Times New Roman" w:hAnsi="Times New Roman" w:cs="Times New Roman"/>
          <w:sz w:val="24"/>
          <w:szCs w:val="24"/>
        </w:rPr>
        <w:t>sand</w:t>
      </w:r>
      <w:r w:rsidR="00E87C59"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and now begin the pick the tubers from the heap of soil by hand. The harvest process is still the same today but some farmers use other objects such as wooden or metallic plates to spread the soil before picking the tubers by hand. Those who farm in larger quantities use a tractor to run through the farm to loosen up the soil and the hoe is then used to heap the soil before the tubers are picked. Again, </w:t>
      </w:r>
      <w:r w:rsidR="007C4404" w:rsidRPr="00702744">
        <w:rPr>
          <w:rFonts w:ascii="Times New Roman" w:hAnsi="Times New Roman" w:cs="Times New Roman"/>
          <w:sz w:val="24"/>
          <w:szCs w:val="24"/>
        </w:rPr>
        <w:t xml:space="preserve">others </w:t>
      </w:r>
      <w:r w:rsidRPr="00702744">
        <w:rPr>
          <w:rFonts w:ascii="Times New Roman" w:hAnsi="Times New Roman" w:cs="Times New Roman"/>
          <w:sz w:val="24"/>
          <w:szCs w:val="24"/>
        </w:rPr>
        <w:t xml:space="preserve">have fabricated nets </w:t>
      </w:r>
      <w:r w:rsidR="00072EDE" w:rsidRPr="00702744">
        <w:rPr>
          <w:rFonts w:ascii="Times New Roman" w:hAnsi="Times New Roman" w:cs="Times New Roman"/>
          <w:sz w:val="24"/>
          <w:szCs w:val="24"/>
        </w:rPr>
        <w:t xml:space="preserve">in </w:t>
      </w:r>
      <w:r w:rsidRPr="00702744">
        <w:rPr>
          <w:rFonts w:ascii="Times New Roman" w:hAnsi="Times New Roman" w:cs="Times New Roman"/>
          <w:sz w:val="24"/>
          <w:szCs w:val="24"/>
        </w:rPr>
        <w:t xml:space="preserve">which they shovel the heaped soils with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which </w:t>
      </w:r>
      <w:r w:rsidR="00072EDE" w:rsidRPr="00702744">
        <w:rPr>
          <w:rFonts w:ascii="Times New Roman" w:hAnsi="Times New Roman" w:cs="Times New Roman"/>
          <w:sz w:val="24"/>
          <w:szCs w:val="24"/>
        </w:rPr>
        <w:t>separate</w:t>
      </w:r>
      <w:r w:rsidRPr="00702744">
        <w:rPr>
          <w:rFonts w:ascii="Times New Roman" w:hAnsi="Times New Roman" w:cs="Times New Roman"/>
          <w:sz w:val="24"/>
          <w:szCs w:val="24"/>
        </w:rPr>
        <w:t xml:space="preserve">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and the soil (</w:t>
      </w:r>
      <w:r w:rsidR="008944B0" w:rsidRPr="00702744">
        <w:rPr>
          <w:rFonts w:ascii="Times New Roman" w:hAnsi="Times New Roman" w:cs="Times New Roman"/>
          <w:sz w:val="24"/>
          <w:szCs w:val="24"/>
        </w:rPr>
        <w:t xml:space="preserve">KII, </w:t>
      </w:r>
      <w:r w:rsidR="00072EDE" w:rsidRPr="00702744">
        <w:rPr>
          <w:rFonts w:ascii="Times New Roman" w:hAnsi="Times New Roman" w:cs="Times New Roman"/>
          <w:sz w:val="24"/>
          <w:szCs w:val="24"/>
        </w:rPr>
        <w:t xml:space="preserve">Sankana, </w:t>
      </w:r>
      <w:proofErr w:type="gramStart"/>
      <w:r w:rsidR="00072EDE" w:rsidRPr="00702744">
        <w:rPr>
          <w:rFonts w:ascii="Times New Roman" w:hAnsi="Times New Roman" w:cs="Times New Roman"/>
          <w:sz w:val="24"/>
          <w:szCs w:val="24"/>
        </w:rPr>
        <w:t>31</w:t>
      </w:r>
      <w:proofErr w:type="gramEnd"/>
      <w:r w:rsidR="00072EDE" w:rsidRPr="00702744">
        <w:rPr>
          <w:rFonts w:ascii="Times New Roman" w:hAnsi="Times New Roman" w:cs="Times New Roman"/>
          <w:sz w:val="24"/>
          <w:szCs w:val="24"/>
        </w:rPr>
        <w:t xml:space="preserve"> March</w:t>
      </w:r>
      <w:r w:rsidRPr="00702744">
        <w:rPr>
          <w:rFonts w:ascii="Times New Roman" w:hAnsi="Times New Roman" w:cs="Times New Roman"/>
          <w:sz w:val="24"/>
          <w:szCs w:val="24"/>
        </w:rPr>
        <w:t xml:space="preserve"> 2023).</w:t>
      </w:r>
    </w:p>
    <w:p w14:paraId="04140CAE" w14:textId="2B2852B8" w:rsidR="000040A4" w:rsidRPr="00702744" w:rsidRDefault="00C120BF" w:rsidP="000040A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Th</w:t>
      </w:r>
      <w:r w:rsidR="004D77C2" w:rsidRPr="00702744">
        <w:rPr>
          <w:rFonts w:ascii="Times New Roman" w:hAnsi="Times New Roman" w:cs="Times New Roman"/>
          <w:sz w:val="24"/>
          <w:szCs w:val="24"/>
        </w:rPr>
        <w:t xml:space="preserve">e above </w:t>
      </w:r>
      <w:r w:rsidR="008475AA" w:rsidRPr="00702744">
        <w:rPr>
          <w:rFonts w:ascii="Times New Roman" w:hAnsi="Times New Roman" w:cs="Times New Roman"/>
          <w:sz w:val="24"/>
          <w:szCs w:val="24"/>
        </w:rPr>
        <w:t>statement</w:t>
      </w:r>
      <w:r w:rsidR="00471168" w:rsidRPr="00702744">
        <w:rPr>
          <w:rFonts w:ascii="Times New Roman" w:hAnsi="Times New Roman" w:cs="Times New Roman"/>
          <w:sz w:val="24"/>
          <w:szCs w:val="24"/>
        </w:rPr>
        <w:t xml:space="preserve"> from </w:t>
      </w:r>
      <w:r w:rsidR="008475AA" w:rsidRPr="00702744">
        <w:rPr>
          <w:rFonts w:ascii="Times New Roman" w:hAnsi="Times New Roman" w:cs="Times New Roman"/>
          <w:sz w:val="24"/>
          <w:szCs w:val="24"/>
        </w:rPr>
        <w:t>a</w:t>
      </w:r>
      <w:r w:rsidR="00471168" w:rsidRPr="00702744">
        <w:rPr>
          <w:rFonts w:ascii="Times New Roman" w:hAnsi="Times New Roman" w:cs="Times New Roman"/>
          <w:sz w:val="24"/>
          <w:szCs w:val="24"/>
        </w:rPr>
        <w:t xml:space="preserve"> Key Informant</w:t>
      </w:r>
      <w:r w:rsidR="008475AA" w:rsidRPr="00702744">
        <w:rPr>
          <w:rFonts w:ascii="Times New Roman" w:hAnsi="Times New Roman" w:cs="Times New Roman"/>
          <w:sz w:val="24"/>
          <w:szCs w:val="24"/>
        </w:rPr>
        <w:t xml:space="preserve"> tells</w:t>
      </w:r>
      <w:r w:rsidRPr="00702744">
        <w:rPr>
          <w:rFonts w:ascii="Times New Roman" w:hAnsi="Times New Roman" w:cs="Times New Roman"/>
          <w:sz w:val="24"/>
          <w:szCs w:val="24"/>
        </w:rPr>
        <w:t xml:space="preserve"> how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are </w:t>
      </w:r>
      <w:r w:rsidR="009A1AF3" w:rsidRPr="00702744">
        <w:rPr>
          <w:rFonts w:ascii="Times New Roman" w:hAnsi="Times New Roman" w:cs="Times New Roman"/>
          <w:sz w:val="24"/>
          <w:szCs w:val="24"/>
        </w:rPr>
        <w:t xml:space="preserve">striving to lessen the burden that </w:t>
      </w:r>
      <w:r w:rsidR="00072EDE" w:rsidRPr="00702744">
        <w:rPr>
          <w:rFonts w:ascii="Times New Roman" w:hAnsi="Times New Roman" w:cs="Times New Roman"/>
          <w:sz w:val="24"/>
          <w:szCs w:val="24"/>
        </w:rPr>
        <w:t>characterises</w:t>
      </w:r>
      <w:r w:rsidRPr="00702744">
        <w:rPr>
          <w:rFonts w:ascii="Times New Roman" w:hAnsi="Times New Roman" w:cs="Times New Roman"/>
          <w:sz w:val="24"/>
          <w:szCs w:val="24"/>
        </w:rPr>
        <w:t xml:space="preserve"> </w:t>
      </w:r>
      <w:r w:rsidR="009A1AF3" w:rsidRPr="00702744">
        <w:rPr>
          <w:rFonts w:ascii="Times New Roman" w:hAnsi="Times New Roman" w:cs="Times New Roman"/>
          <w:sz w:val="24"/>
          <w:szCs w:val="24"/>
        </w:rPr>
        <w:t>the manual process of harvesting t</w:t>
      </w:r>
      <w:r w:rsidR="007F5CC7" w:rsidRPr="00702744">
        <w:rPr>
          <w:rFonts w:ascii="Times New Roman" w:hAnsi="Times New Roman" w:cs="Times New Roman"/>
          <w:sz w:val="24"/>
          <w:szCs w:val="24"/>
        </w:rPr>
        <w:t>he crop</w:t>
      </w:r>
      <w:r w:rsidRPr="00702744">
        <w:rPr>
          <w:rFonts w:ascii="Times New Roman" w:hAnsi="Times New Roman" w:cs="Times New Roman"/>
          <w:sz w:val="24"/>
          <w:szCs w:val="24"/>
        </w:rPr>
        <w:t xml:space="preserve">. </w:t>
      </w:r>
      <w:r w:rsidR="001A451B" w:rsidRPr="00702744">
        <w:rPr>
          <w:rFonts w:ascii="Times New Roman" w:hAnsi="Times New Roman" w:cs="Times New Roman"/>
          <w:sz w:val="24"/>
          <w:szCs w:val="24"/>
        </w:rPr>
        <w:t xml:space="preserve">This is a result of the non-existence of mechanised technological equipment </w:t>
      </w:r>
      <w:r w:rsidR="009A1AF3" w:rsidRPr="00702744">
        <w:rPr>
          <w:rFonts w:ascii="Times New Roman" w:hAnsi="Times New Roman" w:cs="Times New Roman"/>
          <w:sz w:val="24"/>
          <w:szCs w:val="24"/>
        </w:rPr>
        <w:t xml:space="preserve">in the study area for harvesting tiger </w:t>
      </w:r>
      <w:r w:rsidR="00983A75" w:rsidRPr="00702744">
        <w:rPr>
          <w:rFonts w:ascii="Times New Roman" w:hAnsi="Times New Roman" w:cs="Times New Roman"/>
          <w:sz w:val="24"/>
          <w:szCs w:val="24"/>
        </w:rPr>
        <w:t>nut</w:t>
      </w:r>
      <w:r w:rsidR="009A1AF3" w:rsidRPr="00702744">
        <w:rPr>
          <w:rFonts w:ascii="Times New Roman" w:hAnsi="Times New Roman" w:cs="Times New Roman"/>
          <w:sz w:val="24"/>
          <w:szCs w:val="24"/>
        </w:rPr>
        <w:t>.</w:t>
      </w:r>
      <w:r w:rsidR="0060456A" w:rsidRPr="00702744">
        <w:rPr>
          <w:rFonts w:ascii="Times New Roman" w:hAnsi="Times New Roman" w:cs="Times New Roman"/>
          <w:sz w:val="24"/>
          <w:szCs w:val="24"/>
        </w:rPr>
        <w:t xml:space="preserve"> </w:t>
      </w:r>
      <w:r w:rsidR="00E61D25" w:rsidRPr="00702744">
        <w:rPr>
          <w:rFonts w:ascii="Times New Roman" w:hAnsi="Times New Roman" w:cs="Times New Roman"/>
          <w:sz w:val="24"/>
          <w:szCs w:val="24"/>
        </w:rPr>
        <w:t>However, setting fire to the farm beds has implications for the survival of micro-organisms</w:t>
      </w:r>
      <w:r w:rsidR="003203A0" w:rsidRPr="00702744">
        <w:rPr>
          <w:rFonts w:ascii="Times New Roman" w:hAnsi="Times New Roman" w:cs="Times New Roman"/>
          <w:sz w:val="24"/>
          <w:szCs w:val="24"/>
        </w:rPr>
        <w:t xml:space="preserve"> in the soil which enables biodegradation of materials in the soil into nutrients to support plant growth. </w:t>
      </w:r>
      <w:r w:rsidR="00E61D25" w:rsidRPr="00702744">
        <w:rPr>
          <w:rFonts w:ascii="Times New Roman" w:hAnsi="Times New Roman" w:cs="Times New Roman"/>
          <w:sz w:val="24"/>
          <w:szCs w:val="24"/>
        </w:rPr>
        <w:t xml:space="preserve"> </w:t>
      </w:r>
      <w:r w:rsidR="003203A0" w:rsidRPr="00702744">
        <w:rPr>
          <w:rFonts w:ascii="Times New Roman" w:hAnsi="Times New Roman" w:cs="Times New Roman"/>
          <w:sz w:val="24"/>
          <w:szCs w:val="24"/>
        </w:rPr>
        <w:t xml:space="preserve">Loosening the soil and heaping it into piles of sand makes the farms vulnerable to erosion which washes away the </w:t>
      </w:r>
      <w:r w:rsidR="006A43EB" w:rsidRPr="00702744">
        <w:rPr>
          <w:rFonts w:ascii="Times New Roman" w:hAnsi="Times New Roman" w:cs="Times New Roman"/>
          <w:sz w:val="24"/>
          <w:szCs w:val="24"/>
        </w:rPr>
        <w:t>topsoil</w:t>
      </w:r>
      <w:r w:rsidR="003203A0" w:rsidRPr="00702744">
        <w:rPr>
          <w:rFonts w:ascii="Times New Roman" w:hAnsi="Times New Roman" w:cs="Times New Roman"/>
          <w:sz w:val="24"/>
          <w:szCs w:val="24"/>
        </w:rPr>
        <w:t xml:space="preserve"> and the nutrients necessary to support agriculture production. </w:t>
      </w:r>
      <w:r w:rsidR="002002C9" w:rsidRPr="00702744">
        <w:rPr>
          <w:rFonts w:ascii="Times New Roman" w:hAnsi="Times New Roman" w:cs="Times New Roman"/>
          <w:sz w:val="24"/>
          <w:szCs w:val="24"/>
        </w:rPr>
        <w:t xml:space="preserve">Plate </w:t>
      </w:r>
      <w:r w:rsidR="001B03CB" w:rsidRPr="00702744">
        <w:rPr>
          <w:rFonts w:ascii="Times New Roman" w:hAnsi="Times New Roman" w:cs="Times New Roman"/>
          <w:sz w:val="24"/>
          <w:szCs w:val="24"/>
        </w:rPr>
        <w:t>4.</w:t>
      </w:r>
      <w:r w:rsidR="002002C9" w:rsidRPr="00702744">
        <w:rPr>
          <w:rFonts w:ascii="Times New Roman" w:hAnsi="Times New Roman" w:cs="Times New Roman"/>
          <w:sz w:val="24"/>
          <w:szCs w:val="24"/>
        </w:rPr>
        <w:t>2</w:t>
      </w:r>
      <w:r w:rsidR="0060456A" w:rsidRPr="00702744">
        <w:rPr>
          <w:rFonts w:ascii="Times New Roman" w:hAnsi="Times New Roman" w:cs="Times New Roman"/>
          <w:sz w:val="24"/>
          <w:szCs w:val="24"/>
        </w:rPr>
        <w:t xml:space="preserve"> shows wooden Clubs used to </w:t>
      </w:r>
      <w:r w:rsidR="0060456A" w:rsidRPr="00702744">
        <w:rPr>
          <w:rFonts w:ascii="Times New Roman" w:eastAsia="Times New Roman" w:hAnsi="Times New Roman" w:cs="Times New Roman"/>
          <w:sz w:val="24"/>
          <w:szCs w:val="24"/>
        </w:rPr>
        <w:t xml:space="preserve">loosen the tiger </w:t>
      </w:r>
      <w:r w:rsidR="00983A75" w:rsidRPr="00702744">
        <w:rPr>
          <w:rFonts w:ascii="Times New Roman" w:eastAsia="Times New Roman" w:hAnsi="Times New Roman" w:cs="Times New Roman"/>
          <w:sz w:val="24"/>
          <w:szCs w:val="24"/>
        </w:rPr>
        <w:t>nut</w:t>
      </w:r>
      <w:r w:rsidR="0060456A" w:rsidRPr="00702744">
        <w:rPr>
          <w:rFonts w:ascii="Times New Roman" w:eastAsia="Times New Roman" w:hAnsi="Times New Roman" w:cs="Times New Roman"/>
          <w:sz w:val="24"/>
          <w:szCs w:val="24"/>
        </w:rPr>
        <w:t xml:space="preserve"> farm beds.</w:t>
      </w:r>
    </w:p>
    <w:p w14:paraId="7FE5A436" w14:textId="3C7C3543" w:rsidR="005424F8" w:rsidRPr="00702744" w:rsidRDefault="00C66988" w:rsidP="000040A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lastRenderedPageBreak/>
        <w:drawing>
          <wp:inline distT="0" distB="0" distL="0" distR="0" wp14:anchorId="26B9EAC5" wp14:editId="3F75789E">
            <wp:extent cx="5734050" cy="2867025"/>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4050" cy="2867025"/>
                    </a:xfrm>
                    <a:prstGeom prst="rect">
                      <a:avLst/>
                    </a:prstGeom>
                    <a:noFill/>
                    <a:ln>
                      <a:noFill/>
                    </a:ln>
                  </pic:spPr>
                </pic:pic>
              </a:graphicData>
            </a:graphic>
          </wp:inline>
        </w:drawing>
      </w:r>
    </w:p>
    <w:p w14:paraId="4DC4D8D4" w14:textId="2F92C64B" w:rsidR="005424F8" w:rsidRPr="00702744" w:rsidRDefault="002002C9" w:rsidP="0054402D">
      <w:pPr>
        <w:pStyle w:val="Heading7"/>
      </w:pPr>
      <w:bookmarkStart w:id="402" w:name="_Toc139152535"/>
      <w:bookmarkStart w:id="403" w:name="_Toc139157695"/>
      <w:bookmarkStart w:id="404" w:name="_Toc139265869"/>
      <w:bookmarkStart w:id="405" w:name="_Toc139287491"/>
      <w:bookmarkStart w:id="406" w:name="_Toc139393423"/>
      <w:bookmarkStart w:id="407" w:name="_Toc139394121"/>
      <w:bookmarkStart w:id="408" w:name="_Toc145771789"/>
      <w:bookmarkStart w:id="409" w:name="_Toc145849016"/>
      <w:bookmarkStart w:id="410" w:name="_Toc160908682"/>
      <w:bookmarkStart w:id="411" w:name="_Toc161342989"/>
      <w:r w:rsidRPr="00702744">
        <w:t xml:space="preserve">Plate </w:t>
      </w:r>
      <w:r w:rsidR="006B1C75" w:rsidRPr="00702744">
        <w:t>4.</w:t>
      </w:r>
      <w:r w:rsidRPr="00702744">
        <w:t>2</w:t>
      </w:r>
      <w:r w:rsidR="005424F8" w:rsidRPr="00702744">
        <w:t xml:space="preserve">: Wooden </w:t>
      </w:r>
      <w:r w:rsidR="0088282F" w:rsidRPr="00702744">
        <w:t>Clubs</w:t>
      </w:r>
      <w:r w:rsidR="005424F8" w:rsidRPr="00702744">
        <w:t xml:space="preserve"> for loosening</w:t>
      </w:r>
      <w:r w:rsidR="00B240F1" w:rsidRPr="00702744">
        <w:t xml:space="preserve"> tiger </w:t>
      </w:r>
      <w:r w:rsidR="00983A75" w:rsidRPr="00702744">
        <w:t>nut</w:t>
      </w:r>
      <w:r w:rsidR="005424F8" w:rsidRPr="00702744">
        <w:t xml:space="preserve"> </w:t>
      </w:r>
      <w:r w:rsidR="00E0133D" w:rsidRPr="00702744">
        <w:t xml:space="preserve">farm </w:t>
      </w:r>
      <w:r w:rsidR="005424F8" w:rsidRPr="00702744">
        <w:t>beds</w:t>
      </w:r>
      <w:bookmarkEnd w:id="402"/>
      <w:bookmarkEnd w:id="403"/>
      <w:bookmarkEnd w:id="404"/>
      <w:bookmarkEnd w:id="405"/>
      <w:bookmarkEnd w:id="406"/>
      <w:bookmarkEnd w:id="407"/>
      <w:bookmarkEnd w:id="408"/>
      <w:bookmarkEnd w:id="409"/>
      <w:bookmarkEnd w:id="410"/>
      <w:bookmarkEnd w:id="411"/>
    </w:p>
    <w:p w14:paraId="4AA2E5AA" w14:textId="241A4F20" w:rsidR="005424F8" w:rsidRPr="00702744" w:rsidRDefault="005424F8"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Source: Field </w:t>
      </w:r>
      <w:r w:rsidR="00A85835" w:rsidRPr="00702744">
        <w:rPr>
          <w:rFonts w:ascii="Times New Roman" w:hAnsi="Times New Roman" w:cs="Times New Roman"/>
          <w:sz w:val="24"/>
          <w:szCs w:val="24"/>
        </w:rPr>
        <w:t>Photo</w:t>
      </w:r>
      <w:r w:rsidRPr="00702744">
        <w:rPr>
          <w:rFonts w:ascii="Times New Roman" w:hAnsi="Times New Roman" w:cs="Times New Roman"/>
          <w:sz w:val="24"/>
          <w:szCs w:val="24"/>
        </w:rPr>
        <w:t xml:space="preserve">, </w:t>
      </w:r>
      <w:r w:rsidR="002002C9" w:rsidRPr="00702744">
        <w:rPr>
          <w:rFonts w:ascii="Times New Roman" w:hAnsi="Times New Roman" w:cs="Times New Roman"/>
          <w:sz w:val="24"/>
          <w:szCs w:val="24"/>
        </w:rPr>
        <w:t xml:space="preserve">15 </w:t>
      </w:r>
      <w:r w:rsidRPr="00702744">
        <w:rPr>
          <w:rFonts w:ascii="Times New Roman" w:hAnsi="Times New Roman" w:cs="Times New Roman"/>
          <w:sz w:val="24"/>
          <w:szCs w:val="24"/>
        </w:rPr>
        <w:t>December</w:t>
      </w:r>
      <w:r w:rsidR="00FC0C2E" w:rsidRPr="00702744">
        <w:rPr>
          <w:rFonts w:ascii="Times New Roman" w:hAnsi="Times New Roman" w:cs="Times New Roman"/>
          <w:sz w:val="24"/>
          <w:szCs w:val="24"/>
        </w:rPr>
        <w:t xml:space="preserve"> </w:t>
      </w:r>
      <w:r w:rsidR="00A367D5" w:rsidRPr="00702744">
        <w:rPr>
          <w:rFonts w:ascii="Times New Roman" w:hAnsi="Times New Roman" w:cs="Times New Roman"/>
          <w:sz w:val="24"/>
          <w:szCs w:val="24"/>
        </w:rPr>
        <w:t>(</w:t>
      </w:r>
      <w:r w:rsidRPr="00702744">
        <w:rPr>
          <w:rFonts w:ascii="Times New Roman" w:hAnsi="Times New Roman" w:cs="Times New Roman"/>
          <w:sz w:val="24"/>
          <w:szCs w:val="24"/>
        </w:rPr>
        <w:t>2022)</w:t>
      </w:r>
    </w:p>
    <w:p w14:paraId="38974586" w14:textId="3DFD2D52" w:rsidR="00E74841" w:rsidRPr="00702744" w:rsidRDefault="00F05D6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After loosening </w:t>
      </w:r>
      <w:r w:rsidR="00B15CC4" w:rsidRPr="00702744">
        <w:rPr>
          <w:rFonts w:ascii="Times New Roman" w:hAnsi="Times New Roman" w:cs="Times New Roman"/>
          <w:sz w:val="24"/>
          <w:szCs w:val="24"/>
        </w:rPr>
        <w:t xml:space="preserve">and heaping </w:t>
      </w:r>
      <w:r w:rsidRPr="00702744">
        <w:rPr>
          <w:rFonts w:ascii="Times New Roman" w:hAnsi="Times New Roman" w:cs="Times New Roman"/>
          <w:sz w:val="24"/>
          <w:szCs w:val="24"/>
        </w:rPr>
        <w:t>the soil into piles</w:t>
      </w:r>
      <w:r w:rsidR="007F5CC7" w:rsidRPr="00702744">
        <w:rPr>
          <w:rFonts w:ascii="Times New Roman" w:hAnsi="Times New Roman" w:cs="Times New Roman"/>
          <w:sz w:val="24"/>
          <w:szCs w:val="24"/>
        </w:rPr>
        <w:t xml:space="preserve"> with the aid of a hoe</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employ labourers comprising mainly women and children to manually pick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from the pile of soil using their bare hands. However, given the inefficient and laborious nature of picking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by hand, farmers have fabricated nets (See </w:t>
      </w:r>
      <w:r w:rsidR="002002C9" w:rsidRPr="00702744">
        <w:rPr>
          <w:rFonts w:ascii="Times New Roman" w:hAnsi="Times New Roman" w:cs="Times New Roman"/>
          <w:sz w:val="24"/>
          <w:szCs w:val="24"/>
        </w:rPr>
        <w:t>Plate</w:t>
      </w:r>
      <w:r w:rsidRPr="00702744">
        <w:rPr>
          <w:rFonts w:ascii="Times New Roman" w:hAnsi="Times New Roman" w:cs="Times New Roman"/>
          <w:sz w:val="24"/>
          <w:szCs w:val="24"/>
        </w:rPr>
        <w:t xml:space="preserve"> </w:t>
      </w:r>
      <w:r w:rsidR="0054406A" w:rsidRPr="00702744">
        <w:rPr>
          <w:rFonts w:ascii="Times New Roman" w:hAnsi="Times New Roman" w:cs="Times New Roman"/>
          <w:sz w:val="24"/>
          <w:szCs w:val="24"/>
        </w:rPr>
        <w:t>4.</w:t>
      </w:r>
      <w:r w:rsidR="002002C9" w:rsidRPr="00702744">
        <w:rPr>
          <w:rFonts w:ascii="Times New Roman" w:hAnsi="Times New Roman" w:cs="Times New Roman"/>
          <w:sz w:val="24"/>
          <w:szCs w:val="24"/>
        </w:rPr>
        <w:t>3</w:t>
      </w:r>
      <w:r w:rsidRPr="00702744">
        <w:rPr>
          <w:rFonts w:ascii="Times New Roman" w:hAnsi="Times New Roman" w:cs="Times New Roman"/>
          <w:sz w:val="24"/>
          <w:szCs w:val="24"/>
        </w:rPr>
        <w:t xml:space="preserve">) to ease the harvesting process. </w:t>
      </w:r>
      <w:r w:rsidR="009F15F3" w:rsidRPr="00702744">
        <w:rPr>
          <w:rFonts w:ascii="Times New Roman" w:hAnsi="Times New Roman" w:cs="Times New Roman"/>
          <w:sz w:val="24"/>
          <w:szCs w:val="24"/>
        </w:rPr>
        <w:t xml:space="preserve">These fabricated tools for harvesting tiger </w:t>
      </w:r>
      <w:r w:rsidR="00983A75" w:rsidRPr="00702744">
        <w:rPr>
          <w:rFonts w:ascii="Times New Roman" w:hAnsi="Times New Roman" w:cs="Times New Roman"/>
          <w:sz w:val="24"/>
          <w:szCs w:val="24"/>
        </w:rPr>
        <w:t>nut</w:t>
      </w:r>
      <w:r w:rsidR="009F15F3" w:rsidRPr="00702744">
        <w:rPr>
          <w:rFonts w:ascii="Times New Roman" w:hAnsi="Times New Roman" w:cs="Times New Roman"/>
          <w:sz w:val="24"/>
          <w:szCs w:val="24"/>
        </w:rPr>
        <w:t xml:space="preserve"> further </w:t>
      </w:r>
      <w:r w:rsidR="00B6242D" w:rsidRPr="00702744">
        <w:rPr>
          <w:rFonts w:ascii="Times New Roman" w:hAnsi="Times New Roman" w:cs="Times New Roman"/>
          <w:sz w:val="24"/>
          <w:szCs w:val="24"/>
        </w:rPr>
        <w:t>show</w:t>
      </w:r>
      <w:r w:rsidR="009F15F3" w:rsidRPr="00702744">
        <w:rPr>
          <w:rFonts w:ascii="Times New Roman" w:hAnsi="Times New Roman" w:cs="Times New Roman"/>
          <w:sz w:val="24"/>
          <w:szCs w:val="24"/>
        </w:rPr>
        <w:t xml:space="preserve"> the </w:t>
      </w:r>
      <w:r w:rsidR="00566302" w:rsidRPr="00702744">
        <w:rPr>
          <w:rFonts w:ascii="Times New Roman" w:hAnsi="Times New Roman" w:cs="Times New Roman"/>
          <w:sz w:val="24"/>
          <w:szCs w:val="24"/>
        </w:rPr>
        <w:t>innovativeness</w:t>
      </w:r>
      <w:r w:rsidR="009F15F3" w:rsidRPr="00702744">
        <w:rPr>
          <w:rFonts w:ascii="Times New Roman" w:hAnsi="Times New Roman" w:cs="Times New Roman"/>
          <w:sz w:val="24"/>
          <w:szCs w:val="24"/>
        </w:rPr>
        <w:t xml:space="preserve"> </w:t>
      </w:r>
      <w:r w:rsidR="00566302" w:rsidRPr="00702744">
        <w:rPr>
          <w:rFonts w:ascii="Times New Roman" w:hAnsi="Times New Roman" w:cs="Times New Roman"/>
          <w:sz w:val="24"/>
          <w:szCs w:val="24"/>
        </w:rPr>
        <w:t xml:space="preserve">of </w:t>
      </w:r>
      <w:r w:rsidR="009F15F3"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9F15F3" w:rsidRPr="00702744">
        <w:rPr>
          <w:rFonts w:ascii="Times New Roman" w:hAnsi="Times New Roman" w:cs="Times New Roman"/>
          <w:sz w:val="24"/>
          <w:szCs w:val="24"/>
        </w:rPr>
        <w:t xml:space="preserve"> farmers and their desire to find solutions to the </w:t>
      </w:r>
      <w:r w:rsidR="00566302" w:rsidRPr="00702744">
        <w:rPr>
          <w:rFonts w:ascii="Times New Roman" w:hAnsi="Times New Roman" w:cs="Times New Roman"/>
          <w:sz w:val="24"/>
          <w:szCs w:val="24"/>
        </w:rPr>
        <w:t xml:space="preserve">challenges that confront them in the quest to achieve valuable “beings” and “doings” through tiger </w:t>
      </w:r>
      <w:r w:rsidR="00983A75" w:rsidRPr="00702744">
        <w:rPr>
          <w:rFonts w:ascii="Times New Roman" w:hAnsi="Times New Roman" w:cs="Times New Roman"/>
          <w:sz w:val="24"/>
          <w:szCs w:val="24"/>
        </w:rPr>
        <w:t>nut</w:t>
      </w:r>
      <w:r w:rsidR="00566302" w:rsidRPr="00702744">
        <w:rPr>
          <w:rFonts w:ascii="Times New Roman" w:hAnsi="Times New Roman" w:cs="Times New Roman"/>
          <w:sz w:val="24"/>
          <w:szCs w:val="24"/>
        </w:rPr>
        <w:t xml:space="preserve"> cultivation.</w:t>
      </w:r>
    </w:p>
    <w:p w14:paraId="632400EC" w14:textId="77445983" w:rsidR="00C66988" w:rsidRPr="00702744" w:rsidRDefault="00C66988"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noProof/>
          <w:sz w:val="24"/>
          <w:szCs w:val="24"/>
          <w:lang w:val="en-US"/>
        </w:rPr>
        <w:lastRenderedPageBreak/>
        <w:drawing>
          <wp:inline distT="0" distB="0" distL="0" distR="0" wp14:anchorId="142AF97E" wp14:editId="0D98C46E">
            <wp:extent cx="5734050" cy="2892425"/>
            <wp:effectExtent l="0" t="0" r="0" b="317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4050" cy="2892425"/>
                    </a:xfrm>
                    <a:prstGeom prst="rect">
                      <a:avLst/>
                    </a:prstGeom>
                  </pic:spPr>
                </pic:pic>
              </a:graphicData>
            </a:graphic>
          </wp:inline>
        </w:drawing>
      </w:r>
    </w:p>
    <w:p w14:paraId="040C6F73" w14:textId="4D2203C2" w:rsidR="00E74841" w:rsidRPr="00702744" w:rsidRDefault="002002C9" w:rsidP="0054402D">
      <w:pPr>
        <w:pStyle w:val="Heading7"/>
      </w:pPr>
      <w:bookmarkStart w:id="412" w:name="_Toc139152536"/>
      <w:bookmarkStart w:id="413" w:name="_Toc139157696"/>
      <w:bookmarkStart w:id="414" w:name="_Toc139265870"/>
      <w:bookmarkStart w:id="415" w:name="_Toc139287492"/>
      <w:bookmarkStart w:id="416" w:name="_Toc139393424"/>
      <w:bookmarkStart w:id="417" w:name="_Toc139394122"/>
      <w:bookmarkStart w:id="418" w:name="_Toc145771790"/>
      <w:bookmarkStart w:id="419" w:name="_Toc145849017"/>
      <w:bookmarkStart w:id="420" w:name="_Toc160908683"/>
      <w:bookmarkStart w:id="421" w:name="_Toc161342990"/>
      <w:r w:rsidRPr="00702744">
        <w:t>Plate 4.3</w:t>
      </w:r>
      <w:r w:rsidR="00E74841" w:rsidRPr="00702744">
        <w:t xml:space="preserve">: </w:t>
      </w:r>
      <w:r w:rsidR="00C61BB9" w:rsidRPr="00702744">
        <w:t>F</w:t>
      </w:r>
      <w:r w:rsidR="00E74841" w:rsidRPr="00702744">
        <w:t>abricated Nets for harvesting tiger nut</w:t>
      </w:r>
      <w:bookmarkEnd w:id="412"/>
      <w:bookmarkEnd w:id="413"/>
      <w:bookmarkEnd w:id="414"/>
      <w:bookmarkEnd w:id="415"/>
      <w:bookmarkEnd w:id="416"/>
      <w:bookmarkEnd w:id="417"/>
      <w:bookmarkEnd w:id="418"/>
      <w:bookmarkEnd w:id="419"/>
      <w:bookmarkEnd w:id="420"/>
      <w:bookmarkEnd w:id="421"/>
    </w:p>
    <w:p w14:paraId="1A25CBE8" w14:textId="027083FA" w:rsidR="00E74841" w:rsidRPr="00702744" w:rsidRDefault="00E74841"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Source: Field </w:t>
      </w:r>
      <w:r w:rsidR="00A85835" w:rsidRPr="00702744">
        <w:rPr>
          <w:rFonts w:ascii="Times New Roman" w:eastAsia="Times New Roman" w:hAnsi="Times New Roman" w:cs="Times New Roman"/>
          <w:sz w:val="24"/>
          <w:szCs w:val="24"/>
        </w:rPr>
        <w:t>Photo</w:t>
      </w:r>
      <w:r w:rsidRPr="00702744">
        <w:rPr>
          <w:rFonts w:ascii="Times New Roman" w:eastAsia="Times New Roman" w:hAnsi="Times New Roman" w:cs="Times New Roman"/>
          <w:sz w:val="24"/>
          <w:szCs w:val="24"/>
        </w:rPr>
        <w:t xml:space="preserve">, </w:t>
      </w:r>
      <w:r w:rsidR="00A367D5" w:rsidRPr="00702744">
        <w:rPr>
          <w:rFonts w:ascii="Times New Roman" w:eastAsia="Times New Roman" w:hAnsi="Times New Roman" w:cs="Times New Roman"/>
          <w:sz w:val="24"/>
          <w:szCs w:val="24"/>
        </w:rPr>
        <w:t xml:space="preserve">02 </w:t>
      </w:r>
      <w:r w:rsidRPr="00702744">
        <w:rPr>
          <w:rFonts w:ascii="Times New Roman" w:eastAsia="Times New Roman" w:hAnsi="Times New Roman" w:cs="Times New Roman"/>
          <w:sz w:val="24"/>
          <w:szCs w:val="24"/>
        </w:rPr>
        <w:t>April</w:t>
      </w:r>
      <w:r w:rsidR="00FC0C2E" w:rsidRPr="00702744">
        <w:rPr>
          <w:rFonts w:ascii="Times New Roman" w:eastAsia="Times New Roman" w:hAnsi="Times New Roman" w:cs="Times New Roman"/>
          <w:sz w:val="24"/>
          <w:szCs w:val="24"/>
        </w:rPr>
        <w:t xml:space="preserve"> </w:t>
      </w:r>
      <w:r w:rsidR="00A367D5" w:rsidRPr="00702744">
        <w:rPr>
          <w:rFonts w:ascii="Times New Roman" w:eastAsia="Times New Roman" w:hAnsi="Times New Roman" w:cs="Times New Roman"/>
          <w:sz w:val="24"/>
          <w:szCs w:val="24"/>
        </w:rPr>
        <w:t>(</w:t>
      </w:r>
      <w:r w:rsidRPr="00702744">
        <w:rPr>
          <w:rFonts w:ascii="Times New Roman" w:eastAsia="Times New Roman" w:hAnsi="Times New Roman" w:cs="Times New Roman"/>
          <w:sz w:val="24"/>
          <w:szCs w:val="24"/>
        </w:rPr>
        <w:t>2023)</w:t>
      </w:r>
    </w:p>
    <w:p w14:paraId="71D1DB7F" w14:textId="01E1A8BC" w:rsidR="008B5DC9" w:rsidRPr="00702744" w:rsidRDefault="00227D5F"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As shown in </w:t>
      </w:r>
      <w:r w:rsidR="002002C9" w:rsidRPr="00702744">
        <w:rPr>
          <w:rFonts w:ascii="Times New Roman" w:eastAsia="Times New Roman" w:hAnsi="Times New Roman" w:cs="Times New Roman"/>
          <w:sz w:val="24"/>
          <w:szCs w:val="24"/>
        </w:rPr>
        <w:t>Plate</w:t>
      </w:r>
      <w:r w:rsidR="008B5DC9" w:rsidRPr="00702744">
        <w:rPr>
          <w:rFonts w:ascii="Times New Roman" w:eastAsia="Times New Roman" w:hAnsi="Times New Roman" w:cs="Times New Roman"/>
          <w:sz w:val="24"/>
          <w:szCs w:val="24"/>
        </w:rPr>
        <w:t xml:space="preserve"> </w:t>
      </w:r>
      <w:r w:rsidR="0054406A" w:rsidRPr="00702744">
        <w:rPr>
          <w:rFonts w:ascii="Times New Roman" w:eastAsia="Times New Roman" w:hAnsi="Times New Roman" w:cs="Times New Roman"/>
          <w:sz w:val="24"/>
          <w:szCs w:val="24"/>
        </w:rPr>
        <w:t>4.</w:t>
      </w:r>
      <w:r w:rsidR="002002C9" w:rsidRPr="00702744">
        <w:rPr>
          <w:rFonts w:ascii="Times New Roman" w:eastAsia="Times New Roman" w:hAnsi="Times New Roman" w:cs="Times New Roman"/>
          <w:sz w:val="24"/>
          <w:szCs w:val="24"/>
        </w:rPr>
        <w:t>3</w:t>
      </w:r>
      <w:r w:rsidR="008B5DC9"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farmers </w:t>
      </w:r>
      <w:r w:rsidR="00833059" w:rsidRPr="00702744">
        <w:rPr>
          <w:rFonts w:ascii="Times New Roman" w:eastAsia="Times New Roman" w:hAnsi="Times New Roman" w:cs="Times New Roman"/>
          <w:sz w:val="24"/>
          <w:szCs w:val="24"/>
        </w:rPr>
        <w:t xml:space="preserve">scoop </w:t>
      </w:r>
      <w:r w:rsidRPr="00702744">
        <w:rPr>
          <w:rFonts w:ascii="Times New Roman" w:eastAsia="Times New Roman" w:hAnsi="Times New Roman" w:cs="Times New Roman"/>
          <w:sz w:val="24"/>
          <w:szCs w:val="24"/>
        </w:rPr>
        <w:t xml:space="preserve">the </w:t>
      </w:r>
      <w:r w:rsidR="008B5DC9" w:rsidRPr="00702744">
        <w:rPr>
          <w:rFonts w:ascii="Times New Roman" w:eastAsia="Times New Roman" w:hAnsi="Times New Roman" w:cs="Times New Roman"/>
          <w:sz w:val="24"/>
          <w:szCs w:val="24"/>
        </w:rPr>
        <w:t xml:space="preserve">pile of </w:t>
      </w:r>
      <w:r w:rsidRPr="00702744">
        <w:rPr>
          <w:rFonts w:ascii="Times New Roman" w:eastAsia="Times New Roman" w:hAnsi="Times New Roman" w:cs="Times New Roman"/>
          <w:sz w:val="24"/>
          <w:szCs w:val="24"/>
        </w:rPr>
        <w:t xml:space="preserve">soil containing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tubers </w:t>
      </w:r>
      <w:r w:rsidR="008D34D4" w:rsidRPr="00702744">
        <w:rPr>
          <w:rFonts w:ascii="Times New Roman" w:eastAsia="Times New Roman" w:hAnsi="Times New Roman" w:cs="Times New Roman"/>
          <w:sz w:val="24"/>
          <w:szCs w:val="24"/>
        </w:rPr>
        <w:t xml:space="preserve">after the beds are loosened with the wooden Clubs </w:t>
      </w:r>
      <w:r w:rsidRPr="00702744">
        <w:rPr>
          <w:rFonts w:ascii="Times New Roman" w:eastAsia="Times New Roman" w:hAnsi="Times New Roman" w:cs="Times New Roman"/>
          <w:sz w:val="24"/>
          <w:szCs w:val="24"/>
        </w:rPr>
        <w:t xml:space="preserve">through the </w:t>
      </w:r>
      <w:r w:rsidR="00F76597" w:rsidRPr="00702744">
        <w:rPr>
          <w:rFonts w:ascii="Times New Roman" w:eastAsia="Times New Roman" w:hAnsi="Times New Roman" w:cs="Times New Roman"/>
          <w:sz w:val="24"/>
          <w:szCs w:val="24"/>
        </w:rPr>
        <w:t xml:space="preserve">fabricated </w:t>
      </w:r>
      <w:r w:rsidRPr="00702744">
        <w:rPr>
          <w:rFonts w:ascii="Times New Roman" w:eastAsia="Times New Roman" w:hAnsi="Times New Roman" w:cs="Times New Roman"/>
          <w:sz w:val="24"/>
          <w:szCs w:val="24"/>
        </w:rPr>
        <w:t>net</w:t>
      </w:r>
      <w:r w:rsidR="00BA1CA5" w:rsidRPr="00702744">
        <w:rPr>
          <w:rFonts w:ascii="Times New Roman" w:eastAsia="Times New Roman" w:hAnsi="Times New Roman" w:cs="Times New Roman"/>
          <w:sz w:val="24"/>
          <w:szCs w:val="24"/>
        </w:rPr>
        <w:t xml:space="preserve">. The openings </w:t>
      </w:r>
      <w:r w:rsidRPr="00702744">
        <w:rPr>
          <w:rFonts w:ascii="Times New Roman" w:eastAsia="Times New Roman" w:hAnsi="Times New Roman" w:cs="Times New Roman"/>
          <w:sz w:val="24"/>
          <w:szCs w:val="24"/>
        </w:rPr>
        <w:t>on the net</w:t>
      </w:r>
      <w:r w:rsidR="00BA1CA5" w:rsidRPr="00702744">
        <w:rPr>
          <w:rFonts w:ascii="Times New Roman" w:eastAsia="Times New Roman" w:hAnsi="Times New Roman" w:cs="Times New Roman"/>
          <w:sz w:val="24"/>
          <w:szCs w:val="24"/>
        </w:rPr>
        <w:t xml:space="preserve"> imply that </w:t>
      </w:r>
      <w:r w:rsidRPr="00702744">
        <w:rPr>
          <w:rFonts w:ascii="Times New Roman" w:eastAsia="Times New Roman" w:hAnsi="Times New Roman" w:cs="Times New Roman"/>
          <w:sz w:val="24"/>
          <w:szCs w:val="24"/>
        </w:rPr>
        <w:t xml:space="preserve">only the soil </w:t>
      </w:r>
      <w:r w:rsidR="00BA1CA5" w:rsidRPr="00702744">
        <w:rPr>
          <w:rFonts w:ascii="Times New Roman" w:eastAsia="Times New Roman" w:hAnsi="Times New Roman" w:cs="Times New Roman"/>
          <w:sz w:val="24"/>
          <w:szCs w:val="24"/>
        </w:rPr>
        <w:t xml:space="preserve">sieves out </w:t>
      </w:r>
      <w:r w:rsidRPr="00702744">
        <w:rPr>
          <w:rFonts w:ascii="Times New Roman" w:eastAsia="Times New Roman" w:hAnsi="Times New Roman" w:cs="Times New Roman"/>
          <w:sz w:val="24"/>
          <w:szCs w:val="24"/>
        </w:rPr>
        <w:t xml:space="preserve">through the net while the tiger </w:t>
      </w:r>
      <w:r w:rsidR="00983A75" w:rsidRPr="00702744">
        <w:rPr>
          <w:rFonts w:ascii="Times New Roman" w:eastAsia="Times New Roman" w:hAnsi="Times New Roman" w:cs="Times New Roman"/>
          <w:sz w:val="24"/>
          <w:szCs w:val="24"/>
        </w:rPr>
        <w:t>nut</w:t>
      </w:r>
      <w:r w:rsidR="002E0A0A"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tubers and other objects which are big enough </w:t>
      </w:r>
      <w:proofErr w:type="gramStart"/>
      <w:r w:rsidRPr="00702744">
        <w:rPr>
          <w:rFonts w:ascii="Times New Roman" w:eastAsia="Times New Roman" w:hAnsi="Times New Roman" w:cs="Times New Roman"/>
          <w:sz w:val="24"/>
          <w:szCs w:val="24"/>
        </w:rPr>
        <w:t>fall</w:t>
      </w:r>
      <w:proofErr w:type="gramEnd"/>
      <w:r w:rsidRPr="00702744">
        <w:rPr>
          <w:rFonts w:ascii="Times New Roman" w:eastAsia="Times New Roman" w:hAnsi="Times New Roman" w:cs="Times New Roman"/>
          <w:sz w:val="24"/>
          <w:szCs w:val="24"/>
        </w:rPr>
        <w:t xml:space="preserve"> behind</w:t>
      </w:r>
      <w:r w:rsidR="00BA1CA5" w:rsidRPr="00702744">
        <w:rPr>
          <w:rFonts w:ascii="Times New Roman" w:eastAsia="Times New Roman" w:hAnsi="Times New Roman" w:cs="Times New Roman"/>
          <w:sz w:val="24"/>
          <w:szCs w:val="24"/>
        </w:rPr>
        <w:t xml:space="preserve">. The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tuber</w:t>
      </w:r>
      <w:r w:rsidR="00DD07B0" w:rsidRPr="00702744">
        <w:rPr>
          <w:rFonts w:ascii="Times New Roman" w:eastAsia="Times New Roman" w:hAnsi="Times New Roman" w:cs="Times New Roman"/>
          <w:sz w:val="24"/>
          <w:szCs w:val="24"/>
        </w:rPr>
        <w:t xml:space="preserve">s are </w:t>
      </w:r>
      <w:r w:rsidR="00194726" w:rsidRPr="00702744">
        <w:rPr>
          <w:rFonts w:ascii="Times New Roman" w:eastAsia="Times New Roman" w:hAnsi="Times New Roman" w:cs="Times New Roman"/>
          <w:sz w:val="24"/>
          <w:szCs w:val="24"/>
        </w:rPr>
        <w:t>subsequently</w:t>
      </w:r>
      <w:r w:rsidRPr="00702744">
        <w:rPr>
          <w:rFonts w:ascii="Times New Roman" w:eastAsia="Times New Roman" w:hAnsi="Times New Roman" w:cs="Times New Roman"/>
          <w:sz w:val="24"/>
          <w:szCs w:val="24"/>
        </w:rPr>
        <w:t xml:space="preserve"> hand-picked</w:t>
      </w:r>
      <w:r w:rsidR="00BA1CA5" w:rsidRPr="00702744">
        <w:rPr>
          <w:rFonts w:ascii="Times New Roman" w:eastAsia="Times New Roman" w:hAnsi="Times New Roman" w:cs="Times New Roman"/>
          <w:sz w:val="24"/>
          <w:szCs w:val="24"/>
        </w:rPr>
        <w:t xml:space="preserve"> from the remains</w:t>
      </w:r>
      <w:r w:rsidRPr="00702744">
        <w:rPr>
          <w:rFonts w:ascii="Times New Roman" w:eastAsia="Times New Roman" w:hAnsi="Times New Roman" w:cs="Times New Roman"/>
          <w:sz w:val="24"/>
          <w:szCs w:val="24"/>
        </w:rPr>
        <w:t xml:space="preserve">. The difference </w:t>
      </w:r>
      <w:r w:rsidR="00E416F1" w:rsidRPr="00702744">
        <w:rPr>
          <w:rFonts w:ascii="Times New Roman" w:eastAsia="Times New Roman" w:hAnsi="Times New Roman" w:cs="Times New Roman"/>
          <w:sz w:val="24"/>
          <w:szCs w:val="24"/>
        </w:rPr>
        <w:t>between</w:t>
      </w:r>
      <w:r w:rsidRPr="00702744">
        <w:rPr>
          <w:rFonts w:ascii="Times New Roman" w:eastAsia="Times New Roman" w:hAnsi="Times New Roman" w:cs="Times New Roman"/>
          <w:sz w:val="24"/>
          <w:szCs w:val="24"/>
        </w:rPr>
        <w:t xml:space="preserve"> the two fabricated tools, as indicated</w:t>
      </w:r>
      <w:r w:rsidR="00E416F1" w:rsidRPr="00702744">
        <w:rPr>
          <w:rFonts w:ascii="Times New Roman" w:eastAsia="Times New Roman" w:hAnsi="Times New Roman" w:cs="Times New Roman"/>
          <w:sz w:val="24"/>
          <w:szCs w:val="24"/>
        </w:rPr>
        <w:t xml:space="preserve"> in </w:t>
      </w:r>
      <w:r w:rsidR="002002C9" w:rsidRPr="00702744">
        <w:rPr>
          <w:rFonts w:ascii="Times New Roman" w:eastAsia="Times New Roman" w:hAnsi="Times New Roman" w:cs="Times New Roman"/>
          <w:sz w:val="24"/>
          <w:szCs w:val="24"/>
        </w:rPr>
        <w:t>Plate</w:t>
      </w:r>
      <w:r w:rsidR="00E416F1" w:rsidRPr="00702744">
        <w:rPr>
          <w:rFonts w:ascii="Times New Roman" w:eastAsia="Times New Roman" w:hAnsi="Times New Roman" w:cs="Times New Roman"/>
          <w:sz w:val="24"/>
          <w:szCs w:val="24"/>
        </w:rPr>
        <w:t xml:space="preserve"> </w:t>
      </w:r>
      <w:r w:rsidR="006F2E86" w:rsidRPr="00702744">
        <w:rPr>
          <w:rFonts w:ascii="Times New Roman" w:eastAsia="Times New Roman" w:hAnsi="Times New Roman" w:cs="Times New Roman"/>
          <w:sz w:val="24"/>
          <w:szCs w:val="24"/>
        </w:rPr>
        <w:t>4.</w:t>
      </w:r>
      <w:r w:rsidR="002002C9" w:rsidRPr="00702744">
        <w:rPr>
          <w:rFonts w:ascii="Times New Roman" w:eastAsia="Times New Roman" w:hAnsi="Times New Roman" w:cs="Times New Roman"/>
          <w:sz w:val="24"/>
          <w:szCs w:val="24"/>
        </w:rPr>
        <w:t>3</w:t>
      </w:r>
      <w:r w:rsidR="00E416F1" w:rsidRPr="00702744">
        <w:rPr>
          <w:rFonts w:ascii="Times New Roman" w:eastAsia="Times New Roman" w:hAnsi="Times New Roman" w:cs="Times New Roman"/>
          <w:sz w:val="24"/>
          <w:szCs w:val="24"/>
        </w:rPr>
        <w:t xml:space="preserve"> (a)</w:t>
      </w:r>
      <w:r w:rsidRPr="00702744">
        <w:rPr>
          <w:rFonts w:ascii="Times New Roman" w:eastAsia="Times New Roman" w:hAnsi="Times New Roman" w:cs="Times New Roman"/>
          <w:sz w:val="24"/>
          <w:szCs w:val="24"/>
        </w:rPr>
        <w:t xml:space="preserve"> and</w:t>
      </w:r>
      <w:r w:rsidR="00E416F1" w:rsidRPr="00702744">
        <w:rPr>
          <w:rFonts w:ascii="Times New Roman" w:eastAsia="Times New Roman" w:hAnsi="Times New Roman" w:cs="Times New Roman"/>
          <w:sz w:val="24"/>
          <w:szCs w:val="24"/>
        </w:rPr>
        <w:t xml:space="preserve"> (b)</w:t>
      </w:r>
      <w:r w:rsidRPr="00702744">
        <w:rPr>
          <w:rFonts w:ascii="Times New Roman" w:eastAsia="Times New Roman" w:hAnsi="Times New Roman" w:cs="Times New Roman"/>
          <w:sz w:val="24"/>
          <w:szCs w:val="24"/>
        </w:rPr>
        <w:t xml:space="preserve"> is that, unlike</w:t>
      </w:r>
      <w:r w:rsidR="002E0A0A" w:rsidRPr="00702744">
        <w:rPr>
          <w:rFonts w:ascii="Times New Roman" w:eastAsia="Times New Roman" w:hAnsi="Times New Roman" w:cs="Times New Roman"/>
          <w:sz w:val="24"/>
          <w:szCs w:val="24"/>
        </w:rPr>
        <w:t xml:space="preserve"> the</w:t>
      </w:r>
      <w:r w:rsidRPr="00702744">
        <w:rPr>
          <w:rFonts w:ascii="Times New Roman" w:eastAsia="Times New Roman" w:hAnsi="Times New Roman" w:cs="Times New Roman"/>
          <w:sz w:val="24"/>
          <w:szCs w:val="24"/>
        </w:rPr>
        <w:t xml:space="preserve"> tool</w:t>
      </w:r>
      <w:r w:rsidR="00092E91"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to the left</w:t>
      </w:r>
      <w:r w:rsidR="00092E91" w:rsidRPr="00702744">
        <w:rPr>
          <w:rFonts w:ascii="Times New Roman" w:eastAsia="Times New Roman" w:hAnsi="Times New Roman" w:cs="Times New Roman"/>
          <w:sz w:val="24"/>
          <w:szCs w:val="24"/>
        </w:rPr>
        <w:t xml:space="preserve"> (a)</w:t>
      </w:r>
      <w:r w:rsidRPr="00702744">
        <w:rPr>
          <w:rFonts w:ascii="Times New Roman" w:eastAsia="Times New Roman" w:hAnsi="Times New Roman" w:cs="Times New Roman"/>
          <w:sz w:val="24"/>
          <w:szCs w:val="24"/>
        </w:rPr>
        <w:t>, the one to the right</w:t>
      </w:r>
      <w:r w:rsidR="00092E91" w:rsidRPr="00702744">
        <w:rPr>
          <w:rFonts w:ascii="Times New Roman" w:eastAsia="Times New Roman" w:hAnsi="Times New Roman" w:cs="Times New Roman"/>
          <w:sz w:val="24"/>
          <w:szCs w:val="24"/>
        </w:rPr>
        <w:t xml:space="preserve"> (b)</w:t>
      </w:r>
      <w:r w:rsidRPr="00702744">
        <w:rPr>
          <w:rFonts w:ascii="Times New Roman" w:eastAsia="Times New Roman" w:hAnsi="Times New Roman" w:cs="Times New Roman"/>
          <w:sz w:val="24"/>
          <w:szCs w:val="24"/>
        </w:rPr>
        <w:t xml:space="preserve"> is equipped with t</w:t>
      </w:r>
      <w:r w:rsidR="002E5E63" w:rsidRPr="00702744">
        <w:rPr>
          <w:rFonts w:ascii="Times New Roman" w:eastAsia="Times New Roman" w:hAnsi="Times New Roman" w:cs="Times New Roman"/>
          <w:sz w:val="24"/>
          <w:szCs w:val="24"/>
        </w:rPr>
        <w:t>y</w:t>
      </w:r>
      <w:r w:rsidRPr="00702744">
        <w:rPr>
          <w:rFonts w:ascii="Times New Roman" w:eastAsia="Times New Roman" w:hAnsi="Times New Roman" w:cs="Times New Roman"/>
          <w:sz w:val="24"/>
          <w:szCs w:val="24"/>
        </w:rPr>
        <w:t>res for ease of mobility</w:t>
      </w:r>
      <w:r w:rsidR="00404605" w:rsidRPr="00702744">
        <w:rPr>
          <w:rFonts w:ascii="Times New Roman" w:eastAsia="Times New Roman" w:hAnsi="Times New Roman" w:cs="Times New Roman"/>
          <w:sz w:val="24"/>
          <w:szCs w:val="24"/>
        </w:rPr>
        <w:t xml:space="preserve"> </w:t>
      </w:r>
      <w:r w:rsidR="00024491" w:rsidRPr="00702744">
        <w:rPr>
          <w:rFonts w:ascii="Times New Roman" w:eastAsia="Times New Roman" w:hAnsi="Times New Roman" w:cs="Times New Roman"/>
          <w:sz w:val="24"/>
          <w:szCs w:val="24"/>
        </w:rPr>
        <w:t xml:space="preserve">to and around the farm </w:t>
      </w:r>
      <w:r w:rsidR="00E416F1" w:rsidRPr="00702744">
        <w:rPr>
          <w:rFonts w:ascii="Times New Roman" w:eastAsia="Times New Roman" w:hAnsi="Times New Roman" w:cs="Times New Roman"/>
          <w:sz w:val="24"/>
          <w:szCs w:val="24"/>
        </w:rPr>
        <w:t>and ti</w:t>
      </w:r>
      <w:r w:rsidR="003E15BB" w:rsidRPr="00702744">
        <w:rPr>
          <w:rFonts w:ascii="Times New Roman" w:eastAsia="Times New Roman" w:hAnsi="Times New Roman" w:cs="Times New Roman"/>
          <w:sz w:val="24"/>
          <w:szCs w:val="24"/>
        </w:rPr>
        <w:t>ge</w:t>
      </w:r>
      <w:r w:rsidR="00E416F1" w:rsidRPr="00702744">
        <w:rPr>
          <w:rFonts w:ascii="Times New Roman" w:eastAsia="Times New Roman" w:hAnsi="Times New Roman" w:cs="Times New Roman"/>
          <w:sz w:val="24"/>
          <w:szCs w:val="24"/>
        </w:rPr>
        <w:t xml:space="preserve">r </w:t>
      </w:r>
      <w:r w:rsidR="00983A75" w:rsidRPr="00702744">
        <w:rPr>
          <w:rFonts w:ascii="Times New Roman" w:eastAsia="Times New Roman" w:hAnsi="Times New Roman" w:cs="Times New Roman"/>
          <w:sz w:val="24"/>
          <w:szCs w:val="24"/>
        </w:rPr>
        <w:t>nut</w:t>
      </w:r>
      <w:r w:rsidR="00E416F1" w:rsidRPr="00702744">
        <w:rPr>
          <w:rFonts w:ascii="Times New Roman" w:eastAsia="Times New Roman" w:hAnsi="Times New Roman" w:cs="Times New Roman"/>
          <w:sz w:val="24"/>
          <w:szCs w:val="24"/>
        </w:rPr>
        <w:t xml:space="preserve"> tubers fall inside of the tool </w:t>
      </w:r>
      <w:r w:rsidR="003E15BB" w:rsidRPr="00702744">
        <w:rPr>
          <w:rFonts w:ascii="Times New Roman" w:eastAsia="Times New Roman" w:hAnsi="Times New Roman" w:cs="Times New Roman"/>
          <w:sz w:val="24"/>
          <w:szCs w:val="24"/>
        </w:rPr>
        <w:t xml:space="preserve">because of its </w:t>
      </w:r>
      <w:r w:rsidR="00024491" w:rsidRPr="00702744">
        <w:rPr>
          <w:rFonts w:ascii="Times New Roman" w:eastAsia="Times New Roman" w:hAnsi="Times New Roman" w:cs="Times New Roman"/>
          <w:sz w:val="24"/>
          <w:szCs w:val="24"/>
        </w:rPr>
        <w:t xml:space="preserve">wooden </w:t>
      </w:r>
      <w:r w:rsidR="003E15BB" w:rsidRPr="00702744">
        <w:rPr>
          <w:rFonts w:ascii="Times New Roman" w:eastAsia="Times New Roman" w:hAnsi="Times New Roman" w:cs="Times New Roman"/>
          <w:sz w:val="24"/>
          <w:szCs w:val="24"/>
        </w:rPr>
        <w:t xml:space="preserve">extensions </w:t>
      </w:r>
      <w:r w:rsidR="00E416F1" w:rsidRPr="00702744">
        <w:rPr>
          <w:rFonts w:ascii="Times New Roman" w:eastAsia="Times New Roman" w:hAnsi="Times New Roman" w:cs="Times New Roman"/>
          <w:sz w:val="24"/>
          <w:szCs w:val="24"/>
        </w:rPr>
        <w:t xml:space="preserve">and not to the ground as in </w:t>
      </w:r>
      <w:r w:rsidR="00A367D5" w:rsidRPr="00702744">
        <w:rPr>
          <w:rFonts w:ascii="Times New Roman" w:eastAsia="Times New Roman" w:hAnsi="Times New Roman" w:cs="Times New Roman"/>
          <w:sz w:val="24"/>
          <w:szCs w:val="24"/>
        </w:rPr>
        <w:t xml:space="preserve">Plate </w:t>
      </w:r>
      <w:r w:rsidR="006F2E86" w:rsidRPr="00702744">
        <w:rPr>
          <w:rFonts w:ascii="Times New Roman" w:eastAsia="Times New Roman" w:hAnsi="Times New Roman" w:cs="Times New Roman"/>
          <w:sz w:val="24"/>
          <w:szCs w:val="24"/>
        </w:rPr>
        <w:t>4.</w:t>
      </w:r>
      <w:r w:rsidR="00A367D5" w:rsidRPr="00702744">
        <w:rPr>
          <w:rFonts w:ascii="Times New Roman" w:eastAsia="Times New Roman" w:hAnsi="Times New Roman" w:cs="Times New Roman"/>
          <w:sz w:val="24"/>
          <w:szCs w:val="24"/>
        </w:rPr>
        <w:t>3</w:t>
      </w:r>
      <w:r w:rsidR="00E416F1" w:rsidRPr="00702744">
        <w:rPr>
          <w:rFonts w:ascii="Times New Roman" w:eastAsia="Times New Roman" w:hAnsi="Times New Roman" w:cs="Times New Roman"/>
          <w:sz w:val="24"/>
          <w:szCs w:val="24"/>
        </w:rPr>
        <w:t xml:space="preserve"> (a)</w:t>
      </w:r>
      <w:r w:rsidR="00104FAE" w:rsidRPr="00702744">
        <w:rPr>
          <w:rFonts w:ascii="Times New Roman" w:eastAsia="Times New Roman" w:hAnsi="Times New Roman" w:cs="Times New Roman"/>
          <w:sz w:val="24"/>
          <w:szCs w:val="24"/>
        </w:rPr>
        <w:t xml:space="preserve"> which is without any </w:t>
      </w:r>
      <w:r w:rsidR="00024491" w:rsidRPr="00702744">
        <w:rPr>
          <w:rFonts w:ascii="Times New Roman" w:eastAsia="Times New Roman" w:hAnsi="Times New Roman" w:cs="Times New Roman"/>
          <w:sz w:val="24"/>
          <w:szCs w:val="24"/>
        </w:rPr>
        <w:t xml:space="preserve">wooden </w:t>
      </w:r>
      <w:r w:rsidR="00104FAE" w:rsidRPr="00702744">
        <w:rPr>
          <w:rFonts w:ascii="Times New Roman" w:eastAsia="Times New Roman" w:hAnsi="Times New Roman" w:cs="Times New Roman"/>
          <w:sz w:val="24"/>
          <w:szCs w:val="24"/>
        </w:rPr>
        <w:t>extensions.</w:t>
      </w:r>
    </w:p>
    <w:p w14:paraId="7ACC6A49" w14:textId="07074A54" w:rsidR="00A20B76" w:rsidRPr="00702744" w:rsidRDefault="00A20B76" w:rsidP="00A75194">
      <w:pPr>
        <w:spacing w:after="100" w:afterAutospacing="1" w:line="360" w:lineRule="auto"/>
        <w:jc w:val="both"/>
        <w:rPr>
          <w:rFonts w:ascii="Times New Roman" w:hAnsi="Times New Roman" w:cs="Times New Roman"/>
          <w:sz w:val="24"/>
          <w:szCs w:val="24"/>
        </w:rPr>
      </w:pPr>
      <w:r w:rsidRPr="00702744">
        <w:rPr>
          <w:rFonts w:ascii="Times New Roman" w:eastAsia="Times New Roman" w:hAnsi="Times New Roman" w:cs="Times New Roman"/>
          <w:sz w:val="24"/>
          <w:szCs w:val="24"/>
        </w:rPr>
        <w:t xml:space="preserve">Again, </w:t>
      </w:r>
      <w:r w:rsidRPr="00702744">
        <w:rPr>
          <w:rFonts w:ascii="Times New Roman" w:hAnsi="Times New Roman" w:cs="Times New Roman"/>
          <w:sz w:val="24"/>
          <w:szCs w:val="24"/>
        </w:rPr>
        <w:t xml:space="preserve">some </w:t>
      </w:r>
      <w:r w:rsidR="002D422D" w:rsidRPr="00702744">
        <w:rPr>
          <w:rFonts w:ascii="Times New Roman" w:hAnsi="Times New Roman" w:cs="Times New Roman"/>
          <w:sz w:val="24"/>
          <w:szCs w:val="24"/>
        </w:rPr>
        <w:t xml:space="preserve">labourers or </w:t>
      </w:r>
      <w:r w:rsidRPr="00702744">
        <w:rPr>
          <w:rFonts w:ascii="Times New Roman" w:hAnsi="Times New Roman" w:cs="Times New Roman"/>
          <w:sz w:val="24"/>
          <w:szCs w:val="24"/>
        </w:rPr>
        <w:t xml:space="preserve">farm helps use </w:t>
      </w:r>
      <w:r w:rsidR="00D559EF" w:rsidRPr="00702744">
        <w:rPr>
          <w:rFonts w:ascii="Times New Roman" w:hAnsi="Times New Roman" w:cs="Times New Roman"/>
          <w:sz w:val="24"/>
          <w:szCs w:val="24"/>
        </w:rPr>
        <w:t xml:space="preserve">plastic </w:t>
      </w:r>
      <w:r w:rsidRPr="00702744">
        <w:rPr>
          <w:rFonts w:ascii="Times New Roman" w:hAnsi="Times New Roman" w:cs="Times New Roman"/>
          <w:sz w:val="24"/>
          <w:szCs w:val="24"/>
        </w:rPr>
        <w:t xml:space="preserve">baskets (See </w:t>
      </w:r>
      <w:r w:rsidR="00A367D5" w:rsidRPr="00702744">
        <w:rPr>
          <w:rFonts w:ascii="Times New Roman" w:hAnsi="Times New Roman" w:cs="Times New Roman"/>
          <w:sz w:val="24"/>
          <w:szCs w:val="24"/>
        </w:rPr>
        <w:t xml:space="preserve">Plate </w:t>
      </w:r>
      <w:r w:rsidR="00B74233" w:rsidRPr="00702744">
        <w:rPr>
          <w:rFonts w:ascii="Times New Roman" w:hAnsi="Times New Roman" w:cs="Times New Roman"/>
          <w:sz w:val="24"/>
          <w:szCs w:val="24"/>
        </w:rPr>
        <w:t>4</w:t>
      </w:r>
      <w:r w:rsidR="00A367D5" w:rsidRPr="00702744">
        <w:rPr>
          <w:rFonts w:ascii="Times New Roman" w:hAnsi="Times New Roman" w:cs="Times New Roman"/>
          <w:sz w:val="24"/>
          <w:szCs w:val="24"/>
        </w:rPr>
        <w:t>.4</w:t>
      </w:r>
      <w:r w:rsidRPr="00702744">
        <w:rPr>
          <w:rFonts w:ascii="Times New Roman" w:hAnsi="Times New Roman" w:cs="Times New Roman"/>
          <w:sz w:val="24"/>
          <w:szCs w:val="24"/>
        </w:rPr>
        <w:t>) in the absence of or</w:t>
      </w:r>
      <w:r w:rsidR="008915E5"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inadequacy of the </w:t>
      </w:r>
      <w:r w:rsidR="00F14560" w:rsidRPr="00702744">
        <w:rPr>
          <w:rFonts w:ascii="Times New Roman" w:hAnsi="Times New Roman" w:cs="Times New Roman"/>
          <w:sz w:val="24"/>
          <w:szCs w:val="24"/>
        </w:rPr>
        <w:t xml:space="preserve">fabricated </w:t>
      </w:r>
      <w:r w:rsidRPr="00702744">
        <w:rPr>
          <w:rFonts w:ascii="Times New Roman" w:hAnsi="Times New Roman" w:cs="Times New Roman"/>
          <w:sz w:val="24"/>
          <w:szCs w:val="24"/>
        </w:rPr>
        <w:t>nets</w:t>
      </w:r>
      <w:r w:rsidR="002D422D" w:rsidRPr="00702744">
        <w:rPr>
          <w:rFonts w:ascii="Times New Roman" w:hAnsi="Times New Roman" w:cs="Times New Roman"/>
          <w:sz w:val="24"/>
          <w:szCs w:val="24"/>
        </w:rPr>
        <w:t xml:space="preserve"> as reported by</w:t>
      </w:r>
      <w:r w:rsidR="008915E5" w:rsidRPr="00702744">
        <w:rPr>
          <w:rFonts w:ascii="Times New Roman" w:hAnsi="Times New Roman" w:cs="Times New Roman"/>
          <w:sz w:val="24"/>
          <w:szCs w:val="24"/>
        </w:rPr>
        <w:t xml:space="preserve"> a Tendaana and a Key </w:t>
      </w:r>
      <w:r w:rsidR="00B6600E" w:rsidRPr="00702744">
        <w:rPr>
          <w:rFonts w:ascii="Times New Roman" w:hAnsi="Times New Roman" w:cs="Times New Roman"/>
          <w:sz w:val="24"/>
          <w:szCs w:val="24"/>
        </w:rPr>
        <w:t>Informant</w:t>
      </w:r>
      <w:r w:rsidR="00BF5EF0" w:rsidRPr="00702744">
        <w:rPr>
          <w:rFonts w:ascii="Times New Roman" w:hAnsi="Times New Roman" w:cs="Times New Roman"/>
          <w:sz w:val="24"/>
          <w:szCs w:val="24"/>
        </w:rPr>
        <w:t xml:space="preserve"> </w:t>
      </w:r>
      <w:r w:rsidR="008915E5" w:rsidRPr="00702744">
        <w:rPr>
          <w:rFonts w:ascii="Times New Roman" w:hAnsi="Times New Roman" w:cs="Times New Roman"/>
          <w:sz w:val="24"/>
          <w:szCs w:val="24"/>
        </w:rPr>
        <w:t>in th</w:t>
      </w:r>
      <w:r w:rsidR="00116C59" w:rsidRPr="00702744">
        <w:rPr>
          <w:rFonts w:ascii="Times New Roman" w:hAnsi="Times New Roman" w:cs="Times New Roman"/>
          <w:sz w:val="24"/>
          <w:szCs w:val="24"/>
        </w:rPr>
        <w:t>is</w:t>
      </w:r>
      <w:r w:rsidR="008915E5" w:rsidRPr="00702744">
        <w:rPr>
          <w:rFonts w:ascii="Times New Roman" w:hAnsi="Times New Roman" w:cs="Times New Roman"/>
          <w:sz w:val="24"/>
          <w:szCs w:val="24"/>
        </w:rPr>
        <w:t xml:space="preserve"> study</w:t>
      </w:r>
      <w:r w:rsidRPr="00702744">
        <w:rPr>
          <w:rFonts w:ascii="Times New Roman" w:hAnsi="Times New Roman" w:cs="Times New Roman"/>
          <w:sz w:val="24"/>
          <w:szCs w:val="24"/>
        </w:rPr>
        <w:t>:</w:t>
      </w:r>
    </w:p>
    <w:p w14:paraId="0F165AF9" w14:textId="4F2476F6" w:rsidR="00A20B76" w:rsidRPr="00702744" w:rsidRDefault="00020988" w:rsidP="00A75194">
      <w:pPr>
        <w:spacing w:after="100" w:afterAutospacing="1" w:line="360" w:lineRule="auto"/>
        <w:ind w:left="720" w:right="547"/>
        <w:jc w:val="both"/>
        <w:rPr>
          <w:rFonts w:ascii="Times New Roman" w:hAnsi="Times New Roman" w:cs="Times New Roman"/>
          <w:sz w:val="24"/>
          <w:szCs w:val="24"/>
        </w:rPr>
      </w:pPr>
      <w:r w:rsidRPr="00702744">
        <w:rPr>
          <w:rFonts w:ascii="Times New Roman" w:hAnsi="Times New Roman" w:cs="Times New Roman"/>
          <w:sz w:val="24"/>
          <w:szCs w:val="24"/>
        </w:rPr>
        <w:t xml:space="preserve">Previously, </w:t>
      </w:r>
      <w:r w:rsidR="00480607" w:rsidRPr="00702744">
        <w:rPr>
          <w:rFonts w:ascii="Times New Roman" w:hAnsi="Times New Roman" w:cs="Times New Roman"/>
          <w:sz w:val="24"/>
          <w:szCs w:val="24"/>
        </w:rPr>
        <w:t xml:space="preserve">growing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w:t>
      </w:r>
      <w:r w:rsidR="00A20B76" w:rsidRPr="00702744">
        <w:rPr>
          <w:rFonts w:ascii="Times New Roman" w:hAnsi="Times New Roman" w:cs="Times New Roman"/>
          <w:sz w:val="24"/>
          <w:szCs w:val="24"/>
        </w:rPr>
        <w:t xml:space="preserve">as straightforward since farmers simply loosened the soil and then </w:t>
      </w:r>
      <w:r w:rsidR="00912965" w:rsidRPr="00702744">
        <w:rPr>
          <w:rFonts w:ascii="Times New Roman" w:hAnsi="Times New Roman" w:cs="Times New Roman"/>
          <w:sz w:val="24"/>
          <w:szCs w:val="24"/>
        </w:rPr>
        <w:t>hand-picked the tubers from the soil</w:t>
      </w:r>
      <w:r w:rsidR="00A20B76" w:rsidRPr="00702744">
        <w:rPr>
          <w:rFonts w:ascii="Times New Roman" w:hAnsi="Times New Roman" w:cs="Times New Roman"/>
          <w:sz w:val="24"/>
          <w:szCs w:val="24"/>
        </w:rPr>
        <w:t xml:space="preserve">. </w:t>
      </w:r>
      <w:r w:rsidR="00480607" w:rsidRPr="00702744">
        <w:rPr>
          <w:rFonts w:ascii="Times New Roman" w:hAnsi="Times New Roman" w:cs="Times New Roman"/>
          <w:sz w:val="24"/>
          <w:szCs w:val="24"/>
        </w:rPr>
        <w:t>Now</w:t>
      </w:r>
      <w:r w:rsidR="00072EDE" w:rsidRPr="00702744">
        <w:rPr>
          <w:rFonts w:ascii="Times New Roman" w:hAnsi="Times New Roman" w:cs="Times New Roman"/>
          <w:sz w:val="24"/>
          <w:szCs w:val="24"/>
        </w:rPr>
        <w:t>,</w:t>
      </w:r>
      <w:r w:rsidR="00480607" w:rsidRPr="00702744">
        <w:rPr>
          <w:rFonts w:ascii="Times New Roman" w:hAnsi="Times New Roman" w:cs="Times New Roman"/>
          <w:sz w:val="24"/>
          <w:szCs w:val="24"/>
        </w:rPr>
        <w:t xml:space="preserve"> </w:t>
      </w:r>
      <w:r w:rsidR="00A20B76" w:rsidRPr="00702744">
        <w:rPr>
          <w:rFonts w:ascii="Times New Roman" w:hAnsi="Times New Roman" w:cs="Times New Roman"/>
          <w:sz w:val="24"/>
          <w:szCs w:val="24"/>
        </w:rPr>
        <w:t>however, farmers u</w:t>
      </w:r>
      <w:r w:rsidR="00480607" w:rsidRPr="00702744">
        <w:rPr>
          <w:rFonts w:ascii="Times New Roman" w:hAnsi="Times New Roman" w:cs="Times New Roman"/>
          <w:sz w:val="24"/>
          <w:szCs w:val="24"/>
        </w:rPr>
        <w:t>se</w:t>
      </w:r>
      <w:r w:rsidR="00A20B76" w:rsidRPr="00702744">
        <w:rPr>
          <w:rFonts w:ascii="Times New Roman" w:hAnsi="Times New Roman" w:cs="Times New Roman"/>
          <w:sz w:val="24"/>
          <w:szCs w:val="24"/>
        </w:rPr>
        <w:t xml:space="preserve"> </w:t>
      </w:r>
      <w:r w:rsidR="000463F4" w:rsidRPr="00702744">
        <w:rPr>
          <w:rFonts w:ascii="Times New Roman" w:hAnsi="Times New Roman" w:cs="Times New Roman"/>
          <w:sz w:val="24"/>
          <w:szCs w:val="24"/>
        </w:rPr>
        <w:t>fabricated</w:t>
      </w:r>
      <w:r w:rsidR="00A20B76" w:rsidRPr="00702744">
        <w:rPr>
          <w:rFonts w:ascii="Times New Roman" w:hAnsi="Times New Roman" w:cs="Times New Roman"/>
          <w:sz w:val="24"/>
          <w:szCs w:val="24"/>
        </w:rPr>
        <w:t xml:space="preserve"> nets to improve the harvesting process</w:t>
      </w:r>
      <w:r w:rsidR="00480607" w:rsidRPr="00702744">
        <w:rPr>
          <w:rFonts w:ascii="Times New Roman" w:hAnsi="Times New Roman" w:cs="Times New Roman"/>
          <w:sz w:val="24"/>
          <w:szCs w:val="24"/>
        </w:rPr>
        <w:t xml:space="preserve">. The </w:t>
      </w:r>
      <w:r w:rsidR="00072EDE" w:rsidRPr="00702744">
        <w:rPr>
          <w:rFonts w:ascii="Times New Roman" w:hAnsi="Times New Roman" w:cs="Times New Roman"/>
          <w:sz w:val="24"/>
          <w:szCs w:val="24"/>
        </w:rPr>
        <w:t>increased</w:t>
      </w:r>
      <w:r w:rsidR="00480607" w:rsidRPr="00702744">
        <w:rPr>
          <w:rFonts w:ascii="Times New Roman" w:hAnsi="Times New Roman" w:cs="Times New Roman"/>
          <w:sz w:val="24"/>
          <w:szCs w:val="24"/>
        </w:rPr>
        <w:t xml:space="preserve"> demand for fabricated nets has resulted in price hikes </w:t>
      </w:r>
      <w:r w:rsidR="00072EDE" w:rsidRPr="00702744">
        <w:rPr>
          <w:rFonts w:ascii="Times New Roman" w:hAnsi="Times New Roman" w:cs="Times New Roman"/>
          <w:sz w:val="24"/>
          <w:szCs w:val="24"/>
        </w:rPr>
        <w:t>at</w:t>
      </w:r>
      <w:r w:rsidR="00480607" w:rsidRPr="00702744">
        <w:rPr>
          <w:rFonts w:ascii="Times New Roman" w:hAnsi="Times New Roman" w:cs="Times New Roman"/>
          <w:sz w:val="24"/>
          <w:szCs w:val="24"/>
        </w:rPr>
        <w:t xml:space="preserve"> a net cost </w:t>
      </w:r>
      <w:r w:rsidR="00072EDE" w:rsidRPr="00702744">
        <w:rPr>
          <w:rFonts w:ascii="Times New Roman" w:hAnsi="Times New Roman" w:cs="Times New Roman"/>
          <w:sz w:val="24"/>
          <w:szCs w:val="24"/>
        </w:rPr>
        <w:t xml:space="preserve">of </w:t>
      </w:r>
      <w:r w:rsidR="00A20B76" w:rsidRPr="00702744">
        <w:rPr>
          <w:rFonts w:ascii="Times New Roman" w:hAnsi="Times New Roman" w:cs="Times New Roman"/>
          <w:sz w:val="24"/>
          <w:szCs w:val="24"/>
        </w:rPr>
        <w:t xml:space="preserve">about </w:t>
      </w:r>
      <w:proofErr w:type="gramStart"/>
      <w:r w:rsidR="00A20B76" w:rsidRPr="00702744">
        <w:rPr>
          <w:rFonts w:ascii="Times New Roman" w:hAnsi="Times New Roman" w:cs="Times New Roman"/>
          <w:sz w:val="24"/>
          <w:szCs w:val="24"/>
        </w:rPr>
        <w:t>Gh</w:t>
      </w:r>
      <w:r w:rsidR="00480607" w:rsidRPr="00702744">
        <w:rPr>
          <w:rFonts w:ascii="Times New Roman" w:hAnsi="Times New Roman" w:cs="Times New Roman"/>
          <w:sz w:val="24"/>
          <w:szCs w:val="24"/>
        </w:rPr>
        <w:t>¢</w:t>
      </w:r>
      <w:proofErr w:type="gramEnd"/>
      <w:r w:rsidR="00A20B76" w:rsidRPr="00702744">
        <w:rPr>
          <w:rFonts w:ascii="Times New Roman" w:hAnsi="Times New Roman" w:cs="Times New Roman"/>
          <w:sz w:val="24"/>
          <w:szCs w:val="24"/>
        </w:rPr>
        <w:t xml:space="preserve">1,500 </w:t>
      </w:r>
      <w:r w:rsidR="00295CEA" w:rsidRPr="00702744">
        <w:rPr>
          <w:rFonts w:ascii="Times New Roman" w:hAnsi="Times New Roman" w:cs="Times New Roman"/>
          <w:sz w:val="24"/>
          <w:szCs w:val="24"/>
        </w:rPr>
        <w:t>to</w:t>
      </w:r>
      <w:r w:rsidR="00480607" w:rsidRPr="00702744">
        <w:rPr>
          <w:rFonts w:ascii="Times New Roman" w:hAnsi="Times New Roman" w:cs="Times New Roman"/>
          <w:sz w:val="24"/>
          <w:szCs w:val="24"/>
        </w:rPr>
        <w:t xml:space="preserve"> acquire</w:t>
      </w:r>
      <w:r w:rsidR="00A20B76" w:rsidRPr="00702744">
        <w:rPr>
          <w:rFonts w:ascii="Times New Roman" w:hAnsi="Times New Roman" w:cs="Times New Roman"/>
          <w:sz w:val="24"/>
          <w:szCs w:val="24"/>
        </w:rPr>
        <w:t>.</w:t>
      </w:r>
      <w:r w:rsidR="00480607" w:rsidRPr="00702744">
        <w:rPr>
          <w:rFonts w:ascii="Times New Roman" w:hAnsi="Times New Roman" w:cs="Times New Roman"/>
          <w:sz w:val="24"/>
          <w:szCs w:val="24"/>
        </w:rPr>
        <w:t xml:space="preserve"> Farm </w:t>
      </w:r>
      <w:proofErr w:type="gramStart"/>
      <w:r w:rsidR="00480607" w:rsidRPr="00702744">
        <w:rPr>
          <w:rFonts w:ascii="Times New Roman" w:hAnsi="Times New Roman" w:cs="Times New Roman"/>
          <w:sz w:val="24"/>
          <w:szCs w:val="24"/>
        </w:rPr>
        <w:t>labourers</w:t>
      </w:r>
      <w:proofErr w:type="gramEnd"/>
      <w:r w:rsidR="00480607" w:rsidRPr="00702744">
        <w:rPr>
          <w:rFonts w:ascii="Times New Roman" w:hAnsi="Times New Roman" w:cs="Times New Roman"/>
          <w:sz w:val="24"/>
          <w:szCs w:val="24"/>
        </w:rPr>
        <w:t xml:space="preserve"> who are unable to </w:t>
      </w:r>
      <w:r w:rsidR="00480607" w:rsidRPr="00702744">
        <w:rPr>
          <w:rFonts w:ascii="Times New Roman" w:hAnsi="Times New Roman" w:cs="Times New Roman"/>
          <w:sz w:val="24"/>
          <w:szCs w:val="24"/>
        </w:rPr>
        <w:lastRenderedPageBreak/>
        <w:t>acquire the nets, use baskets</w:t>
      </w:r>
      <w:r w:rsidR="005B7116" w:rsidRPr="00702744">
        <w:rPr>
          <w:rFonts w:ascii="Times New Roman" w:hAnsi="Times New Roman" w:cs="Times New Roman"/>
          <w:sz w:val="24"/>
          <w:szCs w:val="24"/>
        </w:rPr>
        <w:t xml:space="preserve"> to aid harvesting. </w:t>
      </w:r>
      <w:r w:rsidR="00676656" w:rsidRPr="00702744">
        <w:rPr>
          <w:rFonts w:ascii="Times New Roman" w:hAnsi="Times New Roman" w:cs="Times New Roman"/>
          <w:sz w:val="24"/>
          <w:szCs w:val="24"/>
        </w:rPr>
        <w:t>Tiger nut f</w:t>
      </w:r>
      <w:r w:rsidR="00A20B76" w:rsidRPr="00702744">
        <w:rPr>
          <w:rFonts w:ascii="Times New Roman" w:hAnsi="Times New Roman" w:cs="Times New Roman"/>
          <w:sz w:val="24"/>
          <w:szCs w:val="24"/>
        </w:rPr>
        <w:t xml:space="preserve">armers feel that using a net is efficient and effective </w:t>
      </w:r>
      <w:r w:rsidR="00CB1E12" w:rsidRPr="00702744">
        <w:rPr>
          <w:rFonts w:ascii="Times New Roman" w:hAnsi="Times New Roman" w:cs="Times New Roman"/>
          <w:sz w:val="24"/>
          <w:szCs w:val="24"/>
        </w:rPr>
        <w:t>because</w:t>
      </w:r>
      <w:r w:rsidR="00A20B76" w:rsidRPr="00702744">
        <w:rPr>
          <w:rFonts w:ascii="Times New Roman" w:hAnsi="Times New Roman" w:cs="Times New Roman"/>
          <w:sz w:val="24"/>
          <w:szCs w:val="24"/>
        </w:rPr>
        <w:t xml:space="preserve"> when the tubers are picked by hand</w:t>
      </w:r>
      <w:r w:rsidR="00CB1E12" w:rsidRPr="00702744">
        <w:rPr>
          <w:rFonts w:ascii="Times New Roman" w:hAnsi="Times New Roman" w:cs="Times New Roman"/>
          <w:sz w:val="24"/>
          <w:szCs w:val="24"/>
        </w:rPr>
        <w:t xml:space="preserve"> without the aid of any tool</w:t>
      </w:r>
      <w:r w:rsidR="00A20B76" w:rsidRPr="00702744">
        <w:rPr>
          <w:rFonts w:ascii="Times New Roman" w:hAnsi="Times New Roman" w:cs="Times New Roman"/>
          <w:sz w:val="24"/>
          <w:szCs w:val="24"/>
        </w:rPr>
        <w:t>, many of the</w:t>
      </w:r>
      <w:r w:rsidR="00CB1E12" w:rsidRPr="00702744">
        <w:rPr>
          <w:rFonts w:ascii="Times New Roman" w:hAnsi="Times New Roman" w:cs="Times New Roman"/>
          <w:sz w:val="24"/>
          <w:szCs w:val="24"/>
        </w:rPr>
        <w:t xml:space="preserve"> tubers </w:t>
      </w:r>
      <w:r w:rsidR="00480607" w:rsidRPr="00702744">
        <w:rPr>
          <w:rFonts w:ascii="Times New Roman" w:hAnsi="Times New Roman" w:cs="Times New Roman"/>
          <w:sz w:val="24"/>
          <w:szCs w:val="24"/>
        </w:rPr>
        <w:t>remain underneath the soil and out</w:t>
      </w:r>
      <w:r w:rsidR="00A20B76" w:rsidRPr="00702744">
        <w:rPr>
          <w:rFonts w:ascii="Times New Roman" w:hAnsi="Times New Roman" w:cs="Times New Roman"/>
          <w:sz w:val="24"/>
          <w:szCs w:val="24"/>
        </w:rPr>
        <w:t xml:space="preserve"> of sight (KII, </w:t>
      </w:r>
      <w:r w:rsidR="00072EDE" w:rsidRPr="00702744">
        <w:rPr>
          <w:rFonts w:ascii="Times New Roman" w:hAnsi="Times New Roman" w:cs="Times New Roman"/>
          <w:sz w:val="24"/>
          <w:szCs w:val="24"/>
        </w:rPr>
        <w:t xml:space="preserve">Serekperee, </w:t>
      </w:r>
      <w:proofErr w:type="gramStart"/>
      <w:r w:rsidR="00072EDE" w:rsidRPr="00702744">
        <w:rPr>
          <w:rFonts w:ascii="Times New Roman" w:hAnsi="Times New Roman" w:cs="Times New Roman"/>
          <w:sz w:val="24"/>
          <w:szCs w:val="24"/>
        </w:rPr>
        <w:t>20</w:t>
      </w:r>
      <w:proofErr w:type="gramEnd"/>
      <w:r w:rsidR="00072EDE" w:rsidRPr="00702744">
        <w:rPr>
          <w:rFonts w:ascii="Times New Roman" w:hAnsi="Times New Roman" w:cs="Times New Roman"/>
          <w:sz w:val="24"/>
          <w:szCs w:val="24"/>
        </w:rPr>
        <w:t xml:space="preserve"> </w:t>
      </w:r>
      <w:r w:rsidR="00A20B76" w:rsidRPr="00702744">
        <w:rPr>
          <w:rFonts w:ascii="Times New Roman" w:hAnsi="Times New Roman" w:cs="Times New Roman"/>
          <w:sz w:val="24"/>
          <w:szCs w:val="24"/>
        </w:rPr>
        <w:t xml:space="preserve">April 2023). </w:t>
      </w:r>
    </w:p>
    <w:p w14:paraId="6C504177" w14:textId="66D36F0B" w:rsidR="00404605" w:rsidRPr="00702744" w:rsidRDefault="00BE5D21" w:rsidP="00A75194">
      <w:pPr>
        <w:spacing w:after="100" w:afterAutospacing="1" w:line="360" w:lineRule="auto"/>
        <w:jc w:val="center"/>
        <w:rPr>
          <w:rFonts w:ascii="Times New Roman" w:eastAsia="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5857DF6C" wp14:editId="7E809917">
            <wp:extent cx="5734050" cy="2867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4050" cy="2867025"/>
                    </a:xfrm>
                    <a:prstGeom prst="rect">
                      <a:avLst/>
                    </a:prstGeom>
                    <a:noFill/>
                    <a:ln>
                      <a:noFill/>
                    </a:ln>
                  </pic:spPr>
                </pic:pic>
              </a:graphicData>
            </a:graphic>
          </wp:inline>
        </w:drawing>
      </w:r>
    </w:p>
    <w:p w14:paraId="3B6782E3" w14:textId="151E98B3" w:rsidR="00404605" w:rsidRPr="00702744" w:rsidRDefault="00A367D5" w:rsidP="0054402D">
      <w:pPr>
        <w:pStyle w:val="Heading7"/>
      </w:pPr>
      <w:bookmarkStart w:id="422" w:name="_Toc139152537"/>
      <w:bookmarkStart w:id="423" w:name="_Toc139157697"/>
      <w:bookmarkStart w:id="424" w:name="_Toc139265871"/>
      <w:bookmarkStart w:id="425" w:name="_Toc139287493"/>
      <w:bookmarkStart w:id="426" w:name="_Toc139393425"/>
      <w:bookmarkStart w:id="427" w:name="_Toc139394123"/>
      <w:bookmarkStart w:id="428" w:name="_Toc145771791"/>
      <w:bookmarkStart w:id="429" w:name="_Toc145849018"/>
      <w:bookmarkStart w:id="430" w:name="_Toc160908684"/>
      <w:bookmarkStart w:id="431" w:name="_Toc161342991"/>
      <w:r w:rsidRPr="00702744">
        <w:t xml:space="preserve">Plate </w:t>
      </w:r>
      <w:r w:rsidR="00B74233" w:rsidRPr="00702744">
        <w:t>4.</w:t>
      </w:r>
      <w:r w:rsidRPr="00702744">
        <w:t>4</w:t>
      </w:r>
      <w:r w:rsidR="00404605" w:rsidRPr="00702744">
        <w:t xml:space="preserve">: </w:t>
      </w:r>
      <w:r w:rsidR="00983375" w:rsidRPr="00702744">
        <w:t>Plastic b</w:t>
      </w:r>
      <w:r w:rsidR="00404605" w:rsidRPr="00702744">
        <w:t xml:space="preserve">asket used for harvesting tiger </w:t>
      </w:r>
      <w:bookmarkEnd w:id="422"/>
      <w:bookmarkEnd w:id="423"/>
      <w:bookmarkEnd w:id="424"/>
      <w:bookmarkEnd w:id="425"/>
      <w:bookmarkEnd w:id="426"/>
      <w:bookmarkEnd w:id="427"/>
      <w:bookmarkEnd w:id="428"/>
      <w:r w:rsidR="00983A75" w:rsidRPr="00702744">
        <w:t>nut</w:t>
      </w:r>
      <w:bookmarkEnd w:id="429"/>
      <w:bookmarkEnd w:id="430"/>
      <w:bookmarkEnd w:id="431"/>
    </w:p>
    <w:p w14:paraId="5B26B803" w14:textId="497A2818" w:rsidR="00404605" w:rsidRPr="00702744" w:rsidRDefault="00404605"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Source: Field </w:t>
      </w:r>
      <w:r w:rsidR="00A85835" w:rsidRPr="00702744">
        <w:rPr>
          <w:rFonts w:ascii="Times New Roman" w:eastAsia="Times New Roman" w:hAnsi="Times New Roman" w:cs="Times New Roman"/>
          <w:sz w:val="24"/>
          <w:szCs w:val="24"/>
        </w:rPr>
        <w:t>Photo</w:t>
      </w:r>
      <w:r w:rsidRPr="00702744">
        <w:rPr>
          <w:rFonts w:ascii="Times New Roman" w:eastAsia="Times New Roman" w:hAnsi="Times New Roman" w:cs="Times New Roman"/>
          <w:sz w:val="24"/>
          <w:szCs w:val="24"/>
        </w:rPr>
        <w:t xml:space="preserve">, </w:t>
      </w:r>
      <w:r w:rsidR="00A367D5" w:rsidRPr="00702744">
        <w:rPr>
          <w:rFonts w:ascii="Times New Roman" w:eastAsia="Times New Roman" w:hAnsi="Times New Roman" w:cs="Times New Roman"/>
          <w:sz w:val="24"/>
          <w:szCs w:val="24"/>
        </w:rPr>
        <w:t xml:space="preserve">15 </w:t>
      </w:r>
      <w:r w:rsidRPr="00702744">
        <w:rPr>
          <w:rFonts w:ascii="Times New Roman" w:eastAsia="Times New Roman" w:hAnsi="Times New Roman" w:cs="Times New Roman"/>
          <w:sz w:val="24"/>
          <w:szCs w:val="24"/>
        </w:rPr>
        <w:t>December</w:t>
      </w:r>
      <w:r w:rsidR="00881C3B" w:rsidRPr="00702744">
        <w:rPr>
          <w:rFonts w:ascii="Times New Roman" w:eastAsia="Times New Roman" w:hAnsi="Times New Roman" w:cs="Times New Roman"/>
          <w:sz w:val="24"/>
          <w:szCs w:val="24"/>
        </w:rPr>
        <w:t xml:space="preserve"> </w:t>
      </w:r>
      <w:r w:rsidR="00116C59" w:rsidRPr="00702744">
        <w:rPr>
          <w:rFonts w:ascii="Times New Roman" w:eastAsia="Times New Roman" w:hAnsi="Times New Roman" w:cs="Times New Roman"/>
          <w:sz w:val="24"/>
          <w:szCs w:val="24"/>
        </w:rPr>
        <w:t>(</w:t>
      </w:r>
      <w:r w:rsidRPr="00702744">
        <w:rPr>
          <w:rFonts w:ascii="Times New Roman" w:eastAsia="Times New Roman" w:hAnsi="Times New Roman" w:cs="Times New Roman"/>
          <w:sz w:val="24"/>
          <w:szCs w:val="24"/>
        </w:rPr>
        <w:t>2022)</w:t>
      </w:r>
    </w:p>
    <w:p w14:paraId="7E23BC78" w14:textId="698315A6" w:rsidR="008B5DC9" w:rsidRPr="00702744" w:rsidRDefault="008B5DC9"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Furthermore, despite attempts to </w:t>
      </w:r>
      <w:r w:rsidR="007C4981" w:rsidRPr="00702744">
        <w:rPr>
          <w:rFonts w:ascii="Times New Roman" w:eastAsia="Times New Roman" w:hAnsi="Times New Roman" w:cs="Times New Roman"/>
          <w:sz w:val="24"/>
          <w:szCs w:val="24"/>
        </w:rPr>
        <w:t xml:space="preserve">ease the tiger </w:t>
      </w:r>
      <w:r w:rsidR="00983A75" w:rsidRPr="00702744">
        <w:rPr>
          <w:rFonts w:ascii="Times New Roman" w:eastAsia="Times New Roman" w:hAnsi="Times New Roman" w:cs="Times New Roman"/>
          <w:sz w:val="24"/>
          <w:szCs w:val="24"/>
        </w:rPr>
        <w:t>nut</w:t>
      </w:r>
      <w:r w:rsidR="000E2703" w:rsidRPr="00702744">
        <w:rPr>
          <w:rFonts w:ascii="Times New Roman" w:eastAsia="Times New Roman" w:hAnsi="Times New Roman" w:cs="Times New Roman"/>
          <w:sz w:val="24"/>
          <w:szCs w:val="24"/>
        </w:rPr>
        <w:t xml:space="preserve"> </w:t>
      </w:r>
      <w:r w:rsidR="007C4981" w:rsidRPr="00702744">
        <w:rPr>
          <w:rFonts w:ascii="Times New Roman" w:eastAsia="Times New Roman" w:hAnsi="Times New Roman" w:cs="Times New Roman"/>
          <w:sz w:val="24"/>
          <w:szCs w:val="24"/>
        </w:rPr>
        <w:t xml:space="preserve">harvesting process and to ensure efficiency and effectiveness, it remains arguably the most labour-intensive stage of the tiger </w:t>
      </w:r>
      <w:r w:rsidR="00983A75" w:rsidRPr="00702744">
        <w:rPr>
          <w:rFonts w:ascii="Times New Roman" w:eastAsia="Times New Roman" w:hAnsi="Times New Roman" w:cs="Times New Roman"/>
          <w:sz w:val="24"/>
          <w:szCs w:val="24"/>
        </w:rPr>
        <w:t>nut</w:t>
      </w:r>
      <w:r w:rsidR="007C4981" w:rsidRPr="00702744">
        <w:rPr>
          <w:rFonts w:ascii="Times New Roman" w:eastAsia="Times New Roman" w:hAnsi="Times New Roman" w:cs="Times New Roman"/>
          <w:sz w:val="24"/>
          <w:szCs w:val="24"/>
        </w:rPr>
        <w:t xml:space="preserve"> production </w:t>
      </w:r>
      <w:r w:rsidR="00452CDB" w:rsidRPr="00702744">
        <w:rPr>
          <w:rFonts w:ascii="Times New Roman" w:eastAsia="Times New Roman" w:hAnsi="Times New Roman" w:cs="Times New Roman"/>
          <w:sz w:val="24"/>
          <w:szCs w:val="24"/>
        </w:rPr>
        <w:t>process</w:t>
      </w:r>
      <w:r w:rsidR="001D0650" w:rsidRPr="00702744">
        <w:rPr>
          <w:rFonts w:ascii="Times New Roman" w:eastAsia="Times New Roman" w:hAnsi="Times New Roman" w:cs="Times New Roman"/>
          <w:sz w:val="24"/>
          <w:szCs w:val="24"/>
        </w:rPr>
        <w:t xml:space="preserve">. </w:t>
      </w:r>
      <w:r w:rsidR="00452CDB" w:rsidRPr="00702744">
        <w:rPr>
          <w:rFonts w:ascii="Times New Roman" w:eastAsia="Times New Roman" w:hAnsi="Times New Roman" w:cs="Times New Roman"/>
          <w:sz w:val="24"/>
          <w:szCs w:val="24"/>
        </w:rPr>
        <w:t>Thus,</w:t>
      </w:r>
      <w:r w:rsidR="001D0650" w:rsidRPr="00702744">
        <w:rPr>
          <w:rFonts w:ascii="Times New Roman" w:eastAsia="Times New Roman" w:hAnsi="Times New Roman" w:cs="Times New Roman"/>
          <w:sz w:val="24"/>
          <w:szCs w:val="24"/>
        </w:rPr>
        <w:t xml:space="preserve"> </w:t>
      </w:r>
      <w:r w:rsidR="00F9298D" w:rsidRPr="00702744">
        <w:rPr>
          <w:rFonts w:ascii="Times New Roman" w:eastAsia="Times New Roman" w:hAnsi="Times New Roman" w:cs="Times New Roman"/>
          <w:sz w:val="24"/>
          <w:szCs w:val="24"/>
        </w:rPr>
        <w:t>labourers</w:t>
      </w:r>
      <w:r w:rsidR="001D0650" w:rsidRPr="00702744">
        <w:rPr>
          <w:rFonts w:ascii="Times New Roman" w:eastAsia="Times New Roman" w:hAnsi="Times New Roman" w:cs="Times New Roman"/>
          <w:sz w:val="24"/>
          <w:szCs w:val="24"/>
        </w:rPr>
        <w:t xml:space="preserve"> troop to tiger </w:t>
      </w:r>
      <w:r w:rsidR="00983A75" w:rsidRPr="00702744">
        <w:rPr>
          <w:rFonts w:ascii="Times New Roman" w:eastAsia="Times New Roman" w:hAnsi="Times New Roman" w:cs="Times New Roman"/>
          <w:sz w:val="24"/>
          <w:szCs w:val="24"/>
        </w:rPr>
        <w:t>nut</w:t>
      </w:r>
      <w:r w:rsidR="001D0650" w:rsidRPr="00702744">
        <w:rPr>
          <w:rFonts w:ascii="Times New Roman" w:eastAsia="Times New Roman" w:hAnsi="Times New Roman" w:cs="Times New Roman"/>
          <w:sz w:val="24"/>
          <w:szCs w:val="24"/>
        </w:rPr>
        <w:t xml:space="preserve"> farms to help owners gather tiger </w:t>
      </w:r>
      <w:r w:rsidR="00983A75" w:rsidRPr="00702744">
        <w:rPr>
          <w:rFonts w:ascii="Times New Roman" w:eastAsia="Times New Roman" w:hAnsi="Times New Roman" w:cs="Times New Roman"/>
          <w:sz w:val="24"/>
          <w:szCs w:val="24"/>
        </w:rPr>
        <w:t>nut</w:t>
      </w:r>
      <w:r w:rsidR="001D0650" w:rsidRPr="00702744">
        <w:rPr>
          <w:rFonts w:ascii="Times New Roman" w:eastAsia="Times New Roman" w:hAnsi="Times New Roman" w:cs="Times New Roman"/>
          <w:sz w:val="24"/>
          <w:szCs w:val="24"/>
        </w:rPr>
        <w:t xml:space="preserve"> tubers and based on the quantity and individual harvests </w:t>
      </w:r>
      <w:r w:rsidR="00F9298D" w:rsidRPr="00702744">
        <w:rPr>
          <w:rFonts w:ascii="Times New Roman" w:eastAsia="Times New Roman" w:hAnsi="Times New Roman" w:cs="Times New Roman"/>
          <w:sz w:val="24"/>
          <w:szCs w:val="24"/>
        </w:rPr>
        <w:t>on</w:t>
      </w:r>
      <w:r w:rsidR="001D0650" w:rsidRPr="00702744">
        <w:rPr>
          <w:rFonts w:ascii="Times New Roman" w:eastAsia="Times New Roman" w:hAnsi="Times New Roman" w:cs="Times New Roman"/>
          <w:sz w:val="24"/>
          <w:szCs w:val="24"/>
        </w:rPr>
        <w:t xml:space="preserve"> a particular day, the owner of the farm gives the </w:t>
      </w:r>
      <w:r w:rsidR="00B11F80" w:rsidRPr="00702744">
        <w:rPr>
          <w:rFonts w:ascii="Times New Roman" w:eastAsia="Times New Roman" w:hAnsi="Times New Roman" w:cs="Times New Roman"/>
          <w:sz w:val="24"/>
          <w:szCs w:val="24"/>
        </w:rPr>
        <w:t xml:space="preserve">labourers </w:t>
      </w:r>
      <w:r w:rsidR="001D0650" w:rsidRPr="00702744">
        <w:rPr>
          <w:rFonts w:ascii="Times New Roman" w:eastAsia="Times New Roman" w:hAnsi="Times New Roman" w:cs="Times New Roman"/>
          <w:sz w:val="24"/>
          <w:szCs w:val="24"/>
        </w:rPr>
        <w:t>a portion of the harvest as captured by</w:t>
      </w:r>
      <w:r w:rsidR="000E2703" w:rsidRPr="00702744">
        <w:rPr>
          <w:rFonts w:ascii="Times New Roman" w:eastAsia="Times New Roman" w:hAnsi="Times New Roman" w:cs="Times New Roman"/>
          <w:sz w:val="24"/>
          <w:szCs w:val="24"/>
        </w:rPr>
        <w:t xml:space="preserve"> </w:t>
      </w:r>
      <w:r w:rsidR="00B11F80" w:rsidRPr="00702744">
        <w:rPr>
          <w:rFonts w:ascii="Times New Roman" w:eastAsia="Times New Roman" w:hAnsi="Times New Roman" w:cs="Times New Roman"/>
          <w:sz w:val="24"/>
          <w:szCs w:val="24"/>
        </w:rPr>
        <w:t xml:space="preserve">a tiger </w:t>
      </w:r>
      <w:r w:rsidR="00983A75" w:rsidRPr="00702744">
        <w:rPr>
          <w:rFonts w:ascii="Times New Roman" w:eastAsia="Times New Roman" w:hAnsi="Times New Roman" w:cs="Times New Roman"/>
          <w:sz w:val="24"/>
          <w:szCs w:val="24"/>
        </w:rPr>
        <w:t>nut</w:t>
      </w:r>
      <w:r w:rsidR="00B11F80" w:rsidRPr="00702744">
        <w:rPr>
          <w:rFonts w:ascii="Times New Roman" w:eastAsia="Times New Roman" w:hAnsi="Times New Roman" w:cs="Times New Roman"/>
          <w:sz w:val="24"/>
          <w:szCs w:val="24"/>
        </w:rPr>
        <w:t xml:space="preserve"> farmer and a community level trader</w:t>
      </w:r>
      <w:r w:rsidR="001D0650" w:rsidRPr="00702744">
        <w:rPr>
          <w:rFonts w:ascii="Times New Roman" w:eastAsia="Times New Roman" w:hAnsi="Times New Roman" w:cs="Times New Roman"/>
          <w:sz w:val="24"/>
          <w:szCs w:val="24"/>
        </w:rPr>
        <w:t>:</w:t>
      </w:r>
    </w:p>
    <w:p w14:paraId="4CB5424E" w14:textId="38801ADD" w:rsidR="00E94BDE" w:rsidRPr="00702744" w:rsidRDefault="00E94BDE"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We </w:t>
      </w:r>
      <w:r w:rsidR="00072EDE" w:rsidRPr="00702744">
        <w:rPr>
          <w:rFonts w:ascii="Times New Roman" w:hAnsi="Times New Roman" w:cs="Times New Roman"/>
          <w:sz w:val="24"/>
          <w:szCs w:val="24"/>
        </w:rPr>
        <w:t>can</w:t>
      </w:r>
      <w:r w:rsidRPr="00702744">
        <w:rPr>
          <w:rFonts w:ascii="Times New Roman" w:hAnsi="Times New Roman" w:cs="Times New Roman"/>
          <w:sz w:val="24"/>
          <w:szCs w:val="24"/>
        </w:rPr>
        <w:t xml:space="preserve"> farm and get others to assist quicken the planting of the tubers but we are unable to harvest it </w:t>
      </w:r>
      <w:r w:rsidR="00072EDE" w:rsidRPr="00702744">
        <w:rPr>
          <w:rFonts w:ascii="Times New Roman" w:hAnsi="Times New Roman" w:cs="Times New Roman"/>
          <w:sz w:val="24"/>
          <w:szCs w:val="24"/>
        </w:rPr>
        <w:t xml:space="preserve">the </w:t>
      </w:r>
      <w:r w:rsidRPr="00702744">
        <w:rPr>
          <w:rFonts w:ascii="Times New Roman" w:hAnsi="Times New Roman" w:cs="Times New Roman"/>
          <w:sz w:val="24"/>
          <w:szCs w:val="24"/>
        </w:rPr>
        <w:t>same way</w:t>
      </w:r>
      <w:r w:rsidR="00414AE6" w:rsidRPr="00702744">
        <w:rPr>
          <w:rFonts w:ascii="Times New Roman" w:hAnsi="Times New Roman" w:cs="Times New Roman"/>
          <w:sz w:val="24"/>
          <w:szCs w:val="24"/>
        </w:rPr>
        <w:t>.</w:t>
      </w:r>
      <w:r w:rsidRPr="00702744">
        <w:rPr>
          <w:rFonts w:ascii="Times New Roman" w:hAnsi="Times New Roman" w:cs="Times New Roman"/>
          <w:sz w:val="24"/>
          <w:szCs w:val="24"/>
        </w:rPr>
        <w:t xml:space="preserve"> </w:t>
      </w:r>
      <w:r w:rsidR="00414AE6" w:rsidRPr="00702744">
        <w:rPr>
          <w:rFonts w:ascii="Times New Roman" w:hAnsi="Times New Roman" w:cs="Times New Roman"/>
          <w:sz w:val="24"/>
          <w:szCs w:val="24"/>
        </w:rPr>
        <w:t>S</w:t>
      </w:r>
      <w:r w:rsidRPr="00702744">
        <w:rPr>
          <w:rFonts w:ascii="Times New Roman" w:hAnsi="Times New Roman" w:cs="Times New Roman"/>
          <w:sz w:val="24"/>
          <w:szCs w:val="24"/>
        </w:rPr>
        <w:t>o</w:t>
      </w:r>
      <w:r w:rsidR="00BE5D21" w:rsidRPr="00702744">
        <w:rPr>
          <w:rFonts w:ascii="Times New Roman" w:hAnsi="Times New Roman" w:cs="Times New Roman"/>
          <w:sz w:val="24"/>
          <w:szCs w:val="24"/>
        </w:rPr>
        <w:t>,</w:t>
      </w:r>
      <w:r w:rsidRPr="00702744">
        <w:rPr>
          <w:rFonts w:ascii="Times New Roman" w:hAnsi="Times New Roman" w:cs="Times New Roman"/>
          <w:sz w:val="24"/>
          <w:szCs w:val="24"/>
        </w:rPr>
        <w:t xml:space="preserve"> we engage </w:t>
      </w:r>
      <w:r w:rsidR="00414AE6" w:rsidRPr="00702744">
        <w:rPr>
          <w:rFonts w:ascii="Times New Roman" w:hAnsi="Times New Roman" w:cs="Times New Roman"/>
          <w:sz w:val="24"/>
          <w:szCs w:val="24"/>
        </w:rPr>
        <w:t>more labourers</w:t>
      </w:r>
      <w:r w:rsidRPr="00702744">
        <w:rPr>
          <w:rFonts w:ascii="Times New Roman" w:hAnsi="Times New Roman" w:cs="Times New Roman"/>
          <w:sz w:val="24"/>
          <w:szCs w:val="24"/>
        </w:rPr>
        <w:t xml:space="preserve"> to help us during the harvest and we give them a share of whatever quantity they </w:t>
      </w:r>
      <w:r w:rsidR="00F9298D" w:rsidRPr="00702744">
        <w:rPr>
          <w:rFonts w:ascii="Times New Roman" w:hAnsi="Times New Roman" w:cs="Times New Roman"/>
          <w:sz w:val="24"/>
          <w:szCs w:val="24"/>
        </w:rPr>
        <w:t>can</w:t>
      </w:r>
      <w:r w:rsidRPr="00702744">
        <w:rPr>
          <w:rFonts w:ascii="Times New Roman" w:hAnsi="Times New Roman" w:cs="Times New Roman"/>
          <w:sz w:val="24"/>
          <w:szCs w:val="24"/>
        </w:rPr>
        <w:t xml:space="preserve"> harvest. For instance, if an individual </w:t>
      </w:r>
      <w:r w:rsidR="00F9298D" w:rsidRPr="00702744">
        <w:rPr>
          <w:rFonts w:ascii="Times New Roman" w:hAnsi="Times New Roman" w:cs="Times New Roman"/>
          <w:sz w:val="24"/>
          <w:szCs w:val="24"/>
        </w:rPr>
        <w:t>harvests</w:t>
      </w:r>
      <w:r w:rsidRPr="00702744">
        <w:rPr>
          <w:rFonts w:ascii="Times New Roman" w:hAnsi="Times New Roman" w:cs="Times New Roman"/>
          <w:sz w:val="24"/>
          <w:szCs w:val="24"/>
        </w:rPr>
        <w:t xml:space="preserve"> 4 basin</w:t>
      </w:r>
      <w:r w:rsidR="00A2065B" w:rsidRPr="00702744">
        <w:rPr>
          <w:rFonts w:ascii="Times New Roman" w:hAnsi="Times New Roman" w:cs="Times New Roman"/>
          <w:sz w:val="24"/>
          <w:szCs w:val="24"/>
        </w:rPr>
        <w:t>s</w:t>
      </w:r>
      <w:r w:rsidRPr="00702744">
        <w:rPr>
          <w:rFonts w:ascii="Times New Roman" w:hAnsi="Times New Roman" w:cs="Times New Roman"/>
          <w:sz w:val="24"/>
          <w:szCs w:val="24"/>
        </w:rPr>
        <w:t xml:space="preserve"> of fresh tiger </w:t>
      </w:r>
      <w:r w:rsidR="00983A75" w:rsidRPr="00702744">
        <w:rPr>
          <w:rFonts w:ascii="Times New Roman" w:hAnsi="Times New Roman" w:cs="Times New Roman"/>
          <w:sz w:val="24"/>
          <w:szCs w:val="24"/>
        </w:rPr>
        <w:t>nut</w:t>
      </w:r>
      <w:r w:rsidR="00A2065B" w:rsidRPr="00702744">
        <w:rPr>
          <w:rFonts w:ascii="Times New Roman" w:hAnsi="Times New Roman" w:cs="Times New Roman"/>
          <w:sz w:val="24"/>
          <w:szCs w:val="24"/>
        </w:rPr>
        <w:t xml:space="preserve"> tubers</w:t>
      </w:r>
      <w:r w:rsidRPr="00702744">
        <w:rPr>
          <w:rFonts w:ascii="Times New Roman" w:hAnsi="Times New Roman" w:cs="Times New Roman"/>
          <w:sz w:val="24"/>
          <w:szCs w:val="24"/>
        </w:rPr>
        <w:t xml:space="preserve">, the farmer takes ¾ and gives the </w:t>
      </w:r>
      <w:r w:rsidR="00A573BB" w:rsidRPr="00702744">
        <w:rPr>
          <w:rFonts w:ascii="Times New Roman" w:hAnsi="Times New Roman" w:cs="Times New Roman"/>
          <w:sz w:val="24"/>
          <w:szCs w:val="24"/>
        </w:rPr>
        <w:t xml:space="preserve">labourer or </w:t>
      </w:r>
      <w:r w:rsidRPr="00702744">
        <w:rPr>
          <w:rFonts w:ascii="Times New Roman" w:hAnsi="Times New Roman" w:cs="Times New Roman"/>
          <w:sz w:val="24"/>
          <w:szCs w:val="24"/>
        </w:rPr>
        <w:t xml:space="preserve">farm help ¼. The </w:t>
      </w:r>
      <w:r w:rsidR="00F9298D" w:rsidRPr="00702744">
        <w:rPr>
          <w:rFonts w:ascii="Times New Roman" w:hAnsi="Times New Roman" w:cs="Times New Roman"/>
          <w:sz w:val="24"/>
          <w:szCs w:val="24"/>
        </w:rPr>
        <w:t>three-quarters</w:t>
      </w:r>
      <w:r w:rsidRPr="00702744">
        <w:rPr>
          <w:rFonts w:ascii="Times New Roman" w:hAnsi="Times New Roman" w:cs="Times New Roman"/>
          <w:sz w:val="24"/>
          <w:szCs w:val="24"/>
        </w:rPr>
        <w:t xml:space="preserve"> the farmer takes </w:t>
      </w:r>
      <w:proofErr w:type="gramStart"/>
      <w:r w:rsidRPr="00702744">
        <w:rPr>
          <w:rFonts w:ascii="Times New Roman" w:hAnsi="Times New Roman" w:cs="Times New Roman"/>
          <w:sz w:val="24"/>
          <w:szCs w:val="24"/>
        </w:rPr>
        <w:t>denotes</w:t>
      </w:r>
      <w:proofErr w:type="gramEnd"/>
      <w:r w:rsidRPr="00702744">
        <w:rPr>
          <w:rFonts w:ascii="Times New Roman" w:hAnsi="Times New Roman" w:cs="Times New Roman"/>
          <w:sz w:val="24"/>
          <w:szCs w:val="24"/>
        </w:rPr>
        <w:t xml:space="preserve"> the farmer’s investment in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land preparation and tubers for </w:t>
      </w:r>
      <w:r w:rsidRPr="00702744">
        <w:rPr>
          <w:rFonts w:ascii="Times New Roman" w:hAnsi="Times New Roman" w:cs="Times New Roman"/>
          <w:sz w:val="24"/>
          <w:szCs w:val="24"/>
        </w:rPr>
        <w:lastRenderedPageBreak/>
        <w:t xml:space="preserve">planting. </w:t>
      </w:r>
      <w:r w:rsidR="00A573BB" w:rsidRPr="00702744">
        <w:rPr>
          <w:rFonts w:ascii="Times New Roman" w:hAnsi="Times New Roman" w:cs="Times New Roman"/>
          <w:sz w:val="24"/>
          <w:szCs w:val="24"/>
        </w:rPr>
        <w:t xml:space="preserve">However, </w:t>
      </w:r>
      <w:r w:rsidRPr="00702744">
        <w:rPr>
          <w:rFonts w:ascii="Times New Roman" w:hAnsi="Times New Roman" w:cs="Times New Roman"/>
          <w:sz w:val="24"/>
          <w:szCs w:val="24"/>
        </w:rPr>
        <w:t xml:space="preserve">we try to be magnanimous in the sharing to ensure that both farmer and farm </w:t>
      </w:r>
      <w:r w:rsidR="00F9298D" w:rsidRPr="00702744">
        <w:rPr>
          <w:rFonts w:ascii="Times New Roman" w:hAnsi="Times New Roman" w:cs="Times New Roman"/>
          <w:sz w:val="24"/>
          <w:szCs w:val="24"/>
        </w:rPr>
        <w:t>help</w:t>
      </w:r>
      <w:r w:rsidRPr="00702744">
        <w:rPr>
          <w:rFonts w:ascii="Times New Roman" w:hAnsi="Times New Roman" w:cs="Times New Roman"/>
          <w:sz w:val="24"/>
          <w:szCs w:val="24"/>
        </w:rPr>
        <w:t xml:space="preserve"> are happy because the harvest is more demanding without the assistance of farm </w:t>
      </w:r>
      <w:r w:rsidR="00F9298D" w:rsidRPr="00702744">
        <w:rPr>
          <w:rFonts w:ascii="Times New Roman" w:hAnsi="Times New Roman" w:cs="Times New Roman"/>
          <w:sz w:val="24"/>
          <w:szCs w:val="24"/>
        </w:rPr>
        <w:t>help,</w:t>
      </w:r>
      <w:r w:rsidRPr="00702744">
        <w:rPr>
          <w:rFonts w:ascii="Times New Roman" w:hAnsi="Times New Roman" w:cs="Times New Roman"/>
          <w:sz w:val="24"/>
          <w:szCs w:val="24"/>
        </w:rPr>
        <w:t xml:space="preserve"> unlike farming which is pretty fast (</w:t>
      </w:r>
      <w:r w:rsidR="008944B0" w:rsidRPr="00702744">
        <w:rPr>
          <w:rFonts w:ascii="Times New Roman" w:hAnsi="Times New Roman" w:cs="Times New Roman"/>
          <w:sz w:val="24"/>
          <w:szCs w:val="24"/>
        </w:rPr>
        <w:t xml:space="preserve">KII, </w:t>
      </w:r>
      <w:r w:rsidR="00072EDE" w:rsidRPr="00702744">
        <w:rPr>
          <w:rFonts w:ascii="Times New Roman" w:hAnsi="Times New Roman" w:cs="Times New Roman"/>
          <w:sz w:val="24"/>
          <w:szCs w:val="24"/>
        </w:rPr>
        <w:t xml:space="preserve">Sankana, </w:t>
      </w:r>
      <w:proofErr w:type="gramStart"/>
      <w:r w:rsidR="00F9298D" w:rsidRPr="00702744">
        <w:rPr>
          <w:rFonts w:ascii="Times New Roman" w:hAnsi="Times New Roman" w:cs="Times New Roman"/>
          <w:sz w:val="24"/>
          <w:szCs w:val="24"/>
        </w:rPr>
        <w:t>31</w:t>
      </w:r>
      <w:proofErr w:type="gramEnd"/>
      <w:r w:rsidR="00F9298D" w:rsidRPr="00702744">
        <w:rPr>
          <w:rFonts w:ascii="Times New Roman" w:hAnsi="Times New Roman" w:cs="Times New Roman"/>
          <w:sz w:val="24"/>
          <w:szCs w:val="24"/>
        </w:rPr>
        <w:t xml:space="preserve"> March</w:t>
      </w:r>
      <w:r w:rsidR="00A85835" w:rsidRPr="00702744">
        <w:rPr>
          <w:rFonts w:ascii="Times New Roman" w:hAnsi="Times New Roman" w:cs="Times New Roman"/>
          <w:sz w:val="24"/>
          <w:szCs w:val="24"/>
        </w:rPr>
        <w:t xml:space="preserve"> </w:t>
      </w:r>
      <w:r w:rsidRPr="00702744">
        <w:rPr>
          <w:rFonts w:ascii="Times New Roman" w:hAnsi="Times New Roman" w:cs="Times New Roman"/>
          <w:sz w:val="24"/>
          <w:szCs w:val="24"/>
        </w:rPr>
        <w:t>2023).</w:t>
      </w:r>
    </w:p>
    <w:p w14:paraId="721F8DAB" w14:textId="62950F86" w:rsidR="00DB2E69" w:rsidRPr="00702744" w:rsidRDefault="00A2065B"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This</w:t>
      </w:r>
      <w:r w:rsidR="008C1C2A" w:rsidRPr="00702744">
        <w:rPr>
          <w:rFonts w:ascii="Times New Roman" w:hAnsi="Times New Roman" w:cs="Times New Roman"/>
          <w:sz w:val="24"/>
          <w:szCs w:val="24"/>
        </w:rPr>
        <w:t xml:space="preserve"> view from the Key Informant Interview</w:t>
      </w:r>
      <w:r w:rsidRPr="00702744">
        <w:rPr>
          <w:rFonts w:ascii="Times New Roman" w:hAnsi="Times New Roman" w:cs="Times New Roman"/>
          <w:sz w:val="24"/>
          <w:szCs w:val="24"/>
        </w:rPr>
        <w:t xml:space="preserve"> depicts the importance of social </w:t>
      </w:r>
      <w:r w:rsidR="00626BE8" w:rsidRPr="00702744">
        <w:rPr>
          <w:rFonts w:ascii="Times New Roman" w:hAnsi="Times New Roman" w:cs="Times New Roman"/>
          <w:sz w:val="24"/>
          <w:szCs w:val="24"/>
        </w:rPr>
        <w:t>capital</w:t>
      </w:r>
      <w:r w:rsidRPr="00702744">
        <w:rPr>
          <w:rFonts w:ascii="Times New Roman" w:hAnsi="Times New Roman" w:cs="Times New Roman"/>
          <w:sz w:val="24"/>
          <w:szCs w:val="24"/>
        </w:rPr>
        <w:t xml:space="preserve"> in building livelihood outcomes. Using the </w:t>
      </w:r>
      <w:r w:rsidR="003D74CB" w:rsidRPr="00702744">
        <w:rPr>
          <w:rFonts w:ascii="Times New Roman" w:hAnsi="Times New Roman" w:cs="Times New Roman"/>
          <w:sz w:val="24"/>
          <w:szCs w:val="24"/>
        </w:rPr>
        <w:t xml:space="preserve">notion </w:t>
      </w:r>
      <w:r w:rsidRPr="00702744">
        <w:rPr>
          <w:rFonts w:ascii="Times New Roman" w:hAnsi="Times New Roman" w:cs="Times New Roman"/>
          <w:sz w:val="24"/>
          <w:szCs w:val="24"/>
        </w:rPr>
        <w:t>of the capabilities approach or the theory of creating capabilities</w:t>
      </w:r>
      <w:r w:rsidR="00CC5393" w:rsidRPr="00702744">
        <w:rPr>
          <w:rFonts w:ascii="Times New Roman" w:hAnsi="Times New Roman" w:cs="Times New Roman"/>
          <w:sz w:val="24"/>
          <w:szCs w:val="24"/>
        </w:rPr>
        <w:t>,</w:t>
      </w:r>
      <w:r w:rsidR="003D74CB"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require conversion factors to complement their endowments </w:t>
      </w:r>
      <w:r w:rsidR="00DB2E69" w:rsidRPr="00702744">
        <w:rPr>
          <w:rFonts w:ascii="Times New Roman" w:hAnsi="Times New Roman" w:cs="Times New Roman"/>
          <w:sz w:val="24"/>
          <w:szCs w:val="24"/>
        </w:rPr>
        <w:t xml:space="preserve">or ownership of the tiger </w:t>
      </w:r>
      <w:r w:rsidR="00983A75" w:rsidRPr="00702744">
        <w:rPr>
          <w:rFonts w:ascii="Times New Roman" w:hAnsi="Times New Roman" w:cs="Times New Roman"/>
          <w:sz w:val="24"/>
          <w:szCs w:val="24"/>
        </w:rPr>
        <w:t>nut</w:t>
      </w:r>
      <w:r w:rsidR="00DB2E69" w:rsidRPr="00702744">
        <w:rPr>
          <w:rFonts w:ascii="Times New Roman" w:hAnsi="Times New Roman" w:cs="Times New Roman"/>
          <w:sz w:val="24"/>
          <w:szCs w:val="24"/>
        </w:rPr>
        <w:t xml:space="preserve"> farms </w:t>
      </w:r>
      <w:r w:rsidR="00F9298D" w:rsidRPr="00702744">
        <w:rPr>
          <w:rFonts w:ascii="Times New Roman" w:hAnsi="Times New Roman" w:cs="Times New Roman"/>
          <w:sz w:val="24"/>
          <w:szCs w:val="24"/>
        </w:rPr>
        <w:t>to</w:t>
      </w:r>
      <w:r w:rsidRPr="00702744">
        <w:rPr>
          <w:rFonts w:ascii="Times New Roman" w:hAnsi="Times New Roman" w:cs="Times New Roman"/>
          <w:sz w:val="24"/>
          <w:szCs w:val="24"/>
        </w:rPr>
        <w:t xml:space="preserve"> achieve valued </w:t>
      </w:r>
      <w:r w:rsidR="007C4404" w:rsidRPr="00702744">
        <w:rPr>
          <w:rFonts w:ascii="Times New Roman" w:hAnsi="Times New Roman" w:cs="Times New Roman"/>
          <w:sz w:val="24"/>
          <w:szCs w:val="24"/>
        </w:rPr>
        <w:t>‘</w:t>
      </w:r>
      <w:r w:rsidRPr="00702744">
        <w:rPr>
          <w:rFonts w:ascii="Times New Roman" w:hAnsi="Times New Roman" w:cs="Times New Roman"/>
          <w:sz w:val="24"/>
          <w:szCs w:val="24"/>
        </w:rPr>
        <w:t>functionings</w:t>
      </w:r>
      <w:r w:rsidR="007C4404" w:rsidRPr="00702744">
        <w:rPr>
          <w:rFonts w:ascii="Times New Roman" w:hAnsi="Times New Roman" w:cs="Times New Roman"/>
          <w:sz w:val="24"/>
          <w:szCs w:val="24"/>
        </w:rPr>
        <w:t>’</w:t>
      </w:r>
      <w:r w:rsidRPr="00702744">
        <w:rPr>
          <w:rFonts w:ascii="Times New Roman" w:hAnsi="Times New Roman" w:cs="Times New Roman"/>
          <w:sz w:val="24"/>
          <w:szCs w:val="24"/>
        </w:rPr>
        <w:t xml:space="preserve">. The </w:t>
      </w:r>
      <w:r w:rsidR="00F9298D" w:rsidRPr="00702744">
        <w:rPr>
          <w:rFonts w:ascii="Times New Roman" w:hAnsi="Times New Roman" w:cs="Times New Roman"/>
          <w:sz w:val="24"/>
          <w:szCs w:val="24"/>
        </w:rPr>
        <w:t>labourers</w:t>
      </w:r>
      <w:r w:rsidRPr="00702744">
        <w:rPr>
          <w:rFonts w:ascii="Times New Roman" w:hAnsi="Times New Roman" w:cs="Times New Roman"/>
          <w:sz w:val="24"/>
          <w:szCs w:val="24"/>
        </w:rPr>
        <w:t xml:space="preserve"> who visit the farms to assist with harvest </w:t>
      </w:r>
      <w:r w:rsidR="00DB2E69" w:rsidRPr="00702744">
        <w:rPr>
          <w:rFonts w:ascii="Times New Roman" w:hAnsi="Times New Roman" w:cs="Times New Roman"/>
          <w:sz w:val="24"/>
          <w:szCs w:val="24"/>
        </w:rPr>
        <w:t xml:space="preserve">serve as conversion factors that tiger </w:t>
      </w:r>
      <w:r w:rsidR="00983A75" w:rsidRPr="00702744">
        <w:rPr>
          <w:rFonts w:ascii="Times New Roman" w:hAnsi="Times New Roman" w:cs="Times New Roman"/>
          <w:sz w:val="24"/>
          <w:szCs w:val="24"/>
        </w:rPr>
        <w:t>nut</w:t>
      </w:r>
      <w:r w:rsidR="00DB2E69" w:rsidRPr="00702744">
        <w:rPr>
          <w:rFonts w:ascii="Times New Roman" w:hAnsi="Times New Roman" w:cs="Times New Roman"/>
          <w:sz w:val="24"/>
          <w:szCs w:val="24"/>
        </w:rPr>
        <w:t xml:space="preserve"> farmers employ to accelerate their agency in transforming their capabilities set to </w:t>
      </w:r>
      <w:r w:rsidR="007C4404" w:rsidRPr="00702744">
        <w:rPr>
          <w:rFonts w:ascii="Times New Roman" w:hAnsi="Times New Roman" w:cs="Times New Roman"/>
          <w:sz w:val="24"/>
          <w:szCs w:val="24"/>
        </w:rPr>
        <w:t>‘</w:t>
      </w:r>
      <w:r w:rsidR="00DB2E69" w:rsidRPr="00702744">
        <w:rPr>
          <w:rFonts w:ascii="Times New Roman" w:hAnsi="Times New Roman" w:cs="Times New Roman"/>
          <w:sz w:val="24"/>
          <w:szCs w:val="24"/>
        </w:rPr>
        <w:t>functionings</w:t>
      </w:r>
      <w:r w:rsidR="007C4404" w:rsidRPr="00702744">
        <w:rPr>
          <w:rFonts w:ascii="Times New Roman" w:hAnsi="Times New Roman" w:cs="Times New Roman"/>
          <w:sz w:val="24"/>
          <w:szCs w:val="24"/>
        </w:rPr>
        <w:t>’</w:t>
      </w:r>
      <w:r w:rsidR="00DB2E69" w:rsidRPr="00702744">
        <w:rPr>
          <w:rFonts w:ascii="Times New Roman" w:hAnsi="Times New Roman" w:cs="Times New Roman"/>
          <w:sz w:val="24"/>
          <w:szCs w:val="24"/>
        </w:rPr>
        <w:t xml:space="preserve"> or valuable outcomes through tiger </w:t>
      </w:r>
      <w:r w:rsidR="00983A75" w:rsidRPr="00702744">
        <w:rPr>
          <w:rFonts w:ascii="Times New Roman" w:hAnsi="Times New Roman" w:cs="Times New Roman"/>
          <w:sz w:val="24"/>
          <w:szCs w:val="24"/>
        </w:rPr>
        <w:t>nut</w:t>
      </w:r>
      <w:r w:rsidR="00DB2E69" w:rsidRPr="00702744">
        <w:rPr>
          <w:rFonts w:ascii="Times New Roman" w:hAnsi="Times New Roman" w:cs="Times New Roman"/>
          <w:sz w:val="24"/>
          <w:szCs w:val="24"/>
        </w:rPr>
        <w:t xml:space="preserve"> farming. </w:t>
      </w:r>
      <w:r w:rsidR="000855B1" w:rsidRPr="00702744">
        <w:rPr>
          <w:rFonts w:ascii="Times New Roman" w:hAnsi="Times New Roman" w:cs="Times New Roman"/>
          <w:sz w:val="24"/>
          <w:szCs w:val="24"/>
        </w:rPr>
        <w:t>These farms help</w:t>
      </w:r>
      <w:r w:rsidR="00DB2E69" w:rsidRPr="00702744">
        <w:rPr>
          <w:rFonts w:ascii="Times New Roman" w:hAnsi="Times New Roman" w:cs="Times New Roman"/>
          <w:sz w:val="24"/>
          <w:szCs w:val="24"/>
        </w:rPr>
        <w:t xml:space="preserve"> come </w:t>
      </w:r>
      <w:r w:rsidRPr="00702744">
        <w:rPr>
          <w:rFonts w:ascii="Times New Roman" w:hAnsi="Times New Roman" w:cs="Times New Roman"/>
          <w:sz w:val="24"/>
          <w:szCs w:val="24"/>
        </w:rPr>
        <w:t xml:space="preserve">from different communities. Whereas some are </w:t>
      </w:r>
      <w:r w:rsidR="00DB2E69" w:rsidRPr="00702744">
        <w:rPr>
          <w:rFonts w:ascii="Times New Roman" w:hAnsi="Times New Roman" w:cs="Times New Roman"/>
          <w:sz w:val="24"/>
          <w:szCs w:val="24"/>
        </w:rPr>
        <w:t xml:space="preserve">relatives, others rely on a network of friends and relatives for information on when a particular farmer may need farm </w:t>
      </w:r>
      <w:r w:rsidR="00F9298D" w:rsidRPr="00702744">
        <w:rPr>
          <w:rFonts w:ascii="Times New Roman" w:hAnsi="Times New Roman" w:cs="Times New Roman"/>
          <w:sz w:val="24"/>
          <w:szCs w:val="24"/>
        </w:rPr>
        <w:t>help</w:t>
      </w:r>
      <w:r w:rsidR="00DB2E69" w:rsidRPr="00702744">
        <w:rPr>
          <w:rFonts w:ascii="Times New Roman" w:hAnsi="Times New Roman" w:cs="Times New Roman"/>
          <w:sz w:val="24"/>
          <w:szCs w:val="24"/>
        </w:rPr>
        <w:t>.</w:t>
      </w:r>
      <w:r w:rsidR="002E05DC" w:rsidRPr="00702744">
        <w:rPr>
          <w:rFonts w:ascii="Times New Roman" w:hAnsi="Times New Roman" w:cs="Times New Roman"/>
          <w:sz w:val="24"/>
          <w:szCs w:val="24"/>
        </w:rPr>
        <w:t xml:space="preserve"> </w:t>
      </w:r>
      <w:r w:rsidR="00DB2E69" w:rsidRPr="00702744">
        <w:rPr>
          <w:rFonts w:ascii="Times New Roman" w:hAnsi="Times New Roman" w:cs="Times New Roman"/>
          <w:sz w:val="24"/>
          <w:szCs w:val="24"/>
        </w:rPr>
        <w:t>Also, the farm helps use their endowments in time, knowledge</w:t>
      </w:r>
      <w:r w:rsidR="00626BE8" w:rsidRPr="00702744">
        <w:rPr>
          <w:rFonts w:ascii="Times New Roman" w:hAnsi="Times New Roman" w:cs="Times New Roman"/>
          <w:sz w:val="24"/>
          <w:szCs w:val="24"/>
        </w:rPr>
        <w:t xml:space="preserve"> and</w:t>
      </w:r>
      <w:r w:rsidR="00DB2E69" w:rsidRPr="00702744">
        <w:rPr>
          <w:rFonts w:ascii="Times New Roman" w:hAnsi="Times New Roman" w:cs="Times New Roman"/>
          <w:sz w:val="24"/>
          <w:szCs w:val="24"/>
        </w:rPr>
        <w:t xml:space="preserve"> physical abilit</w:t>
      </w:r>
      <w:r w:rsidR="00626BE8" w:rsidRPr="00702744">
        <w:rPr>
          <w:rFonts w:ascii="Times New Roman" w:hAnsi="Times New Roman" w:cs="Times New Roman"/>
          <w:sz w:val="24"/>
          <w:szCs w:val="24"/>
        </w:rPr>
        <w:t>ies</w:t>
      </w:r>
      <w:r w:rsidR="00DB2E69" w:rsidRPr="00702744">
        <w:rPr>
          <w:rFonts w:ascii="Times New Roman" w:hAnsi="Times New Roman" w:cs="Times New Roman"/>
          <w:sz w:val="24"/>
          <w:szCs w:val="24"/>
        </w:rPr>
        <w:t xml:space="preserve"> to work on farms </w:t>
      </w:r>
      <w:r w:rsidR="00F9298D" w:rsidRPr="00702744">
        <w:rPr>
          <w:rFonts w:ascii="Times New Roman" w:hAnsi="Times New Roman" w:cs="Times New Roman"/>
          <w:sz w:val="24"/>
          <w:szCs w:val="24"/>
        </w:rPr>
        <w:t>to</w:t>
      </w:r>
      <w:r w:rsidR="00DB2E69" w:rsidRPr="00702744">
        <w:rPr>
          <w:rFonts w:ascii="Times New Roman" w:hAnsi="Times New Roman" w:cs="Times New Roman"/>
          <w:sz w:val="24"/>
          <w:szCs w:val="24"/>
        </w:rPr>
        <w:t xml:space="preserve"> accumulate more endowments such as their share of harvest which they subsequently trade to achieve desired “beings” and “doings”.</w:t>
      </w:r>
    </w:p>
    <w:p w14:paraId="53B3C6C0" w14:textId="58FBF519" w:rsidR="007F7950" w:rsidRPr="00702744" w:rsidRDefault="00A174E9" w:rsidP="0054402D">
      <w:pPr>
        <w:pStyle w:val="Heading3"/>
        <w:rPr>
          <w:b w:val="0"/>
        </w:rPr>
      </w:pPr>
      <w:bookmarkStart w:id="432" w:name="_Toc161392585"/>
      <w:r w:rsidRPr="00702744">
        <w:t>4.</w:t>
      </w:r>
      <w:r w:rsidR="009B4B46" w:rsidRPr="00702744">
        <w:t>4</w:t>
      </w:r>
      <w:r w:rsidRPr="00702744">
        <w:t xml:space="preserve">.4 </w:t>
      </w:r>
      <w:r w:rsidR="007F7950" w:rsidRPr="00702744">
        <w:t>P</w:t>
      </w:r>
      <w:r w:rsidRPr="00702744">
        <w:t xml:space="preserve">ost-harvest </w:t>
      </w:r>
      <w:r w:rsidR="002F1CC2" w:rsidRPr="00702744">
        <w:t>C</w:t>
      </w:r>
      <w:r w:rsidRPr="00702744">
        <w:t>onsideration</w:t>
      </w:r>
      <w:bookmarkEnd w:id="432"/>
    </w:p>
    <w:p w14:paraId="040F3781" w14:textId="6DB655E2" w:rsidR="007F7950" w:rsidRPr="00702744" w:rsidRDefault="00FC4CD4"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The </w:t>
      </w:r>
      <w:r w:rsidR="009C553B"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9C553B"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post-harvest consideration involves </w:t>
      </w:r>
      <w:r w:rsidR="00A174E9" w:rsidRPr="00702744">
        <w:rPr>
          <w:rFonts w:ascii="Times New Roman" w:eastAsia="Times New Roman" w:hAnsi="Times New Roman" w:cs="Times New Roman"/>
          <w:sz w:val="24"/>
          <w:szCs w:val="24"/>
        </w:rPr>
        <w:t>drying, sorting, bagging and transportation</w:t>
      </w:r>
      <w:r w:rsidRPr="00702744">
        <w:rPr>
          <w:rFonts w:ascii="Times New Roman" w:eastAsia="Times New Roman" w:hAnsi="Times New Roman" w:cs="Times New Roman"/>
          <w:sz w:val="24"/>
          <w:szCs w:val="24"/>
        </w:rPr>
        <w:t>.</w:t>
      </w:r>
      <w:r w:rsidR="007A3F0B" w:rsidRPr="00702744">
        <w:rPr>
          <w:rFonts w:ascii="Times New Roman" w:eastAsia="Times New Roman" w:hAnsi="Times New Roman" w:cs="Times New Roman"/>
          <w:sz w:val="24"/>
          <w:szCs w:val="24"/>
        </w:rPr>
        <w:t xml:space="preserve"> </w:t>
      </w:r>
      <w:r w:rsidR="00D75EE7" w:rsidRPr="00702744">
        <w:rPr>
          <w:rFonts w:ascii="Times New Roman" w:eastAsia="Times New Roman" w:hAnsi="Times New Roman" w:cs="Times New Roman"/>
          <w:sz w:val="24"/>
          <w:szCs w:val="24"/>
        </w:rPr>
        <w:t xml:space="preserve">After harvest, the tubers are </w:t>
      </w:r>
      <w:r w:rsidR="00A367D5" w:rsidRPr="00702744">
        <w:rPr>
          <w:rFonts w:ascii="Times New Roman" w:eastAsia="Times New Roman" w:hAnsi="Times New Roman" w:cs="Times New Roman"/>
          <w:sz w:val="24"/>
          <w:szCs w:val="24"/>
        </w:rPr>
        <w:t>transported</w:t>
      </w:r>
      <w:r w:rsidR="00D75EE7" w:rsidRPr="00702744">
        <w:rPr>
          <w:rFonts w:ascii="Times New Roman" w:eastAsia="Times New Roman" w:hAnsi="Times New Roman" w:cs="Times New Roman"/>
          <w:sz w:val="24"/>
          <w:szCs w:val="24"/>
        </w:rPr>
        <w:t xml:space="preserve"> home or </w:t>
      </w:r>
      <w:r w:rsidR="002C67A6" w:rsidRPr="00702744">
        <w:rPr>
          <w:rFonts w:ascii="Times New Roman" w:eastAsia="Times New Roman" w:hAnsi="Times New Roman" w:cs="Times New Roman"/>
          <w:sz w:val="24"/>
          <w:szCs w:val="24"/>
        </w:rPr>
        <w:t xml:space="preserve">to </w:t>
      </w:r>
      <w:r w:rsidR="00D75EE7" w:rsidRPr="00702744">
        <w:rPr>
          <w:rFonts w:ascii="Times New Roman" w:eastAsia="Times New Roman" w:hAnsi="Times New Roman" w:cs="Times New Roman"/>
          <w:sz w:val="24"/>
          <w:szCs w:val="24"/>
        </w:rPr>
        <w:t>other places designated by the farmer for drying</w:t>
      </w:r>
      <w:r w:rsidR="00E76418" w:rsidRPr="00702744">
        <w:rPr>
          <w:rFonts w:ascii="Times New Roman" w:eastAsia="Times New Roman" w:hAnsi="Times New Roman" w:cs="Times New Roman"/>
          <w:sz w:val="24"/>
          <w:szCs w:val="24"/>
        </w:rPr>
        <w:t>,</w:t>
      </w:r>
      <w:r w:rsidR="00D75EE7" w:rsidRPr="00702744">
        <w:rPr>
          <w:rFonts w:ascii="Times New Roman" w:eastAsia="Times New Roman" w:hAnsi="Times New Roman" w:cs="Times New Roman"/>
          <w:sz w:val="24"/>
          <w:szCs w:val="24"/>
        </w:rPr>
        <w:t xml:space="preserve"> sorting and bagg</w:t>
      </w:r>
      <w:r w:rsidR="002C67A6" w:rsidRPr="00702744">
        <w:rPr>
          <w:rFonts w:ascii="Times New Roman" w:eastAsia="Times New Roman" w:hAnsi="Times New Roman" w:cs="Times New Roman"/>
          <w:sz w:val="24"/>
          <w:szCs w:val="24"/>
        </w:rPr>
        <w:t>ing</w:t>
      </w:r>
      <w:r w:rsidR="00D75EE7" w:rsidRPr="00702744">
        <w:rPr>
          <w:rFonts w:ascii="Times New Roman" w:eastAsia="Times New Roman" w:hAnsi="Times New Roman" w:cs="Times New Roman"/>
          <w:sz w:val="24"/>
          <w:szCs w:val="24"/>
        </w:rPr>
        <w:t xml:space="preserve">. </w:t>
      </w:r>
      <w:r w:rsidR="003C003C" w:rsidRPr="00702744">
        <w:rPr>
          <w:rFonts w:ascii="Times New Roman" w:eastAsia="Times New Roman" w:hAnsi="Times New Roman" w:cs="Times New Roman"/>
          <w:sz w:val="24"/>
          <w:szCs w:val="24"/>
        </w:rPr>
        <w:t xml:space="preserve">In this study, </w:t>
      </w:r>
      <w:r w:rsidR="00AE6608" w:rsidRPr="00702744">
        <w:rPr>
          <w:rFonts w:ascii="Times New Roman" w:eastAsia="Times New Roman" w:hAnsi="Times New Roman" w:cs="Times New Roman"/>
          <w:sz w:val="24"/>
          <w:szCs w:val="24"/>
        </w:rPr>
        <w:t xml:space="preserve">the </w:t>
      </w:r>
      <w:r w:rsidR="003C003C" w:rsidRPr="00702744">
        <w:rPr>
          <w:rFonts w:ascii="Times New Roman" w:eastAsia="Times New Roman" w:hAnsi="Times New Roman" w:cs="Times New Roman"/>
          <w:sz w:val="24"/>
          <w:szCs w:val="24"/>
        </w:rPr>
        <w:t xml:space="preserve">main </w:t>
      </w:r>
      <w:r w:rsidR="00AE6608" w:rsidRPr="00702744">
        <w:rPr>
          <w:rFonts w:ascii="Times New Roman" w:eastAsia="Times New Roman" w:hAnsi="Times New Roman" w:cs="Times New Roman"/>
          <w:sz w:val="24"/>
          <w:szCs w:val="24"/>
        </w:rPr>
        <w:t>mode</w:t>
      </w:r>
      <w:r w:rsidR="003C003C" w:rsidRPr="00702744">
        <w:rPr>
          <w:rFonts w:ascii="Times New Roman" w:eastAsia="Times New Roman" w:hAnsi="Times New Roman" w:cs="Times New Roman"/>
          <w:sz w:val="24"/>
          <w:szCs w:val="24"/>
        </w:rPr>
        <w:t>s</w:t>
      </w:r>
      <w:r w:rsidR="00AE6608" w:rsidRPr="00702744">
        <w:rPr>
          <w:rFonts w:ascii="Times New Roman" w:eastAsia="Times New Roman" w:hAnsi="Times New Roman" w:cs="Times New Roman"/>
          <w:sz w:val="24"/>
          <w:szCs w:val="24"/>
        </w:rPr>
        <w:t xml:space="preserve"> of transportation farmers employ</w:t>
      </w:r>
      <w:r w:rsidR="0018561D" w:rsidRPr="00702744">
        <w:rPr>
          <w:rFonts w:ascii="Times New Roman" w:eastAsia="Times New Roman" w:hAnsi="Times New Roman" w:cs="Times New Roman"/>
          <w:sz w:val="24"/>
          <w:szCs w:val="24"/>
        </w:rPr>
        <w:t xml:space="preserve"> in conveying their tiger </w:t>
      </w:r>
      <w:r w:rsidR="00983A75" w:rsidRPr="00702744">
        <w:rPr>
          <w:rFonts w:ascii="Times New Roman" w:eastAsia="Times New Roman" w:hAnsi="Times New Roman" w:cs="Times New Roman"/>
          <w:sz w:val="24"/>
          <w:szCs w:val="24"/>
        </w:rPr>
        <w:t>nut</w:t>
      </w:r>
      <w:r w:rsidR="0018561D" w:rsidRPr="00702744">
        <w:rPr>
          <w:rFonts w:ascii="Times New Roman" w:eastAsia="Times New Roman" w:hAnsi="Times New Roman" w:cs="Times New Roman"/>
          <w:sz w:val="24"/>
          <w:szCs w:val="24"/>
        </w:rPr>
        <w:t xml:space="preserve"> produce from the farm in the last (2022) cropping season</w:t>
      </w:r>
      <w:r w:rsidR="003C003C" w:rsidRPr="00702744">
        <w:rPr>
          <w:rFonts w:ascii="Times New Roman" w:eastAsia="Times New Roman" w:hAnsi="Times New Roman" w:cs="Times New Roman"/>
          <w:sz w:val="24"/>
          <w:szCs w:val="24"/>
        </w:rPr>
        <w:t xml:space="preserve"> were assessed</w:t>
      </w:r>
      <w:r w:rsidR="0018561D" w:rsidRPr="00702744">
        <w:rPr>
          <w:rFonts w:ascii="Times New Roman" w:eastAsia="Times New Roman" w:hAnsi="Times New Roman" w:cs="Times New Roman"/>
          <w:sz w:val="24"/>
          <w:szCs w:val="24"/>
        </w:rPr>
        <w:t>.</w:t>
      </w:r>
      <w:bookmarkStart w:id="433" w:name="_Hlk137842663"/>
      <w:r w:rsidR="003C003C" w:rsidRPr="00702744">
        <w:rPr>
          <w:rFonts w:ascii="Times New Roman" w:eastAsia="Times New Roman" w:hAnsi="Times New Roman" w:cs="Times New Roman"/>
          <w:sz w:val="24"/>
          <w:szCs w:val="24"/>
        </w:rPr>
        <w:t xml:space="preserve"> A</w:t>
      </w:r>
      <w:r w:rsidR="00941725" w:rsidRPr="00702744">
        <w:rPr>
          <w:rFonts w:ascii="Times New Roman" w:eastAsia="Times New Roman" w:hAnsi="Times New Roman" w:cs="Times New Roman"/>
          <w:sz w:val="24"/>
          <w:szCs w:val="24"/>
        </w:rPr>
        <w:t xml:space="preserve"> </w:t>
      </w:r>
      <w:r w:rsidR="00D75EE7" w:rsidRPr="00702744">
        <w:rPr>
          <w:rFonts w:ascii="Times New Roman" w:eastAsia="Times New Roman" w:hAnsi="Times New Roman" w:cs="Times New Roman"/>
          <w:sz w:val="24"/>
          <w:szCs w:val="24"/>
        </w:rPr>
        <w:t xml:space="preserve">majority (90.4%) of </w:t>
      </w:r>
      <w:r w:rsidR="00502F34" w:rsidRPr="00702744">
        <w:rPr>
          <w:rFonts w:ascii="Times New Roman" w:eastAsia="Times New Roman" w:hAnsi="Times New Roman" w:cs="Times New Roman"/>
          <w:sz w:val="24"/>
          <w:szCs w:val="24"/>
        </w:rPr>
        <w:t xml:space="preserve">the </w:t>
      </w:r>
      <w:r w:rsidR="00674A01" w:rsidRPr="00702744">
        <w:rPr>
          <w:rFonts w:ascii="Times New Roman" w:eastAsia="Times New Roman" w:hAnsi="Times New Roman" w:cs="Times New Roman"/>
          <w:sz w:val="24"/>
          <w:szCs w:val="24"/>
        </w:rPr>
        <w:t>participant</w:t>
      </w:r>
      <w:r w:rsidR="00D75EE7" w:rsidRPr="00702744">
        <w:rPr>
          <w:rFonts w:ascii="Times New Roman" w:eastAsia="Times New Roman" w:hAnsi="Times New Roman" w:cs="Times New Roman"/>
          <w:sz w:val="24"/>
          <w:szCs w:val="24"/>
        </w:rPr>
        <w:t>s transport</w:t>
      </w:r>
      <w:r w:rsidR="00502F34" w:rsidRPr="00702744">
        <w:rPr>
          <w:rFonts w:ascii="Times New Roman" w:eastAsia="Times New Roman" w:hAnsi="Times New Roman" w:cs="Times New Roman"/>
          <w:sz w:val="24"/>
          <w:szCs w:val="24"/>
        </w:rPr>
        <w:t xml:space="preserve">ed </w:t>
      </w:r>
      <w:r w:rsidR="00D75EE7" w:rsidRPr="00702744">
        <w:rPr>
          <w:rFonts w:ascii="Times New Roman" w:eastAsia="Times New Roman" w:hAnsi="Times New Roman" w:cs="Times New Roman"/>
          <w:sz w:val="24"/>
          <w:szCs w:val="24"/>
        </w:rPr>
        <w:t xml:space="preserve">their tiger </w:t>
      </w:r>
      <w:r w:rsidR="00983A75" w:rsidRPr="00702744">
        <w:rPr>
          <w:rFonts w:ascii="Times New Roman" w:eastAsia="Times New Roman" w:hAnsi="Times New Roman" w:cs="Times New Roman"/>
          <w:sz w:val="24"/>
          <w:szCs w:val="24"/>
        </w:rPr>
        <w:t>nut</w:t>
      </w:r>
      <w:r w:rsidR="00363C5C" w:rsidRPr="00702744">
        <w:rPr>
          <w:rFonts w:ascii="Times New Roman" w:eastAsia="Times New Roman" w:hAnsi="Times New Roman" w:cs="Times New Roman"/>
          <w:sz w:val="24"/>
          <w:szCs w:val="24"/>
        </w:rPr>
        <w:t xml:space="preserve"> tubers</w:t>
      </w:r>
      <w:r w:rsidR="00D75EE7" w:rsidRPr="00702744">
        <w:rPr>
          <w:rFonts w:ascii="Times New Roman" w:eastAsia="Times New Roman" w:hAnsi="Times New Roman" w:cs="Times New Roman"/>
          <w:sz w:val="24"/>
          <w:szCs w:val="24"/>
        </w:rPr>
        <w:t xml:space="preserve"> using </w:t>
      </w:r>
      <w:r w:rsidR="00941725" w:rsidRPr="00702744">
        <w:rPr>
          <w:rFonts w:ascii="Times New Roman" w:eastAsia="Times New Roman" w:hAnsi="Times New Roman" w:cs="Times New Roman"/>
          <w:sz w:val="24"/>
          <w:szCs w:val="24"/>
        </w:rPr>
        <w:t xml:space="preserve">a </w:t>
      </w:r>
      <w:r w:rsidR="00D75EE7" w:rsidRPr="00702744">
        <w:rPr>
          <w:rFonts w:ascii="Times New Roman" w:eastAsia="Times New Roman" w:hAnsi="Times New Roman" w:cs="Times New Roman"/>
          <w:sz w:val="24"/>
          <w:szCs w:val="24"/>
        </w:rPr>
        <w:t xml:space="preserve">Tricycle, 7.2% of </w:t>
      </w:r>
      <w:r w:rsidR="00674A01" w:rsidRPr="00702744">
        <w:rPr>
          <w:rFonts w:ascii="Times New Roman" w:eastAsia="Times New Roman" w:hAnsi="Times New Roman" w:cs="Times New Roman"/>
          <w:sz w:val="24"/>
          <w:szCs w:val="24"/>
        </w:rPr>
        <w:t>participant</w:t>
      </w:r>
      <w:r w:rsidR="00D75EE7" w:rsidRPr="00702744">
        <w:rPr>
          <w:rFonts w:ascii="Times New Roman" w:eastAsia="Times New Roman" w:hAnsi="Times New Roman" w:cs="Times New Roman"/>
          <w:sz w:val="24"/>
          <w:szCs w:val="24"/>
        </w:rPr>
        <w:t xml:space="preserve">s carry their produce on motorcycles while 2.4% of </w:t>
      </w:r>
      <w:r w:rsidR="00674A01" w:rsidRPr="00702744">
        <w:rPr>
          <w:rFonts w:ascii="Times New Roman" w:eastAsia="Times New Roman" w:hAnsi="Times New Roman" w:cs="Times New Roman"/>
          <w:sz w:val="24"/>
          <w:szCs w:val="24"/>
        </w:rPr>
        <w:t>participant</w:t>
      </w:r>
      <w:r w:rsidR="00D75EE7" w:rsidRPr="00702744">
        <w:rPr>
          <w:rFonts w:ascii="Times New Roman" w:eastAsia="Times New Roman" w:hAnsi="Times New Roman" w:cs="Times New Roman"/>
          <w:sz w:val="24"/>
          <w:szCs w:val="24"/>
        </w:rPr>
        <w:t xml:space="preserve">s do head porting of their tiger </w:t>
      </w:r>
      <w:r w:rsidR="00983A75" w:rsidRPr="00702744">
        <w:rPr>
          <w:rFonts w:ascii="Times New Roman" w:eastAsia="Times New Roman" w:hAnsi="Times New Roman" w:cs="Times New Roman"/>
          <w:sz w:val="24"/>
          <w:szCs w:val="24"/>
        </w:rPr>
        <w:t>nut</w:t>
      </w:r>
      <w:r w:rsidR="00D75EE7" w:rsidRPr="00702744">
        <w:rPr>
          <w:rFonts w:ascii="Times New Roman" w:eastAsia="Times New Roman" w:hAnsi="Times New Roman" w:cs="Times New Roman"/>
          <w:sz w:val="24"/>
          <w:szCs w:val="24"/>
        </w:rPr>
        <w:t xml:space="preserve"> produce from the farm to their homes or other designated places</w:t>
      </w:r>
      <w:bookmarkEnd w:id="433"/>
      <w:r w:rsidR="00D75EE7" w:rsidRPr="00702744">
        <w:rPr>
          <w:rFonts w:ascii="Times New Roman" w:eastAsia="Times New Roman" w:hAnsi="Times New Roman" w:cs="Times New Roman"/>
          <w:sz w:val="24"/>
          <w:szCs w:val="24"/>
        </w:rPr>
        <w:t xml:space="preserve">. </w:t>
      </w:r>
      <w:r w:rsidR="007A3F0B" w:rsidRPr="00702744">
        <w:rPr>
          <w:rFonts w:ascii="Times New Roman" w:eastAsia="Times New Roman" w:hAnsi="Times New Roman" w:cs="Times New Roman"/>
          <w:sz w:val="24"/>
          <w:szCs w:val="24"/>
        </w:rPr>
        <w:t xml:space="preserve">Some farmers sell the fresh tubers to </w:t>
      </w:r>
      <w:r w:rsidR="00B42753" w:rsidRPr="00702744">
        <w:rPr>
          <w:rFonts w:ascii="Times New Roman" w:eastAsia="Times New Roman" w:hAnsi="Times New Roman" w:cs="Times New Roman"/>
          <w:sz w:val="24"/>
          <w:szCs w:val="24"/>
        </w:rPr>
        <w:t>traders</w:t>
      </w:r>
      <w:r w:rsidR="007A3F0B" w:rsidRPr="00702744">
        <w:rPr>
          <w:rFonts w:ascii="Times New Roman" w:eastAsia="Times New Roman" w:hAnsi="Times New Roman" w:cs="Times New Roman"/>
          <w:sz w:val="24"/>
          <w:szCs w:val="24"/>
        </w:rPr>
        <w:t xml:space="preserve"> who </w:t>
      </w:r>
      <w:r w:rsidR="00941725" w:rsidRPr="00702744">
        <w:rPr>
          <w:rFonts w:ascii="Times New Roman" w:eastAsia="Times New Roman" w:hAnsi="Times New Roman" w:cs="Times New Roman"/>
          <w:sz w:val="24"/>
          <w:szCs w:val="24"/>
        </w:rPr>
        <w:t>take</w:t>
      </w:r>
      <w:r w:rsidR="007A3F0B" w:rsidRPr="00702744">
        <w:rPr>
          <w:rFonts w:ascii="Times New Roman" w:eastAsia="Times New Roman" w:hAnsi="Times New Roman" w:cs="Times New Roman"/>
          <w:sz w:val="24"/>
          <w:szCs w:val="24"/>
        </w:rPr>
        <w:t xml:space="preserve"> the responsibility of carrying out the post-harvest considerations. To conserve the physical properties or quality of the tubers, the tubers are </w:t>
      </w:r>
      <w:r w:rsidR="00A877A3" w:rsidRPr="00702744">
        <w:rPr>
          <w:rFonts w:ascii="Times New Roman" w:eastAsia="Times New Roman" w:hAnsi="Times New Roman" w:cs="Times New Roman"/>
          <w:sz w:val="24"/>
          <w:szCs w:val="24"/>
        </w:rPr>
        <w:t xml:space="preserve">spread in an airy room </w:t>
      </w:r>
      <w:r w:rsidR="007A3F0B" w:rsidRPr="00702744">
        <w:rPr>
          <w:rFonts w:ascii="Times New Roman" w:eastAsia="Times New Roman" w:hAnsi="Times New Roman" w:cs="Times New Roman"/>
          <w:sz w:val="24"/>
          <w:szCs w:val="24"/>
        </w:rPr>
        <w:t xml:space="preserve">to partially </w:t>
      </w:r>
      <w:r w:rsidR="005E0B52" w:rsidRPr="00702744">
        <w:rPr>
          <w:rFonts w:ascii="Times New Roman" w:eastAsia="Times New Roman" w:hAnsi="Times New Roman" w:cs="Times New Roman"/>
          <w:sz w:val="24"/>
          <w:szCs w:val="24"/>
        </w:rPr>
        <w:t xml:space="preserve">dry </w:t>
      </w:r>
      <w:r w:rsidR="007A3F0B" w:rsidRPr="00702744">
        <w:rPr>
          <w:rFonts w:ascii="Times New Roman" w:eastAsia="Times New Roman" w:hAnsi="Times New Roman" w:cs="Times New Roman"/>
          <w:sz w:val="24"/>
          <w:szCs w:val="24"/>
        </w:rPr>
        <w:t xml:space="preserve">before </w:t>
      </w:r>
      <w:r w:rsidR="00F9298D" w:rsidRPr="00702744">
        <w:rPr>
          <w:rFonts w:ascii="Times New Roman" w:eastAsia="Times New Roman" w:hAnsi="Times New Roman" w:cs="Times New Roman"/>
          <w:sz w:val="24"/>
          <w:szCs w:val="24"/>
        </w:rPr>
        <w:t>being</w:t>
      </w:r>
      <w:r w:rsidR="007A3F0B" w:rsidRPr="00702744">
        <w:rPr>
          <w:rFonts w:ascii="Times New Roman" w:eastAsia="Times New Roman" w:hAnsi="Times New Roman" w:cs="Times New Roman"/>
          <w:sz w:val="24"/>
          <w:szCs w:val="24"/>
        </w:rPr>
        <w:t xml:space="preserve"> exposed to direct sunlight</w:t>
      </w:r>
      <w:r w:rsidR="00495D91" w:rsidRPr="00702744">
        <w:rPr>
          <w:rFonts w:ascii="Times New Roman" w:eastAsia="Times New Roman" w:hAnsi="Times New Roman" w:cs="Times New Roman"/>
          <w:sz w:val="24"/>
          <w:szCs w:val="24"/>
        </w:rPr>
        <w:t xml:space="preserve">. </w:t>
      </w:r>
      <w:r w:rsidR="0073593B" w:rsidRPr="00702744">
        <w:rPr>
          <w:rFonts w:ascii="Times New Roman" w:eastAsia="Times New Roman" w:hAnsi="Times New Roman" w:cs="Times New Roman"/>
          <w:sz w:val="24"/>
          <w:szCs w:val="24"/>
        </w:rPr>
        <w:t>A</w:t>
      </w:r>
      <w:r w:rsidR="00A877A3" w:rsidRPr="00702744">
        <w:rPr>
          <w:rFonts w:ascii="Times New Roman" w:eastAsia="Times New Roman" w:hAnsi="Times New Roman" w:cs="Times New Roman"/>
          <w:sz w:val="24"/>
          <w:szCs w:val="24"/>
        </w:rPr>
        <w:t xml:space="preserve"> tiger </w:t>
      </w:r>
      <w:r w:rsidR="00983A75" w:rsidRPr="00702744">
        <w:rPr>
          <w:rFonts w:ascii="Times New Roman" w:eastAsia="Times New Roman" w:hAnsi="Times New Roman" w:cs="Times New Roman"/>
          <w:sz w:val="24"/>
          <w:szCs w:val="24"/>
        </w:rPr>
        <w:t>nut</w:t>
      </w:r>
      <w:r w:rsidR="00A877A3" w:rsidRPr="00702744">
        <w:rPr>
          <w:rFonts w:ascii="Times New Roman" w:eastAsia="Times New Roman" w:hAnsi="Times New Roman" w:cs="Times New Roman"/>
          <w:sz w:val="24"/>
          <w:szCs w:val="24"/>
        </w:rPr>
        <w:t xml:space="preserve"> farmer and </w:t>
      </w:r>
      <w:r w:rsidR="00F9298D" w:rsidRPr="00702744">
        <w:rPr>
          <w:rFonts w:ascii="Times New Roman" w:eastAsia="Times New Roman" w:hAnsi="Times New Roman" w:cs="Times New Roman"/>
          <w:sz w:val="24"/>
          <w:szCs w:val="24"/>
        </w:rPr>
        <w:t>community-level</w:t>
      </w:r>
      <w:r w:rsidR="00A877A3" w:rsidRPr="00702744">
        <w:rPr>
          <w:rFonts w:ascii="Times New Roman" w:eastAsia="Times New Roman" w:hAnsi="Times New Roman" w:cs="Times New Roman"/>
          <w:sz w:val="24"/>
          <w:szCs w:val="24"/>
        </w:rPr>
        <w:t xml:space="preserve"> trader </w:t>
      </w:r>
      <w:r w:rsidR="00495D91" w:rsidRPr="00702744">
        <w:rPr>
          <w:rFonts w:ascii="Times New Roman" w:eastAsia="Times New Roman" w:hAnsi="Times New Roman" w:cs="Times New Roman"/>
          <w:sz w:val="24"/>
          <w:szCs w:val="24"/>
        </w:rPr>
        <w:t>explained in the following statement:</w:t>
      </w:r>
      <w:r w:rsidRPr="00702744">
        <w:rPr>
          <w:rFonts w:ascii="Times New Roman" w:eastAsia="Times New Roman" w:hAnsi="Times New Roman" w:cs="Times New Roman"/>
          <w:sz w:val="24"/>
          <w:szCs w:val="24"/>
        </w:rPr>
        <w:t xml:space="preserve"> </w:t>
      </w:r>
    </w:p>
    <w:p w14:paraId="245BCA79" w14:textId="421CF7C8" w:rsidR="00FC4CD4" w:rsidRPr="00702744" w:rsidRDefault="00FC4CD4"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There is an appropriate method for drying the fresh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If </w:t>
      </w:r>
      <w:r w:rsidR="00116C59" w:rsidRPr="00702744">
        <w:rPr>
          <w:rFonts w:ascii="Times New Roman" w:hAnsi="Times New Roman" w:cs="Times New Roman"/>
          <w:sz w:val="24"/>
          <w:szCs w:val="24"/>
        </w:rPr>
        <w:t>the tubers</w:t>
      </w:r>
      <w:r w:rsidR="005311EB"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are not dried properly, </w:t>
      </w:r>
      <w:r w:rsidR="005311EB" w:rsidRPr="00702744">
        <w:rPr>
          <w:rFonts w:ascii="Times New Roman" w:hAnsi="Times New Roman" w:cs="Times New Roman"/>
          <w:sz w:val="24"/>
          <w:szCs w:val="24"/>
        </w:rPr>
        <w:t xml:space="preserve">they </w:t>
      </w:r>
      <w:r w:rsidRPr="00702744">
        <w:rPr>
          <w:rFonts w:ascii="Times New Roman" w:hAnsi="Times New Roman" w:cs="Times New Roman"/>
          <w:sz w:val="24"/>
          <w:szCs w:val="24"/>
        </w:rPr>
        <w:t xml:space="preserve">can get rotten. We spread them in an airy vacant room on a cemented floor devoid of sunlight. The air will partially dry the tubers before we finally dry them outside under the sunlight. We follow these processes carefully to ensure that we conserve the physical properties (quality) of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Exposing the fresh tubers to the sunlight without partially drying </w:t>
      </w:r>
      <w:r w:rsidR="002F1CC2" w:rsidRPr="00702744">
        <w:rPr>
          <w:rFonts w:ascii="Times New Roman" w:hAnsi="Times New Roman" w:cs="Times New Roman"/>
          <w:sz w:val="24"/>
          <w:szCs w:val="24"/>
        </w:rPr>
        <w:t>them</w:t>
      </w:r>
      <w:r w:rsidRPr="00702744">
        <w:rPr>
          <w:rFonts w:ascii="Times New Roman" w:hAnsi="Times New Roman" w:cs="Times New Roman"/>
          <w:sz w:val="24"/>
          <w:szCs w:val="24"/>
        </w:rPr>
        <w:t xml:space="preserve"> in </w:t>
      </w:r>
      <w:r w:rsidR="00116C59" w:rsidRPr="00702744">
        <w:rPr>
          <w:rFonts w:ascii="Times New Roman" w:hAnsi="Times New Roman" w:cs="Times New Roman"/>
          <w:sz w:val="24"/>
          <w:szCs w:val="24"/>
        </w:rPr>
        <w:t xml:space="preserve">an airy vacant </w:t>
      </w:r>
      <w:r w:rsidRPr="00702744">
        <w:rPr>
          <w:rFonts w:ascii="Times New Roman" w:hAnsi="Times New Roman" w:cs="Times New Roman"/>
          <w:sz w:val="24"/>
          <w:szCs w:val="24"/>
        </w:rPr>
        <w:t>room cause</w:t>
      </w:r>
      <w:r w:rsidR="00116C59" w:rsidRPr="00702744">
        <w:rPr>
          <w:rFonts w:ascii="Times New Roman" w:hAnsi="Times New Roman" w:cs="Times New Roman"/>
          <w:sz w:val="24"/>
          <w:szCs w:val="24"/>
        </w:rPr>
        <w:t>s</w:t>
      </w:r>
      <w:r w:rsidRPr="00702744">
        <w:rPr>
          <w:rFonts w:ascii="Times New Roman" w:hAnsi="Times New Roman" w:cs="Times New Roman"/>
          <w:sz w:val="24"/>
          <w:szCs w:val="24"/>
        </w:rPr>
        <w:t xml:space="preserve"> the tubers to shrink and </w:t>
      </w:r>
      <w:r w:rsidR="00F9298D" w:rsidRPr="00702744">
        <w:rPr>
          <w:rFonts w:ascii="Times New Roman" w:hAnsi="Times New Roman" w:cs="Times New Roman"/>
          <w:sz w:val="24"/>
          <w:szCs w:val="24"/>
        </w:rPr>
        <w:t>look</w:t>
      </w:r>
      <w:r w:rsidRPr="00702744">
        <w:rPr>
          <w:rFonts w:ascii="Times New Roman" w:hAnsi="Times New Roman" w:cs="Times New Roman"/>
          <w:sz w:val="24"/>
          <w:szCs w:val="24"/>
        </w:rPr>
        <w:t xml:space="preserve"> less attractive to customers. W</w:t>
      </w:r>
      <w:r w:rsidR="00E07E82" w:rsidRPr="00702744">
        <w:rPr>
          <w:rFonts w:ascii="Times New Roman" w:hAnsi="Times New Roman" w:cs="Times New Roman"/>
          <w:sz w:val="24"/>
          <w:szCs w:val="24"/>
        </w:rPr>
        <w:t xml:space="preserve">hen we dry the tubers under the sunlight, we </w:t>
      </w:r>
      <w:r w:rsidRPr="00702744">
        <w:rPr>
          <w:rFonts w:ascii="Times New Roman" w:hAnsi="Times New Roman" w:cs="Times New Roman"/>
          <w:sz w:val="24"/>
          <w:szCs w:val="24"/>
        </w:rPr>
        <w:t xml:space="preserve">turn </w:t>
      </w:r>
      <w:r w:rsidR="002F1CC2" w:rsidRPr="00702744">
        <w:rPr>
          <w:rFonts w:ascii="Times New Roman" w:hAnsi="Times New Roman" w:cs="Times New Roman"/>
          <w:sz w:val="24"/>
          <w:szCs w:val="24"/>
        </w:rPr>
        <w:t>them</w:t>
      </w:r>
      <w:r w:rsidR="00E07E82" w:rsidRPr="00702744">
        <w:rPr>
          <w:rFonts w:ascii="Times New Roman" w:hAnsi="Times New Roman" w:cs="Times New Roman"/>
          <w:sz w:val="24"/>
          <w:szCs w:val="24"/>
        </w:rPr>
        <w:t xml:space="preserve"> thoroughly</w:t>
      </w:r>
      <w:r w:rsidRPr="00702744">
        <w:rPr>
          <w:rFonts w:ascii="Times New Roman" w:hAnsi="Times New Roman" w:cs="Times New Roman"/>
          <w:sz w:val="24"/>
          <w:szCs w:val="24"/>
        </w:rPr>
        <w:t xml:space="preserve"> until </w:t>
      </w:r>
      <w:r w:rsidR="002F1CC2" w:rsidRPr="00702744">
        <w:rPr>
          <w:rFonts w:ascii="Times New Roman" w:hAnsi="Times New Roman" w:cs="Times New Roman"/>
          <w:sz w:val="24"/>
          <w:szCs w:val="24"/>
        </w:rPr>
        <w:t>it is</w:t>
      </w:r>
      <w:r w:rsidRPr="00702744">
        <w:rPr>
          <w:rFonts w:ascii="Times New Roman" w:hAnsi="Times New Roman" w:cs="Times New Roman"/>
          <w:sz w:val="24"/>
          <w:szCs w:val="24"/>
        </w:rPr>
        <w:t xml:space="preserve"> evenly dr</w:t>
      </w:r>
      <w:r w:rsidR="00E07E82" w:rsidRPr="00702744">
        <w:rPr>
          <w:rFonts w:ascii="Times New Roman" w:hAnsi="Times New Roman" w:cs="Times New Roman"/>
          <w:sz w:val="24"/>
          <w:szCs w:val="24"/>
        </w:rPr>
        <w:t>y</w:t>
      </w:r>
      <w:r w:rsidRPr="00702744">
        <w:rPr>
          <w:rFonts w:ascii="Times New Roman" w:hAnsi="Times New Roman" w:cs="Times New Roman"/>
          <w:sz w:val="24"/>
          <w:szCs w:val="24"/>
        </w:rPr>
        <w:t xml:space="preserve"> without losing </w:t>
      </w:r>
      <w:r w:rsidR="002F1CC2" w:rsidRPr="00702744">
        <w:rPr>
          <w:rFonts w:ascii="Times New Roman" w:hAnsi="Times New Roman" w:cs="Times New Roman"/>
          <w:sz w:val="24"/>
          <w:szCs w:val="24"/>
        </w:rPr>
        <w:t>their</w:t>
      </w:r>
      <w:r w:rsidRPr="00702744">
        <w:rPr>
          <w:rFonts w:ascii="Times New Roman" w:hAnsi="Times New Roman" w:cs="Times New Roman"/>
          <w:sz w:val="24"/>
          <w:szCs w:val="24"/>
        </w:rPr>
        <w:t xml:space="preserve"> physical qualities (</w:t>
      </w:r>
      <w:r w:rsidR="00060861" w:rsidRPr="00702744">
        <w:rPr>
          <w:rFonts w:ascii="Times New Roman" w:hAnsi="Times New Roman" w:cs="Times New Roman"/>
          <w:sz w:val="24"/>
          <w:szCs w:val="24"/>
        </w:rPr>
        <w:t xml:space="preserve">KII, </w:t>
      </w:r>
      <w:r w:rsidR="00F9298D" w:rsidRPr="00702744">
        <w:rPr>
          <w:rFonts w:ascii="Times New Roman" w:hAnsi="Times New Roman" w:cs="Times New Roman"/>
          <w:sz w:val="24"/>
          <w:szCs w:val="24"/>
        </w:rPr>
        <w:t xml:space="preserve">Sankana, </w:t>
      </w:r>
      <w:proofErr w:type="gramStart"/>
      <w:r w:rsidR="00F9298D" w:rsidRPr="00702744">
        <w:rPr>
          <w:rFonts w:ascii="Times New Roman" w:hAnsi="Times New Roman" w:cs="Times New Roman"/>
          <w:sz w:val="24"/>
          <w:szCs w:val="24"/>
        </w:rPr>
        <w:t>02</w:t>
      </w:r>
      <w:proofErr w:type="gramEnd"/>
      <w:r w:rsidR="00F9298D"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April 2023). </w:t>
      </w:r>
    </w:p>
    <w:p w14:paraId="51536EC3" w14:textId="7748754C" w:rsidR="00D75EE7" w:rsidRPr="00702744" w:rsidRDefault="00D75EE7"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After drying,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tubers are </w:t>
      </w:r>
      <w:r w:rsidR="009D411D" w:rsidRPr="00702744">
        <w:rPr>
          <w:rFonts w:ascii="Times New Roman" w:eastAsia="Times New Roman" w:hAnsi="Times New Roman" w:cs="Times New Roman"/>
          <w:sz w:val="24"/>
          <w:szCs w:val="24"/>
        </w:rPr>
        <w:t>packaged</w:t>
      </w:r>
      <w:r w:rsidRPr="00702744">
        <w:rPr>
          <w:rFonts w:ascii="Times New Roman" w:eastAsia="Times New Roman" w:hAnsi="Times New Roman" w:cs="Times New Roman"/>
          <w:sz w:val="24"/>
          <w:szCs w:val="24"/>
        </w:rPr>
        <w:t xml:space="preserve"> in</w:t>
      </w:r>
      <w:r w:rsidR="009D411D" w:rsidRPr="00702744">
        <w:rPr>
          <w:rFonts w:ascii="Times New Roman" w:eastAsia="Times New Roman" w:hAnsi="Times New Roman" w:cs="Times New Roman"/>
          <w:sz w:val="24"/>
          <w:szCs w:val="24"/>
        </w:rPr>
        <w:t>to</w:t>
      </w:r>
      <w:r w:rsidRPr="00702744">
        <w:rPr>
          <w:rFonts w:ascii="Times New Roman" w:eastAsia="Times New Roman" w:hAnsi="Times New Roman" w:cs="Times New Roman"/>
          <w:sz w:val="24"/>
          <w:szCs w:val="24"/>
        </w:rPr>
        <w:t xml:space="preserve"> sacks for sale or store</w:t>
      </w:r>
      <w:r w:rsidR="009D411D" w:rsidRPr="00702744">
        <w:rPr>
          <w:rFonts w:ascii="Times New Roman" w:eastAsia="Times New Roman" w:hAnsi="Times New Roman" w:cs="Times New Roman"/>
          <w:sz w:val="24"/>
          <w:szCs w:val="24"/>
        </w:rPr>
        <w:t>d</w:t>
      </w:r>
      <w:r w:rsidRPr="00702744">
        <w:rPr>
          <w:rFonts w:ascii="Times New Roman" w:eastAsia="Times New Roman" w:hAnsi="Times New Roman" w:cs="Times New Roman"/>
          <w:sz w:val="24"/>
          <w:szCs w:val="24"/>
        </w:rPr>
        <w:t xml:space="preserve"> while speculating an increase in</w:t>
      </w:r>
      <w:r w:rsidR="00B209C0" w:rsidRPr="00702744">
        <w:rPr>
          <w:rFonts w:ascii="Times New Roman" w:eastAsia="Times New Roman" w:hAnsi="Times New Roman" w:cs="Times New Roman"/>
          <w:sz w:val="24"/>
          <w:szCs w:val="24"/>
        </w:rPr>
        <w:t xml:space="preserve"> </w:t>
      </w:r>
      <w:r w:rsidR="00F9298D" w:rsidRPr="00702744">
        <w:rPr>
          <w:rFonts w:ascii="Times New Roman" w:eastAsia="Times New Roman" w:hAnsi="Times New Roman" w:cs="Times New Roman"/>
          <w:sz w:val="24"/>
          <w:szCs w:val="24"/>
        </w:rPr>
        <w:t xml:space="preserve">the </w:t>
      </w:r>
      <w:r w:rsidR="00B209C0" w:rsidRPr="00702744">
        <w:rPr>
          <w:rFonts w:ascii="Times New Roman" w:eastAsia="Times New Roman" w:hAnsi="Times New Roman" w:cs="Times New Roman"/>
          <w:sz w:val="24"/>
          <w:szCs w:val="24"/>
        </w:rPr>
        <w:t>market price of the product</w:t>
      </w:r>
      <w:r w:rsidRPr="00702744">
        <w:rPr>
          <w:rFonts w:ascii="Times New Roman" w:eastAsia="Times New Roman" w:hAnsi="Times New Roman" w:cs="Times New Roman"/>
          <w:sz w:val="24"/>
          <w:szCs w:val="24"/>
        </w:rPr>
        <w:t xml:space="preserve">. </w:t>
      </w:r>
      <w:r w:rsidR="009D411D" w:rsidRPr="00702744">
        <w:rPr>
          <w:rFonts w:ascii="Times New Roman" w:eastAsia="Times New Roman" w:hAnsi="Times New Roman" w:cs="Times New Roman"/>
          <w:sz w:val="24"/>
          <w:szCs w:val="24"/>
        </w:rPr>
        <w:t xml:space="preserve">In the </w:t>
      </w:r>
      <w:r w:rsidRPr="00702744">
        <w:rPr>
          <w:rFonts w:ascii="Times New Roman" w:eastAsia="Times New Roman" w:hAnsi="Times New Roman" w:cs="Times New Roman"/>
          <w:sz w:val="24"/>
          <w:szCs w:val="24"/>
        </w:rPr>
        <w:t>olden days</w:t>
      </w:r>
      <w:r w:rsidR="009D411D" w:rsidRPr="00702744">
        <w:rPr>
          <w:rFonts w:ascii="Times New Roman" w:eastAsia="Times New Roman" w:hAnsi="Times New Roman" w:cs="Times New Roman"/>
          <w:sz w:val="24"/>
          <w:szCs w:val="24"/>
        </w:rPr>
        <w:t xml:space="preserve">, tiger </w:t>
      </w:r>
      <w:r w:rsidR="00983A75" w:rsidRPr="00702744">
        <w:rPr>
          <w:rFonts w:ascii="Times New Roman" w:eastAsia="Times New Roman" w:hAnsi="Times New Roman" w:cs="Times New Roman"/>
          <w:sz w:val="24"/>
          <w:szCs w:val="24"/>
        </w:rPr>
        <w:t>nut</w:t>
      </w:r>
      <w:r w:rsidR="009D411D"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tubers were properly </w:t>
      </w:r>
      <w:proofErr w:type="gramStart"/>
      <w:r w:rsidR="009D411D" w:rsidRPr="00702744">
        <w:rPr>
          <w:rFonts w:ascii="Times New Roman" w:eastAsia="Times New Roman" w:hAnsi="Times New Roman" w:cs="Times New Roman"/>
          <w:sz w:val="24"/>
          <w:szCs w:val="24"/>
        </w:rPr>
        <w:t>sorted,</w:t>
      </w:r>
      <w:proofErr w:type="gramEnd"/>
      <w:r w:rsidR="009D411D" w:rsidRPr="00702744">
        <w:rPr>
          <w:rFonts w:ascii="Times New Roman" w:eastAsia="Times New Roman" w:hAnsi="Times New Roman" w:cs="Times New Roman"/>
          <w:sz w:val="24"/>
          <w:szCs w:val="24"/>
        </w:rPr>
        <w:t xml:space="preserve"> </w:t>
      </w:r>
      <w:r w:rsidR="00F9298D" w:rsidRPr="00702744">
        <w:rPr>
          <w:rFonts w:ascii="Times New Roman" w:eastAsia="Times New Roman" w:hAnsi="Times New Roman" w:cs="Times New Roman"/>
          <w:sz w:val="24"/>
          <w:szCs w:val="24"/>
        </w:rPr>
        <w:t xml:space="preserve">and </w:t>
      </w:r>
      <w:r w:rsidRPr="00702744">
        <w:rPr>
          <w:rFonts w:ascii="Times New Roman" w:eastAsia="Times New Roman" w:hAnsi="Times New Roman" w:cs="Times New Roman"/>
          <w:sz w:val="24"/>
          <w:szCs w:val="24"/>
        </w:rPr>
        <w:t xml:space="preserve">cleaned before </w:t>
      </w:r>
      <w:r w:rsidR="009D411D" w:rsidRPr="00702744">
        <w:rPr>
          <w:rFonts w:ascii="Times New Roman" w:eastAsia="Times New Roman" w:hAnsi="Times New Roman" w:cs="Times New Roman"/>
          <w:sz w:val="24"/>
          <w:szCs w:val="24"/>
        </w:rPr>
        <w:t xml:space="preserve">packaging and </w:t>
      </w:r>
      <w:r w:rsidRPr="00702744">
        <w:rPr>
          <w:rFonts w:ascii="Times New Roman" w:eastAsia="Times New Roman" w:hAnsi="Times New Roman" w:cs="Times New Roman"/>
          <w:sz w:val="24"/>
          <w:szCs w:val="24"/>
        </w:rPr>
        <w:t>storage</w:t>
      </w:r>
      <w:r w:rsidR="009D411D" w:rsidRPr="00702744">
        <w:rPr>
          <w:rFonts w:ascii="Times New Roman" w:eastAsia="Times New Roman" w:hAnsi="Times New Roman" w:cs="Times New Roman"/>
          <w:sz w:val="24"/>
          <w:szCs w:val="24"/>
        </w:rPr>
        <w:t xml:space="preserve"> </w:t>
      </w:r>
      <w:r w:rsidR="00AA5879" w:rsidRPr="00702744">
        <w:rPr>
          <w:rFonts w:ascii="Times New Roman" w:eastAsia="Times New Roman" w:hAnsi="Times New Roman" w:cs="Times New Roman"/>
          <w:sz w:val="24"/>
          <w:szCs w:val="24"/>
        </w:rPr>
        <w:t xml:space="preserve">which </w:t>
      </w:r>
      <w:r w:rsidR="00331CAF" w:rsidRPr="00702744">
        <w:rPr>
          <w:rFonts w:ascii="Times New Roman" w:eastAsia="Times New Roman" w:hAnsi="Times New Roman" w:cs="Times New Roman"/>
          <w:sz w:val="24"/>
          <w:szCs w:val="24"/>
        </w:rPr>
        <w:t>has been</w:t>
      </w:r>
      <w:r w:rsidR="009D411D" w:rsidRPr="00702744">
        <w:rPr>
          <w:rFonts w:ascii="Times New Roman" w:eastAsia="Times New Roman" w:hAnsi="Times New Roman" w:cs="Times New Roman"/>
          <w:sz w:val="24"/>
          <w:szCs w:val="24"/>
        </w:rPr>
        <w:t xml:space="preserve"> </w:t>
      </w:r>
      <w:r w:rsidR="00AA5879" w:rsidRPr="00702744">
        <w:rPr>
          <w:rFonts w:ascii="Times New Roman" w:eastAsia="Times New Roman" w:hAnsi="Times New Roman" w:cs="Times New Roman"/>
          <w:sz w:val="24"/>
          <w:szCs w:val="24"/>
        </w:rPr>
        <w:t xml:space="preserve">attributed to the </w:t>
      </w:r>
      <w:r w:rsidRPr="00702744">
        <w:rPr>
          <w:rFonts w:ascii="Times New Roman" w:eastAsia="Times New Roman" w:hAnsi="Times New Roman" w:cs="Times New Roman"/>
          <w:sz w:val="24"/>
          <w:szCs w:val="24"/>
        </w:rPr>
        <w:t xml:space="preserve">small quantities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that were produced in those days</w:t>
      </w:r>
      <w:r w:rsidR="009D411D" w:rsidRPr="00702744">
        <w:rPr>
          <w:rFonts w:ascii="Times New Roman" w:eastAsia="Times New Roman" w:hAnsi="Times New Roman" w:cs="Times New Roman"/>
          <w:sz w:val="24"/>
          <w:szCs w:val="24"/>
        </w:rPr>
        <w:t xml:space="preserve">. In recent times, </w:t>
      </w:r>
      <w:r w:rsidRPr="00702744">
        <w:rPr>
          <w:rFonts w:ascii="Times New Roman" w:eastAsia="Times New Roman" w:hAnsi="Times New Roman" w:cs="Times New Roman"/>
          <w:sz w:val="24"/>
          <w:szCs w:val="24"/>
        </w:rPr>
        <w:t xml:space="preserve">it </w:t>
      </w:r>
      <w:r w:rsidR="009D411D" w:rsidRPr="00702744">
        <w:rPr>
          <w:rFonts w:ascii="Times New Roman" w:eastAsia="Times New Roman" w:hAnsi="Times New Roman" w:cs="Times New Roman"/>
          <w:sz w:val="24"/>
          <w:szCs w:val="24"/>
        </w:rPr>
        <w:t>has been</w:t>
      </w:r>
      <w:r w:rsidRPr="00702744">
        <w:rPr>
          <w:rFonts w:ascii="Times New Roman" w:eastAsia="Times New Roman" w:hAnsi="Times New Roman" w:cs="Times New Roman"/>
          <w:sz w:val="24"/>
          <w:szCs w:val="24"/>
        </w:rPr>
        <w:t xml:space="preserve"> reported that </w:t>
      </w:r>
      <w:r w:rsidR="009D411D" w:rsidRPr="00702744">
        <w:rPr>
          <w:rFonts w:ascii="Times New Roman" w:eastAsia="Times New Roman" w:hAnsi="Times New Roman" w:cs="Times New Roman"/>
          <w:sz w:val="24"/>
          <w:szCs w:val="24"/>
        </w:rPr>
        <w:t xml:space="preserve">the production of </w:t>
      </w:r>
      <w:r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9D411D" w:rsidRPr="00702744">
        <w:rPr>
          <w:rFonts w:ascii="Times New Roman" w:eastAsia="Times New Roman" w:hAnsi="Times New Roman" w:cs="Times New Roman"/>
          <w:sz w:val="24"/>
          <w:szCs w:val="24"/>
        </w:rPr>
        <w:t xml:space="preserve"> in large quantities makes it difficult to sort</w:t>
      </w:r>
      <w:r w:rsidR="00331CAF" w:rsidRPr="00702744">
        <w:rPr>
          <w:rFonts w:ascii="Times New Roman" w:eastAsia="Times New Roman" w:hAnsi="Times New Roman" w:cs="Times New Roman"/>
          <w:sz w:val="24"/>
          <w:szCs w:val="24"/>
        </w:rPr>
        <w:t xml:space="preserve"> and clean </w:t>
      </w:r>
      <w:r w:rsidR="009D411D" w:rsidRPr="00702744">
        <w:rPr>
          <w:rFonts w:ascii="Times New Roman" w:eastAsia="Times New Roman" w:hAnsi="Times New Roman" w:cs="Times New Roman"/>
          <w:sz w:val="24"/>
          <w:szCs w:val="24"/>
        </w:rPr>
        <w:t xml:space="preserve">the tubers before packaging as </w:t>
      </w:r>
      <w:r w:rsidRPr="00702744">
        <w:rPr>
          <w:rFonts w:ascii="Times New Roman" w:eastAsia="Times New Roman" w:hAnsi="Times New Roman" w:cs="Times New Roman"/>
          <w:sz w:val="24"/>
          <w:szCs w:val="24"/>
        </w:rPr>
        <w:t>captured by</w:t>
      </w:r>
      <w:r w:rsidR="00331CAF" w:rsidRPr="00702744">
        <w:rPr>
          <w:rFonts w:ascii="Times New Roman" w:eastAsia="Times New Roman" w:hAnsi="Times New Roman" w:cs="Times New Roman"/>
          <w:sz w:val="24"/>
          <w:szCs w:val="24"/>
        </w:rPr>
        <w:t xml:space="preserve"> an aged tiger </w:t>
      </w:r>
      <w:r w:rsidR="00983A75" w:rsidRPr="00702744">
        <w:rPr>
          <w:rFonts w:ascii="Times New Roman" w:eastAsia="Times New Roman" w:hAnsi="Times New Roman" w:cs="Times New Roman"/>
          <w:sz w:val="24"/>
          <w:szCs w:val="24"/>
        </w:rPr>
        <w:t>nut</w:t>
      </w:r>
      <w:r w:rsidR="00331CAF" w:rsidRPr="00702744">
        <w:rPr>
          <w:rFonts w:ascii="Times New Roman" w:eastAsia="Times New Roman" w:hAnsi="Times New Roman" w:cs="Times New Roman"/>
          <w:sz w:val="24"/>
          <w:szCs w:val="24"/>
        </w:rPr>
        <w:t xml:space="preserve"> farmer</w:t>
      </w:r>
      <w:r w:rsidRPr="00702744">
        <w:rPr>
          <w:rFonts w:ascii="Times New Roman" w:eastAsia="Times New Roman" w:hAnsi="Times New Roman" w:cs="Times New Roman"/>
          <w:sz w:val="24"/>
          <w:szCs w:val="24"/>
        </w:rPr>
        <w:t>:</w:t>
      </w:r>
    </w:p>
    <w:p w14:paraId="08CD1977" w14:textId="15EC653F" w:rsidR="00D75EE7" w:rsidRPr="00702744" w:rsidRDefault="00D75EE7" w:rsidP="00A75194">
      <w:pPr>
        <w:spacing w:after="100" w:afterAutospacing="1" w:line="360" w:lineRule="auto"/>
        <w:ind w:left="720" w:right="544"/>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In </w:t>
      </w:r>
      <w:r w:rsidR="00F9298D" w:rsidRPr="00702744">
        <w:rPr>
          <w:rFonts w:ascii="Times New Roman" w:hAnsi="Times New Roman" w:cs="Times New Roman"/>
          <w:sz w:val="24"/>
          <w:szCs w:val="24"/>
        </w:rPr>
        <w:t>those days</w:t>
      </w:r>
      <w:r w:rsidRPr="00702744">
        <w:rPr>
          <w:rFonts w:ascii="Times New Roman" w:hAnsi="Times New Roman" w:cs="Times New Roman"/>
          <w:sz w:val="24"/>
          <w:szCs w:val="24"/>
        </w:rPr>
        <w:t xml:space="preserve">, after harvest, the tubers were pounded gently in a mortar to get rid of the sand, stones and other debris and the final produce </w:t>
      </w:r>
      <w:r w:rsidR="00F9298D" w:rsidRPr="00702744">
        <w:rPr>
          <w:rFonts w:ascii="Times New Roman" w:hAnsi="Times New Roman" w:cs="Times New Roman"/>
          <w:sz w:val="24"/>
          <w:szCs w:val="24"/>
        </w:rPr>
        <w:t>was</w:t>
      </w:r>
      <w:r w:rsidRPr="00702744">
        <w:rPr>
          <w:rFonts w:ascii="Times New Roman" w:hAnsi="Times New Roman" w:cs="Times New Roman"/>
          <w:sz w:val="24"/>
          <w:szCs w:val="24"/>
        </w:rPr>
        <w:t xml:space="preserve"> stored in barns. In such </w:t>
      </w:r>
      <w:r w:rsidR="00F9298D" w:rsidRPr="00702744">
        <w:rPr>
          <w:rFonts w:ascii="Times New Roman" w:hAnsi="Times New Roman" w:cs="Times New Roman"/>
          <w:sz w:val="24"/>
          <w:szCs w:val="24"/>
        </w:rPr>
        <w:t>instances</w:t>
      </w:r>
      <w:r w:rsidRPr="00702744">
        <w:rPr>
          <w:rFonts w:ascii="Times New Roman" w:hAnsi="Times New Roman" w:cs="Times New Roman"/>
          <w:sz w:val="24"/>
          <w:szCs w:val="24"/>
        </w:rPr>
        <w:t xml:space="preserve">, when we fetch them for visitors, </w:t>
      </w:r>
      <w:r w:rsidR="00B557A3" w:rsidRPr="00702744">
        <w:rPr>
          <w:rFonts w:ascii="Times New Roman" w:hAnsi="Times New Roman" w:cs="Times New Roman"/>
          <w:sz w:val="24"/>
          <w:szCs w:val="24"/>
        </w:rPr>
        <w:t>they could</w:t>
      </w:r>
      <w:r w:rsidRPr="00702744">
        <w:rPr>
          <w:rFonts w:ascii="Times New Roman" w:hAnsi="Times New Roman" w:cs="Times New Roman"/>
          <w:sz w:val="24"/>
          <w:szCs w:val="24"/>
        </w:rPr>
        <w:t xml:space="preserve"> just eat </w:t>
      </w:r>
      <w:r w:rsidR="002F1CC2" w:rsidRPr="00702744">
        <w:rPr>
          <w:rFonts w:ascii="Times New Roman" w:hAnsi="Times New Roman" w:cs="Times New Roman"/>
          <w:sz w:val="24"/>
          <w:szCs w:val="24"/>
        </w:rPr>
        <w:t>them</w:t>
      </w:r>
      <w:r w:rsidRPr="00702744">
        <w:rPr>
          <w:rFonts w:ascii="Times New Roman" w:hAnsi="Times New Roman" w:cs="Times New Roman"/>
          <w:sz w:val="24"/>
          <w:szCs w:val="24"/>
        </w:rPr>
        <w:t xml:space="preserve"> without having to wash </w:t>
      </w:r>
      <w:r w:rsidR="00F9298D" w:rsidRPr="00702744">
        <w:rPr>
          <w:rFonts w:ascii="Times New Roman" w:hAnsi="Times New Roman" w:cs="Times New Roman"/>
          <w:sz w:val="24"/>
          <w:szCs w:val="24"/>
        </w:rPr>
        <w:t>them</w:t>
      </w:r>
      <w:r w:rsidRPr="00702744">
        <w:rPr>
          <w:rFonts w:ascii="Times New Roman" w:hAnsi="Times New Roman" w:cs="Times New Roman"/>
          <w:sz w:val="24"/>
          <w:szCs w:val="24"/>
        </w:rPr>
        <w:t xml:space="preserve">. </w:t>
      </w:r>
      <w:r w:rsidR="00B557A3" w:rsidRPr="00702744">
        <w:rPr>
          <w:rFonts w:ascii="Times New Roman" w:hAnsi="Times New Roman" w:cs="Times New Roman"/>
          <w:sz w:val="24"/>
          <w:szCs w:val="24"/>
        </w:rPr>
        <w:t>Currently</w:t>
      </w:r>
      <w:r w:rsidRPr="00702744">
        <w:rPr>
          <w:rFonts w:ascii="Times New Roman" w:hAnsi="Times New Roman" w:cs="Times New Roman"/>
          <w:sz w:val="24"/>
          <w:szCs w:val="24"/>
        </w:rPr>
        <w:t>, we store the final produce i</w:t>
      </w:r>
      <w:r w:rsidR="00BF7258" w:rsidRPr="00702744">
        <w:rPr>
          <w:rFonts w:ascii="Times New Roman" w:hAnsi="Times New Roman" w:cs="Times New Roman"/>
          <w:sz w:val="24"/>
          <w:szCs w:val="24"/>
        </w:rPr>
        <w:t>n</w:t>
      </w:r>
      <w:r w:rsidRPr="00702744">
        <w:rPr>
          <w:rFonts w:ascii="Times New Roman" w:hAnsi="Times New Roman" w:cs="Times New Roman"/>
          <w:sz w:val="24"/>
          <w:szCs w:val="24"/>
        </w:rPr>
        <w:t xml:space="preserve"> sacks without </w:t>
      </w:r>
      <w:r w:rsidR="00F3614D" w:rsidRPr="00702744">
        <w:rPr>
          <w:rFonts w:ascii="Times New Roman" w:hAnsi="Times New Roman" w:cs="Times New Roman"/>
          <w:sz w:val="24"/>
          <w:szCs w:val="24"/>
        </w:rPr>
        <w:t xml:space="preserve">taking </w:t>
      </w:r>
      <w:r w:rsidRPr="00702744">
        <w:rPr>
          <w:rFonts w:ascii="Times New Roman" w:hAnsi="Times New Roman" w:cs="Times New Roman"/>
          <w:sz w:val="24"/>
          <w:szCs w:val="24"/>
        </w:rPr>
        <w:t xml:space="preserve">any time to remove debris associated with the tubers. This is because </w:t>
      </w:r>
      <w:r w:rsidR="009D411D" w:rsidRPr="00702744">
        <w:rPr>
          <w:rFonts w:ascii="Times New Roman" w:hAnsi="Times New Roman" w:cs="Times New Roman"/>
          <w:sz w:val="24"/>
          <w:szCs w:val="24"/>
        </w:rPr>
        <w:t xml:space="preserve">we now produce in large quantities, making it difficult to remove the debris before packaging </w:t>
      </w:r>
      <w:r w:rsidRPr="00702744">
        <w:rPr>
          <w:rFonts w:ascii="Times New Roman" w:hAnsi="Times New Roman" w:cs="Times New Roman"/>
          <w:sz w:val="24"/>
          <w:szCs w:val="24"/>
        </w:rPr>
        <w:t>(</w:t>
      </w:r>
      <w:r w:rsidR="00EE0C1D" w:rsidRPr="00702744">
        <w:rPr>
          <w:rFonts w:ascii="Times New Roman" w:hAnsi="Times New Roman" w:cs="Times New Roman"/>
          <w:sz w:val="24"/>
          <w:szCs w:val="24"/>
        </w:rPr>
        <w:t xml:space="preserve">KII, </w:t>
      </w:r>
      <w:r w:rsidR="00F9298D" w:rsidRPr="00702744">
        <w:rPr>
          <w:rFonts w:ascii="Times New Roman" w:hAnsi="Times New Roman" w:cs="Times New Roman"/>
          <w:sz w:val="24"/>
          <w:szCs w:val="24"/>
        </w:rPr>
        <w:t xml:space="preserve">Takpo, </w:t>
      </w:r>
      <w:proofErr w:type="gramStart"/>
      <w:r w:rsidR="00F9298D" w:rsidRPr="00702744">
        <w:rPr>
          <w:rFonts w:ascii="Times New Roman" w:hAnsi="Times New Roman" w:cs="Times New Roman"/>
          <w:sz w:val="24"/>
          <w:szCs w:val="24"/>
        </w:rPr>
        <w:t>02</w:t>
      </w:r>
      <w:proofErr w:type="gramEnd"/>
      <w:r w:rsidR="00F9298D"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April 2023).</w:t>
      </w:r>
      <w:r w:rsidRPr="00702744">
        <w:rPr>
          <w:rFonts w:ascii="Times New Roman" w:eastAsia="Times New Roman" w:hAnsi="Times New Roman" w:cs="Times New Roman"/>
          <w:sz w:val="24"/>
          <w:szCs w:val="24"/>
        </w:rPr>
        <w:t xml:space="preserve"> </w:t>
      </w:r>
    </w:p>
    <w:p w14:paraId="511B36A4" w14:textId="3CABD0F6" w:rsidR="00B45586" w:rsidRPr="00702744" w:rsidRDefault="00B45586" w:rsidP="0054402D">
      <w:pPr>
        <w:pStyle w:val="Heading3"/>
        <w:rPr>
          <w:b w:val="0"/>
        </w:rPr>
      </w:pPr>
      <w:bookmarkStart w:id="434" w:name="_Toc161392586"/>
      <w:r w:rsidRPr="00702744">
        <w:t>4.</w:t>
      </w:r>
      <w:r w:rsidR="009B4B46" w:rsidRPr="00702744">
        <w:t>4</w:t>
      </w:r>
      <w:r w:rsidRPr="00702744">
        <w:t xml:space="preserve">.5 </w:t>
      </w:r>
      <w:r w:rsidRPr="0054402D">
        <w:t>Sources</w:t>
      </w:r>
      <w:r w:rsidRPr="00702744">
        <w:t xml:space="preserve"> of funding for tiger </w:t>
      </w:r>
      <w:r w:rsidR="00983A75" w:rsidRPr="00702744">
        <w:t>nut</w:t>
      </w:r>
      <w:r w:rsidRPr="00702744">
        <w:t xml:space="preserve"> farming</w:t>
      </w:r>
      <w:bookmarkEnd w:id="434"/>
    </w:p>
    <w:p w14:paraId="38EB7467" w14:textId="2B04A41B" w:rsidR="000D288D" w:rsidRPr="00702744" w:rsidRDefault="00674A0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Participant</w:t>
      </w:r>
      <w:r w:rsidR="008A45BF" w:rsidRPr="00702744">
        <w:rPr>
          <w:rFonts w:ascii="Times New Roman" w:hAnsi="Times New Roman" w:cs="Times New Roman"/>
          <w:sz w:val="24"/>
          <w:szCs w:val="24"/>
        </w:rPr>
        <w:t xml:space="preserve">s were asked to indicate their sources of funds for their tiger </w:t>
      </w:r>
      <w:r w:rsidR="00983A75" w:rsidRPr="00702744">
        <w:rPr>
          <w:rFonts w:ascii="Times New Roman" w:hAnsi="Times New Roman" w:cs="Times New Roman"/>
          <w:sz w:val="24"/>
          <w:szCs w:val="24"/>
        </w:rPr>
        <w:t>nut</w:t>
      </w:r>
      <w:r w:rsidR="008A45BF" w:rsidRPr="00702744">
        <w:rPr>
          <w:rFonts w:ascii="Times New Roman" w:hAnsi="Times New Roman" w:cs="Times New Roman"/>
          <w:sz w:val="24"/>
          <w:szCs w:val="24"/>
        </w:rPr>
        <w:t xml:space="preserve"> activities.</w:t>
      </w:r>
      <w:r w:rsidR="0026447E" w:rsidRPr="00702744">
        <w:rPr>
          <w:rFonts w:ascii="Times New Roman" w:hAnsi="Times New Roman" w:cs="Times New Roman"/>
          <w:sz w:val="24"/>
          <w:szCs w:val="24"/>
        </w:rPr>
        <w:t xml:space="preserve"> </w:t>
      </w:r>
      <w:r w:rsidR="008F4353" w:rsidRPr="00702744">
        <w:rPr>
          <w:rFonts w:ascii="Times New Roman" w:hAnsi="Times New Roman" w:cs="Times New Roman"/>
          <w:sz w:val="24"/>
          <w:szCs w:val="24"/>
        </w:rPr>
        <w:t xml:space="preserve">The results revealed that </w:t>
      </w:r>
      <w:r w:rsidR="007E5CAE" w:rsidRPr="00702744">
        <w:rPr>
          <w:rFonts w:ascii="Times New Roman" w:hAnsi="Times New Roman" w:cs="Times New Roman"/>
          <w:sz w:val="24"/>
          <w:szCs w:val="24"/>
        </w:rPr>
        <w:t xml:space="preserve">93.4% of </w:t>
      </w:r>
      <w:r w:rsidRPr="00702744">
        <w:rPr>
          <w:rFonts w:ascii="Times New Roman" w:hAnsi="Times New Roman" w:cs="Times New Roman"/>
          <w:sz w:val="24"/>
          <w:szCs w:val="24"/>
        </w:rPr>
        <w:t>participant</w:t>
      </w:r>
      <w:r w:rsidR="007E5CAE" w:rsidRPr="00702744">
        <w:rPr>
          <w:rFonts w:ascii="Times New Roman" w:hAnsi="Times New Roman" w:cs="Times New Roman"/>
          <w:sz w:val="24"/>
          <w:szCs w:val="24"/>
        </w:rPr>
        <w:t xml:space="preserve">s fund their tiger </w:t>
      </w:r>
      <w:r w:rsidR="00983A75" w:rsidRPr="00702744">
        <w:rPr>
          <w:rFonts w:ascii="Times New Roman" w:hAnsi="Times New Roman" w:cs="Times New Roman"/>
          <w:sz w:val="24"/>
          <w:szCs w:val="24"/>
        </w:rPr>
        <w:t>nut</w:t>
      </w:r>
      <w:r w:rsidR="007E5CAE" w:rsidRPr="00702744">
        <w:rPr>
          <w:rFonts w:ascii="Times New Roman" w:hAnsi="Times New Roman" w:cs="Times New Roman"/>
          <w:sz w:val="24"/>
          <w:szCs w:val="24"/>
        </w:rPr>
        <w:t xml:space="preserve"> production activities from their savings while the remaining 6.6% of </w:t>
      </w:r>
      <w:r w:rsidRPr="00702744">
        <w:rPr>
          <w:rFonts w:ascii="Times New Roman" w:hAnsi="Times New Roman" w:cs="Times New Roman"/>
          <w:sz w:val="24"/>
          <w:szCs w:val="24"/>
        </w:rPr>
        <w:t>participant</w:t>
      </w:r>
      <w:r w:rsidR="007E5CAE" w:rsidRPr="00702744">
        <w:rPr>
          <w:rFonts w:ascii="Times New Roman" w:hAnsi="Times New Roman" w:cs="Times New Roman"/>
          <w:sz w:val="24"/>
          <w:szCs w:val="24"/>
        </w:rPr>
        <w:t xml:space="preserve">s access loans from Village Savings and Loans Associations (VSLAs) to enable them </w:t>
      </w:r>
      <w:r w:rsidR="00F9298D" w:rsidRPr="00702744">
        <w:rPr>
          <w:rFonts w:ascii="Times New Roman" w:hAnsi="Times New Roman" w:cs="Times New Roman"/>
          <w:sz w:val="24"/>
          <w:szCs w:val="24"/>
        </w:rPr>
        <w:t xml:space="preserve">to </w:t>
      </w:r>
      <w:r w:rsidR="007E5CAE" w:rsidRPr="00702744">
        <w:rPr>
          <w:rFonts w:ascii="Times New Roman" w:hAnsi="Times New Roman" w:cs="Times New Roman"/>
          <w:sz w:val="24"/>
          <w:szCs w:val="24"/>
        </w:rPr>
        <w:t xml:space="preserve">meet the </w:t>
      </w:r>
      <w:r w:rsidR="002B7BDD" w:rsidRPr="00702744">
        <w:rPr>
          <w:rFonts w:ascii="Times New Roman" w:hAnsi="Times New Roman" w:cs="Times New Roman"/>
          <w:sz w:val="24"/>
          <w:szCs w:val="24"/>
        </w:rPr>
        <w:lastRenderedPageBreak/>
        <w:t xml:space="preserve">financial requirements </w:t>
      </w:r>
      <w:r w:rsidR="007E5CAE" w:rsidRPr="00702744">
        <w:rPr>
          <w:rFonts w:ascii="Times New Roman" w:hAnsi="Times New Roman" w:cs="Times New Roman"/>
          <w:sz w:val="24"/>
          <w:szCs w:val="24"/>
        </w:rPr>
        <w:t xml:space="preserve">of keeping a tiger </w:t>
      </w:r>
      <w:r w:rsidR="00983A75" w:rsidRPr="00702744">
        <w:rPr>
          <w:rFonts w:ascii="Times New Roman" w:hAnsi="Times New Roman" w:cs="Times New Roman"/>
          <w:sz w:val="24"/>
          <w:szCs w:val="24"/>
        </w:rPr>
        <w:t>nut</w:t>
      </w:r>
      <w:r w:rsidR="007E5CAE" w:rsidRPr="00702744">
        <w:rPr>
          <w:rFonts w:ascii="Times New Roman" w:hAnsi="Times New Roman" w:cs="Times New Roman"/>
          <w:sz w:val="24"/>
          <w:szCs w:val="24"/>
        </w:rPr>
        <w:t xml:space="preserve"> farm.</w:t>
      </w:r>
      <w:r w:rsidR="00FF1D12" w:rsidRPr="00702744">
        <w:rPr>
          <w:rFonts w:ascii="Times New Roman" w:hAnsi="Times New Roman" w:cs="Times New Roman"/>
          <w:sz w:val="24"/>
          <w:szCs w:val="24"/>
        </w:rPr>
        <w:t xml:space="preserve"> Individual farmers depend on Village Saving and Loan Associations as an alternative source of funds </w:t>
      </w:r>
      <w:r w:rsidR="00236F61" w:rsidRPr="00702744">
        <w:rPr>
          <w:rFonts w:ascii="Times New Roman" w:hAnsi="Times New Roman" w:cs="Times New Roman"/>
          <w:sz w:val="24"/>
          <w:szCs w:val="24"/>
        </w:rPr>
        <w:t xml:space="preserve">and not the banks </w:t>
      </w:r>
      <w:r w:rsidR="00FF1D12" w:rsidRPr="00702744">
        <w:rPr>
          <w:rFonts w:ascii="Times New Roman" w:hAnsi="Times New Roman" w:cs="Times New Roman"/>
          <w:sz w:val="24"/>
          <w:szCs w:val="24"/>
        </w:rPr>
        <w:t xml:space="preserve">because </w:t>
      </w:r>
      <w:r w:rsidR="00AB7505" w:rsidRPr="00702744">
        <w:rPr>
          <w:rFonts w:ascii="Times New Roman" w:hAnsi="Times New Roman" w:cs="Times New Roman"/>
          <w:sz w:val="24"/>
          <w:szCs w:val="24"/>
        </w:rPr>
        <w:t xml:space="preserve">they bemoaned the </w:t>
      </w:r>
      <w:r w:rsidR="00C81DA1" w:rsidRPr="00702744">
        <w:rPr>
          <w:rFonts w:ascii="Times New Roman" w:hAnsi="Times New Roman" w:cs="Times New Roman"/>
          <w:sz w:val="24"/>
          <w:szCs w:val="24"/>
        </w:rPr>
        <w:t>many requirements the banks demand of them</w:t>
      </w:r>
      <w:r w:rsidR="002B7BDD" w:rsidRPr="00702744">
        <w:rPr>
          <w:rFonts w:ascii="Times New Roman" w:hAnsi="Times New Roman" w:cs="Times New Roman"/>
          <w:sz w:val="24"/>
          <w:szCs w:val="24"/>
        </w:rPr>
        <w:t xml:space="preserve"> and their inability to </w:t>
      </w:r>
      <w:r w:rsidR="00B6242D" w:rsidRPr="00702744">
        <w:rPr>
          <w:rFonts w:ascii="Times New Roman" w:hAnsi="Times New Roman" w:cs="Times New Roman"/>
          <w:sz w:val="24"/>
          <w:szCs w:val="24"/>
        </w:rPr>
        <w:t>meet</w:t>
      </w:r>
      <w:r w:rsidR="002B7BDD" w:rsidRPr="00702744">
        <w:rPr>
          <w:rFonts w:ascii="Times New Roman" w:hAnsi="Times New Roman" w:cs="Times New Roman"/>
          <w:sz w:val="24"/>
          <w:szCs w:val="24"/>
        </w:rPr>
        <w:t xml:space="preserve"> such conditions</w:t>
      </w:r>
      <w:r w:rsidR="00C81DA1" w:rsidRPr="00702744">
        <w:rPr>
          <w:rFonts w:ascii="Times New Roman" w:hAnsi="Times New Roman" w:cs="Times New Roman"/>
          <w:sz w:val="24"/>
          <w:szCs w:val="24"/>
        </w:rPr>
        <w:t xml:space="preserve"> before they are granted a loan. One farmer mentioned that in his quest to access a loan from Ghana Commercial Bank, he was requested to complete </w:t>
      </w:r>
      <w:r w:rsidR="00236F61" w:rsidRPr="00702744">
        <w:rPr>
          <w:rFonts w:ascii="Times New Roman" w:hAnsi="Times New Roman" w:cs="Times New Roman"/>
          <w:sz w:val="24"/>
          <w:szCs w:val="24"/>
        </w:rPr>
        <w:t xml:space="preserve">a lot of </w:t>
      </w:r>
      <w:r w:rsidR="00B6242D" w:rsidRPr="00702744">
        <w:rPr>
          <w:rFonts w:ascii="Times New Roman" w:hAnsi="Times New Roman" w:cs="Times New Roman"/>
          <w:sz w:val="24"/>
          <w:szCs w:val="24"/>
        </w:rPr>
        <w:t>documentation</w:t>
      </w:r>
      <w:r w:rsidR="002B7BDD" w:rsidRPr="00702744">
        <w:rPr>
          <w:rFonts w:ascii="Times New Roman" w:hAnsi="Times New Roman" w:cs="Times New Roman"/>
          <w:sz w:val="24"/>
          <w:szCs w:val="24"/>
        </w:rPr>
        <w:t xml:space="preserve"> and </w:t>
      </w:r>
      <w:r w:rsidR="00236F61" w:rsidRPr="00702744">
        <w:rPr>
          <w:rFonts w:ascii="Times New Roman" w:hAnsi="Times New Roman" w:cs="Times New Roman"/>
          <w:sz w:val="24"/>
          <w:szCs w:val="24"/>
        </w:rPr>
        <w:t xml:space="preserve">paperwork </w:t>
      </w:r>
      <w:r w:rsidR="00070878" w:rsidRPr="00702744">
        <w:rPr>
          <w:rFonts w:ascii="Times New Roman" w:hAnsi="Times New Roman" w:cs="Times New Roman"/>
          <w:sz w:val="24"/>
          <w:szCs w:val="24"/>
        </w:rPr>
        <w:t xml:space="preserve">and was expected to obtain some of his </w:t>
      </w:r>
      <w:r w:rsidR="00B6242D" w:rsidRPr="00702744">
        <w:rPr>
          <w:rFonts w:ascii="Times New Roman" w:hAnsi="Times New Roman" w:cs="Times New Roman"/>
          <w:sz w:val="24"/>
          <w:szCs w:val="24"/>
        </w:rPr>
        <w:t>documentation</w:t>
      </w:r>
      <w:r w:rsidR="00070878" w:rsidRPr="00702744">
        <w:rPr>
          <w:rFonts w:ascii="Times New Roman" w:hAnsi="Times New Roman" w:cs="Times New Roman"/>
          <w:sz w:val="24"/>
          <w:szCs w:val="24"/>
        </w:rPr>
        <w:t xml:space="preserve"> from the law court </w:t>
      </w:r>
      <w:r w:rsidR="00C81DA1" w:rsidRPr="00702744">
        <w:rPr>
          <w:rFonts w:ascii="Times New Roman" w:hAnsi="Times New Roman" w:cs="Times New Roman"/>
          <w:sz w:val="24"/>
          <w:szCs w:val="24"/>
        </w:rPr>
        <w:t>hence, he abandoned the idea of accessing a loan from the bank and never</w:t>
      </w:r>
      <w:r w:rsidR="002B7BDD" w:rsidRPr="00702744">
        <w:rPr>
          <w:rFonts w:ascii="Times New Roman" w:hAnsi="Times New Roman" w:cs="Times New Roman"/>
          <w:sz w:val="24"/>
          <w:szCs w:val="24"/>
        </w:rPr>
        <w:t xml:space="preserve"> </w:t>
      </w:r>
      <w:r w:rsidR="00C81DA1" w:rsidRPr="00702744">
        <w:rPr>
          <w:rFonts w:ascii="Times New Roman" w:hAnsi="Times New Roman" w:cs="Times New Roman"/>
          <w:sz w:val="24"/>
          <w:szCs w:val="24"/>
        </w:rPr>
        <w:t>returned</w:t>
      </w:r>
      <w:r w:rsidR="002B7BDD" w:rsidRPr="00702744">
        <w:rPr>
          <w:rFonts w:ascii="Times New Roman" w:hAnsi="Times New Roman" w:cs="Times New Roman"/>
          <w:sz w:val="24"/>
          <w:szCs w:val="24"/>
        </w:rPr>
        <w:t xml:space="preserve"> to the bank in search of a loan</w:t>
      </w:r>
      <w:r w:rsidR="00C81DA1" w:rsidRPr="00702744">
        <w:rPr>
          <w:rFonts w:ascii="Times New Roman" w:hAnsi="Times New Roman" w:cs="Times New Roman"/>
          <w:sz w:val="24"/>
          <w:szCs w:val="24"/>
        </w:rPr>
        <w:t>.</w:t>
      </w:r>
      <w:r w:rsidR="00236F61" w:rsidRPr="00702744">
        <w:rPr>
          <w:rFonts w:ascii="Times New Roman" w:hAnsi="Times New Roman" w:cs="Times New Roman"/>
          <w:sz w:val="24"/>
          <w:szCs w:val="24"/>
        </w:rPr>
        <w:t xml:space="preserve"> </w:t>
      </w:r>
    </w:p>
    <w:p w14:paraId="2553596E" w14:textId="50C04FC2" w:rsidR="00B45586" w:rsidRPr="00702744" w:rsidRDefault="00B45586" w:rsidP="0054402D">
      <w:pPr>
        <w:pStyle w:val="Heading3"/>
        <w:rPr>
          <w:b w:val="0"/>
        </w:rPr>
      </w:pPr>
      <w:bookmarkStart w:id="435" w:name="_Toc161392587"/>
      <w:r w:rsidRPr="00702744">
        <w:t>4.</w:t>
      </w:r>
      <w:r w:rsidR="009B4B46" w:rsidRPr="00702744">
        <w:t>4</w:t>
      </w:r>
      <w:r w:rsidRPr="00702744">
        <w:t xml:space="preserve">.6 Sources of </w:t>
      </w:r>
      <w:r w:rsidRPr="0054402D">
        <w:t>Agriculture</w:t>
      </w:r>
      <w:r w:rsidRPr="00702744">
        <w:t xml:space="preserve"> information for tiger </w:t>
      </w:r>
      <w:r w:rsidR="00983A75" w:rsidRPr="00702744">
        <w:t>nut</w:t>
      </w:r>
      <w:r w:rsidRPr="00702744">
        <w:t xml:space="preserve"> farming</w:t>
      </w:r>
      <w:bookmarkEnd w:id="435"/>
    </w:p>
    <w:p w14:paraId="3F0887B6" w14:textId="68691904" w:rsidR="006016AB" w:rsidRPr="00702744" w:rsidRDefault="00D97346"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Small-scale farmers, </w:t>
      </w:r>
      <w:r w:rsidR="00876F8A" w:rsidRPr="00702744">
        <w:rPr>
          <w:rFonts w:ascii="Times New Roman" w:eastAsia="Times New Roman" w:hAnsi="Times New Roman" w:cs="Times New Roman"/>
          <w:sz w:val="24"/>
          <w:szCs w:val="24"/>
        </w:rPr>
        <w:t>particularly</w:t>
      </w:r>
      <w:r w:rsidRPr="00702744">
        <w:rPr>
          <w:rFonts w:ascii="Times New Roman" w:eastAsia="Times New Roman" w:hAnsi="Times New Roman" w:cs="Times New Roman"/>
          <w:sz w:val="24"/>
          <w:szCs w:val="24"/>
        </w:rPr>
        <w:t xml:space="preserve"> rural </w:t>
      </w:r>
      <w:r w:rsidR="00876F8A"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876F8A" w:rsidRPr="00702744">
        <w:rPr>
          <w:rFonts w:ascii="Times New Roman" w:eastAsia="Times New Roman" w:hAnsi="Times New Roman" w:cs="Times New Roman"/>
          <w:sz w:val="24"/>
          <w:szCs w:val="24"/>
        </w:rPr>
        <w:t xml:space="preserve"> farmers</w:t>
      </w:r>
      <w:r w:rsidRPr="00702744">
        <w:rPr>
          <w:rFonts w:ascii="Times New Roman" w:eastAsia="Times New Roman" w:hAnsi="Times New Roman" w:cs="Times New Roman"/>
          <w:sz w:val="24"/>
          <w:szCs w:val="24"/>
        </w:rPr>
        <w:t xml:space="preserve"> require trustworthy agriculture information</w:t>
      </w:r>
      <w:r w:rsidR="003D0D95" w:rsidRPr="00702744">
        <w:rPr>
          <w:rFonts w:ascii="Times New Roman" w:eastAsia="Times New Roman" w:hAnsi="Times New Roman" w:cs="Times New Roman"/>
          <w:sz w:val="24"/>
          <w:szCs w:val="24"/>
        </w:rPr>
        <w:t xml:space="preserve"> because the exchange of such knowledge and information lowers farmers' risk and uncertainty, enabl</w:t>
      </w:r>
      <w:r w:rsidR="00F3614D" w:rsidRPr="00702744">
        <w:rPr>
          <w:rFonts w:ascii="Times New Roman" w:eastAsia="Times New Roman" w:hAnsi="Times New Roman" w:cs="Times New Roman"/>
          <w:sz w:val="24"/>
          <w:szCs w:val="24"/>
        </w:rPr>
        <w:t>ing</w:t>
      </w:r>
      <w:r w:rsidR="003D0D95" w:rsidRPr="00702744">
        <w:rPr>
          <w:rFonts w:ascii="Times New Roman" w:eastAsia="Times New Roman" w:hAnsi="Times New Roman" w:cs="Times New Roman"/>
          <w:sz w:val="24"/>
          <w:szCs w:val="24"/>
        </w:rPr>
        <w:t xml:space="preserve"> them to make wise decisions </w:t>
      </w:r>
      <w:r w:rsidR="002F1CC2" w:rsidRPr="00702744">
        <w:rPr>
          <w:rFonts w:ascii="Times New Roman" w:eastAsia="Times New Roman" w:hAnsi="Times New Roman" w:cs="Times New Roman"/>
          <w:sz w:val="24"/>
          <w:szCs w:val="24"/>
        </w:rPr>
        <w:t xml:space="preserve">and </w:t>
      </w:r>
      <w:r w:rsidR="003D0D95" w:rsidRPr="00702744">
        <w:rPr>
          <w:rFonts w:ascii="Times New Roman" w:eastAsia="Times New Roman" w:hAnsi="Times New Roman" w:cs="Times New Roman"/>
          <w:sz w:val="24"/>
          <w:szCs w:val="24"/>
        </w:rPr>
        <w:t>explor</w:t>
      </w:r>
      <w:r w:rsidR="00C81DA1" w:rsidRPr="00702744">
        <w:rPr>
          <w:rFonts w:ascii="Times New Roman" w:eastAsia="Times New Roman" w:hAnsi="Times New Roman" w:cs="Times New Roman"/>
          <w:sz w:val="24"/>
          <w:szCs w:val="24"/>
        </w:rPr>
        <w:t xml:space="preserve">e </w:t>
      </w:r>
      <w:r w:rsidR="003D0D95" w:rsidRPr="00702744">
        <w:rPr>
          <w:rFonts w:ascii="Times New Roman" w:eastAsia="Times New Roman" w:hAnsi="Times New Roman" w:cs="Times New Roman"/>
          <w:sz w:val="24"/>
          <w:szCs w:val="24"/>
        </w:rPr>
        <w:t>new markets and marketing techniques</w:t>
      </w:r>
      <w:r w:rsidR="0050346D" w:rsidRPr="00702744">
        <w:rPr>
          <w:rFonts w:ascii="Times New Roman" w:eastAsia="Times New Roman" w:hAnsi="Times New Roman" w:cs="Times New Roman"/>
          <w:sz w:val="24"/>
          <w:szCs w:val="24"/>
        </w:rPr>
        <w:t xml:space="preserve"> which enhances productivity and e</w:t>
      </w:r>
      <w:r w:rsidR="003D0D95" w:rsidRPr="00702744">
        <w:rPr>
          <w:rFonts w:ascii="Times New Roman" w:eastAsia="Times New Roman" w:hAnsi="Times New Roman" w:cs="Times New Roman"/>
          <w:sz w:val="24"/>
          <w:szCs w:val="24"/>
        </w:rPr>
        <w:t>nhances their quality of life</w:t>
      </w:r>
      <w:r w:rsidR="0050346D" w:rsidRPr="00702744">
        <w:rPr>
          <w:rFonts w:ascii="Times New Roman" w:eastAsia="Times New Roman" w:hAnsi="Times New Roman" w:cs="Times New Roman"/>
          <w:sz w:val="24"/>
          <w:szCs w:val="24"/>
        </w:rPr>
        <w:t>.</w:t>
      </w:r>
      <w:r w:rsidR="00B4023E" w:rsidRPr="00702744">
        <w:rPr>
          <w:rFonts w:ascii="Times New Roman" w:eastAsia="Times New Roman" w:hAnsi="Times New Roman" w:cs="Times New Roman"/>
          <w:sz w:val="24"/>
          <w:szCs w:val="24"/>
        </w:rPr>
        <w:t xml:space="preserve"> </w:t>
      </w:r>
      <w:r w:rsidR="00C81DA1" w:rsidRPr="00702744">
        <w:rPr>
          <w:rFonts w:ascii="Times New Roman" w:eastAsia="Times New Roman" w:hAnsi="Times New Roman" w:cs="Times New Roman"/>
          <w:sz w:val="24"/>
          <w:szCs w:val="24"/>
        </w:rPr>
        <w:t xml:space="preserve">As part of this study, tiger </w:t>
      </w:r>
      <w:r w:rsidR="00983A75" w:rsidRPr="00702744">
        <w:rPr>
          <w:rFonts w:ascii="Times New Roman" w:eastAsia="Times New Roman" w:hAnsi="Times New Roman" w:cs="Times New Roman"/>
          <w:sz w:val="24"/>
          <w:szCs w:val="24"/>
        </w:rPr>
        <w:t>nut</w:t>
      </w:r>
      <w:r w:rsidR="00C81DA1" w:rsidRPr="00702744">
        <w:rPr>
          <w:rFonts w:ascii="Times New Roman" w:eastAsia="Times New Roman" w:hAnsi="Times New Roman" w:cs="Times New Roman"/>
          <w:sz w:val="24"/>
          <w:szCs w:val="24"/>
        </w:rPr>
        <w:t xml:space="preserve"> farmers </w:t>
      </w:r>
      <w:r w:rsidR="004D043D" w:rsidRPr="00702744">
        <w:rPr>
          <w:rFonts w:ascii="Times New Roman" w:eastAsia="Times New Roman" w:hAnsi="Times New Roman" w:cs="Times New Roman"/>
          <w:sz w:val="24"/>
          <w:szCs w:val="24"/>
        </w:rPr>
        <w:t xml:space="preserve">were asked </w:t>
      </w:r>
      <w:r w:rsidR="00C81DA1" w:rsidRPr="00702744">
        <w:rPr>
          <w:rFonts w:ascii="Times New Roman" w:eastAsia="Times New Roman" w:hAnsi="Times New Roman" w:cs="Times New Roman"/>
          <w:sz w:val="24"/>
          <w:szCs w:val="24"/>
        </w:rPr>
        <w:t xml:space="preserve">to indicate their source of sustainable agriculture information specifically for tiger </w:t>
      </w:r>
      <w:r w:rsidR="00983A75" w:rsidRPr="00702744">
        <w:rPr>
          <w:rFonts w:ascii="Times New Roman" w:eastAsia="Times New Roman" w:hAnsi="Times New Roman" w:cs="Times New Roman"/>
          <w:sz w:val="24"/>
          <w:szCs w:val="24"/>
        </w:rPr>
        <w:t>nut</w:t>
      </w:r>
      <w:r w:rsidR="00C81DA1" w:rsidRPr="00702744">
        <w:rPr>
          <w:rFonts w:ascii="Times New Roman" w:eastAsia="Times New Roman" w:hAnsi="Times New Roman" w:cs="Times New Roman"/>
          <w:sz w:val="24"/>
          <w:szCs w:val="24"/>
        </w:rPr>
        <w:t xml:space="preserve"> farming. </w:t>
      </w:r>
      <w:bookmarkStart w:id="436" w:name="_Hlk137842799"/>
      <w:r w:rsidR="003D0D95" w:rsidRPr="00702744">
        <w:rPr>
          <w:rFonts w:ascii="Times New Roman" w:eastAsia="Times New Roman" w:hAnsi="Times New Roman" w:cs="Times New Roman"/>
          <w:sz w:val="24"/>
          <w:szCs w:val="24"/>
        </w:rPr>
        <w:t>The results as illustrated reveal</w:t>
      </w:r>
      <w:r w:rsidR="00F11D3D" w:rsidRPr="00702744">
        <w:rPr>
          <w:rFonts w:ascii="Times New Roman" w:eastAsia="Times New Roman" w:hAnsi="Times New Roman" w:cs="Times New Roman"/>
          <w:sz w:val="24"/>
          <w:szCs w:val="24"/>
        </w:rPr>
        <w:t>ed</w:t>
      </w:r>
      <w:r w:rsidR="003D0D95" w:rsidRPr="00702744">
        <w:rPr>
          <w:rFonts w:ascii="Times New Roman" w:eastAsia="Times New Roman" w:hAnsi="Times New Roman" w:cs="Times New Roman"/>
          <w:sz w:val="24"/>
          <w:szCs w:val="24"/>
        </w:rPr>
        <w:t xml:space="preserve"> </w:t>
      </w:r>
      <w:r w:rsidR="00E8008D" w:rsidRPr="00702744">
        <w:rPr>
          <w:rFonts w:ascii="Times New Roman" w:eastAsia="Times New Roman" w:hAnsi="Times New Roman" w:cs="Times New Roman"/>
          <w:sz w:val="24"/>
          <w:szCs w:val="24"/>
        </w:rPr>
        <w:t>that 74.1</w:t>
      </w:r>
      <w:r w:rsidR="003D0D95" w:rsidRPr="00702744">
        <w:rPr>
          <w:rFonts w:ascii="Times New Roman" w:eastAsia="Times New Roman" w:hAnsi="Times New Roman" w:cs="Times New Roman"/>
          <w:sz w:val="24"/>
          <w:szCs w:val="24"/>
        </w:rPr>
        <w:t>% of the farmers rely on their colleague farmers for sustainable agriculture information</w:t>
      </w:r>
      <w:r w:rsidR="000461A9" w:rsidRPr="00702744">
        <w:rPr>
          <w:rFonts w:ascii="Times New Roman" w:eastAsia="Times New Roman" w:hAnsi="Times New Roman" w:cs="Times New Roman"/>
          <w:sz w:val="24"/>
          <w:szCs w:val="24"/>
        </w:rPr>
        <w:t xml:space="preserve">. </w:t>
      </w:r>
      <w:r w:rsidR="00681BB4" w:rsidRPr="00702744">
        <w:rPr>
          <w:rFonts w:ascii="Times New Roman" w:eastAsia="Times New Roman" w:hAnsi="Times New Roman" w:cs="Times New Roman"/>
          <w:sz w:val="24"/>
          <w:szCs w:val="24"/>
        </w:rPr>
        <w:t xml:space="preserve">This </w:t>
      </w:r>
      <w:r w:rsidR="00E8008D" w:rsidRPr="00702744">
        <w:rPr>
          <w:rFonts w:ascii="Times New Roman" w:eastAsia="Times New Roman" w:hAnsi="Times New Roman" w:cs="Times New Roman"/>
          <w:sz w:val="24"/>
          <w:szCs w:val="24"/>
        </w:rPr>
        <w:t xml:space="preserve">is because their </w:t>
      </w:r>
      <w:r w:rsidR="00681BB4" w:rsidRPr="00702744">
        <w:rPr>
          <w:rFonts w:ascii="Times New Roman" w:eastAsia="Times New Roman" w:hAnsi="Times New Roman" w:cs="Times New Roman"/>
          <w:sz w:val="24"/>
          <w:szCs w:val="24"/>
        </w:rPr>
        <w:t xml:space="preserve">co-farmers </w:t>
      </w:r>
      <w:r w:rsidR="00E8008D" w:rsidRPr="00702744">
        <w:rPr>
          <w:rFonts w:ascii="Times New Roman" w:eastAsia="Times New Roman" w:hAnsi="Times New Roman" w:cs="Times New Roman"/>
          <w:sz w:val="24"/>
          <w:szCs w:val="24"/>
        </w:rPr>
        <w:t xml:space="preserve">are </w:t>
      </w:r>
      <w:r w:rsidR="00681BB4" w:rsidRPr="00702744">
        <w:rPr>
          <w:rFonts w:ascii="Times New Roman" w:eastAsia="Times New Roman" w:hAnsi="Times New Roman" w:cs="Times New Roman"/>
          <w:sz w:val="24"/>
          <w:szCs w:val="24"/>
        </w:rPr>
        <w:t xml:space="preserve">simple to reach and </w:t>
      </w:r>
      <w:r w:rsidR="00B6242D" w:rsidRPr="00702744">
        <w:rPr>
          <w:rFonts w:ascii="Times New Roman" w:eastAsia="Times New Roman" w:hAnsi="Times New Roman" w:cs="Times New Roman"/>
          <w:sz w:val="24"/>
          <w:szCs w:val="24"/>
        </w:rPr>
        <w:t>are</w:t>
      </w:r>
      <w:r w:rsidR="00E8008D" w:rsidRPr="00702744">
        <w:rPr>
          <w:rFonts w:ascii="Times New Roman" w:eastAsia="Times New Roman" w:hAnsi="Times New Roman" w:cs="Times New Roman"/>
          <w:sz w:val="24"/>
          <w:szCs w:val="24"/>
        </w:rPr>
        <w:t xml:space="preserve"> considered an </w:t>
      </w:r>
      <w:r w:rsidR="00681BB4" w:rsidRPr="00702744">
        <w:rPr>
          <w:rFonts w:ascii="Times New Roman" w:eastAsia="Times New Roman" w:hAnsi="Times New Roman" w:cs="Times New Roman"/>
          <w:sz w:val="24"/>
          <w:szCs w:val="24"/>
        </w:rPr>
        <w:t xml:space="preserve">information source </w:t>
      </w:r>
      <w:r w:rsidR="00941247" w:rsidRPr="00702744">
        <w:rPr>
          <w:rFonts w:ascii="Times New Roman" w:eastAsia="Times New Roman" w:hAnsi="Times New Roman" w:cs="Times New Roman"/>
          <w:sz w:val="24"/>
          <w:szCs w:val="24"/>
        </w:rPr>
        <w:t>that is</w:t>
      </w:r>
      <w:r w:rsidR="00681BB4" w:rsidRPr="00702744">
        <w:rPr>
          <w:rFonts w:ascii="Times New Roman" w:eastAsia="Times New Roman" w:hAnsi="Times New Roman" w:cs="Times New Roman"/>
          <w:sz w:val="24"/>
          <w:szCs w:val="24"/>
        </w:rPr>
        <w:t xml:space="preserve"> readily available to farmers. </w:t>
      </w:r>
      <w:r w:rsidR="000461A9" w:rsidRPr="00702744">
        <w:rPr>
          <w:rFonts w:ascii="Times New Roman" w:hAnsi="Times New Roman" w:cs="Times New Roman"/>
          <w:sz w:val="24"/>
          <w:szCs w:val="24"/>
        </w:rPr>
        <w:t xml:space="preserve">Also, </w:t>
      </w:r>
      <w:r w:rsidR="003D0D95" w:rsidRPr="00702744">
        <w:rPr>
          <w:rFonts w:ascii="Times New Roman" w:eastAsia="Times New Roman" w:hAnsi="Times New Roman" w:cs="Times New Roman"/>
          <w:sz w:val="24"/>
          <w:szCs w:val="24"/>
        </w:rPr>
        <w:t xml:space="preserve">25.3% of farmers receive agriculture information through the radio while 0.6% </w:t>
      </w:r>
      <w:proofErr w:type="gramStart"/>
      <w:r w:rsidR="00B6242D" w:rsidRPr="00702744">
        <w:rPr>
          <w:rFonts w:ascii="Times New Roman" w:eastAsia="Times New Roman" w:hAnsi="Times New Roman" w:cs="Times New Roman"/>
          <w:sz w:val="24"/>
          <w:szCs w:val="24"/>
        </w:rPr>
        <w:t>do</w:t>
      </w:r>
      <w:proofErr w:type="gramEnd"/>
      <w:r w:rsidR="003D0D95" w:rsidRPr="00702744">
        <w:rPr>
          <w:rFonts w:ascii="Times New Roman" w:eastAsia="Times New Roman" w:hAnsi="Times New Roman" w:cs="Times New Roman"/>
          <w:sz w:val="24"/>
          <w:szCs w:val="24"/>
        </w:rPr>
        <w:t xml:space="preserve"> so through agro-chemicals stores.</w:t>
      </w:r>
      <w:r w:rsidR="000461A9" w:rsidRPr="00702744">
        <w:rPr>
          <w:rFonts w:ascii="Times New Roman" w:eastAsia="Times New Roman" w:hAnsi="Times New Roman" w:cs="Times New Roman"/>
          <w:sz w:val="24"/>
          <w:szCs w:val="24"/>
        </w:rPr>
        <w:t xml:space="preserve"> </w:t>
      </w:r>
      <w:r w:rsidR="000E12F7" w:rsidRPr="00702744">
        <w:rPr>
          <w:rFonts w:ascii="Times New Roman" w:eastAsia="Times New Roman" w:hAnsi="Times New Roman" w:cs="Times New Roman"/>
          <w:sz w:val="24"/>
          <w:szCs w:val="24"/>
        </w:rPr>
        <w:t xml:space="preserve">However, tiger </w:t>
      </w:r>
      <w:r w:rsidR="00983A75" w:rsidRPr="00702744">
        <w:rPr>
          <w:rFonts w:ascii="Times New Roman" w:eastAsia="Times New Roman" w:hAnsi="Times New Roman" w:cs="Times New Roman"/>
          <w:sz w:val="24"/>
          <w:szCs w:val="24"/>
        </w:rPr>
        <w:t>nut</w:t>
      </w:r>
      <w:r w:rsidR="000E12F7" w:rsidRPr="00702744">
        <w:rPr>
          <w:rFonts w:ascii="Times New Roman" w:eastAsia="Times New Roman" w:hAnsi="Times New Roman" w:cs="Times New Roman"/>
          <w:sz w:val="24"/>
          <w:szCs w:val="24"/>
        </w:rPr>
        <w:t xml:space="preserve"> farmers in the study area did not receive any tiger </w:t>
      </w:r>
      <w:r w:rsidR="00983A75" w:rsidRPr="00702744">
        <w:rPr>
          <w:rFonts w:ascii="Times New Roman" w:eastAsia="Times New Roman" w:hAnsi="Times New Roman" w:cs="Times New Roman"/>
          <w:sz w:val="24"/>
          <w:szCs w:val="24"/>
        </w:rPr>
        <w:t>nut</w:t>
      </w:r>
      <w:r w:rsidR="000E12F7" w:rsidRPr="00702744">
        <w:rPr>
          <w:rFonts w:ascii="Times New Roman" w:eastAsia="Times New Roman" w:hAnsi="Times New Roman" w:cs="Times New Roman"/>
          <w:sz w:val="24"/>
          <w:szCs w:val="24"/>
        </w:rPr>
        <w:t xml:space="preserve"> </w:t>
      </w:r>
      <w:r w:rsidR="00B6242D" w:rsidRPr="00702744">
        <w:rPr>
          <w:rFonts w:ascii="Times New Roman" w:eastAsia="Times New Roman" w:hAnsi="Times New Roman" w:cs="Times New Roman"/>
          <w:sz w:val="24"/>
          <w:szCs w:val="24"/>
        </w:rPr>
        <w:t>farming-related</w:t>
      </w:r>
      <w:r w:rsidR="000E12F7" w:rsidRPr="00702744">
        <w:rPr>
          <w:rFonts w:ascii="Times New Roman" w:eastAsia="Times New Roman" w:hAnsi="Times New Roman" w:cs="Times New Roman"/>
          <w:sz w:val="24"/>
          <w:szCs w:val="24"/>
        </w:rPr>
        <w:t xml:space="preserve"> information from Extension officers who may be considered one of the most authentic and trustworthy sources of sustainable agriculture information. The reliance on other farmers for agriculture information by a majority of the participants in this study can be blamed on the ineffectiveness of the public extension services</w:t>
      </w:r>
      <w:r w:rsidR="00676930" w:rsidRPr="00702744">
        <w:rPr>
          <w:rFonts w:ascii="Times New Roman" w:eastAsia="Times New Roman" w:hAnsi="Times New Roman" w:cs="Times New Roman"/>
          <w:sz w:val="24"/>
          <w:szCs w:val="24"/>
        </w:rPr>
        <w:t xml:space="preserve"> in the study area</w:t>
      </w:r>
      <w:r w:rsidR="000E12F7" w:rsidRPr="00702744">
        <w:rPr>
          <w:rFonts w:ascii="Times New Roman" w:eastAsia="Times New Roman" w:hAnsi="Times New Roman" w:cs="Times New Roman"/>
          <w:sz w:val="24"/>
          <w:szCs w:val="24"/>
        </w:rPr>
        <w:t xml:space="preserve">. </w:t>
      </w:r>
      <w:r w:rsidR="000461A9" w:rsidRPr="00702744">
        <w:rPr>
          <w:rFonts w:ascii="Times New Roman" w:eastAsia="Times New Roman" w:hAnsi="Times New Roman" w:cs="Times New Roman"/>
          <w:sz w:val="24"/>
          <w:szCs w:val="24"/>
        </w:rPr>
        <w:t xml:space="preserve">The findings </w:t>
      </w:r>
      <w:r w:rsidR="00F11D3D" w:rsidRPr="00702744">
        <w:rPr>
          <w:rFonts w:ascii="Times New Roman" w:eastAsia="Times New Roman" w:hAnsi="Times New Roman" w:cs="Times New Roman"/>
          <w:sz w:val="24"/>
          <w:szCs w:val="24"/>
        </w:rPr>
        <w:t xml:space="preserve">of this study </w:t>
      </w:r>
      <w:r w:rsidR="000461A9" w:rsidRPr="00702744">
        <w:rPr>
          <w:rFonts w:ascii="Times New Roman" w:eastAsia="Times New Roman" w:hAnsi="Times New Roman" w:cs="Times New Roman"/>
          <w:sz w:val="24"/>
          <w:szCs w:val="24"/>
        </w:rPr>
        <w:t xml:space="preserve">confirm </w:t>
      </w:r>
      <w:r w:rsidR="00F11D3D" w:rsidRPr="00702744">
        <w:rPr>
          <w:rFonts w:ascii="Times New Roman" w:eastAsia="Times New Roman" w:hAnsi="Times New Roman" w:cs="Times New Roman"/>
          <w:sz w:val="24"/>
          <w:szCs w:val="24"/>
        </w:rPr>
        <w:t xml:space="preserve">the findings </w:t>
      </w:r>
      <w:r w:rsidR="000E12F7" w:rsidRPr="00702744">
        <w:rPr>
          <w:rFonts w:ascii="Times New Roman" w:eastAsia="Times New Roman" w:hAnsi="Times New Roman" w:cs="Times New Roman"/>
          <w:sz w:val="24"/>
          <w:szCs w:val="24"/>
        </w:rPr>
        <w:t>of Obeng</w:t>
      </w:r>
      <w:r w:rsidR="000461A9" w:rsidRPr="00702744">
        <w:rPr>
          <w:rFonts w:ascii="Times New Roman" w:eastAsia="Times New Roman" w:hAnsi="Times New Roman" w:cs="Times New Roman"/>
          <w:sz w:val="24"/>
          <w:szCs w:val="24"/>
        </w:rPr>
        <w:t xml:space="preserve">-Koranteng et al. (2017) </w:t>
      </w:r>
      <w:r w:rsidR="00681BB4" w:rsidRPr="00702744">
        <w:rPr>
          <w:rFonts w:ascii="Times New Roman" w:eastAsia="Times New Roman" w:hAnsi="Times New Roman" w:cs="Times New Roman"/>
          <w:sz w:val="24"/>
          <w:szCs w:val="24"/>
        </w:rPr>
        <w:t xml:space="preserve">who reported </w:t>
      </w:r>
      <w:r w:rsidR="00941725" w:rsidRPr="00702744">
        <w:rPr>
          <w:rFonts w:ascii="Times New Roman" w:eastAsia="Times New Roman" w:hAnsi="Times New Roman" w:cs="Times New Roman"/>
          <w:sz w:val="24"/>
          <w:szCs w:val="24"/>
        </w:rPr>
        <w:t>t</w:t>
      </w:r>
      <w:r w:rsidR="00F11D3D" w:rsidRPr="00702744">
        <w:rPr>
          <w:rFonts w:ascii="Times New Roman" w:eastAsia="Times New Roman" w:hAnsi="Times New Roman" w:cs="Times New Roman"/>
          <w:sz w:val="24"/>
          <w:szCs w:val="24"/>
        </w:rPr>
        <w:t>hat</w:t>
      </w:r>
      <w:r w:rsidR="00941725" w:rsidRPr="00702744">
        <w:rPr>
          <w:rFonts w:ascii="Times New Roman" w:eastAsia="Times New Roman" w:hAnsi="Times New Roman" w:cs="Times New Roman"/>
          <w:sz w:val="24"/>
          <w:szCs w:val="24"/>
        </w:rPr>
        <w:t xml:space="preserve"> </w:t>
      </w:r>
      <w:r w:rsidR="00B6242D" w:rsidRPr="00702744">
        <w:rPr>
          <w:rFonts w:ascii="Times New Roman" w:eastAsia="Times New Roman" w:hAnsi="Times New Roman" w:cs="Times New Roman"/>
          <w:sz w:val="24"/>
          <w:szCs w:val="24"/>
        </w:rPr>
        <w:t xml:space="preserve">the </w:t>
      </w:r>
      <w:r w:rsidR="00681BB4" w:rsidRPr="00702744">
        <w:rPr>
          <w:rFonts w:ascii="Times New Roman" w:eastAsia="Times New Roman" w:hAnsi="Times New Roman" w:cs="Times New Roman"/>
          <w:sz w:val="24"/>
          <w:szCs w:val="24"/>
        </w:rPr>
        <w:t xml:space="preserve">majority of farmers </w:t>
      </w:r>
      <w:r w:rsidR="00941725" w:rsidRPr="00702744">
        <w:rPr>
          <w:rFonts w:ascii="Times New Roman" w:eastAsia="Times New Roman" w:hAnsi="Times New Roman" w:cs="Times New Roman"/>
          <w:sz w:val="24"/>
          <w:szCs w:val="24"/>
        </w:rPr>
        <w:t>rank</w:t>
      </w:r>
      <w:r w:rsidR="00681BB4" w:rsidRPr="00702744">
        <w:rPr>
          <w:rFonts w:ascii="Times New Roman" w:eastAsia="Times New Roman" w:hAnsi="Times New Roman" w:cs="Times New Roman"/>
          <w:sz w:val="24"/>
          <w:szCs w:val="24"/>
        </w:rPr>
        <w:t xml:space="preserve"> fellow farmers as their </w:t>
      </w:r>
      <w:r w:rsidR="00F11D3D" w:rsidRPr="00702744">
        <w:rPr>
          <w:rFonts w:ascii="Times New Roman" w:eastAsia="Times New Roman" w:hAnsi="Times New Roman" w:cs="Times New Roman"/>
          <w:sz w:val="24"/>
          <w:szCs w:val="24"/>
        </w:rPr>
        <w:t xml:space="preserve">main </w:t>
      </w:r>
      <w:r w:rsidR="00681BB4" w:rsidRPr="00702744">
        <w:rPr>
          <w:rFonts w:ascii="Times New Roman" w:eastAsia="Times New Roman" w:hAnsi="Times New Roman" w:cs="Times New Roman"/>
          <w:sz w:val="24"/>
          <w:szCs w:val="24"/>
        </w:rPr>
        <w:t xml:space="preserve">source of farm information. </w:t>
      </w:r>
      <w:bookmarkEnd w:id="436"/>
      <w:r w:rsidR="00681BB4" w:rsidRPr="00702744">
        <w:rPr>
          <w:rFonts w:ascii="Times New Roman" w:eastAsia="Times New Roman" w:hAnsi="Times New Roman" w:cs="Times New Roman"/>
          <w:sz w:val="24"/>
          <w:szCs w:val="24"/>
        </w:rPr>
        <w:t xml:space="preserve">Also, </w:t>
      </w:r>
      <w:r w:rsidR="000461A9" w:rsidRPr="00702744">
        <w:rPr>
          <w:rFonts w:ascii="Times New Roman" w:eastAsia="Times New Roman" w:hAnsi="Times New Roman" w:cs="Times New Roman"/>
          <w:sz w:val="24"/>
          <w:szCs w:val="24"/>
        </w:rPr>
        <w:t>Farooq et al. (2007)</w:t>
      </w:r>
      <w:r w:rsidR="00681BB4" w:rsidRPr="00702744">
        <w:rPr>
          <w:rFonts w:ascii="Times New Roman" w:eastAsia="Times New Roman" w:hAnsi="Times New Roman" w:cs="Times New Roman"/>
          <w:sz w:val="24"/>
          <w:szCs w:val="24"/>
        </w:rPr>
        <w:t xml:space="preserve"> found that peer-to-peer interactions </w:t>
      </w:r>
      <w:r w:rsidR="00B6242D" w:rsidRPr="00702744">
        <w:rPr>
          <w:rFonts w:ascii="Times New Roman" w:eastAsia="Times New Roman" w:hAnsi="Times New Roman" w:cs="Times New Roman"/>
          <w:sz w:val="24"/>
          <w:szCs w:val="24"/>
        </w:rPr>
        <w:t>were</w:t>
      </w:r>
      <w:r w:rsidR="00681BB4" w:rsidRPr="00702744">
        <w:rPr>
          <w:rFonts w:ascii="Times New Roman" w:eastAsia="Times New Roman" w:hAnsi="Times New Roman" w:cs="Times New Roman"/>
          <w:sz w:val="24"/>
          <w:szCs w:val="24"/>
        </w:rPr>
        <w:t xml:space="preserve"> one of the only </w:t>
      </w:r>
      <w:r w:rsidR="00E8429D" w:rsidRPr="00702744">
        <w:rPr>
          <w:rFonts w:ascii="Times New Roman" w:eastAsia="Times New Roman" w:hAnsi="Times New Roman" w:cs="Times New Roman"/>
          <w:sz w:val="24"/>
          <w:szCs w:val="24"/>
        </w:rPr>
        <w:t>sources</w:t>
      </w:r>
      <w:r w:rsidR="00681BB4" w:rsidRPr="00702744">
        <w:rPr>
          <w:rFonts w:ascii="Times New Roman" w:eastAsia="Times New Roman" w:hAnsi="Times New Roman" w:cs="Times New Roman"/>
          <w:sz w:val="24"/>
          <w:szCs w:val="24"/>
        </w:rPr>
        <w:t xml:space="preserve"> of agricultural knowledge used by Pakistani farmers.</w:t>
      </w:r>
      <w:r w:rsidR="00F11D3D" w:rsidRPr="00702744">
        <w:rPr>
          <w:rFonts w:ascii="Times New Roman" w:eastAsia="Times New Roman" w:hAnsi="Times New Roman" w:cs="Times New Roman"/>
          <w:sz w:val="24"/>
          <w:szCs w:val="24"/>
        </w:rPr>
        <w:t xml:space="preserve"> Additionally, Opara (2008) argued that because interpersonal communication is stronger and includes a built-in feedback system, fellow farmers are valuable sources.</w:t>
      </w:r>
    </w:p>
    <w:p w14:paraId="4C7ABCBC" w14:textId="562B422B" w:rsidR="003D0D95" w:rsidRPr="00702744" w:rsidRDefault="00E20B3C"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lastRenderedPageBreak/>
        <w:t>During the key informant interviews, th</w:t>
      </w:r>
      <w:r w:rsidR="009D2023" w:rsidRPr="00702744">
        <w:rPr>
          <w:rFonts w:ascii="Times New Roman" w:eastAsia="Times New Roman" w:hAnsi="Times New Roman" w:cs="Times New Roman"/>
          <w:sz w:val="24"/>
          <w:szCs w:val="24"/>
        </w:rPr>
        <w:t>e District Agricultur</w:t>
      </w:r>
      <w:r w:rsidR="00E661FD" w:rsidRPr="00702744">
        <w:rPr>
          <w:rFonts w:ascii="Times New Roman" w:eastAsia="Times New Roman" w:hAnsi="Times New Roman" w:cs="Times New Roman"/>
          <w:sz w:val="24"/>
          <w:szCs w:val="24"/>
        </w:rPr>
        <w:t>al</w:t>
      </w:r>
      <w:r w:rsidR="009D2023" w:rsidRPr="00702744">
        <w:rPr>
          <w:rFonts w:ascii="Times New Roman" w:eastAsia="Times New Roman" w:hAnsi="Times New Roman" w:cs="Times New Roman"/>
          <w:sz w:val="24"/>
          <w:szCs w:val="24"/>
        </w:rPr>
        <w:t xml:space="preserve"> Extension Officer </w:t>
      </w:r>
      <w:r w:rsidR="00B6242D" w:rsidRPr="00702744">
        <w:rPr>
          <w:rFonts w:ascii="Times New Roman" w:eastAsia="Times New Roman" w:hAnsi="Times New Roman" w:cs="Times New Roman"/>
          <w:sz w:val="24"/>
          <w:szCs w:val="24"/>
        </w:rPr>
        <w:t>clarified</w:t>
      </w:r>
      <w:r w:rsidR="009D2023" w:rsidRPr="00702744">
        <w:rPr>
          <w:rFonts w:ascii="Times New Roman" w:eastAsia="Times New Roman" w:hAnsi="Times New Roman" w:cs="Times New Roman"/>
          <w:sz w:val="24"/>
          <w:szCs w:val="24"/>
        </w:rPr>
        <w:t xml:space="preserve"> the </w:t>
      </w:r>
      <w:r w:rsidR="00941725" w:rsidRPr="00702744">
        <w:rPr>
          <w:rFonts w:ascii="Times New Roman" w:eastAsia="Times New Roman" w:hAnsi="Times New Roman" w:cs="Times New Roman"/>
          <w:sz w:val="24"/>
          <w:szCs w:val="24"/>
        </w:rPr>
        <w:t>notable</w:t>
      </w:r>
      <w:r w:rsidR="009D2023" w:rsidRPr="00702744">
        <w:rPr>
          <w:rFonts w:ascii="Times New Roman" w:eastAsia="Times New Roman" w:hAnsi="Times New Roman" w:cs="Times New Roman"/>
          <w:sz w:val="24"/>
          <w:szCs w:val="24"/>
        </w:rPr>
        <w:t xml:space="preserve"> ineffectiveness of the service in disseminating tiger nut</w:t>
      </w:r>
      <w:r w:rsidR="00941725" w:rsidRPr="00702744">
        <w:rPr>
          <w:rFonts w:ascii="Times New Roman" w:eastAsia="Times New Roman" w:hAnsi="Times New Roman" w:cs="Times New Roman"/>
          <w:sz w:val="24"/>
          <w:szCs w:val="24"/>
        </w:rPr>
        <w:t>-</w:t>
      </w:r>
      <w:r w:rsidR="009D2023" w:rsidRPr="00702744">
        <w:rPr>
          <w:rFonts w:ascii="Times New Roman" w:eastAsia="Times New Roman" w:hAnsi="Times New Roman" w:cs="Times New Roman"/>
          <w:sz w:val="24"/>
          <w:szCs w:val="24"/>
        </w:rPr>
        <w:t xml:space="preserve">related information and added that tiger </w:t>
      </w:r>
      <w:r w:rsidR="00983A75" w:rsidRPr="00702744">
        <w:rPr>
          <w:rFonts w:ascii="Times New Roman" w:eastAsia="Times New Roman" w:hAnsi="Times New Roman" w:cs="Times New Roman"/>
          <w:sz w:val="24"/>
          <w:szCs w:val="24"/>
        </w:rPr>
        <w:t>nut</w:t>
      </w:r>
      <w:r w:rsidR="009D2023" w:rsidRPr="00702744">
        <w:rPr>
          <w:rFonts w:ascii="Times New Roman" w:eastAsia="Times New Roman" w:hAnsi="Times New Roman" w:cs="Times New Roman"/>
          <w:sz w:val="24"/>
          <w:szCs w:val="24"/>
        </w:rPr>
        <w:t xml:space="preserve"> has not been given the </w:t>
      </w:r>
      <w:r w:rsidR="00941725" w:rsidRPr="00702744">
        <w:rPr>
          <w:rFonts w:ascii="Times New Roman" w:eastAsia="Times New Roman" w:hAnsi="Times New Roman" w:cs="Times New Roman"/>
          <w:sz w:val="24"/>
          <w:szCs w:val="24"/>
        </w:rPr>
        <w:t>needed</w:t>
      </w:r>
      <w:r w:rsidR="009D2023" w:rsidRPr="00702744">
        <w:rPr>
          <w:rFonts w:ascii="Times New Roman" w:eastAsia="Times New Roman" w:hAnsi="Times New Roman" w:cs="Times New Roman"/>
          <w:sz w:val="24"/>
          <w:szCs w:val="24"/>
        </w:rPr>
        <w:t xml:space="preserve"> attention from a policy </w:t>
      </w:r>
      <w:r w:rsidR="00941725" w:rsidRPr="00702744">
        <w:rPr>
          <w:rFonts w:ascii="Times New Roman" w:eastAsia="Times New Roman" w:hAnsi="Times New Roman" w:cs="Times New Roman"/>
          <w:sz w:val="24"/>
          <w:szCs w:val="24"/>
        </w:rPr>
        <w:t>standpoint</w:t>
      </w:r>
      <w:r w:rsidR="009D2023" w:rsidRPr="00702744">
        <w:rPr>
          <w:rFonts w:ascii="Times New Roman" w:eastAsia="Times New Roman" w:hAnsi="Times New Roman" w:cs="Times New Roman"/>
          <w:sz w:val="24"/>
          <w:szCs w:val="24"/>
        </w:rPr>
        <w:t xml:space="preserve">. He </w:t>
      </w:r>
      <w:r w:rsidRPr="00702744">
        <w:rPr>
          <w:rFonts w:ascii="Times New Roman" w:eastAsia="Times New Roman" w:hAnsi="Times New Roman" w:cs="Times New Roman"/>
          <w:sz w:val="24"/>
          <w:szCs w:val="24"/>
        </w:rPr>
        <w:t>indicated</w:t>
      </w:r>
      <w:r w:rsidR="009D2023" w:rsidRPr="00702744">
        <w:rPr>
          <w:rFonts w:ascii="Times New Roman" w:eastAsia="Times New Roman" w:hAnsi="Times New Roman" w:cs="Times New Roman"/>
          <w:sz w:val="24"/>
          <w:szCs w:val="24"/>
        </w:rPr>
        <w:t>:</w:t>
      </w:r>
    </w:p>
    <w:p w14:paraId="6D0E78DA" w14:textId="26F8CEC1" w:rsidR="00D97346" w:rsidRPr="00702744" w:rsidRDefault="006745B2"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In disseminating information, we have one-on-one discussions, we visit the farmer</w:t>
      </w:r>
      <w:r w:rsidR="0087124E" w:rsidRPr="00702744">
        <w:rPr>
          <w:rFonts w:ascii="Times New Roman" w:hAnsi="Times New Roman" w:cs="Times New Roman"/>
          <w:sz w:val="24"/>
          <w:szCs w:val="24"/>
        </w:rPr>
        <w:t xml:space="preserve"> groups</w:t>
      </w:r>
      <w:r w:rsidR="00EF72CA"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at the community level and we deliver extension messages to them. We also conduct farm visits, radio programmes and the establishment of demonstration farms to disseminate farm information to </w:t>
      </w:r>
      <w:r w:rsidR="00234276" w:rsidRPr="00702744">
        <w:rPr>
          <w:rFonts w:ascii="Times New Roman" w:hAnsi="Times New Roman" w:cs="Times New Roman"/>
          <w:sz w:val="24"/>
          <w:szCs w:val="24"/>
        </w:rPr>
        <w:t>farmers</w:t>
      </w:r>
      <w:r w:rsidR="000461A9" w:rsidRPr="00702744">
        <w:rPr>
          <w:rFonts w:ascii="Times New Roman" w:hAnsi="Times New Roman" w:cs="Times New Roman"/>
          <w:sz w:val="24"/>
          <w:szCs w:val="24"/>
        </w:rPr>
        <w:t xml:space="preserve">. However, </w:t>
      </w:r>
      <w:r w:rsidRPr="00702744">
        <w:rPr>
          <w:rFonts w:ascii="Times New Roman" w:hAnsi="Times New Roman" w:cs="Times New Roman"/>
          <w:sz w:val="24"/>
          <w:szCs w:val="24"/>
        </w:rPr>
        <w:t xml:space="preserve">as I stated earlier, the focus </w:t>
      </w:r>
      <w:r w:rsidR="000461A9" w:rsidRPr="00702744">
        <w:rPr>
          <w:rFonts w:ascii="Times New Roman" w:hAnsi="Times New Roman" w:cs="Times New Roman"/>
          <w:sz w:val="24"/>
          <w:szCs w:val="24"/>
        </w:rPr>
        <w:t xml:space="preserve">of the farm information we disseminate </w:t>
      </w:r>
      <w:r w:rsidRPr="00702744">
        <w:rPr>
          <w:rFonts w:ascii="Times New Roman" w:hAnsi="Times New Roman" w:cs="Times New Roman"/>
          <w:sz w:val="24"/>
          <w:szCs w:val="24"/>
        </w:rPr>
        <w:t>has always been on the staple crops</w:t>
      </w:r>
      <w:r w:rsidR="00EF72CA" w:rsidRPr="00702744">
        <w:rPr>
          <w:rFonts w:ascii="Times New Roman" w:hAnsi="Times New Roman" w:cs="Times New Roman"/>
          <w:sz w:val="24"/>
          <w:szCs w:val="24"/>
        </w:rPr>
        <w:t>.</w:t>
      </w:r>
      <w:r w:rsidR="0087124E" w:rsidRPr="00702744">
        <w:rPr>
          <w:rFonts w:ascii="Times New Roman" w:hAnsi="Times New Roman" w:cs="Times New Roman"/>
          <w:sz w:val="24"/>
          <w:szCs w:val="24"/>
        </w:rPr>
        <w:t xml:space="preserve"> This is</w:t>
      </w:r>
      <w:r w:rsidR="000461A9" w:rsidRPr="00702744">
        <w:rPr>
          <w:rFonts w:ascii="Times New Roman" w:hAnsi="Times New Roman" w:cs="Times New Roman"/>
          <w:sz w:val="24"/>
          <w:szCs w:val="24"/>
        </w:rPr>
        <w:t xml:space="preserve"> because </w:t>
      </w:r>
      <w:r w:rsidR="0087124E" w:rsidRPr="00702744">
        <w:rPr>
          <w:rFonts w:ascii="Times New Roman" w:hAnsi="Times New Roman" w:cs="Times New Roman"/>
          <w:sz w:val="24"/>
          <w:szCs w:val="24"/>
        </w:rPr>
        <w:t xml:space="preserve">some of our activities are </w:t>
      </w:r>
      <w:r w:rsidRPr="00702744">
        <w:rPr>
          <w:rFonts w:ascii="Times New Roman" w:hAnsi="Times New Roman" w:cs="Times New Roman"/>
          <w:sz w:val="24"/>
          <w:szCs w:val="24"/>
        </w:rPr>
        <w:t>donor</w:t>
      </w:r>
      <w:r w:rsidR="0087124E" w:rsidRPr="00702744">
        <w:rPr>
          <w:rFonts w:ascii="Times New Roman" w:hAnsi="Times New Roman" w:cs="Times New Roman"/>
          <w:sz w:val="24"/>
          <w:szCs w:val="24"/>
        </w:rPr>
        <w:t>-driven and there are conditions</w:t>
      </w:r>
      <w:r w:rsidR="0066422E" w:rsidRPr="00702744">
        <w:rPr>
          <w:rFonts w:ascii="Times New Roman" w:hAnsi="Times New Roman" w:cs="Times New Roman"/>
          <w:sz w:val="24"/>
          <w:szCs w:val="24"/>
        </w:rPr>
        <w:t xml:space="preserve"> and focus areas</w:t>
      </w:r>
      <w:r w:rsidR="0087124E" w:rsidRPr="00702744">
        <w:rPr>
          <w:rFonts w:ascii="Times New Roman" w:hAnsi="Times New Roman" w:cs="Times New Roman"/>
          <w:sz w:val="24"/>
          <w:szCs w:val="24"/>
        </w:rPr>
        <w:t xml:space="preserve"> (types of crops to support) attached to the </w:t>
      </w:r>
      <w:r w:rsidR="00234276" w:rsidRPr="00702744">
        <w:rPr>
          <w:rFonts w:ascii="Times New Roman" w:hAnsi="Times New Roman" w:cs="Times New Roman"/>
          <w:sz w:val="24"/>
          <w:szCs w:val="24"/>
        </w:rPr>
        <w:t xml:space="preserve">donor </w:t>
      </w:r>
      <w:r w:rsidR="0087124E" w:rsidRPr="00702744">
        <w:rPr>
          <w:rFonts w:ascii="Times New Roman" w:hAnsi="Times New Roman" w:cs="Times New Roman"/>
          <w:sz w:val="24"/>
          <w:szCs w:val="24"/>
        </w:rPr>
        <w:t>support</w:t>
      </w:r>
      <w:r w:rsidR="00234276" w:rsidRPr="00702744">
        <w:rPr>
          <w:rFonts w:ascii="Times New Roman" w:hAnsi="Times New Roman" w:cs="Times New Roman"/>
          <w:sz w:val="24"/>
          <w:szCs w:val="24"/>
        </w:rPr>
        <w:t xml:space="preserve"> programme</w:t>
      </w:r>
      <w:r w:rsidR="0087124E" w:rsidRPr="00702744">
        <w:rPr>
          <w:rFonts w:ascii="Times New Roman" w:hAnsi="Times New Roman" w:cs="Times New Roman"/>
          <w:sz w:val="24"/>
          <w:szCs w:val="24"/>
        </w:rPr>
        <w:t>.</w:t>
      </w:r>
      <w:r w:rsidR="00234276" w:rsidRPr="00702744">
        <w:rPr>
          <w:rFonts w:ascii="Times New Roman" w:hAnsi="Times New Roman" w:cs="Times New Roman"/>
          <w:sz w:val="24"/>
          <w:szCs w:val="24"/>
        </w:rPr>
        <w:t xml:space="preserve"> </w:t>
      </w:r>
      <w:r w:rsidR="00B6242D" w:rsidRPr="00702744">
        <w:rPr>
          <w:rFonts w:ascii="Times New Roman" w:hAnsi="Times New Roman" w:cs="Times New Roman"/>
          <w:sz w:val="24"/>
          <w:szCs w:val="24"/>
        </w:rPr>
        <w:t>They</w:t>
      </w:r>
      <w:r w:rsidRPr="00702744">
        <w:rPr>
          <w:rFonts w:ascii="Times New Roman" w:hAnsi="Times New Roman" w:cs="Times New Roman"/>
          <w:sz w:val="24"/>
          <w:szCs w:val="24"/>
        </w:rPr>
        <w:t xml:space="preserve"> haven’t been any focus on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5C1CD6" w:rsidRPr="00702744">
        <w:rPr>
          <w:rFonts w:ascii="Times New Roman" w:hAnsi="Times New Roman" w:cs="Times New Roman"/>
          <w:sz w:val="24"/>
          <w:szCs w:val="24"/>
        </w:rPr>
        <w:t xml:space="preserve">KII, </w:t>
      </w:r>
      <w:r w:rsidR="00F9298D" w:rsidRPr="00702744">
        <w:rPr>
          <w:rFonts w:ascii="Times New Roman" w:hAnsi="Times New Roman" w:cs="Times New Roman"/>
          <w:sz w:val="24"/>
          <w:szCs w:val="24"/>
        </w:rPr>
        <w:t xml:space="preserve">Nadowli, </w:t>
      </w:r>
      <w:proofErr w:type="gramStart"/>
      <w:r w:rsidR="00F9298D" w:rsidRPr="00702744">
        <w:rPr>
          <w:rFonts w:ascii="Times New Roman" w:hAnsi="Times New Roman" w:cs="Times New Roman"/>
          <w:sz w:val="24"/>
          <w:szCs w:val="24"/>
        </w:rPr>
        <w:t>20</w:t>
      </w:r>
      <w:proofErr w:type="gramEnd"/>
      <w:r w:rsidR="00F9298D"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April 2023).</w:t>
      </w:r>
    </w:p>
    <w:p w14:paraId="0DEFECA9" w14:textId="21C96D6E" w:rsidR="007D3E66" w:rsidRPr="00702744" w:rsidRDefault="00C94680"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Also, it is evident that </w:t>
      </w:r>
      <w:r w:rsidR="007D3E66" w:rsidRPr="00702744">
        <w:rPr>
          <w:rFonts w:ascii="Times New Roman" w:hAnsi="Times New Roman" w:cs="Times New Roman"/>
          <w:sz w:val="24"/>
          <w:szCs w:val="24"/>
        </w:rPr>
        <w:t xml:space="preserve">although tiger </w:t>
      </w:r>
      <w:r w:rsidR="00983A75" w:rsidRPr="00702744">
        <w:rPr>
          <w:rFonts w:ascii="Times New Roman" w:hAnsi="Times New Roman" w:cs="Times New Roman"/>
          <w:sz w:val="24"/>
          <w:szCs w:val="24"/>
        </w:rPr>
        <w:t>nut</w:t>
      </w:r>
      <w:r w:rsidR="000E504C" w:rsidRPr="00702744">
        <w:rPr>
          <w:rFonts w:ascii="Times New Roman" w:hAnsi="Times New Roman" w:cs="Times New Roman"/>
          <w:sz w:val="24"/>
          <w:szCs w:val="24"/>
        </w:rPr>
        <w:t>-</w:t>
      </w:r>
      <w:r w:rsidR="007D3E66" w:rsidRPr="00702744">
        <w:rPr>
          <w:rFonts w:ascii="Times New Roman" w:hAnsi="Times New Roman" w:cs="Times New Roman"/>
          <w:sz w:val="24"/>
          <w:szCs w:val="24"/>
        </w:rPr>
        <w:t xml:space="preserve">specific information </w:t>
      </w:r>
      <w:r w:rsidRPr="00702744">
        <w:rPr>
          <w:rFonts w:ascii="Times New Roman" w:hAnsi="Times New Roman" w:cs="Times New Roman"/>
          <w:sz w:val="24"/>
          <w:szCs w:val="24"/>
        </w:rPr>
        <w:t xml:space="preserve">may </w:t>
      </w:r>
      <w:r w:rsidR="007D3E66" w:rsidRPr="00702744">
        <w:rPr>
          <w:rFonts w:ascii="Times New Roman" w:hAnsi="Times New Roman" w:cs="Times New Roman"/>
          <w:sz w:val="24"/>
          <w:szCs w:val="24"/>
        </w:rPr>
        <w:t>not</w:t>
      </w:r>
      <w:r w:rsidRPr="00702744">
        <w:rPr>
          <w:rFonts w:ascii="Times New Roman" w:hAnsi="Times New Roman" w:cs="Times New Roman"/>
          <w:sz w:val="24"/>
          <w:szCs w:val="24"/>
        </w:rPr>
        <w:t xml:space="preserve"> be </w:t>
      </w:r>
      <w:r w:rsidR="007D3E66" w:rsidRPr="00702744">
        <w:rPr>
          <w:rFonts w:ascii="Times New Roman" w:hAnsi="Times New Roman" w:cs="Times New Roman"/>
          <w:sz w:val="24"/>
          <w:szCs w:val="24"/>
        </w:rPr>
        <w:t xml:space="preserve">disseminated to farmers </w:t>
      </w:r>
      <w:r w:rsidRPr="00702744">
        <w:rPr>
          <w:rFonts w:ascii="Times New Roman" w:hAnsi="Times New Roman" w:cs="Times New Roman"/>
          <w:sz w:val="24"/>
          <w:szCs w:val="24"/>
        </w:rPr>
        <w:t xml:space="preserve">as part of the </w:t>
      </w:r>
      <w:r w:rsidR="000E504C" w:rsidRPr="00702744">
        <w:rPr>
          <w:rFonts w:ascii="Times New Roman" w:hAnsi="Times New Roman" w:cs="Times New Roman"/>
          <w:sz w:val="24"/>
          <w:szCs w:val="24"/>
        </w:rPr>
        <w:t>knowledge-sharing</w:t>
      </w:r>
      <w:r w:rsidRPr="00702744">
        <w:rPr>
          <w:rFonts w:ascii="Times New Roman" w:hAnsi="Times New Roman" w:cs="Times New Roman"/>
          <w:sz w:val="24"/>
          <w:szCs w:val="24"/>
        </w:rPr>
        <w:t xml:space="preserve"> efforts of Agricultur</w:t>
      </w:r>
      <w:r w:rsidR="00E661FD" w:rsidRPr="00702744">
        <w:rPr>
          <w:rFonts w:ascii="Times New Roman" w:hAnsi="Times New Roman" w:cs="Times New Roman"/>
          <w:sz w:val="24"/>
          <w:szCs w:val="24"/>
        </w:rPr>
        <w:t>al</w:t>
      </w:r>
      <w:r w:rsidRPr="00702744">
        <w:rPr>
          <w:rFonts w:ascii="Times New Roman" w:hAnsi="Times New Roman" w:cs="Times New Roman"/>
          <w:sz w:val="24"/>
          <w:szCs w:val="24"/>
        </w:rPr>
        <w:t xml:space="preserve"> </w:t>
      </w:r>
      <w:r w:rsidR="007D3E66" w:rsidRPr="00702744">
        <w:rPr>
          <w:rFonts w:ascii="Times New Roman" w:hAnsi="Times New Roman" w:cs="Times New Roman"/>
          <w:sz w:val="24"/>
          <w:szCs w:val="24"/>
        </w:rPr>
        <w:t xml:space="preserve">Extension officers, the general farm information relevant to tiger </w:t>
      </w:r>
      <w:r w:rsidR="00983A75" w:rsidRPr="00702744">
        <w:rPr>
          <w:rFonts w:ascii="Times New Roman" w:hAnsi="Times New Roman" w:cs="Times New Roman"/>
          <w:sz w:val="24"/>
          <w:szCs w:val="24"/>
        </w:rPr>
        <w:t>nut</w:t>
      </w:r>
      <w:r w:rsidR="007D3E66" w:rsidRPr="00702744">
        <w:rPr>
          <w:rFonts w:ascii="Times New Roman" w:hAnsi="Times New Roman" w:cs="Times New Roman"/>
          <w:sz w:val="24"/>
          <w:szCs w:val="24"/>
        </w:rPr>
        <w:t xml:space="preserve"> farming can </w:t>
      </w:r>
      <w:r w:rsidR="006C2924" w:rsidRPr="00702744">
        <w:rPr>
          <w:rFonts w:ascii="Times New Roman" w:hAnsi="Times New Roman" w:cs="Times New Roman"/>
          <w:sz w:val="24"/>
          <w:szCs w:val="24"/>
        </w:rPr>
        <w:t xml:space="preserve">equally </w:t>
      </w:r>
      <w:r w:rsidR="007D3E66" w:rsidRPr="00702744">
        <w:rPr>
          <w:rFonts w:ascii="Times New Roman" w:hAnsi="Times New Roman" w:cs="Times New Roman"/>
          <w:sz w:val="24"/>
          <w:szCs w:val="24"/>
        </w:rPr>
        <w:t>be utili</w:t>
      </w:r>
      <w:r w:rsidR="007E022C" w:rsidRPr="00702744">
        <w:rPr>
          <w:rFonts w:ascii="Times New Roman" w:hAnsi="Times New Roman" w:cs="Times New Roman"/>
          <w:sz w:val="24"/>
          <w:szCs w:val="24"/>
        </w:rPr>
        <w:t>s</w:t>
      </w:r>
      <w:r w:rsidR="007D3E66" w:rsidRPr="00702744">
        <w:rPr>
          <w:rFonts w:ascii="Times New Roman" w:hAnsi="Times New Roman" w:cs="Times New Roman"/>
          <w:sz w:val="24"/>
          <w:szCs w:val="24"/>
        </w:rPr>
        <w:t xml:space="preserve">ed by </w:t>
      </w:r>
      <w:r w:rsidR="00E20B3C"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E20B3C" w:rsidRPr="00702744">
        <w:rPr>
          <w:rFonts w:ascii="Times New Roman" w:hAnsi="Times New Roman" w:cs="Times New Roman"/>
          <w:sz w:val="24"/>
          <w:szCs w:val="24"/>
        </w:rPr>
        <w:t xml:space="preserve"> </w:t>
      </w:r>
      <w:r w:rsidR="007D3E66" w:rsidRPr="00702744">
        <w:rPr>
          <w:rFonts w:ascii="Times New Roman" w:hAnsi="Times New Roman" w:cs="Times New Roman"/>
          <w:sz w:val="24"/>
          <w:szCs w:val="24"/>
        </w:rPr>
        <w:t>farmers.</w:t>
      </w:r>
    </w:p>
    <w:p w14:paraId="7CEFDDBF" w14:textId="09247D1D" w:rsidR="00B45586" w:rsidRPr="00702744" w:rsidRDefault="00B45586" w:rsidP="0054402D">
      <w:pPr>
        <w:pStyle w:val="Heading3"/>
        <w:rPr>
          <w:b w:val="0"/>
        </w:rPr>
      </w:pPr>
      <w:bookmarkStart w:id="437" w:name="_Toc161392588"/>
      <w:r w:rsidRPr="00702744">
        <w:t>4.</w:t>
      </w:r>
      <w:r w:rsidR="009B4B46" w:rsidRPr="00702744">
        <w:t>4</w:t>
      </w:r>
      <w:r w:rsidRPr="00702744">
        <w:t>.7</w:t>
      </w:r>
      <w:r w:rsidR="003C19F8" w:rsidRPr="00702744">
        <w:t xml:space="preserve"> Type of </w:t>
      </w:r>
      <w:r w:rsidRPr="0054402D">
        <w:t>agriculture</w:t>
      </w:r>
      <w:r w:rsidRPr="00702744">
        <w:t xml:space="preserve"> information</w:t>
      </w:r>
      <w:r w:rsidR="003C19F8" w:rsidRPr="00702744">
        <w:t xml:space="preserve"> </w:t>
      </w:r>
      <w:r w:rsidR="00957877" w:rsidRPr="00702744">
        <w:t xml:space="preserve">received by </w:t>
      </w:r>
      <w:r w:rsidR="003C19F8" w:rsidRPr="00702744">
        <w:t xml:space="preserve">tiger </w:t>
      </w:r>
      <w:r w:rsidR="00983A75" w:rsidRPr="00702744">
        <w:t>nut</w:t>
      </w:r>
      <w:r w:rsidR="003C19F8" w:rsidRPr="00702744">
        <w:t xml:space="preserve"> farmers</w:t>
      </w:r>
      <w:bookmarkEnd w:id="437"/>
    </w:p>
    <w:p w14:paraId="2BD6CE16" w14:textId="15B7CC4C" w:rsidR="000D288D" w:rsidRPr="00702744" w:rsidRDefault="00134C5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t</w:t>
      </w:r>
      <w:r w:rsidR="005D2C9A" w:rsidRPr="00702744">
        <w:rPr>
          <w:rFonts w:ascii="Times New Roman" w:hAnsi="Times New Roman" w:cs="Times New Roman"/>
          <w:sz w:val="24"/>
          <w:szCs w:val="24"/>
        </w:rPr>
        <w:t xml:space="preserve">iger </w:t>
      </w:r>
      <w:r w:rsidR="00983A75" w:rsidRPr="00702744">
        <w:rPr>
          <w:rFonts w:ascii="Times New Roman" w:hAnsi="Times New Roman" w:cs="Times New Roman"/>
          <w:sz w:val="24"/>
          <w:szCs w:val="24"/>
        </w:rPr>
        <w:t>nut</w:t>
      </w:r>
      <w:r w:rsidR="005D2C9A" w:rsidRPr="00702744">
        <w:rPr>
          <w:rFonts w:ascii="Times New Roman" w:hAnsi="Times New Roman" w:cs="Times New Roman"/>
          <w:sz w:val="24"/>
          <w:szCs w:val="24"/>
        </w:rPr>
        <w:t xml:space="preserve"> farmers in the </w:t>
      </w:r>
      <w:r w:rsidRPr="00702744">
        <w:rPr>
          <w:rFonts w:ascii="Times New Roman" w:hAnsi="Times New Roman" w:cs="Times New Roman"/>
          <w:sz w:val="24"/>
          <w:szCs w:val="24"/>
        </w:rPr>
        <w:t>study area</w:t>
      </w:r>
      <w:r w:rsidR="00783E5D" w:rsidRPr="00702744">
        <w:rPr>
          <w:rFonts w:ascii="Times New Roman" w:hAnsi="Times New Roman" w:cs="Times New Roman"/>
          <w:sz w:val="24"/>
          <w:szCs w:val="24"/>
        </w:rPr>
        <w:t xml:space="preserve"> were asked to indicate the</w:t>
      </w:r>
      <w:r w:rsidR="003C19F8" w:rsidRPr="00702744">
        <w:rPr>
          <w:rFonts w:ascii="Times New Roman" w:hAnsi="Times New Roman" w:cs="Times New Roman"/>
          <w:sz w:val="24"/>
          <w:szCs w:val="24"/>
        </w:rPr>
        <w:t xml:space="preserve"> </w:t>
      </w:r>
      <w:r w:rsidR="00605DC1" w:rsidRPr="00702744">
        <w:rPr>
          <w:rFonts w:ascii="Times New Roman" w:hAnsi="Times New Roman" w:cs="Times New Roman"/>
          <w:sz w:val="24"/>
          <w:szCs w:val="24"/>
        </w:rPr>
        <w:t xml:space="preserve">main </w:t>
      </w:r>
      <w:r w:rsidR="003C19F8" w:rsidRPr="00702744">
        <w:rPr>
          <w:rFonts w:ascii="Times New Roman" w:hAnsi="Times New Roman" w:cs="Times New Roman"/>
          <w:sz w:val="24"/>
          <w:szCs w:val="24"/>
        </w:rPr>
        <w:t xml:space="preserve">type of </w:t>
      </w:r>
      <w:r w:rsidR="00783E5D" w:rsidRPr="00702744">
        <w:rPr>
          <w:rFonts w:ascii="Times New Roman" w:hAnsi="Times New Roman" w:cs="Times New Roman"/>
          <w:sz w:val="24"/>
          <w:szCs w:val="24"/>
        </w:rPr>
        <w:t xml:space="preserve">agriculture </w:t>
      </w:r>
      <w:r w:rsidR="00F65DEF" w:rsidRPr="00702744">
        <w:rPr>
          <w:rFonts w:ascii="Times New Roman" w:hAnsi="Times New Roman" w:cs="Times New Roman"/>
          <w:sz w:val="24"/>
          <w:szCs w:val="24"/>
        </w:rPr>
        <w:t xml:space="preserve">information </w:t>
      </w:r>
      <w:r w:rsidR="003C19F8" w:rsidRPr="00702744">
        <w:rPr>
          <w:rFonts w:ascii="Times New Roman" w:hAnsi="Times New Roman" w:cs="Times New Roman"/>
          <w:sz w:val="24"/>
          <w:szCs w:val="24"/>
        </w:rPr>
        <w:t xml:space="preserve">they </w:t>
      </w:r>
      <w:r w:rsidR="00B6242D" w:rsidRPr="00702744">
        <w:rPr>
          <w:rFonts w:ascii="Times New Roman" w:hAnsi="Times New Roman" w:cs="Times New Roman"/>
          <w:sz w:val="24"/>
          <w:szCs w:val="24"/>
        </w:rPr>
        <w:t>received</w:t>
      </w:r>
      <w:r w:rsidR="003C19F8" w:rsidRPr="00702744">
        <w:rPr>
          <w:rFonts w:ascii="Times New Roman" w:hAnsi="Times New Roman" w:cs="Times New Roman"/>
          <w:sz w:val="24"/>
          <w:szCs w:val="24"/>
        </w:rPr>
        <w:t xml:space="preserve"> from the various information sources</w:t>
      </w:r>
      <w:r w:rsidR="00F65DEF" w:rsidRPr="00702744">
        <w:rPr>
          <w:rFonts w:ascii="Times New Roman" w:hAnsi="Times New Roman" w:cs="Times New Roman"/>
          <w:sz w:val="24"/>
          <w:szCs w:val="24"/>
        </w:rPr>
        <w:t xml:space="preserve">. </w:t>
      </w:r>
      <w:r w:rsidR="005D2C9A" w:rsidRPr="00702744">
        <w:rPr>
          <w:rFonts w:ascii="Times New Roman" w:hAnsi="Times New Roman" w:cs="Times New Roman"/>
          <w:sz w:val="24"/>
          <w:szCs w:val="24"/>
        </w:rPr>
        <w:t xml:space="preserve">Figure </w:t>
      </w:r>
      <w:r w:rsidR="0055017C" w:rsidRPr="00702744">
        <w:rPr>
          <w:rFonts w:ascii="Times New Roman" w:hAnsi="Times New Roman" w:cs="Times New Roman"/>
          <w:sz w:val="24"/>
          <w:szCs w:val="24"/>
        </w:rPr>
        <w:t>4.</w:t>
      </w:r>
      <w:r w:rsidR="00A367D5" w:rsidRPr="00702744">
        <w:rPr>
          <w:rFonts w:ascii="Times New Roman" w:hAnsi="Times New Roman" w:cs="Times New Roman"/>
          <w:sz w:val="24"/>
          <w:szCs w:val="24"/>
        </w:rPr>
        <w:t>7</w:t>
      </w:r>
      <w:r w:rsidR="005D2C9A" w:rsidRPr="00702744">
        <w:rPr>
          <w:rFonts w:ascii="Times New Roman" w:hAnsi="Times New Roman" w:cs="Times New Roman"/>
          <w:sz w:val="24"/>
          <w:szCs w:val="24"/>
        </w:rPr>
        <w:t xml:space="preserve"> </w:t>
      </w:r>
      <w:r w:rsidR="00430174" w:rsidRPr="00702744">
        <w:rPr>
          <w:rFonts w:ascii="Times New Roman" w:hAnsi="Times New Roman" w:cs="Times New Roman"/>
          <w:sz w:val="24"/>
          <w:szCs w:val="24"/>
        </w:rPr>
        <w:t>illustrates</w:t>
      </w:r>
      <w:r w:rsidR="005D2C9A" w:rsidRPr="00702744">
        <w:rPr>
          <w:rFonts w:ascii="Times New Roman" w:hAnsi="Times New Roman" w:cs="Times New Roman"/>
          <w:sz w:val="24"/>
          <w:szCs w:val="24"/>
        </w:rPr>
        <w:t xml:space="preserve"> that a sizeable portion of tiger </w:t>
      </w:r>
      <w:r w:rsidR="00983A75" w:rsidRPr="00702744">
        <w:rPr>
          <w:rFonts w:ascii="Times New Roman" w:hAnsi="Times New Roman" w:cs="Times New Roman"/>
          <w:sz w:val="24"/>
          <w:szCs w:val="24"/>
        </w:rPr>
        <w:t>nut</w:t>
      </w:r>
      <w:r w:rsidR="005D2C9A" w:rsidRPr="00702744">
        <w:rPr>
          <w:rFonts w:ascii="Times New Roman" w:hAnsi="Times New Roman" w:cs="Times New Roman"/>
          <w:sz w:val="24"/>
          <w:szCs w:val="24"/>
        </w:rPr>
        <w:t xml:space="preserve"> farmers (44.6%) </w:t>
      </w:r>
      <w:r w:rsidR="00605DC1" w:rsidRPr="00702744">
        <w:rPr>
          <w:rFonts w:ascii="Times New Roman" w:hAnsi="Times New Roman" w:cs="Times New Roman"/>
          <w:sz w:val="24"/>
          <w:szCs w:val="24"/>
        </w:rPr>
        <w:t xml:space="preserve">received </w:t>
      </w:r>
      <w:r w:rsidR="005D2C9A" w:rsidRPr="00702744">
        <w:rPr>
          <w:rFonts w:ascii="Times New Roman" w:hAnsi="Times New Roman" w:cs="Times New Roman"/>
          <w:sz w:val="24"/>
          <w:szCs w:val="24"/>
        </w:rPr>
        <w:t xml:space="preserve">information </w:t>
      </w:r>
      <w:r w:rsidR="00605DC1" w:rsidRPr="00702744">
        <w:rPr>
          <w:rFonts w:ascii="Times New Roman" w:hAnsi="Times New Roman" w:cs="Times New Roman"/>
          <w:sz w:val="24"/>
          <w:szCs w:val="24"/>
        </w:rPr>
        <w:t xml:space="preserve">on </w:t>
      </w:r>
      <w:r w:rsidR="005D2C9A" w:rsidRPr="00702744">
        <w:rPr>
          <w:rFonts w:ascii="Times New Roman" w:hAnsi="Times New Roman" w:cs="Times New Roman"/>
          <w:sz w:val="24"/>
          <w:szCs w:val="24"/>
        </w:rPr>
        <w:t>fertiliser application, 37.3%</w:t>
      </w:r>
      <w:r w:rsidR="00605DC1" w:rsidRPr="00702744">
        <w:rPr>
          <w:rFonts w:ascii="Times New Roman" w:hAnsi="Times New Roman" w:cs="Times New Roman"/>
          <w:sz w:val="24"/>
          <w:szCs w:val="24"/>
        </w:rPr>
        <w:t xml:space="preserve"> of farmers received </w:t>
      </w:r>
      <w:r w:rsidR="005D2C9A" w:rsidRPr="00702744">
        <w:rPr>
          <w:rFonts w:ascii="Times New Roman" w:hAnsi="Times New Roman" w:cs="Times New Roman"/>
          <w:sz w:val="24"/>
          <w:szCs w:val="24"/>
        </w:rPr>
        <w:t xml:space="preserve">information </w:t>
      </w:r>
      <w:r w:rsidR="00605DC1" w:rsidRPr="00702744">
        <w:rPr>
          <w:rFonts w:ascii="Times New Roman" w:hAnsi="Times New Roman" w:cs="Times New Roman"/>
          <w:sz w:val="24"/>
          <w:szCs w:val="24"/>
        </w:rPr>
        <w:t xml:space="preserve">on </w:t>
      </w:r>
      <w:r w:rsidR="005D2C9A" w:rsidRPr="00702744">
        <w:rPr>
          <w:rFonts w:ascii="Times New Roman" w:hAnsi="Times New Roman" w:cs="Times New Roman"/>
          <w:sz w:val="24"/>
          <w:szCs w:val="24"/>
        </w:rPr>
        <w:t>market pricing</w:t>
      </w:r>
      <w:r w:rsidR="00B6242D" w:rsidRPr="00702744">
        <w:rPr>
          <w:rFonts w:ascii="Times New Roman" w:hAnsi="Times New Roman" w:cs="Times New Roman"/>
          <w:sz w:val="24"/>
          <w:szCs w:val="24"/>
        </w:rPr>
        <w:t>,</w:t>
      </w:r>
      <w:r w:rsidR="00605DC1" w:rsidRPr="00702744">
        <w:rPr>
          <w:rFonts w:ascii="Times New Roman" w:hAnsi="Times New Roman" w:cs="Times New Roman"/>
          <w:sz w:val="24"/>
          <w:szCs w:val="24"/>
        </w:rPr>
        <w:t xml:space="preserve"> particularly for tiger </w:t>
      </w:r>
      <w:r w:rsidR="00983A75" w:rsidRPr="00702744">
        <w:rPr>
          <w:rFonts w:ascii="Times New Roman" w:hAnsi="Times New Roman" w:cs="Times New Roman"/>
          <w:sz w:val="24"/>
          <w:szCs w:val="24"/>
        </w:rPr>
        <w:t>nut</w:t>
      </w:r>
      <w:r w:rsidR="00605DC1" w:rsidRPr="00702744">
        <w:rPr>
          <w:rFonts w:ascii="Times New Roman" w:hAnsi="Times New Roman" w:cs="Times New Roman"/>
          <w:sz w:val="24"/>
          <w:szCs w:val="24"/>
        </w:rPr>
        <w:t xml:space="preserve"> tubers</w:t>
      </w:r>
      <w:r w:rsidR="005D2C9A" w:rsidRPr="00702744">
        <w:rPr>
          <w:rFonts w:ascii="Times New Roman" w:hAnsi="Times New Roman" w:cs="Times New Roman"/>
          <w:sz w:val="24"/>
          <w:szCs w:val="24"/>
        </w:rPr>
        <w:t xml:space="preserve">, 10.8% </w:t>
      </w:r>
      <w:r w:rsidR="00605DC1" w:rsidRPr="00702744">
        <w:rPr>
          <w:rFonts w:ascii="Times New Roman" w:hAnsi="Times New Roman" w:cs="Times New Roman"/>
          <w:sz w:val="24"/>
          <w:szCs w:val="24"/>
        </w:rPr>
        <w:t>received information on</w:t>
      </w:r>
      <w:r w:rsidR="005D2C9A" w:rsidRPr="00702744">
        <w:rPr>
          <w:rFonts w:ascii="Times New Roman" w:hAnsi="Times New Roman" w:cs="Times New Roman"/>
          <w:sz w:val="24"/>
          <w:szCs w:val="24"/>
        </w:rPr>
        <w:t xml:space="preserve"> soil improvement, 6.0%</w:t>
      </w:r>
      <w:r w:rsidR="00605DC1" w:rsidRPr="00702744">
        <w:rPr>
          <w:rFonts w:ascii="Times New Roman" w:hAnsi="Times New Roman" w:cs="Times New Roman"/>
          <w:sz w:val="24"/>
          <w:szCs w:val="24"/>
        </w:rPr>
        <w:t xml:space="preserve"> of farmers received </w:t>
      </w:r>
      <w:r w:rsidR="005D2C9A" w:rsidRPr="00702744">
        <w:rPr>
          <w:rFonts w:ascii="Times New Roman" w:hAnsi="Times New Roman" w:cs="Times New Roman"/>
          <w:sz w:val="24"/>
          <w:szCs w:val="24"/>
        </w:rPr>
        <w:t xml:space="preserve">information </w:t>
      </w:r>
      <w:r w:rsidR="00605DC1" w:rsidRPr="00702744">
        <w:rPr>
          <w:rFonts w:ascii="Times New Roman" w:hAnsi="Times New Roman" w:cs="Times New Roman"/>
          <w:sz w:val="24"/>
          <w:szCs w:val="24"/>
        </w:rPr>
        <w:t>on</w:t>
      </w:r>
      <w:r w:rsidR="005D2C9A" w:rsidRPr="00702744">
        <w:rPr>
          <w:rFonts w:ascii="Times New Roman" w:hAnsi="Times New Roman" w:cs="Times New Roman"/>
          <w:sz w:val="24"/>
          <w:szCs w:val="24"/>
        </w:rPr>
        <w:t xml:space="preserve"> weedicide application, and 1.2%</w:t>
      </w:r>
      <w:r w:rsidR="00605DC1" w:rsidRPr="00702744">
        <w:rPr>
          <w:rFonts w:ascii="Times New Roman" w:hAnsi="Times New Roman" w:cs="Times New Roman"/>
          <w:sz w:val="24"/>
          <w:szCs w:val="24"/>
        </w:rPr>
        <w:t xml:space="preserve"> of farmers received </w:t>
      </w:r>
      <w:r w:rsidR="005D2C9A" w:rsidRPr="00702744">
        <w:rPr>
          <w:rFonts w:ascii="Times New Roman" w:hAnsi="Times New Roman" w:cs="Times New Roman"/>
          <w:sz w:val="24"/>
          <w:szCs w:val="24"/>
        </w:rPr>
        <w:t xml:space="preserve">information </w:t>
      </w:r>
      <w:r w:rsidR="00605DC1" w:rsidRPr="00702744">
        <w:rPr>
          <w:rFonts w:ascii="Times New Roman" w:hAnsi="Times New Roman" w:cs="Times New Roman"/>
          <w:sz w:val="24"/>
          <w:szCs w:val="24"/>
        </w:rPr>
        <w:t>on</w:t>
      </w:r>
      <w:r w:rsidR="005D2C9A" w:rsidRPr="00702744">
        <w:rPr>
          <w:rFonts w:ascii="Times New Roman" w:hAnsi="Times New Roman" w:cs="Times New Roman"/>
          <w:sz w:val="24"/>
          <w:szCs w:val="24"/>
        </w:rPr>
        <w:t xml:space="preserve"> managing pest and disease</w:t>
      </w:r>
      <w:r w:rsidR="00995566" w:rsidRPr="00702744">
        <w:rPr>
          <w:rFonts w:ascii="Times New Roman" w:hAnsi="Times New Roman" w:cs="Times New Roman"/>
          <w:sz w:val="24"/>
          <w:szCs w:val="24"/>
        </w:rPr>
        <w:t>.</w:t>
      </w:r>
    </w:p>
    <w:p w14:paraId="57B00B0D" w14:textId="4609E46C" w:rsidR="00CB35C8" w:rsidRPr="00702744" w:rsidRDefault="00697C6E" w:rsidP="00697C6E">
      <w:pPr>
        <w:spacing w:after="100" w:afterAutospacing="1" w:line="360" w:lineRule="auto"/>
        <w:rPr>
          <w:rFonts w:ascii="Times New Roman" w:hAnsi="Times New Roman" w:cs="Times New Roman"/>
          <w:sz w:val="24"/>
          <w:szCs w:val="24"/>
        </w:rPr>
      </w:pPr>
      <w:r w:rsidRPr="00702744">
        <w:rPr>
          <w:rFonts w:ascii="Times New Roman" w:hAnsi="Times New Roman" w:cs="Times New Roman"/>
          <w:noProof/>
          <w:sz w:val="24"/>
          <w:szCs w:val="24"/>
          <w:lang w:val="en-US"/>
        </w:rPr>
        <w:lastRenderedPageBreak/>
        <w:drawing>
          <wp:inline distT="0" distB="0" distL="0" distR="0" wp14:anchorId="048CE8C4" wp14:editId="0CD74D83">
            <wp:extent cx="5365630" cy="2173857"/>
            <wp:effectExtent l="0" t="0" r="26035" b="17145"/>
            <wp:docPr id="37" name="Chart 3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69BFD7-DC4F-4A8D-8C4B-3EE953441D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52ABCB" w14:textId="3A53FCFE" w:rsidR="00CB35C8" w:rsidRPr="00702744" w:rsidRDefault="00CB35C8" w:rsidP="0054402D">
      <w:pPr>
        <w:pStyle w:val="Heading5"/>
      </w:pPr>
      <w:bookmarkStart w:id="438" w:name="_Toc139152545"/>
      <w:bookmarkStart w:id="439" w:name="_Toc139157705"/>
      <w:bookmarkStart w:id="440" w:name="_Toc139265879"/>
      <w:bookmarkStart w:id="441" w:name="_Toc139287501"/>
      <w:bookmarkStart w:id="442" w:name="_Toc139393433"/>
      <w:bookmarkStart w:id="443" w:name="_Toc139394131"/>
      <w:bookmarkStart w:id="444" w:name="_Toc145771796"/>
      <w:bookmarkStart w:id="445" w:name="_Toc145849023"/>
      <w:bookmarkStart w:id="446" w:name="_Toc160908689"/>
      <w:bookmarkStart w:id="447" w:name="_Toc161342885"/>
      <w:r w:rsidRPr="00702744">
        <w:t xml:space="preserve">Figure </w:t>
      </w:r>
      <w:r w:rsidR="0055017C" w:rsidRPr="00702744">
        <w:t>4.</w:t>
      </w:r>
      <w:r w:rsidR="00A367D5" w:rsidRPr="00702744">
        <w:t>7</w:t>
      </w:r>
      <w:r w:rsidRPr="00702744">
        <w:t xml:space="preserve">: </w:t>
      </w:r>
      <w:bookmarkEnd w:id="438"/>
      <w:bookmarkEnd w:id="439"/>
      <w:bookmarkEnd w:id="440"/>
      <w:bookmarkEnd w:id="441"/>
      <w:bookmarkEnd w:id="442"/>
      <w:bookmarkEnd w:id="443"/>
      <w:r w:rsidR="00697C6E" w:rsidRPr="00702744">
        <w:t>Type of Agriculture information received by farmers</w:t>
      </w:r>
      <w:bookmarkEnd w:id="444"/>
      <w:bookmarkEnd w:id="445"/>
      <w:bookmarkEnd w:id="446"/>
      <w:bookmarkEnd w:id="447"/>
    </w:p>
    <w:p w14:paraId="17D9CA1A" w14:textId="7D423E4D" w:rsidR="00885A8C" w:rsidRPr="00702744" w:rsidRDefault="00885A8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61252801" w14:textId="664A6B71" w:rsidR="00A3362B" w:rsidRPr="00702744" w:rsidRDefault="00A3362B"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hAnsi="Times New Roman" w:cs="Times New Roman"/>
          <w:sz w:val="24"/>
          <w:szCs w:val="24"/>
        </w:rPr>
        <w:t xml:space="preserve">The </w:t>
      </w:r>
      <w:r w:rsidR="00F16BBB" w:rsidRPr="00702744">
        <w:rPr>
          <w:rFonts w:ascii="Times New Roman" w:hAnsi="Times New Roman" w:cs="Times New Roman"/>
          <w:sz w:val="24"/>
          <w:szCs w:val="24"/>
        </w:rPr>
        <w:t>findings</w:t>
      </w:r>
      <w:r w:rsidRPr="00702744">
        <w:rPr>
          <w:rFonts w:ascii="Times New Roman" w:hAnsi="Times New Roman" w:cs="Times New Roman"/>
          <w:sz w:val="24"/>
          <w:szCs w:val="24"/>
        </w:rPr>
        <w:t xml:space="preserve"> of th</w:t>
      </w:r>
      <w:r w:rsidR="00F16BBB" w:rsidRPr="00702744">
        <w:rPr>
          <w:rFonts w:ascii="Times New Roman" w:hAnsi="Times New Roman" w:cs="Times New Roman"/>
          <w:sz w:val="24"/>
          <w:szCs w:val="24"/>
        </w:rPr>
        <w:t>is</w:t>
      </w:r>
      <w:r w:rsidRPr="00702744">
        <w:rPr>
          <w:rFonts w:ascii="Times New Roman" w:hAnsi="Times New Roman" w:cs="Times New Roman"/>
          <w:sz w:val="24"/>
          <w:szCs w:val="24"/>
        </w:rPr>
        <w:t xml:space="preserve"> study on the</w:t>
      </w:r>
      <w:r w:rsidR="00F16BBB" w:rsidRPr="00702744">
        <w:rPr>
          <w:rFonts w:ascii="Times New Roman" w:hAnsi="Times New Roman" w:cs="Times New Roman"/>
          <w:sz w:val="24"/>
          <w:szCs w:val="24"/>
        </w:rPr>
        <w:t xml:space="preserve"> type of information received from various</w:t>
      </w:r>
      <w:r w:rsidRPr="00702744">
        <w:rPr>
          <w:rFonts w:ascii="Times New Roman" w:hAnsi="Times New Roman" w:cs="Times New Roman"/>
          <w:sz w:val="24"/>
          <w:szCs w:val="24"/>
        </w:rPr>
        <w:t xml:space="preserve"> agricultural information </w:t>
      </w:r>
      <w:r w:rsidR="00F16BBB" w:rsidRPr="00702744">
        <w:rPr>
          <w:rFonts w:ascii="Times New Roman" w:hAnsi="Times New Roman" w:cs="Times New Roman"/>
          <w:sz w:val="24"/>
          <w:szCs w:val="24"/>
        </w:rPr>
        <w:t xml:space="preserve">sources as presented </w:t>
      </w:r>
      <w:r w:rsidR="00FF508E" w:rsidRPr="00702744">
        <w:rPr>
          <w:rFonts w:ascii="Times New Roman" w:hAnsi="Times New Roman" w:cs="Times New Roman"/>
          <w:sz w:val="24"/>
          <w:szCs w:val="24"/>
        </w:rPr>
        <w:t xml:space="preserve">in Figure </w:t>
      </w:r>
      <w:r w:rsidR="00AB6F28" w:rsidRPr="00702744">
        <w:rPr>
          <w:rFonts w:ascii="Times New Roman" w:hAnsi="Times New Roman" w:cs="Times New Roman"/>
          <w:sz w:val="24"/>
          <w:szCs w:val="24"/>
        </w:rPr>
        <w:t>4.</w:t>
      </w:r>
      <w:r w:rsidR="00A367D5" w:rsidRPr="00702744">
        <w:rPr>
          <w:rFonts w:ascii="Times New Roman" w:hAnsi="Times New Roman" w:cs="Times New Roman"/>
          <w:sz w:val="24"/>
          <w:szCs w:val="24"/>
        </w:rPr>
        <w:t>7</w:t>
      </w:r>
      <w:r w:rsidR="00FF508E" w:rsidRPr="00702744">
        <w:rPr>
          <w:rFonts w:ascii="Times New Roman" w:hAnsi="Times New Roman" w:cs="Times New Roman"/>
          <w:sz w:val="24"/>
          <w:szCs w:val="24"/>
        </w:rPr>
        <w:t xml:space="preserve"> </w:t>
      </w:r>
      <w:r w:rsidRPr="00702744">
        <w:rPr>
          <w:rFonts w:ascii="Times New Roman" w:hAnsi="Times New Roman" w:cs="Times New Roman"/>
          <w:sz w:val="24"/>
          <w:szCs w:val="24"/>
        </w:rPr>
        <w:t>are consistent with th</w:t>
      </w:r>
      <w:r w:rsidR="004B27C9" w:rsidRPr="00702744">
        <w:rPr>
          <w:rFonts w:ascii="Times New Roman" w:hAnsi="Times New Roman" w:cs="Times New Roman"/>
          <w:sz w:val="24"/>
          <w:szCs w:val="24"/>
        </w:rPr>
        <w:t>e findings</w:t>
      </w:r>
      <w:r w:rsidRPr="00702744">
        <w:rPr>
          <w:rFonts w:ascii="Times New Roman" w:hAnsi="Times New Roman" w:cs="Times New Roman"/>
          <w:sz w:val="24"/>
          <w:szCs w:val="24"/>
        </w:rPr>
        <w:t xml:space="preserve"> of Obidike (2011), who stated that farmers benefit from information on new techniques for crop preservation, the introduction of new herbicides and pesticides for the control of farm weeds and insect pests, techniques for treating and controlling crop diseases, improved systems for crop rotation and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application, and types of soil and the best soil type for planting. Additionally, the results of this study support </w:t>
      </w:r>
      <w:r w:rsidR="004A13DA" w:rsidRPr="00702744">
        <w:rPr>
          <w:rFonts w:ascii="Times New Roman" w:hAnsi="Times New Roman" w:cs="Times New Roman"/>
          <w:sz w:val="24"/>
          <w:szCs w:val="24"/>
        </w:rPr>
        <w:t xml:space="preserve">the findings </w:t>
      </w:r>
      <w:r w:rsidRPr="00702744">
        <w:rPr>
          <w:rFonts w:ascii="Times New Roman" w:hAnsi="Times New Roman" w:cs="Times New Roman"/>
          <w:sz w:val="24"/>
          <w:szCs w:val="24"/>
        </w:rPr>
        <w:t xml:space="preserve">of Obeng-Koranteng et al. (2017), who </w:t>
      </w:r>
      <w:r w:rsidR="005F38E0" w:rsidRPr="00702744">
        <w:rPr>
          <w:rFonts w:ascii="Times New Roman" w:hAnsi="Times New Roman" w:cs="Times New Roman"/>
          <w:sz w:val="24"/>
          <w:szCs w:val="24"/>
        </w:rPr>
        <w:t>reported</w:t>
      </w:r>
      <w:r w:rsidRPr="00702744">
        <w:rPr>
          <w:rFonts w:ascii="Times New Roman" w:hAnsi="Times New Roman" w:cs="Times New Roman"/>
          <w:sz w:val="24"/>
          <w:szCs w:val="24"/>
        </w:rPr>
        <w:t xml:space="preserve"> that farmers </w:t>
      </w:r>
      <w:r w:rsidR="00F16BBB" w:rsidRPr="00702744">
        <w:rPr>
          <w:rFonts w:ascii="Times New Roman" w:hAnsi="Times New Roman" w:cs="Times New Roman"/>
          <w:sz w:val="24"/>
          <w:szCs w:val="24"/>
        </w:rPr>
        <w:t xml:space="preserve">received </w:t>
      </w:r>
      <w:r w:rsidRPr="00702744">
        <w:rPr>
          <w:rFonts w:ascii="Times New Roman" w:hAnsi="Times New Roman" w:cs="Times New Roman"/>
          <w:sz w:val="24"/>
          <w:szCs w:val="24"/>
        </w:rPr>
        <w:t xml:space="preserve">information </w:t>
      </w:r>
      <w:r w:rsidR="00F16BBB" w:rsidRPr="00702744">
        <w:rPr>
          <w:rFonts w:ascii="Times New Roman" w:hAnsi="Times New Roman" w:cs="Times New Roman"/>
          <w:sz w:val="24"/>
          <w:szCs w:val="24"/>
        </w:rPr>
        <w:t xml:space="preserve">on </w:t>
      </w:r>
      <w:r w:rsidRPr="00702744">
        <w:rPr>
          <w:rFonts w:ascii="Times New Roman" w:hAnsi="Times New Roman" w:cs="Times New Roman"/>
          <w:sz w:val="24"/>
          <w:szCs w:val="24"/>
        </w:rPr>
        <w:t>determining market pricing</w:t>
      </w:r>
      <w:r w:rsidR="00F16BBB" w:rsidRPr="00702744">
        <w:rPr>
          <w:rFonts w:ascii="Times New Roman" w:hAnsi="Times New Roman" w:cs="Times New Roman"/>
          <w:sz w:val="24"/>
          <w:szCs w:val="24"/>
        </w:rPr>
        <w:t xml:space="preserve"> for agricultural produce</w:t>
      </w:r>
      <w:r w:rsidRPr="00702744">
        <w:rPr>
          <w:rFonts w:ascii="Times New Roman" w:hAnsi="Times New Roman" w:cs="Times New Roman"/>
          <w:sz w:val="24"/>
          <w:szCs w:val="24"/>
        </w:rPr>
        <w:t xml:space="preserve">, application of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application of weedicides, </w:t>
      </w:r>
      <w:r w:rsidR="007C4404" w:rsidRPr="00702744">
        <w:rPr>
          <w:rFonts w:ascii="Times New Roman" w:hAnsi="Times New Roman" w:cs="Times New Roman"/>
          <w:sz w:val="24"/>
          <w:szCs w:val="24"/>
        </w:rPr>
        <w:t>practices</w:t>
      </w:r>
      <w:r w:rsidRPr="00702744">
        <w:rPr>
          <w:rFonts w:ascii="Times New Roman" w:hAnsi="Times New Roman" w:cs="Times New Roman"/>
          <w:sz w:val="24"/>
          <w:szCs w:val="24"/>
        </w:rPr>
        <w:t xml:space="preserve"> for improving the soil, and </w:t>
      </w:r>
      <w:r w:rsidR="007C4404" w:rsidRPr="00702744">
        <w:rPr>
          <w:rFonts w:ascii="Times New Roman" w:hAnsi="Times New Roman" w:cs="Times New Roman"/>
          <w:sz w:val="24"/>
          <w:szCs w:val="24"/>
        </w:rPr>
        <w:t>practices</w:t>
      </w:r>
      <w:r w:rsidRPr="00702744">
        <w:rPr>
          <w:rFonts w:ascii="Times New Roman" w:hAnsi="Times New Roman" w:cs="Times New Roman"/>
          <w:sz w:val="24"/>
          <w:szCs w:val="24"/>
        </w:rPr>
        <w:t xml:space="preserve"> for managing pests,</w:t>
      </w:r>
      <w:r w:rsidR="005E29E3" w:rsidRPr="00702744">
        <w:rPr>
          <w:rFonts w:ascii="Times New Roman" w:hAnsi="Times New Roman" w:cs="Times New Roman"/>
          <w:sz w:val="24"/>
          <w:szCs w:val="24"/>
        </w:rPr>
        <w:t xml:space="preserve"> although they reported</w:t>
      </w:r>
      <w:r w:rsidRPr="00702744">
        <w:rPr>
          <w:rFonts w:ascii="Times New Roman" w:hAnsi="Times New Roman" w:cs="Times New Roman"/>
          <w:sz w:val="24"/>
          <w:szCs w:val="24"/>
        </w:rPr>
        <w:t xml:space="preserve"> </w:t>
      </w:r>
      <w:r w:rsidR="00A367D5" w:rsidRPr="00702744">
        <w:rPr>
          <w:rFonts w:ascii="Times New Roman" w:hAnsi="Times New Roman" w:cs="Times New Roman"/>
          <w:sz w:val="24"/>
          <w:szCs w:val="24"/>
        </w:rPr>
        <w:t xml:space="preserve">a </w:t>
      </w:r>
      <w:r w:rsidRPr="00702744">
        <w:rPr>
          <w:rFonts w:ascii="Times New Roman" w:hAnsi="Times New Roman" w:cs="Times New Roman"/>
          <w:sz w:val="24"/>
          <w:szCs w:val="24"/>
        </w:rPr>
        <w:t>higher proportion of farmers than the results of this study.</w:t>
      </w:r>
    </w:p>
    <w:p w14:paraId="57768A70" w14:textId="2047B2C8" w:rsidR="00B45586" w:rsidRPr="00702744" w:rsidRDefault="00B45586" w:rsidP="0054402D">
      <w:pPr>
        <w:pStyle w:val="Heading3"/>
        <w:rPr>
          <w:b w:val="0"/>
        </w:rPr>
      </w:pPr>
      <w:bookmarkStart w:id="448" w:name="_Toc161392589"/>
      <w:r w:rsidRPr="00702744">
        <w:t>4.</w:t>
      </w:r>
      <w:r w:rsidR="009B4B46" w:rsidRPr="00702744">
        <w:t>4</w:t>
      </w:r>
      <w:r w:rsidRPr="00702744">
        <w:t xml:space="preserve">.8 Challenges in </w:t>
      </w:r>
      <w:r w:rsidR="00A367D5" w:rsidRPr="0054402D">
        <w:t>Accessing</w:t>
      </w:r>
      <w:r w:rsidR="00A367D5" w:rsidRPr="00702744">
        <w:t xml:space="preserve"> Agricultural Information</w:t>
      </w:r>
      <w:bookmarkEnd w:id="448"/>
    </w:p>
    <w:p w14:paraId="395F97A2" w14:textId="0B871A70" w:rsidR="00AB6F28" w:rsidRPr="00702744" w:rsidRDefault="009A55CC"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From this research, the farmers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identified three (3) </w:t>
      </w:r>
      <w:r w:rsidR="004E2F45" w:rsidRPr="00702744">
        <w:rPr>
          <w:rFonts w:ascii="Times New Roman" w:hAnsi="Times New Roman" w:cs="Times New Roman"/>
          <w:sz w:val="24"/>
          <w:szCs w:val="24"/>
        </w:rPr>
        <w:t>challenges</w:t>
      </w:r>
      <w:r w:rsidR="00331D33" w:rsidRPr="00702744">
        <w:rPr>
          <w:rFonts w:ascii="Times New Roman" w:hAnsi="Times New Roman" w:cs="Times New Roman"/>
          <w:sz w:val="24"/>
          <w:szCs w:val="24"/>
        </w:rPr>
        <w:t xml:space="preserve"> </w:t>
      </w:r>
      <w:r w:rsidR="002D4D36" w:rsidRPr="00702744">
        <w:rPr>
          <w:rFonts w:ascii="Times New Roman" w:hAnsi="Times New Roman" w:cs="Times New Roman"/>
          <w:sz w:val="24"/>
          <w:szCs w:val="24"/>
        </w:rPr>
        <w:t>that</w:t>
      </w:r>
      <w:r w:rsidR="00331D33" w:rsidRPr="00702744">
        <w:rPr>
          <w:rFonts w:ascii="Times New Roman" w:hAnsi="Times New Roman" w:cs="Times New Roman"/>
          <w:sz w:val="24"/>
          <w:szCs w:val="24"/>
        </w:rPr>
        <w:t xml:space="preserve"> hinde</w:t>
      </w:r>
      <w:r w:rsidR="005B7CCA" w:rsidRPr="00702744">
        <w:rPr>
          <w:rFonts w:ascii="Times New Roman" w:hAnsi="Times New Roman" w:cs="Times New Roman"/>
          <w:sz w:val="24"/>
          <w:szCs w:val="24"/>
        </w:rPr>
        <w:t>r</w:t>
      </w:r>
      <w:r w:rsidR="00331D33" w:rsidRPr="00702744">
        <w:rPr>
          <w:rFonts w:ascii="Times New Roman" w:hAnsi="Times New Roman" w:cs="Times New Roman"/>
          <w:sz w:val="24"/>
          <w:szCs w:val="24"/>
        </w:rPr>
        <w:t xml:space="preserve"> their search for knowledge to improve </w:t>
      </w:r>
      <w:r w:rsidR="00F76084" w:rsidRPr="00702744">
        <w:rPr>
          <w:rFonts w:ascii="Times New Roman" w:hAnsi="Times New Roman" w:cs="Times New Roman"/>
          <w:sz w:val="24"/>
          <w:szCs w:val="24"/>
        </w:rPr>
        <w:t xml:space="preserve">the production of tiger </w:t>
      </w:r>
      <w:r w:rsidR="00983A75" w:rsidRPr="00702744">
        <w:rPr>
          <w:rFonts w:ascii="Times New Roman" w:hAnsi="Times New Roman" w:cs="Times New Roman"/>
          <w:sz w:val="24"/>
          <w:szCs w:val="24"/>
        </w:rPr>
        <w:t>nut</w:t>
      </w:r>
      <w:r w:rsidR="006B7B9F" w:rsidRPr="00702744">
        <w:rPr>
          <w:rFonts w:ascii="Times New Roman" w:hAnsi="Times New Roman" w:cs="Times New Roman"/>
          <w:sz w:val="24"/>
          <w:szCs w:val="24"/>
        </w:rPr>
        <w:t xml:space="preserve">. </w:t>
      </w:r>
      <w:r w:rsidR="00502B6B" w:rsidRPr="00702744">
        <w:rPr>
          <w:rFonts w:ascii="Times New Roman" w:hAnsi="Times New Roman" w:cs="Times New Roman"/>
          <w:sz w:val="24"/>
          <w:szCs w:val="24"/>
        </w:rPr>
        <w:t xml:space="preserve">Given that </w:t>
      </w:r>
      <w:r w:rsidR="00E7549D" w:rsidRPr="00702744">
        <w:rPr>
          <w:rFonts w:ascii="Times New Roman" w:hAnsi="Times New Roman" w:cs="Times New Roman"/>
          <w:sz w:val="24"/>
          <w:szCs w:val="24"/>
        </w:rPr>
        <w:t>A</w:t>
      </w:r>
      <w:r w:rsidRPr="00702744">
        <w:rPr>
          <w:rFonts w:ascii="Times New Roman" w:hAnsi="Times New Roman" w:cs="Times New Roman"/>
          <w:sz w:val="24"/>
          <w:szCs w:val="24"/>
        </w:rPr>
        <w:t xml:space="preserve">gricultural </w:t>
      </w:r>
      <w:r w:rsidR="00E7549D" w:rsidRPr="00702744">
        <w:rPr>
          <w:rFonts w:ascii="Times New Roman" w:hAnsi="Times New Roman" w:cs="Times New Roman"/>
          <w:sz w:val="24"/>
          <w:szCs w:val="24"/>
        </w:rPr>
        <w:t>E</w:t>
      </w:r>
      <w:r w:rsidRPr="00702744">
        <w:rPr>
          <w:rFonts w:ascii="Times New Roman" w:hAnsi="Times New Roman" w:cs="Times New Roman"/>
          <w:sz w:val="24"/>
          <w:szCs w:val="24"/>
        </w:rPr>
        <w:t xml:space="preserve">xtension </w:t>
      </w:r>
      <w:r w:rsidR="00E7549D" w:rsidRPr="00702744">
        <w:rPr>
          <w:rFonts w:ascii="Times New Roman" w:hAnsi="Times New Roman" w:cs="Times New Roman"/>
          <w:sz w:val="24"/>
          <w:szCs w:val="24"/>
        </w:rPr>
        <w:t>Officers</w:t>
      </w:r>
      <w:r w:rsidRPr="00702744">
        <w:rPr>
          <w:rFonts w:ascii="Times New Roman" w:hAnsi="Times New Roman" w:cs="Times New Roman"/>
          <w:sz w:val="24"/>
          <w:szCs w:val="24"/>
        </w:rPr>
        <w:t xml:space="preserve"> a</w:t>
      </w:r>
      <w:r w:rsidR="00DE5D8B" w:rsidRPr="00702744">
        <w:rPr>
          <w:rFonts w:ascii="Times New Roman" w:hAnsi="Times New Roman" w:cs="Times New Roman"/>
          <w:sz w:val="24"/>
          <w:szCs w:val="24"/>
        </w:rPr>
        <w:t>re</w:t>
      </w:r>
      <w:r w:rsidRPr="00702744">
        <w:rPr>
          <w:rFonts w:ascii="Times New Roman" w:hAnsi="Times New Roman" w:cs="Times New Roman"/>
          <w:sz w:val="24"/>
          <w:szCs w:val="24"/>
        </w:rPr>
        <w:t xml:space="preserve"> a reliable source of knowledge, the </w:t>
      </w:r>
      <w:r w:rsidR="00AB6F28" w:rsidRPr="00702744">
        <w:rPr>
          <w:rFonts w:ascii="Times New Roman" w:hAnsi="Times New Roman" w:cs="Times New Roman"/>
          <w:sz w:val="24"/>
          <w:szCs w:val="24"/>
        </w:rPr>
        <w:t xml:space="preserve">results of this study revealed that </w:t>
      </w:r>
      <w:r w:rsidRPr="00702744">
        <w:rPr>
          <w:rFonts w:ascii="Times New Roman" w:hAnsi="Times New Roman" w:cs="Times New Roman"/>
          <w:sz w:val="24"/>
          <w:szCs w:val="24"/>
        </w:rPr>
        <w:t xml:space="preserve">90.4% blamed </w:t>
      </w:r>
      <w:r w:rsidR="00E7549D" w:rsidRPr="00702744">
        <w:rPr>
          <w:rFonts w:ascii="Times New Roman" w:hAnsi="Times New Roman" w:cs="Times New Roman"/>
          <w:sz w:val="24"/>
          <w:szCs w:val="24"/>
        </w:rPr>
        <w:t xml:space="preserve">the </w:t>
      </w:r>
      <w:r w:rsidR="00502B6B" w:rsidRPr="00702744">
        <w:rPr>
          <w:rFonts w:ascii="Times New Roman" w:hAnsi="Times New Roman" w:cs="Times New Roman"/>
          <w:sz w:val="24"/>
          <w:szCs w:val="24"/>
        </w:rPr>
        <w:t>ineffective communication of farm practice as a challenge in assessing farm information</w:t>
      </w:r>
      <w:r w:rsidRPr="00702744">
        <w:rPr>
          <w:rFonts w:ascii="Times New Roman" w:hAnsi="Times New Roman" w:cs="Times New Roman"/>
          <w:sz w:val="24"/>
          <w:szCs w:val="24"/>
        </w:rPr>
        <w:t>. Extension services are necessary because farming requires knowledge and technical know-how</w:t>
      </w:r>
      <w:r w:rsidR="001C656A" w:rsidRPr="00702744">
        <w:rPr>
          <w:rFonts w:ascii="Times New Roman" w:hAnsi="Times New Roman" w:cs="Times New Roman"/>
          <w:sz w:val="24"/>
          <w:szCs w:val="24"/>
        </w:rPr>
        <w:t>. However</w:t>
      </w:r>
      <w:r w:rsidR="004E2F45"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not all farmers, especially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can easily access </w:t>
      </w:r>
      <w:r w:rsidR="004C4CD2" w:rsidRPr="00702744">
        <w:rPr>
          <w:rFonts w:ascii="Times New Roman" w:hAnsi="Times New Roman" w:cs="Times New Roman"/>
          <w:sz w:val="24"/>
          <w:szCs w:val="24"/>
        </w:rPr>
        <w:t xml:space="preserve">extension </w:t>
      </w:r>
      <w:r w:rsidR="004E2F45" w:rsidRPr="00702744">
        <w:rPr>
          <w:rFonts w:ascii="Times New Roman" w:hAnsi="Times New Roman" w:cs="Times New Roman"/>
          <w:sz w:val="24"/>
          <w:szCs w:val="24"/>
        </w:rPr>
        <w:t>services</w:t>
      </w:r>
      <w:r w:rsidRPr="00702744">
        <w:rPr>
          <w:rFonts w:ascii="Times New Roman" w:hAnsi="Times New Roman" w:cs="Times New Roman"/>
          <w:sz w:val="24"/>
          <w:szCs w:val="24"/>
        </w:rPr>
        <w:t xml:space="preserve"> due </w:t>
      </w:r>
      <w:r w:rsidRPr="00702744">
        <w:rPr>
          <w:rFonts w:ascii="Times New Roman" w:hAnsi="Times New Roman" w:cs="Times New Roman"/>
          <w:sz w:val="24"/>
          <w:szCs w:val="24"/>
        </w:rPr>
        <w:lastRenderedPageBreak/>
        <w:t xml:space="preserve">to </w:t>
      </w:r>
      <w:r w:rsidR="007E0894" w:rsidRPr="00702744">
        <w:rPr>
          <w:rFonts w:ascii="Times New Roman" w:hAnsi="Times New Roman" w:cs="Times New Roman"/>
          <w:sz w:val="24"/>
          <w:szCs w:val="24"/>
        </w:rPr>
        <w:t>several</w:t>
      </w:r>
      <w:r w:rsidRPr="00702744">
        <w:rPr>
          <w:rFonts w:ascii="Times New Roman" w:hAnsi="Times New Roman" w:cs="Times New Roman"/>
          <w:sz w:val="24"/>
          <w:szCs w:val="24"/>
        </w:rPr>
        <w:t xml:space="preserve"> factors, including </w:t>
      </w:r>
      <w:r w:rsidR="00E661FD" w:rsidRPr="00702744">
        <w:rPr>
          <w:rFonts w:ascii="Times New Roman" w:hAnsi="Times New Roman" w:cs="Times New Roman"/>
          <w:sz w:val="24"/>
          <w:szCs w:val="24"/>
        </w:rPr>
        <w:t>A</w:t>
      </w:r>
      <w:r w:rsidRPr="00702744">
        <w:rPr>
          <w:rFonts w:ascii="Times New Roman" w:hAnsi="Times New Roman" w:cs="Times New Roman"/>
          <w:sz w:val="24"/>
          <w:szCs w:val="24"/>
        </w:rPr>
        <w:t>gricultur</w:t>
      </w:r>
      <w:r w:rsidR="00E661FD" w:rsidRPr="00702744">
        <w:rPr>
          <w:rFonts w:ascii="Times New Roman" w:hAnsi="Times New Roman" w:cs="Times New Roman"/>
          <w:sz w:val="24"/>
          <w:szCs w:val="24"/>
        </w:rPr>
        <w:t>al</w:t>
      </w:r>
      <w:r w:rsidRPr="00702744">
        <w:rPr>
          <w:rFonts w:ascii="Times New Roman" w:hAnsi="Times New Roman" w:cs="Times New Roman"/>
          <w:sz w:val="24"/>
          <w:szCs w:val="24"/>
        </w:rPr>
        <w:t xml:space="preserve"> </w:t>
      </w:r>
      <w:r w:rsidR="00E661FD" w:rsidRPr="00702744">
        <w:rPr>
          <w:rFonts w:ascii="Times New Roman" w:hAnsi="Times New Roman" w:cs="Times New Roman"/>
          <w:sz w:val="24"/>
          <w:szCs w:val="24"/>
        </w:rPr>
        <w:t>E</w:t>
      </w:r>
      <w:r w:rsidRPr="00702744">
        <w:rPr>
          <w:rFonts w:ascii="Times New Roman" w:hAnsi="Times New Roman" w:cs="Times New Roman"/>
          <w:sz w:val="24"/>
          <w:szCs w:val="24"/>
        </w:rPr>
        <w:t xml:space="preserve">xtension </w:t>
      </w:r>
      <w:r w:rsidR="00E661FD" w:rsidRPr="00702744">
        <w:rPr>
          <w:rFonts w:ascii="Times New Roman" w:hAnsi="Times New Roman" w:cs="Times New Roman"/>
          <w:sz w:val="24"/>
          <w:szCs w:val="24"/>
        </w:rPr>
        <w:t>A</w:t>
      </w:r>
      <w:r w:rsidRPr="00702744">
        <w:rPr>
          <w:rFonts w:ascii="Times New Roman" w:hAnsi="Times New Roman" w:cs="Times New Roman"/>
          <w:sz w:val="24"/>
          <w:szCs w:val="24"/>
        </w:rPr>
        <w:t xml:space="preserve">gents' focus on only crops supported by government and donor </w:t>
      </w:r>
      <w:r w:rsidR="002D4D36" w:rsidRPr="00702744">
        <w:rPr>
          <w:rFonts w:ascii="Times New Roman" w:hAnsi="Times New Roman" w:cs="Times New Roman"/>
          <w:sz w:val="24"/>
          <w:szCs w:val="24"/>
        </w:rPr>
        <w:t>program</w:t>
      </w:r>
      <w:r w:rsidR="00D86A75" w:rsidRPr="00702744">
        <w:rPr>
          <w:rFonts w:ascii="Times New Roman" w:hAnsi="Times New Roman" w:cs="Times New Roman"/>
          <w:sz w:val="24"/>
          <w:szCs w:val="24"/>
        </w:rPr>
        <w:t>me</w:t>
      </w:r>
      <w:r w:rsidR="002D4D36" w:rsidRPr="00702744">
        <w:rPr>
          <w:rFonts w:ascii="Times New Roman" w:hAnsi="Times New Roman" w:cs="Times New Roman"/>
          <w:sz w:val="24"/>
          <w:szCs w:val="24"/>
        </w:rPr>
        <w:t>s</w:t>
      </w:r>
      <w:r w:rsidRPr="00702744">
        <w:rPr>
          <w:rFonts w:ascii="Times New Roman" w:hAnsi="Times New Roman" w:cs="Times New Roman"/>
          <w:sz w:val="24"/>
          <w:szCs w:val="24"/>
        </w:rPr>
        <w:t xml:space="preserve">. </w:t>
      </w:r>
    </w:p>
    <w:p w14:paraId="363A09CB" w14:textId="7D96E971" w:rsidR="00AB6F28" w:rsidRPr="00702744" w:rsidRDefault="00AB6F28" w:rsidP="00AB6F28">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 9.0%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reported that the lack of </w:t>
      </w:r>
      <w:r w:rsidR="00FB110E" w:rsidRPr="00702744">
        <w:rPr>
          <w:rFonts w:ascii="Times New Roman" w:hAnsi="Times New Roman" w:cs="Times New Roman"/>
          <w:sz w:val="24"/>
          <w:szCs w:val="24"/>
        </w:rPr>
        <w:t xml:space="preserve">field </w:t>
      </w:r>
      <w:r w:rsidRPr="00702744">
        <w:rPr>
          <w:rFonts w:ascii="Times New Roman" w:hAnsi="Times New Roman" w:cs="Times New Roman"/>
          <w:sz w:val="24"/>
          <w:szCs w:val="24"/>
        </w:rPr>
        <w:t xml:space="preserve">training programmes, workshops and </w:t>
      </w:r>
      <w:r w:rsidR="00FB110E" w:rsidRPr="00702744">
        <w:rPr>
          <w:rFonts w:ascii="Times New Roman" w:hAnsi="Times New Roman" w:cs="Times New Roman"/>
          <w:sz w:val="24"/>
          <w:szCs w:val="24"/>
        </w:rPr>
        <w:t>seminars on</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hinders their access to relevant information and knowledge to increase the production of the crop whereas 0.6%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revealed that </w:t>
      </w:r>
      <w:r w:rsidR="00FB110E"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inability to read and write (illiteracy) hinders their access to relevant agriculture information. </w:t>
      </w:r>
    </w:p>
    <w:p w14:paraId="6919B471" w14:textId="2A2BFE67" w:rsidR="009A55CC" w:rsidRPr="00702744" w:rsidRDefault="00AB6F2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results of this study support the findings of Obeng-Koranteng et al. (2017), who stated that most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Aduamoa, Ghana, identified ineffective communication of farming practices on the part of agricultural extension agents as the primary barrier to obtaining agricultural information. </w:t>
      </w:r>
      <w:r w:rsidR="009A55CC" w:rsidRPr="00702744">
        <w:rPr>
          <w:rFonts w:ascii="Times New Roman" w:hAnsi="Times New Roman" w:cs="Times New Roman"/>
          <w:sz w:val="24"/>
          <w:szCs w:val="24"/>
        </w:rPr>
        <w:t xml:space="preserve">There is </w:t>
      </w:r>
      <w:r w:rsidR="004E2F45" w:rsidRPr="00702744">
        <w:rPr>
          <w:rFonts w:ascii="Times New Roman" w:hAnsi="Times New Roman" w:cs="Times New Roman"/>
          <w:sz w:val="24"/>
          <w:szCs w:val="24"/>
        </w:rPr>
        <w:t>a</w:t>
      </w:r>
      <w:r w:rsidRPr="00702744">
        <w:rPr>
          <w:rFonts w:ascii="Times New Roman" w:hAnsi="Times New Roman" w:cs="Times New Roman"/>
          <w:sz w:val="24"/>
          <w:szCs w:val="24"/>
        </w:rPr>
        <w:t xml:space="preserve">n argument that </w:t>
      </w:r>
      <w:r w:rsidR="009A55CC" w:rsidRPr="00702744">
        <w:rPr>
          <w:rFonts w:ascii="Times New Roman" w:hAnsi="Times New Roman" w:cs="Times New Roman"/>
          <w:sz w:val="24"/>
          <w:szCs w:val="24"/>
        </w:rPr>
        <w:t xml:space="preserve">extension services when they are </w:t>
      </w:r>
      <w:proofErr w:type="gramStart"/>
      <w:r w:rsidR="009A55CC" w:rsidRPr="00702744">
        <w:rPr>
          <w:rFonts w:ascii="Times New Roman" w:hAnsi="Times New Roman" w:cs="Times New Roman"/>
          <w:sz w:val="24"/>
          <w:szCs w:val="24"/>
        </w:rPr>
        <w:t>effective,</w:t>
      </w:r>
      <w:proofErr w:type="gramEnd"/>
      <w:r w:rsidR="009A55CC" w:rsidRPr="00702744">
        <w:rPr>
          <w:rFonts w:ascii="Times New Roman" w:hAnsi="Times New Roman" w:cs="Times New Roman"/>
          <w:sz w:val="24"/>
          <w:szCs w:val="24"/>
        </w:rPr>
        <w:t xml:space="preserve"> increase agricultural output by giving farmers knowledge that enables them to make the most use of their limited resources (Muyanga &amp; Jayne, 2006). </w:t>
      </w:r>
      <w:r w:rsidR="00FB110E" w:rsidRPr="00702744">
        <w:rPr>
          <w:rFonts w:ascii="Times New Roman" w:hAnsi="Times New Roman" w:cs="Times New Roman"/>
          <w:sz w:val="24"/>
          <w:szCs w:val="24"/>
        </w:rPr>
        <w:t xml:space="preserve">Similarly, </w:t>
      </w:r>
      <w:r w:rsidR="009A55CC" w:rsidRPr="00702744">
        <w:rPr>
          <w:rFonts w:ascii="Times New Roman" w:hAnsi="Times New Roman" w:cs="Times New Roman"/>
          <w:sz w:val="24"/>
          <w:szCs w:val="24"/>
        </w:rPr>
        <w:t>Hedjazi</w:t>
      </w:r>
      <w:r w:rsidR="00680B9E" w:rsidRPr="00702744">
        <w:rPr>
          <w:rFonts w:ascii="Times New Roman" w:hAnsi="Times New Roman" w:cs="Times New Roman"/>
          <w:sz w:val="24"/>
          <w:szCs w:val="24"/>
        </w:rPr>
        <w:t xml:space="preserve"> et al. </w:t>
      </w:r>
      <w:r w:rsidR="009A55CC" w:rsidRPr="00702744">
        <w:rPr>
          <w:rFonts w:ascii="Times New Roman" w:hAnsi="Times New Roman" w:cs="Times New Roman"/>
          <w:sz w:val="24"/>
          <w:szCs w:val="24"/>
        </w:rPr>
        <w:t>(2006)</w:t>
      </w:r>
      <w:r w:rsidR="00FB110E" w:rsidRPr="00702744">
        <w:rPr>
          <w:rFonts w:ascii="Times New Roman" w:hAnsi="Times New Roman" w:cs="Times New Roman"/>
          <w:sz w:val="24"/>
          <w:szCs w:val="24"/>
        </w:rPr>
        <w:t xml:space="preserve"> argued that</w:t>
      </w:r>
      <w:r w:rsidR="009A55CC" w:rsidRPr="00702744">
        <w:rPr>
          <w:rFonts w:ascii="Times New Roman" w:hAnsi="Times New Roman" w:cs="Times New Roman"/>
          <w:sz w:val="24"/>
          <w:szCs w:val="24"/>
        </w:rPr>
        <w:t xml:space="preserve"> agricultural extension heavily relies on the transfer of agricultural knowledge developed through research </w:t>
      </w:r>
      <w:r w:rsidR="00B6242D" w:rsidRPr="00702744">
        <w:rPr>
          <w:rFonts w:ascii="Times New Roman" w:hAnsi="Times New Roman" w:cs="Times New Roman"/>
          <w:sz w:val="24"/>
          <w:szCs w:val="24"/>
        </w:rPr>
        <w:t>to gather meaningful data and modify</w:t>
      </w:r>
      <w:r w:rsidR="009A55CC" w:rsidRPr="00702744">
        <w:rPr>
          <w:rFonts w:ascii="Times New Roman" w:hAnsi="Times New Roman" w:cs="Times New Roman"/>
          <w:sz w:val="24"/>
          <w:szCs w:val="24"/>
        </w:rPr>
        <w:t xml:space="preserve"> farmers' attitudes and practi</w:t>
      </w:r>
      <w:r w:rsidR="002D4D36" w:rsidRPr="00702744">
        <w:rPr>
          <w:rFonts w:ascii="Times New Roman" w:hAnsi="Times New Roman" w:cs="Times New Roman"/>
          <w:sz w:val="24"/>
          <w:szCs w:val="24"/>
        </w:rPr>
        <w:t>c</w:t>
      </w:r>
      <w:r w:rsidR="009A55CC" w:rsidRPr="00702744">
        <w:rPr>
          <w:rFonts w:ascii="Times New Roman" w:hAnsi="Times New Roman" w:cs="Times New Roman"/>
          <w:sz w:val="24"/>
          <w:szCs w:val="24"/>
        </w:rPr>
        <w:t xml:space="preserve">es. Adopting agricultural innovations in such a way that farmers are aware of and convinced of their value is seen as a process of bringing about a desired change in behaviour. </w:t>
      </w:r>
    </w:p>
    <w:p w14:paraId="709549DC" w14:textId="73FC75CB" w:rsidR="00EA3EC2" w:rsidRPr="00702744" w:rsidRDefault="00EA3EC2" w:rsidP="0054402D">
      <w:pPr>
        <w:pStyle w:val="Heading2"/>
        <w:rPr>
          <w:i/>
        </w:rPr>
      </w:pPr>
      <w:bookmarkStart w:id="449" w:name="_Toc161392590"/>
      <w:r w:rsidRPr="00702744">
        <w:t>4.</w:t>
      </w:r>
      <w:r w:rsidR="009B4B46" w:rsidRPr="00702744">
        <w:t>5</w:t>
      </w:r>
      <w:r w:rsidR="002467FB" w:rsidRPr="00702744">
        <w:t xml:space="preserve"> </w:t>
      </w:r>
      <w:r w:rsidR="00D01964" w:rsidRPr="00702744">
        <w:t>T</w:t>
      </w:r>
      <w:r w:rsidR="002467FB" w:rsidRPr="00702744">
        <w:t xml:space="preserve">iger </w:t>
      </w:r>
      <w:r w:rsidR="00983A75" w:rsidRPr="00702744">
        <w:t>nut</w:t>
      </w:r>
      <w:r w:rsidR="002467FB" w:rsidRPr="00702744">
        <w:t xml:space="preserve"> </w:t>
      </w:r>
      <w:r w:rsidR="00AA5047" w:rsidRPr="0054402D">
        <w:t>farmers’</w:t>
      </w:r>
      <w:r w:rsidR="002467FB" w:rsidRPr="00702744">
        <w:t xml:space="preserve"> </w:t>
      </w:r>
      <w:r w:rsidR="00AA5047" w:rsidRPr="00702744">
        <w:t>Connection</w:t>
      </w:r>
      <w:r w:rsidR="002467FB" w:rsidRPr="00702744">
        <w:t xml:space="preserve"> with </w:t>
      </w:r>
      <w:r w:rsidR="00AA5047" w:rsidRPr="00702744">
        <w:t>Local</w:t>
      </w:r>
      <w:r w:rsidR="002467FB" w:rsidRPr="00702744">
        <w:t xml:space="preserve"> and </w:t>
      </w:r>
      <w:r w:rsidR="00AA5047" w:rsidRPr="00702744">
        <w:t>I</w:t>
      </w:r>
      <w:r w:rsidR="002467FB" w:rsidRPr="00702744">
        <w:t>nternational markets</w:t>
      </w:r>
      <w:bookmarkEnd w:id="449"/>
    </w:p>
    <w:p w14:paraId="5A22163F" w14:textId="6A510800" w:rsidR="00CE531F" w:rsidRPr="00702744" w:rsidRDefault="00971AD0" w:rsidP="00CE531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this section, </w:t>
      </w:r>
      <w:r w:rsidR="00357AA8" w:rsidRPr="00702744">
        <w:rPr>
          <w:rFonts w:ascii="Times New Roman" w:hAnsi="Times New Roman" w:cs="Times New Roman"/>
          <w:sz w:val="24"/>
          <w:szCs w:val="24"/>
        </w:rPr>
        <w:t xml:space="preserve">an analysis of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B6242D" w:rsidRPr="00702744">
        <w:rPr>
          <w:rFonts w:ascii="Times New Roman" w:hAnsi="Times New Roman" w:cs="Times New Roman"/>
          <w:sz w:val="24"/>
          <w:szCs w:val="24"/>
        </w:rPr>
        <w:t>farmers'</w:t>
      </w:r>
      <w:r w:rsidRPr="00702744">
        <w:rPr>
          <w:rFonts w:ascii="Times New Roman" w:hAnsi="Times New Roman" w:cs="Times New Roman"/>
          <w:sz w:val="24"/>
          <w:szCs w:val="24"/>
        </w:rPr>
        <w:t xml:space="preserve"> connection </w:t>
      </w:r>
      <w:r w:rsidR="005E5F50" w:rsidRPr="00702744">
        <w:rPr>
          <w:rFonts w:ascii="Times New Roman" w:hAnsi="Times New Roman" w:cs="Times New Roman"/>
          <w:sz w:val="24"/>
          <w:szCs w:val="24"/>
        </w:rPr>
        <w:t xml:space="preserve">with local and international markets is presented. </w:t>
      </w:r>
      <w:r w:rsidR="006079A5" w:rsidRPr="00702744">
        <w:rPr>
          <w:rFonts w:ascii="Times New Roman" w:hAnsi="Times New Roman" w:cs="Times New Roman"/>
          <w:sz w:val="24"/>
          <w:szCs w:val="24"/>
        </w:rPr>
        <w:t xml:space="preserve">The section covers the issues of tiger </w:t>
      </w:r>
      <w:r w:rsidR="00983A75" w:rsidRPr="00702744">
        <w:rPr>
          <w:rFonts w:ascii="Times New Roman" w:hAnsi="Times New Roman" w:cs="Times New Roman"/>
          <w:sz w:val="24"/>
          <w:szCs w:val="24"/>
        </w:rPr>
        <w:t>nut</w:t>
      </w:r>
      <w:r w:rsidR="006079A5" w:rsidRPr="00702744">
        <w:rPr>
          <w:rFonts w:ascii="Times New Roman" w:hAnsi="Times New Roman" w:cs="Times New Roman"/>
          <w:sz w:val="24"/>
          <w:szCs w:val="24"/>
        </w:rPr>
        <w:t xml:space="preserve"> trade and trade networks</w:t>
      </w:r>
      <w:r w:rsidR="00CF6F08" w:rsidRPr="00702744">
        <w:rPr>
          <w:rFonts w:ascii="Times New Roman" w:hAnsi="Times New Roman" w:cs="Times New Roman"/>
          <w:sz w:val="24"/>
          <w:szCs w:val="24"/>
        </w:rPr>
        <w:t xml:space="preserve"> in the tiger </w:t>
      </w:r>
      <w:r w:rsidR="00983A75" w:rsidRPr="00702744">
        <w:rPr>
          <w:rFonts w:ascii="Times New Roman" w:hAnsi="Times New Roman" w:cs="Times New Roman"/>
          <w:sz w:val="24"/>
          <w:szCs w:val="24"/>
        </w:rPr>
        <w:t>nut</w:t>
      </w:r>
      <w:r w:rsidR="00CF6F08" w:rsidRPr="00702744">
        <w:rPr>
          <w:rFonts w:ascii="Times New Roman" w:hAnsi="Times New Roman" w:cs="Times New Roman"/>
          <w:sz w:val="24"/>
          <w:szCs w:val="24"/>
        </w:rPr>
        <w:t xml:space="preserve"> value chain</w:t>
      </w:r>
      <w:r w:rsidR="006079A5" w:rsidRPr="00702744">
        <w:rPr>
          <w:rFonts w:ascii="Times New Roman" w:hAnsi="Times New Roman" w:cs="Times New Roman"/>
          <w:sz w:val="24"/>
          <w:szCs w:val="24"/>
        </w:rPr>
        <w:t xml:space="preserve">. </w:t>
      </w:r>
    </w:p>
    <w:p w14:paraId="303C010F" w14:textId="791D59CE" w:rsidR="00CE531F" w:rsidRPr="00702744" w:rsidRDefault="00CE531F" w:rsidP="00CE531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the production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access extension services, farm inputs, funding and land from various sources. That is, </w:t>
      </w:r>
      <w:r w:rsidR="0016694A" w:rsidRPr="00702744">
        <w:rPr>
          <w:rFonts w:ascii="Times New Roman" w:hAnsi="Times New Roman" w:cs="Times New Roman"/>
          <w:sz w:val="24"/>
          <w:szCs w:val="24"/>
        </w:rPr>
        <w:t>agro-chemical shops, other farmers</w:t>
      </w:r>
      <w:r w:rsidRPr="00702744">
        <w:rPr>
          <w:rFonts w:ascii="Times New Roman" w:hAnsi="Times New Roman" w:cs="Times New Roman"/>
          <w:sz w:val="24"/>
          <w:szCs w:val="24"/>
        </w:rPr>
        <w:t xml:space="preserve"> and Non-Governmental Organisations provide extension services</w:t>
      </w:r>
      <w:r w:rsidR="004521F4" w:rsidRPr="00702744">
        <w:rPr>
          <w:rFonts w:ascii="Times New Roman" w:hAnsi="Times New Roman" w:cs="Times New Roman"/>
          <w:sz w:val="24"/>
          <w:szCs w:val="24"/>
        </w:rPr>
        <w:t>. A</w:t>
      </w:r>
      <w:r w:rsidRPr="00702744">
        <w:rPr>
          <w:rFonts w:ascii="Times New Roman" w:hAnsi="Times New Roman" w:cs="Times New Roman"/>
          <w:sz w:val="24"/>
          <w:szCs w:val="24"/>
        </w:rPr>
        <w:t>griculture input companies and agents supply farm inputs such as fertiliser, weedicides, knapsack sprayers and tractor services to farmers</w:t>
      </w:r>
      <w:r w:rsidR="00CE14F1" w:rsidRPr="00702744">
        <w:rPr>
          <w:rFonts w:ascii="Times New Roman" w:hAnsi="Times New Roman" w:cs="Times New Roman"/>
          <w:sz w:val="24"/>
          <w:szCs w:val="24"/>
        </w:rPr>
        <w:t xml:space="preserve">. Also, farmers obtain additional funding from Village Savings and Loan Associations (VSLAs) because many tiger </w:t>
      </w:r>
      <w:r w:rsidR="00983A75" w:rsidRPr="00702744">
        <w:rPr>
          <w:rFonts w:ascii="Times New Roman" w:hAnsi="Times New Roman" w:cs="Times New Roman"/>
          <w:sz w:val="24"/>
          <w:szCs w:val="24"/>
        </w:rPr>
        <w:t>nut</w:t>
      </w:r>
      <w:r w:rsidR="00CE14F1" w:rsidRPr="00702744">
        <w:rPr>
          <w:rFonts w:ascii="Times New Roman" w:hAnsi="Times New Roman" w:cs="Times New Roman"/>
          <w:sz w:val="24"/>
          <w:szCs w:val="24"/>
        </w:rPr>
        <w:t xml:space="preserve"> farmers in the study area hardly accumulate large investment capital. </w:t>
      </w:r>
      <w:r w:rsidRPr="00702744">
        <w:rPr>
          <w:rFonts w:ascii="Times New Roman" w:hAnsi="Times New Roman" w:cs="Times New Roman"/>
          <w:sz w:val="24"/>
          <w:szCs w:val="24"/>
        </w:rPr>
        <w:t xml:space="preserve">However, it was revealed that access </w:t>
      </w:r>
      <w:r w:rsidRPr="00702744">
        <w:rPr>
          <w:rFonts w:ascii="Times New Roman" w:hAnsi="Times New Roman" w:cs="Times New Roman"/>
          <w:sz w:val="24"/>
          <w:szCs w:val="24"/>
        </w:rPr>
        <w:lastRenderedPageBreak/>
        <w:t xml:space="preserve">to funds from VSLAs </w:t>
      </w:r>
      <w:r w:rsidR="002F1CC2" w:rsidRPr="00702744">
        <w:rPr>
          <w:rFonts w:ascii="Times New Roman" w:hAnsi="Times New Roman" w:cs="Times New Roman"/>
          <w:sz w:val="24"/>
          <w:szCs w:val="24"/>
        </w:rPr>
        <w:t>is</w:t>
      </w:r>
      <w:r w:rsidRPr="00702744">
        <w:rPr>
          <w:rFonts w:ascii="Times New Roman" w:hAnsi="Times New Roman" w:cs="Times New Roman"/>
          <w:sz w:val="24"/>
          <w:szCs w:val="24"/>
        </w:rPr>
        <w:t xml:space="preserve"> limited as most associations demand that one is a member before they can access loans. </w:t>
      </w:r>
      <w:r w:rsidR="005A6A34" w:rsidRPr="00702744">
        <w:rPr>
          <w:rFonts w:ascii="Times New Roman" w:hAnsi="Times New Roman" w:cs="Times New Roman"/>
          <w:sz w:val="24"/>
          <w:szCs w:val="24"/>
        </w:rPr>
        <w:t>Thus,</w:t>
      </w:r>
      <w:r w:rsidR="00CE14F1" w:rsidRPr="00702744">
        <w:rPr>
          <w:rFonts w:ascii="Times New Roman" w:hAnsi="Times New Roman" w:cs="Times New Roman"/>
          <w:sz w:val="24"/>
          <w:szCs w:val="24"/>
        </w:rPr>
        <w:t xml:space="preserve"> to </w:t>
      </w:r>
      <w:r w:rsidRPr="00702744">
        <w:rPr>
          <w:rFonts w:ascii="Times New Roman" w:hAnsi="Times New Roman" w:cs="Times New Roman"/>
          <w:sz w:val="24"/>
          <w:szCs w:val="24"/>
        </w:rPr>
        <w:t xml:space="preserve">ensure that all members of the association who are interested in loans get their fair share, each member can only access loan </w:t>
      </w:r>
      <w:r w:rsidR="002F1CC2" w:rsidRPr="00702744">
        <w:rPr>
          <w:rFonts w:ascii="Times New Roman" w:hAnsi="Times New Roman" w:cs="Times New Roman"/>
          <w:sz w:val="24"/>
          <w:szCs w:val="24"/>
        </w:rPr>
        <w:t>amounts</w:t>
      </w:r>
      <w:r w:rsidR="00441E5D" w:rsidRPr="00702744">
        <w:rPr>
          <w:rFonts w:ascii="Times New Roman" w:hAnsi="Times New Roman" w:cs="Times New Roman"/>
          <w:sz w:val="24"/>
          <w:szCs w:val="24"/>
        </w:rPr>
        <w:t xml:space="preserve"> which </w:t>
      </w:r>
      <w:r w:rsidR="002F1CC2" w:rsidRPr="00702744">
        <w:rPr>
          <w:rFonts w:ascii="Times New Roman" w:hAnsi="Times New Roman" w:cs="Times New Roman"/>
          <w:sz w:val="24"/>
          <w:szCs w:val="24"/>
        </w:rPr>
        <w:t>are</w:t>
      </w:r>
      <w:r w:rsidR="00441E5D" w:rsidRPr="00702744">
        <w:rPr>
          <w:rFonts w:ascii="Times New Roman" w:hAnsi="Times New Roman" w:cs="Times New Roman"/>
          <w:sz w:val="24"/>
          <w:szCs w:val="24"/>
        </w:rPr>
        <w:t xml:space="preserve"> not more than thrice of one’s savings </w:t>
      </w:r>
      <w:r w:rsidR="00D65FF4" w:rsidRPr="00702744">
        <w:rPr>
          <w:rFonts w:ascii="Times New Roman" w:hAnsi="Times New Roman" w:cs="Times New Roman"/>
          <w:sz w:val="24"/>
          <w:szCs w:val="24"/>
        </w:rPr>
        <w:t xml:space="preserve">with the VSLA </w:t>
      </w:r>
      <w:r w:rsidRPr="00702744">
        <w:rPr>
          <w:rFonts w:ascii="Times New Roman" w:hAnsi="Times New Roman" w:cs="Times New Roman"/>
          <w:sz w:val="24"/>
          <w:szCs w:val="24"/>
        </w:rPr>
        <w:t xml:space="preserve">and can access </w:t>
      </w:r>
      <w:r w:rsidR="002F1CC2" w:rsidRPr="00702744">
        <w:rPr>
          <w:rFonts w:ascii="Times New Roman" w:hAnsi="Times New Roman" w:cs="Times New Roman"/>
          <w:sz w:val="24"/>
          <w:szCs w:val="24"/>
        </w:rPr>
        <w:t>loans</w:t>
      </w:r>
      <w:r w:rsidRPr="00702744">
        <w:rPr>
          <w:rFonts w:ascii="Times New Roman" w:hAnsi="Times New Roman" w:cs="Times New Roman"/>
          <w:sz w:val="24"/>
          <w:szCs w:val="24"/>
        </w:rPr>
        <w:t xml:space="preserve"> multiple times within a given window </w:t>
      </w:r>
      <w:r w:rsidR="00441E5D" w:rsidRPr="00702744">
        <w:rPr>
          <w:rFonts w:ascii="Times New Roman" w:hAnsi="Times New Roman" w:cs="Times New Roman"/>
          <w:sz w:val="24"/>
          <w:szCs w:val="24"/>
        </w:rPr>
        <w:t xml:space="preserve">provided the individual repays </w:t>
      </w:r>
      <w:r w:rsidR="004521F4" w:rsidRPr="00702744">
        <w:rPr>
          <w:rFonts w:ascii="Times New Roman" w:hAnsi="Times New Roman" w:cs="Times New Roman"/>
          <w:sz w:val="24"/>
          <w:szCs w:val="24"/>
        </w:rPr>
        <w:t>all outstanding</w:t>
      </w:r>
      <w:r w:rsidR="00441E5D" w:rsidRPr="00702744">
        <w:rPr>
          <w:rFonts w:ascii="Times New Roman" w:hAnsi="Times New Roman" w:cs="Times New Roman"/>
          <w:sz w:val="24"/>
          <w:szCs w:val="24"/>
        </w:rPr>
        <w:t xml:space="preserve"> loan</w:t>
      </w:r>
      <w:r w:rsidR="004521F4" w:rsidRPr="00702744">
        <w:rPr>
          <w:rFonts w:ascii="Times New Roman" w:hAnsi="Times New Roman" w:cs="Times New Roman"/>
          <w:sz w:val="24"/>
          <w:szCs w:val="24"/>
        </w:rPr>
        <w:t xml:space="preserve"> balance </w:t>
      </w:r>
      <w:r w:rsidR="002F1CC2" w:rsidRPr="00702744">
        <w:rPr>
          <w:rFonts w:ascii="Times New Roman" w:hAnsi="Times New Roman" w:cs="Times New Roman"/>
          <w:sz w:val="24"/>
          <w:szCs w:val="24"/>
        </w:rPr>
        <w:t>on time</w:t>
      </w:r>
      <w:r w:rsidRPr="00702744">
        <w:rPr>
          <w:rFonts w:ascii="Times New Roman" w:hAnsi="Times New Roman" w:cs="Times New Roman"/>
          <w:sz w:val="24"/>
          <w:szCs w:val="24"/>
        </w:rPr>
        <w:t>.</w:t>
      </w:r>
      <w:r w:rsidR="00C1038C" w:rsidRPr="00702744">
        <w:rPr>
          <w:rFonts w:ascii="Times New Roman" w:hAnsi="Times New Roman" w:cs="Times New Roman"/>
          <w:sz w:val="24"/>
          <w:szCs w:val="24"/>
        </w:rPr>
        <w:t xml:space="preserve"> </w:t>
      </w:r>
      <w:r w:rsidR="00CE14F1" w:rsidRPr="00702744">
        <w:rPr>
          <w:rFonts w:ascii="Times New Roman" w:hAnsi="Times New Roman" w:cs="Times New Roman"/>
          <w:sz w:val="24"/>
          <w:szCs w:val="24"/>
        </w:rPr>
        <w:t xml:space="preserve">Additionally, Tendamba and family heads </w:t>
      </w:r>
      <w:r w:rsidR="002F1CC2" w:rsidRPr="00702744">
        <w:rPr>
          <w:rFonts w:ascii="Times New Roman" w:hAnsi="Times New Roman" w:cs="Times New Roman"/>
          <w:sz w:val="24"/>
          <w:szCs w:val="24"/>
        </w:rPr>
        <w:t>provide</w:t>
      </w:r>
      <w:r w:rsidR="00CE14F1" w:rsidRPr="00702744">
        <w:rPr>
          <w:rFonts w:ascii="Times New Roman" w:hAnsi="Times New Roman" w:cs="Times New Roman"/>
          <w:sz w:val="24"/>
          <w:szCs w:val="24"/>
        </w:rPr>
        <w:t xml:space="preserve"> land to farmers for cultivation.</w:t>
      </w:r>
    </w:p>
    <w:p w14:paraId="6A35C79C" w14:textId="31F6D6B7" w:rsidR="0083438C" w:rsidRPr="00702744" w:rsidRDefault="005A6A3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lang w:val="en-US"/>
        </w:rPr>
        <w:t xml:space="preserve">After harvest,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can be consumed raw (fresh), baked, roasted, or dried, or they can be sold to retailers and </w:t>
      </w:r>
      <w:r w:rsidRPr="00702744">
        <w:rPr>
          <w:rFonts w:ascii="Times New Roman" w:hAnsi="Times New Roman" w:cs="Times New Roman"/>
          <w:sz w:val="24"/>
          <w:szCs w:val="24"/>
        </w:rPr>
        <w:t xml:space="preserve">small-scaled individual processors to be processed </w:t>
      </w:r>
      <w:r w:rsidRPr="00702744">
        <w:rPr>
          <w:rFonts w:ascii="Times New Roman" w:hAnsi="Times New Roman" w:cs="Times New Roman"/>
          <w:sz w:val="24"/>
          <w:szCs w:val="24"/>
          <w:lang w:val="en-US"/>
        </w:rPr>
        <w:t xml:space="preserve">into flour, oil,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milk, </w:t>
      </w:r>
      <w:r w:rsidR="002F1CC2" w:rsidRPr="00702744">
        <w:rPr>
          <w:rFonts w:ascii="Times New Roman" w:hAnsi="Times New Roman" w:cs="Times New Roman"/>
          <w:sz w:val="24"/>
          <w:szCs w:val="24"/>
          <w:lang w:val="en-US"/>
        </w:rPr>
        <w:t xml:space="preserve">and </w:t>
      </w:r>
      <w:r w:rsidRPr="00702744">
        <w:rPr>
          <w:rFonts w:ascii="Times New Roman" w:hAnsi="Times New Roman" w:cs="Times New Roman"/>
          <w:sz w:val="24"/>
          <w:szCs w:val="24"/>
          <w:lang w:val="en-US"/>
        </w:rPr>
        <w:t xml:space="preserve">fermented alcoholic beverages which </w:t>
      </w:r>
      <w:r w:rsidR="002F1CC2" w:rsidRPr="00702744">
        <w:rPr>
          <w:rFonts w:ascii="Times New Roman" w:hAnsi="Times New Roman" w:cs="Times New Roman"/>
          <w:sz w:val="24"/>
          <w:szCs w:val="24"/>
          <w:lang w:val="en-US"/>
        </w:rPr>
        <w:t>are</w:t>
      </w:r>
      <w:r w:rsidRPr="00702744">
        <w:rPr>
          <w:rFonts w:ascii="Times New Roman" w:hAnsi="Times New Roman" w:cs="Times New Roman"/>
          <w:sz w:val="24"/>
          <w:szCs w:val="24"/>
          <w:lang w:val="en-US"/>
        </w:rPr>
        <w:t xml:space="preserve"> then sold to consumers. Additionally,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farmers in the study area, sold</w:t>
      </w:r>
      <w:r w:rsidRPr="00702744">
        <w:rPr>
          <w:rFonts w:ascii="Times New Roman" w:hAnsi="Times New Roman" w:cs="Times New Roman"/>
          <w:sz w:val="24"/>
          <w:szCs w:val="24"/>
        </w:rPr>
        <w:t xml:space="preserve">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produce to middlemen (which includes community level aggregators and aggregation agents, regional and supra-regional traders</w:t>
      </w:r>
      <w:r w:rsidR="004521F4" w:rsidRPr="00702744">
        <w:rPr>
          <w:rFonts w:ascii="Times New Roman" w:hAnsi="Times New Roman" w:cs="Times New Roman"/>
          <w:sz w:val="24"/>
          <w:szCs w:val="24"/>
        </w:rPr>
        <w:t>)</w:t>
      </w:r>
      <w:r w:rsidRPr="00702744">
        <w:rPr>
          <w:rFonts w:ascii="Times New Roman" w:hAnsi="Times New Roman" w:cs="Times New Roman"/>
          <w:sz w:val="24"/>
          <w:szCs w:val="24"/>
        </w:rPr>
        <w:t xml:space="preserve">. The middlemen also sell the aggregated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4521F4" w:rsidRPr="00702744">
        <w:rPr>
          <w:rFonts w:ascii="Times New Roman" w:hAnsi="Times New Roman" w:cs="Times New Roman"/>
          <w:sz w:val="24"/>
          <w:szCs w:val="24"/>
        </w:rPr>
        <w:t>tubers</w:t>
      </w:r>
      <w:r w:rsidRPr="00702744">
        <w:rPr>
          <w:rFonts w:ascii="Times New Roman" w:hAnsi="Times New Roman" w:cs="Times New Roman"/>
          <w:sz w:val="24"/>
          <w:szCs w:val="24"/>
        </w:rPr>
        <w:t xml:space="preserve"> to wholesalers who in turn sell th</w:t>
      </w:r>
      <w:r w:rsidR="004521F4" w:rsidRPr="00702744">
        <w:rPr>
          <w:rFonts w:ascii="Times New Roman" w:hAnsi="Times New Roman" w:cs="Times New Roman"/>
          <w:sz w:val="24"/>
          <w:szCs w:val="24"/>
        </w:rPr>
        <w:t>e</w:t>
      </w:r>
      <w:r w:rsidRPr="00702744">
        <w:rPr>
          <w:rFonts w:ascii="Times New Roman" w:hAnsi="Times New Roman" w:cs="Times New Roman"/>
          <w:sz w:val="24"/>
          <w:szCs w:val="24"/>
        </w:rPr>
        <w:t xml:space="preserve"> produce to exporters and processing companies. </w:t>
      </w:r>
      <w:r w:rsidR="005039BF" w:rsidRPr="00702744">
        <w:rPr>
          <w:rFonts w:ascii="Times New Roman" w:hAnsi="Times New Roman" w:cs="Times New Roman"/>
          <w:sz w:val="24"/>
          <w:szCs w:val="24"/>
        </w:rPr>
        <w:t xml:space="preserve">To satisfy the market demand, processing companies supply processed goods from tiger </w:t>
      </w:r>
      <w:r w:rsidR="00983A75" w:rsidRPr="00702744">
        <w:rPr>
          <w:rFonts w:ascii="Times New Roman" w:hAnsi="Times New Roman" w:cs="Times New Roman"/>
          <w:sz w:val="24"/>
          <w:szCs w:val="24"/>
        </w:rPr>
        <w:t>nut</w:t>
      </w:r>
      <w:r w:rsidR="005039BF" w:rsidRPr="00702744">
        <w:rPr>
          <w:rFonts w:ascii="Times New Roman" w:hAnsi="Times New Roman" w:cs="Times New Roman"/>
          <w:sz w:val="24"/>
          <w:szCs w:val="24"/>
        </w:rPr>
        <w:t xml:space="preserve"> to consumers</w:t>
      </w:r>
      <w:r w:rsidR="00C1038C" w:rsidRPr="00702744">
        <w:rPr>
          <w:rFonts w:ascii="Times New Roman" w:hAnsi="Times New Roman" w:cs="Times New Roman"/>
          <w:sz w:val="24"/>
          <w:szCs w:val="24"/>
        </w:rPr>
        <w:t xml:space="preserve"> or exporters for further distribution along the network</w:t>
      </w:r>
      <w:r w:rsidR="005039BF" w:rsidRPr="00702744">
        <w:rPr>
          <w:rFonts w:ascii="Times New Roman" w:hAnsi="Times New Roman" w:cs="Times New Roman"/>
          <w:sz w:val="24"/>
          <w:szCs w:val="24"/>
        </w:rPr>
        <w:t xml:space="preserve">. The tiger </w:t>
      </w:r>
      <w:r w:rsidR="00983A75" w:rsidRPr="00702744">
        <w:rPr>
          <w:rFonts w:ascii="Times New Roman" w:hAnsi="Times New Roman" w:cs="Times New Roman"/>
          <w:sz w:val="24"/>
          <w:szCs w:val="24"/>
        </w:rPr>
        <w:t>nut</w:t>
      </w:r>
      <w:r w:rsidR="005039BF" w:rsidRPr="00702744">
        <w:rPr>
          <w:rFonts w:ascii="Times New Roman" w:hAnsi="Times New Roman" w:cs="Times New Roman"/>
          <w:sz w:val="24"/>
          <w:szCs w:val="24"/>
        </w:rPr>
        <w:t xml:space="preserve"> production network is illustrated in Figure </w:t>
      </w:r>
      <w:r w:rsidR="002369C8" w:rsidRPr="00702744">
        <w:rPr>
          <w:rFonts w:ascii="Times New Roman" w:hAnsi="Times New Roman" w:cs="Times New Roman"/>
          <w:sz w:val="24"/>
          <w:szCs w:val="24"/>
        </w:rPr>
        <w:t>4.</w:t>
      </w:r>
      <w:r w:rsidR="00A367D5" w:rsidRPr="00702744">
        <w:rPr>
          <w:rFonts w:ascii="Times New Roman" w:hAnsi="Times New Roman" w:cs="Times New Roman"/>
          <w:sz w:val="24"/>
          <w:szCs w:val="24"/>
        </w:rPr>
        <w:t>8</w:t>
      </w:r>
      <w:r w:rsidR="005039BF" w:rsidRPr="00702744">
        <w:rPr>
          <w:rFonts w:ascii="Times New Roman" w:hAnsi="Times New Roman" w:cs="Times New Roman"/>
          <w:sz w:val="24"/>
          <w:szCs w:val="24"/>
        </w:rPr>
        <w:t>.</w:t>
      </w:r>
    </w:p>
    <w:p w14:paraId="5125CD39" w14:textId="0CE4E6C4" w:rsidR="008772DE" w:rsidRPr="00702744" w:rsidRDefault="001E1C7C" w:rsidP="00B755AE">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lastRenderedPageBreak/>
        <w:drawing>
          <wp:inline distT="0" distB="0" distL="0" distR="0" wp14:anchorId="447595E4" wp14:editId="66443FF9">
            <wp:extent cx="5391509" cy="6832121"/>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93660" cy="6834847"/>
                    </a:xfrm>
                    <a:prstGeom prst="rect">
                      <a:avLst/>
                    </a:prstGeom>
                  </pic:spPr>
                </pic:pic>
              </a:graphicData>
            </a:graphic>
          </wp:inline>
        </w:drawing>
      </w:r>
    </w:p>
    <w:p w14:paraId="323EE258" w14:textId="70E1B2E8" w:rsidR="008772DE" w:rsidRPr="00702744" w:rsidRDefault="008772DE" w:rsidP="0054402D">
      <w:pPr>
        <w:pStyle w:val="Heading5"/>
      </w:pPr>
      <w:bookmarkStart w:id="450" w:name="_Toc145771799"/>
      <w:bookmarkStart w:id="451" w:name="_Toc145849026"/>
      <w:bookmarkStart w:id="452" w:name="_Toc160908692"/>
      <w:bookmarkStart w:id="453" w:name="_Toc161342886"/>
      <w:bookmarkStart w:id="454" w:name="_Toc139152549"/>
      <w:bookmarkStart w:id="455" w:name="_Toc139157709"/>
      <w:bookmarkStart w:id="456" w:name="_Toc139265883"/>
      <w:bookmarkStart w:id="457" w:name="_Toc139287505"/>
      <w:bookmarkStart w:id="458" w:name="_Toc139393437"/>
      <w:bookmarkStart w:id="459" w:name="_Toc139394135"/>
      <w:r w:rsidRPr="00702744">
        <w:t xml:space="preserve">Figure </w:t>
      </w:r>
      <w:r w:rsidR="006841DC" w:rsidRPr="00702744">
        <w:t>4.</w:t>
      </w:r>
      <w:r w:rsidR="00A367D5" w:rsidRPr="00702744">
        <w:t>8</w:t>
      </w:r>
      <w:r w:rsidRPr="00702744">
        <w:t>:</w:t>
      </w:r>
      <w:r w:rsidR="00EC3F5D" w:rsidRPr="00702744">
        <w:t xml:space="preserve"> </w:t>
      </w:r>
      <w:r w:rsidRPr="00702744">
        <w:t xml:space="preserve">Tiger </w:t>
      </w:r>
      <w:r w:rsidR="00983A75" w:rsidRPr="00702744">
        <w:t>Nut</w:t>
      </w:r>
      <w:r w:rsidRPr="00702744">
        <w:t xml:space="preserve"> Production Network</w:t>
      </w:r>
      <w:bookmarkEnd w:id="450"/>
      <w:bookmarkEnd w:id="451"/>
      <w:bookmarkEnd w:id="452"/>
      <w:bookmarkEnd w:id="453"/>
      <w:r w:rsidRPr="00702744">
        <w:t xml:space="preserve"> </w:t>
      </w:r>
      <w:bookmarkEnd w:id="454"/>
      <w:bookmarkEnd w:id="455"/>
      <w:bookmarkEnd w:id="456"/>
      <w:bookmarkEnd w:id="457"/>
      <w:bookmarkEnd w:id="458"/>
      <w:bookmarkEnd w:id="459"/>
    </w:p>
    <w:p w14:paraId="317E0D41" w14:textId="07062FB0" w:rsidR="008772DE" w:rsidRPr="00702744" w:rsidRDefault="008772DE"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Source: Author’s Construct, (2023)</w:t>
      </w:r>
      <w:r w:rsidR="0083438C" w:rsidRPr="00702744">
        <w:rPr>
          <w:rFonts w:ascii="Times New Roman" w:hAnsi="Times New Roman" w:cs="Times New Roman"/>
          <w:sz w:val="24"/>
          <w:szCs w:val="24"/>
        </w:rPr>
        <w:t xml:space="preserve"> </w:t>
      </w:r>
    </w:p>
    <w:p w14:paraId="485CC6F1" w14:textId="3D9BB9D4" w:rsidR="001D63AB" w:rsidRPr="00702744" w:rsidRDefault="005039B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Findings from the study </w:t>
      </w:r>
      <w:r w:rsidR="00051B8E" w:rsidRPr="00702744">
        <w:rPr>
          <w:rFonts w:ascii="Times New Roman" w:hAnsi="Times New Roman" w:cs="Times New Roman"/>
          <w:sz w:val="24"/>
          <w:szCs w:val="24"/>
        </w:rPr>
        <w:t xml:space="preserve">further </w:t>
      </w:r>
      <w:r w:rsidRPr="00702744">
        <w:rPr>
          <w:rFonts w:ascii="Times New Roman" w:hAnsi="Times New Roman" w:cs="Times New Roman"/>
          <w:sz w:val="24"/>
          <w:szCs w:val="24"/>
        </w:rPr>
        <w:t>revealed that m</w:t>
      </w:r>
      <w:r w:rsidR="00B05066" w:rsidRPr="00702744">
        <w:rPr>
          <w:rFonts w:ascii="Times New Roman" w:hAnsi="Times New Roman" w:cs="Times New Roman"/>
          <w:sz w:val="24"/>
          <w:szCs w:val="24"/>
        </w:rPr>
        <w:t xml:space="preserve">ost farmers sell their produce immediately after harvest because of the need </w:t>
      </w:r>
      <w:r w:rsidR="00A45F8E" w:rsidRPr="00702744">
        <w:rPr>
          <w:rFonts w:ascii="Times New Roman" w:hAnsi="Times New Roman" w:cs="Times New Roman"/>
          <w:sz w:val="24"/>
          <w:szCs w:val="24"/>
        </w:rPr>
        <w:t>to</w:t>
      </w:r>
      <w:r w:rsidR="00AB20A4" w:rsidRPr="00702744">
        <w:rPr>
          <w:rFonts w:ascii="Times New Roman" w:hAnsi="Times New Roman" w:cs="Times New Roman"/>
          <w:sz w:val="24"/>
          <w:szCs w:val="24"/>
        </w:rPr>
        <w:t xml:space="preserve"> </w:t>
      </w:r>
      <w:r w:rsidR="00B05066" w:rsidRPr="00702744">
        <w:rPr>
          <w:rFonts w:ascii="Times New Roman" w:hAnsi="Times New Roman" w:cs="Times New Roman"/>
          <w:sz w:val="24"/>
          <w:szCs w:val="24"/>
        </w:rPr>
        <w:t xml:space="preserve">defray costs incurred in the production process while </w:t>
      </w:r>
      <w:r w:rsidR="00BC0770" w:rsidRPr="00702744">
        <w:rPr>
          <w:rFonts w:ascii="Times New Roman" w:hAnsi="Times New Roman" w:cs="Times New Roman"/>
          <w:sz w:val="24"/>
          <w:szCs w:val="24"/>
        </w:rPr>
        <w:t xml:space="preserve">a few </w:t>
      </w:r>
      <w:r w:rsidR="00B05066" w:rsidRPr="00702744">
        <w:rPr>
          <w:rFonts w:ascii="Times New Roman" w:hAnsi="Times New Roman" w:cs="Times New Roman"/>
          <w:sz w:val="24"/>
          <w:szCs w:val="24"/>
        </w:rPr>
        <w:t xml:space="preserve">others store their produce in anticipation of higher </w:t>
      </w:r>
      <w:r w:rsidR="00B05066" w:rsidRPr="00702744">
        <w:rPr>
          <w:rFonts w:ascii="Times New Roman" w:hAnsi="Times New Roman" w:cs="Times New Roman"/>
          <w:sz w:val="24"/>
          <w:szCs w:val="24"/>
        </w:rPr>
        <w:lastRenderedPageBreak/>
        <w:t>prices</w:t>
      </w:r>
      <w:r w:rsidR="00B800D7" w:rsidRPr="00702744">
        <w:rPr>
          <w:rFonts w:ascii="Times New Roman" w:hAnsi="Times New Roman" w:cs="Times New Roman"/>
          <w:sz w:val="24"/>
          <w:szCs w:val="24"/>
        </w:rPr>
        <w:t>.</w:t>
      </w:r>
      <w:r w:rsidR="00BC0770" w:rsidRPr="00702744">
        <w:rPr>
          <w:rFonts w:ascii="Times New Roman" w:hAnsi="Times New Roman" w:cs="Times New Roman"/>
          <w:sz w:val="24"/>
          <w:szCs w:val="24"/>
        </w:rPr>
        <w:t xml:space="preserve"> </w:t>
      </w:r>
      <w:r w:rsidR="004A10B9" w:rsidRPr="00702744">
        <w:rPr>
          <w:rFonts w:ascii="Times New Roman" w:hAnsi="Times New Roman" w:cs="Times New Roman"/>
          <w:sz w:val="24"/>
          <w:szCs w:val="24"/>
        </w:rPr>
        <w:t xml:space="preserve">It was revealed that </w:t>
      </w:r>
      <w:r w:rsidR="002F1CC2" w:rsidRPr="00702744">
        <w:rPr>
          <w:rFonts w:ascii="Times New Roman" w:hAnsi="Times New Roman" w:cs="Times New Roman"/>
          <w:sz w:val="24"/>
          <w:szCs w:val="24"/>
        </w:rPr>
        <w:t>to</w:t>
      </w:r>
      <w:r w:rsidR="004A10B9" w:rsidRPr="00702744">
        <w:rPr>
          <w:rFonts w:ascii="Times New Roman" w:hAnsi="Times New Roman" w:cs="Times New Roman"/>
          <w:sz w:val="24"/>
          <w:szCs w:val="24"/>
        </w:rPr>
        <w:t xml:space="preserve"> outwit other traders and convince farmers to sell their products</w:t>
      </w:r>
      <w:r w:rsidR="009E1877" w:rsidRPr="00702744">
        <w:rPr>
          <w:rFonts w:ascii="Times New Roman" w:hAnsi="Times New Roman" w:cs="Times New Roman"/>
          <w:sz w:val="24"/>
          <w:szCs w:val="24"/>
        </w:rPr>
        <w:t xml:space="preserve"> to them</w:t>
      </w:r>
      <w:r w:rsidR="004A10B9" w:rsidRPr="00702744">
        <w:rPr>
          <w:rFonts w:ascii="Times New Roman" w:hAnsi="Times New Roman" w:cs="Times New Roman"/>
          <w:sz w:val="24"/>
          <w:szCs w:val="24"/>
        </w:rPr>
        <w:t xml:space="preserve">, traders adopt different pricing schemes </w:t>
      </w:r>
      <w:r w:rsidR="00F605DD" w:rsidRPr="00702744">
        <w:rPr>
          <w:rFonts w:ascii="Times New Roman" w:hAnsi="Times New Roman" w:cs="Times New Roman"/>
          <w:sz w:val="24"/>
          <w:szCs w:val="24"/>
        </w:rPr>
        <w:t xml:space="preserve">and farmers reported that regional and supra-regional </w:t>
      </w:r>
      <w:r w:rsidR="00051B8E" w:rsidRPr="00702744">
        <w:rPr>
          <w:rFonts w:ascii="Times New Roman" w:hAnsi="Times New Roman" w:cs="Times New Roman"/>
          <w:sz w:val="24"/>
          <w:szCs w:val="24"/>
        </w:rPr>
        <w:t xml:space="preserve">traders </w:t>
      </w:r>
      <w:r w:rsidR="00F605DD" w:rsidRPr="00702744">
        <w:rPr>
          <w:rFonts w:ascii="Times New Roman" w:hAnsi="Times New Roman" w:cs="Times New Roman"/>
          <w:sz w:val="24"/>
          <w:szCs w:val="24"/>
        </w:rPr>
        <w:t xml:space="preserve">have the best prices far above prices used by </w:t>
      </w:r>
      <w:r w:rsidR="00F9298D" w:rsidRPr="00702744">
        <w:rPr>
          <w:rFonts w:ascii="Times New Roman" w:hAnsi="Times New Roman" w:cs="Times New Roman"/>
          <w:sz w:val="24"/>
          <w:szCs w:val="24"/>
        </w:rPr>
        <w:t>community-level</w:t>
      </w:r>
      <w:r w:rsidR="00F605DD" w:rsidRPr="00702744">
        <w:rPr>
          <w:rFonts w:ascii="Times New Roman" w:hAnsi="Times New Roman" w:cs="Times New Roman"/>
          <w:sz w:val="24"/>
          <w:szCs w:val="24"/>
        </w:rPr>
        <w:t xml:space="preserve"> aggregators</w:t>
      </w:r>
      <w:r w:rsidR="00051B8E" w:rsidRPr="00702744">
        <w:rPr>
          <w:rFonts w:ascii="Times New Roman" w:hAnsi="Times New Roman" w:cs="Times New Roman"/>
          <w:sz w:val="24"/>
          <w:szCs w:val="24"/>
        </w:rPr>
        <w:t xml:space="preserve"> anytime they visit the communities to source the tubers</w:t>
      </w:r>
      <w:r w:rsidR="00F605DD" w:rsidRPr="00702744">
        <w:rPr>
          <w:rFonts w:ascii="Times New Roman" w:hAnsi="Times New Roman" w:cs="Times New Roman"/>
          <w:sz w:val="24"/>
          <w:szCs w:val="24"/>
        </w:rPr>
        <w:t xml:space="preserve">. This implies that tiger </w:t>
      </w:r>
      <w:r w:rsidR="00983A75" w:rsidRPr="00702744">
        <w:rPr>
          <w:rFonts w:ascii="Times New Roman" w:hAnsi="Times New Roman" w:cs="Times New Roman"/>
          <w:sz w:val="24"/>
          <w:szCs w:val="24"/>
        </w:rPr>
        <w:t>nut</w:t>
      </w:r>
      <w:r w:rsidR="00F605DD" w:rsidRPr="00702744">
        <w:rPr>
          <w:rFonts w:ascii="Times New Roman" w:hAnsi="Times New Roman" w:cs="Times New Roman"/>
          <w:sz w:val="24"/>
          <w:szCs w:val="24"/>
        </w:rPr>
        <w:t xml:space="preserve"> farmers who sell their produce immediately after harvest </w:t>
      </w:r>
      <w:r w:rsidRPr="00702744">
        <w:rPr>
          <w:rFonts w:ascii="Times New Roman" w:hAnsi="Times New Roman" w:cs="Times New Roman"/>
          <w:sz w:val="24"/>
          <w:szCs w:val="24"/>
        </w:rPr>
        <w:t xml:space="preserve">sometimes </w:t>
      </w:r>
      <w:r w:rsidR="00F605DD" w:rsidRPr="00702744">
        <w:rPr>
          <w:rFonts w:ascii="Times New Roman" w:hAnsi="Times New Roman" w:cs="Times New Roman"/>
          <w:sz w:val="24"/>
          <w:szCs w:val="24"/>
        </w:rPr>
        <w:t xml:space="preserve">fall vulnerable </w:t>
      </w:r>
      <w:r w:rsidR="00B454EF" w:rsidRPr="00702744">
        <w:rPr>
          <w:rFonts w:ascii="Times New Roman" w:hAnsi="Times New Roman" w:cs="Times New Roman"/>
          <w:sz w:val="24"/>
          <w:szCs w:val="24"/>
        </w:rPr>
        <w:t xml:space="preserve">to the arguably low pricing schemes </w:t>
      </w:r>
      <w:r w:rsidRPr="00702744">
        <w:rPr>
          <w:rFonts w:ascii="Times New Roman" w:hAnsi="Times New Roman" w:cs="Times New Roman"/>
          <w:sz w:val="24"/>
          <w:szCs w:val="24"/>
        </w:rPr>
        <w:t>adopted by community</w:t>
      </w:r>
      <w:r w:rsidR="003C5BC2" w:rsidRPr="00702744">
        <w:rPr>
          <w:rFonts w:ascii="Times New Roman" w:hAnsi="Times New Roman" w:cs="Times New Roman"/>
          <w:sz w:val="24"/>
          <w:szCs w:val="24"/>
        </w:rPr>
        <w:t>-</w:t>
      </w:r>
      <w:r w:rsidRPr="00702744">
        <w:rPr>
          <w:rFonts w:ascii="Times New Roman" w:hAnsi="Times New Roman" w:cs="Times New Roman"/>
          <w:sz w:val="24"/>
          <w:szCs w:val="24"/>
        </w:rPr>
        <w:t xml:space="preserve">level </w:t>
      </w:r>
      <w:r w:rsidR="00B454EF" w:rsidRPr="00702744">
        <w:rPr>
          <w:rFonts w:ascii="Times New Roman" w:hAnsi="Times New Roman" w:cs="Times New Roman"/>
          <w:sz w:val="24"/>
          <w:szCs w:val="24"/>
        </w:rPr>
        <w:t>aggregators.</w:t>
      </w:r>
    </w:p>
    <w:p w14:paraId="1051408F" w14:textId="1B860185" w:rsidR="002440A6" w:rsidRPr="00702744" w:rsidRDefault="00BC077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plying their trade, </w:t>
      </w:r>
      <w:r w:rsidR="005039BF" w:rsidRPr="00702744">
        <w:rPr>
          <w:rFonts w:ascii="Times New Roman" w:hAnsi="Times New Roman" w:cs="Times New Roman"/>
          <w:sz w:val="24"/>
          <w:szCs w:val="24"/>
        </w:rPr>
        <w:t>community</w:t>
      </w:r>
      <w:r w:rsidR="004B6A56" w:rsidRPr="00702744">
        <w:rPr>
          <w:rFonts w:ascii="Times New Roman" w:hAnsi="Times New Roman" w:cs="Times New Roman"/>
          <w:sz w:val="24"/>
          <w:szCs w:val="24"/>
        </w:rPr>
        <w:t>-</w:t>
      </w:r>
      <w:r w:rsidR="005039BF" w:rsidRPr="00702744">
        <w:rPr>
          <w:rFonts w:ascii="Times New Roman" w:hAnsi="Times New Roman" w:cs="Times New Roman"/>
          <w:sz w:val="24"/>
          <w:szCs w:val="24"/>
        </w:rPr>
        <w:t>level</w:t>
      </w:r>
      <w:r w:rsidR="00F70995" w:rsidRPr="00702744">
        <w:rPr>
          <w:rFonts w:ascii="Times New Roman" w:hAnsi="Times New Roman" w:cs="Times New Roman"/>
          <w:sz w:val="24"/>
          <w:szCs w:val="24"/>
        </w:rPr>
        <w:t xml:space="preserve"> aggregators and aggregation agents </w:t>
      </w:r>
      <w:r w:rsidR="00484563" w:rsidRPr="00702744">
        <w:rPr>
          <w:rFonts w:ascii="Times New Roman" w:hAnsi="Times New Roman" w:cs="Times New Roman"/>
          <w:sz w:val="24"/>
          <w:szCs w:val="24"/>
        </w:rPr>
        <w:t xml:space="preserve">are hardly able to accumulate </w:t>
      </w:r>
      <w:r w:rsidRPr="00702744">
        <w:rPr>
          <w:rFonts w:ascii="Times New Roman" w:hAnsi="Times New Roman" w:cs="Times New Roman"/>
          <w:sz w:val="24"/>
          <w:szCs w:val="24"/>
        </w:rPr>
        <w:t xml:space="preserve">enough </w:t>
      </w:r>
      <w:r w:rsidR="00484563" w:rsidRPr="00702744">
        <w:rPr>
          <w:rFonts w:ascii="Times New Roman" w:hAnsi="Times New Roman" w:cs="Times New Roman"/>
          <w:sz w:val="24"/>
          <w:szCs w:val="24"/>
        </w:rPr>
        <w:t>investment capital and hence</w:t>
      </w:r>
      <w:r w:rsidR="002C0013" w:rsidRPr="00702744">
        <w:rPr>
          <w:rFonts w:ascii="Times New Roman" w:hAnsi="Times New Roman" w:cs="Times New Roman"/>
          <w:sz w:val="24"/>
          <w:szCs w:val="24"/>
        </w:rPr>
        <w:t>,</w:t>
      </w:r>
      <w:r w:rsidR="00484563" w:rsidRPr="00702744">
        <w:rPr>
          <w:rFonts w:ascii="Times New Roman" w:hAnsi="Times New Roman" w:cs="Times New Roman"/>
          <w:sz w:val="24"/>
          <w:szCs w:val="24"/>
        </w:rPr>
        <w:t xml:space="preserve"> </w:t>
      </w:r>
      <w:r w:rsidR="00070AC4" w:rsidRPr="00702744">
        <w:rPr>
          <w:rFonts w:ascii="Times New Roman" w:hAnsi="Times New Roman" w:cs="Times New Roman"/>
          <w:sz w:val="24"/>
          <w:szCs w:val="24"/>
        </w:rPr>
        <w:t xml:space="preserve">unlike the tiger </w:t>
      </w:r>
      <w:r w:rsidR="00983A75" w:rsidRPr="00702744">
        <w:rPr>
          <w:rFonts w:ascii="Times New Roman" w:hAnsi="Times New Roman" w:cs="Times New Roman"/>
          <w:sz w:val="24"/>
          <w:szCs w:val="24"/>
        </w:rPr>
        <w:t>nut</w:t>
      </w:r>
      <w:r w:rsidR="00070AC4" w:rsidRPr="00702744">
        <w:rPr>
          <w:rFonts w:ascii="Times New Roman" w:hAnsi="Times New Roman" w:cs="Times New Roman"/>
          <w:sz w:val="24"/>
          <w:szCs w:val="24"/>
        </w:rPr>
        <w:t xml:space="preserve"> farmers, </w:t>
      </w:r>
      <w:r w:rsidR="005039BF" w:rsidRPr="00702744">
        <w:rPr>
          <w:rFonts w:ascii="Times New Roman" w:hAnsi="Times New Roman" w:cs="Times New Roman"/>
          <w:sz w:val="24"/>
          <w:szCs w:val="24"/>
        </w:rPr>
        <w:t>community</w:t>
      </w:r>
      <w:r w:rsidR="004B6A56" w:rsidRPr="00702744">
        <w:rPr>
          <w:rFonts w:ascii="Times New Roman" w:hAnsi="Times New Roman" w:cs="Times New Roman"/>
          <w:sz w:val="24"/>
          <w:szCs w:val="24"/>
        </w:rPr>
        <w:t>-l</w:t>
      </w:r>
      <w:r w:rsidR="005039BF" w:rsidRPr="00702744">
        <w:rPr>
          <w:rFonts w:ascii="Times New Roman" w:hAnsi="Times New Roman" w:cs="Times New Roman"/>
          <w:sz w:val="24"/>
          <w:szCs w:val="24"/>
        </w:rPr>
        <w:t>evel</w:t>
      </w:r>
      <w:r w:rsidR="00070AC4" w:rsidRPr="00702744">
        <w:rPr>
          <w:rFonts w:ascii="Times New Roman" w:hAnsi="Times New Roman" w:cs="Times New Roman"/>
          <w:sz w:val="24"/>
          <w:szCs w:val="24"/>
        </w:rPr>
        <w:t xml:space="preserve"> aggregators </w:t>
      </w:r>
      <w:r w:rsidR="00484563" w:rsidRPr="00702744">
        <w:rPr>
          <w:rFonts w:ascii="Times New Roman" w:hAnsi="Times New Roman" w:cs="Times New Roman"/>
          <w:sz w:val="24"/>
          <w:szCs w:val="24"/>
        </w:rPr>
        <w:t xml:space="preserve">periodically request loans from </w:t>
      </w:r>
      <w:r w:rsidR="00F70995" w:rsidRPr="00702744">
        <w:rPr>
          <w:rFonts w:ascii="Times New Roman" w:hAnsi="Times New Roman" w:cs="Times New Roman"/>
          <w:sz w:val="24"/>
          <w:szCs w:val="24"/>
        </w:rPr>
        <w:t xml:space="preserve">banks to augment their savings </w:t>
      </w:r>
      <w:r w:rsidR="00070AC4" w:rsidRPr="00702744">
        <w:rPr>
          <w:rFonts w:ascii="Times New Roman" w:hAnsi="Times New Roman" w:cs="Times New Roman"/>
          <w:sz w:val="24"/>
          <w:szCs w:val="24"/>
        </w:rPr>
        <w:t xml:space="preserve">as loans from VSLAs </w:t>
      </w:r>
      <w:r w:rsidR="001D4C12" w:rsidRPr="00702744">
        <w:rPr>
          <w:rFonts w:ascii="Times New Roman" w:hAnsi="Times New Roman" w:cs="Times New Roman"/>
          <w:sz w:val="24"/>
          <w:szCs w:val="24"/>
        </w:rPr>
        <w:t xml:space="preserve">are considered </w:t>
      </w:r>
      <w:r w:rsidR="00070AC4" w:rsidRPr="00702744">
        <w:rPr>
          <w:rFonts w:ascii="Times New Roman" w:hAnsi="Times New Roman" w:cs="Times New Roman"/>
          <w:sz w:val="24"/>
          <w:szCs w:val="24"/>
        </w:rPr>
        <w:t xml:space="preserve">to be meagre </w:t>
      </w:r>
      <w:r w:rsidR="00F70995" w:rsidRPr="00702744">
        <w:rPr>
          <w:rFonts w:ascii="Times New Roman" w:hAnsi="Times New Roman" w:cs="Times New Roman"/>
          <w:sz w:val="24"/>
          <w:szCs w:val="24"/>
        </w:rPr>
        <w:t>as captured by</w:t>
      </w:r>
      <w:r w:rsidR="00743CF7" w:rsidRPr="00702744">
        <w:rPr>
          <w:rFonts w:ascii="Times New Roman" w:hAnsi="Times New Roman" w:cs="Times New Roman"/>
          <w:sz w:val="24"/>
          <w:szCs w:val="24"/>
        </w:rPr>
        <w:t xml:space="preserve"> a community</w:t>
      </w:r>
      <w:r w:rsidR="004B6A56" w:rsidRPr="00702744">
        <w:rPr>
          <w:rFonts w:ascii="Times New Roman" w:hAnsi="Times New Roman" w:cs="Times New Roman"/>
          <w:sz w:val="24"/>
          <w:szCs w:val="24"/>
        </w:rPr>
        <w:t>-</w:t>
      </w:r>
      <w:r w:rsidR="00743CF7" w:rsidRPr="00702744">
        <w:rPr>
          <w:rFonts w:ascii="Times New Roman" w:hAnsi="Times New Roman" w:cs="Times New Roman"/>
          <w:sz w:val="24"/>
          <w:szCs w:val="24"/>
        </w:rPr>
        <w:t xml:space="preserve">level </w:t>
      </w:r>
      <w:r w:rsidR="004B6A56" w:rsidRPr="00702744">
        <w:rPr>
          <w:rFonts w:ascii="Times New Roman" w:hAnsi="Times New Roman" w:cs="Times New Roman"/>
          <w:sz w:val="24"/>
          <w:szCs w:val="24"/>
        </w:rPr>
        <w:t>aggregator</w:t>
      </w:r>
      <w:r w:rsidR="00FB524E" w:rsidRPr="00702744">
        <w:rPr>
          <w:rFonts w:ascii="Times New Roman" w:hAnsi="Times New Roman" w:cs="Times New Roman"/>
          <w:sz w:val="24"/>
          <w:szCs w:val="24"/>
        </w:rPr>
        <w:t>:</w:t>
      </w:r>
      <w:r w:rsidR="00484563" w:rsidRPr="00702744">
        <w:rPr>
          <w:rFonts w:ascii="Times New Roman" w:hAnsi="Times New Roman" w:cs="Times New Roman"/>
          <w:sz w:val="24"/>
          <w:szCs w:val="24"/>
        </w:rPr>
        <w:t xml:space="preserve"> </w:t>
      </w:r>
    </w:p>
    <w:p w14:paraId="763F4FA0" w14:textId="7D885809" w:rsidR="002440A6" w:rsidRPr="00702744" w:rsidRDefault="002440A6"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We take loans [from the bank] to trade.  However, we add a little capital from our savings to what we obtain from the bank to trade</w:t>
      </w:r>
      <w:r w:rsidR="00070AC4" w:rsidRPr="00702744">
        <w:rPr>
          <w:rFonts w:ascii="Times New Roman" w:hAnsi="Times New Roman" w:cs="Times New Roman"/>
          <w:sz w:val="24"/>
          <w:szCs w:val="24"/>
        </w:rPr>
        <w:t xml:space="preserve">. VSLAs </w:t>
      </w:r>
      <w:r w:rsidR="00F9298D" w:rsidRPr="00702744">
        <w:rPr>
          <w:rFonts w:ascii="Times New Roman" w:hAnsi="Times New Roman" w:cs="Times New Roman"/>
          <w:sz w:val="24"/>
          <w:szCs w:val="24"/>
        </w:rPr>
        <w:t>exist</w:t>
      </w:r>
      <w:r w:rsidR="00070AC4" w:rsidRPr="00702744">
        <w:rPr>
          <w:rFonts w:ascii="Times New Roman" w:hAnsi="Times New Roman" w:cs="Times New Roman"/>
          <w:sz w:val="24"/>
          <w:szCs w:val="24"/>
        </w:rPr>
        <w:t xml:space="preserve"> here but we cannot get enough funds from them to finance and expand our trade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541C68" w:rsidRPr="00702744">
        <w:rPr>
          <w:rFonts w:ascii="Times New Roman" w:hAnsi="Times New Roman" w:cs="Times New Roman"/>
          <w:sz w:val="24"/>
          <w:szCs w:val="24"/>
        </w:rPr>
        <w:t xml:space="preserve">KII, </w:t>
      </w:r>
      <w:r w:rsidR="00F9298D" w:rsidRPr="00702744">
        <w:rPr>
          <w:rFonts w:ascii="Times New Roman" w:hAnsi="Times New Roman" w:cs="Times New Roman"/>
          <w:sz w:val="24"/>
          <w:szCs w:val="24"/>
        </w:rPr>
        <w:t xml:space="preserve">Takpo, </w:t>
      </w:r>
      <w:proofErr w:type="gramStart"/>
      <w:r w:rsidR="00F9298D" w:rsidRPr="00702744">
        <w:rPr>
          <w:rFonts w:ascii="Times New Roman" w:hAnsi="Times New Roman" w:cs="Times New Roman"/>
          <w:sz w:val="24"/>
          <w:szCs w:val="24"/>
        </w:rPr>
        <w:t>02</w:t>
      </w:r>
      <w:proofErr w:type="gramEnd"/>
      <w:r w:rsidR="00F9298D" w:rsidRPr="00702744">
        <w:rPr>
          <w:rFonts w:ascii="Times New Roman" w:hAnsi="Times New Roman" w:cs="Times New Roman"/>
          <w:sz w:val="24"/>
          <w:szCs w:val="24"/>
        </w:rPr>
        <w:t xml:space="preserve"> </w:t>
      </w:r>
      <w:r w:rsidRPr="00702744">
        <w:rPr>
          <w:rFonts w:ascii="Times New Roman" w:hAnsi="Times New Roman" w:cs="Times New Roman"/>
          <w:sz w:val="24"/>
          <w:szCs w:val="24"/>
        </w:rPr>
        <w:t>Apri</w:t>
      </w:r>
      <w:r w:rsidR="00C151DB" w:rsidRPr="00702744">
        <w:rPr>
          <w:rFonts w:ascii="Times New Roman" w:hAnsi="Times New Roman" w:cs="Times New Roman"/>
          <w:sz w:val="24"/>
          <w:szCs w:val="24"/>
        </w:rPr>
        <w:t>l</w:t>
      </w:r>
      <w:r w:rsidRPr="00702744">
        <w:rPr>
          <w:rFonts w:ascii="Times New Roman" w:hAnsi="Times New Roman" w:cs="Times New Roman"/>
          <w:sz w:val="24"/>
          <w:szCs w:val="24"/>
        </w:rPr>
        <w:t xml:space="preserve"> 2023).</w:t>
      </w:r>
    </w:p>
    <w:p w14:paraId="71ED1B6A" w14:textId="739ED30A" w:rsidR="002C626A" w:rsidRPr="00702744" w:rsidRDefault="002440A6"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Also, a common practice is the pre-financing of </w:t>
      </w:r>
      <w:r w:rsidR="005039BF" w:rsidRPr="00702744">
        <w:rPr>
          <w:rFonts w:ascii="Times New Roman" w:hAnsi="Times New Roman" w:cs="Times New Roman"/>
          <w:sz w:val="24"/>
          <w:szCs w:val="24"/>
        </w:rPr>
        <w:t>community</w:t>
      </w:r>
      <w:r w:rsidR="00C85CD5" w:rsidRPr="00702744">
        <w:rPr>
          <w:rFonts w:ascii="Times New Roman" w:hAnsi="Times New Roman" w:cs="Times New Roman"/>
          <w:sz w:val="24"/>
          <w:szCs w:val="24"/>
        </w:rPr>
        <w:t>-</w:t>
      </w:r>
      <w:r w:rsidR="005039BF" w:rsidRPr="00702744">
        <w:rPr>
          <w:rFonts w:ascii="Times New Roman" w:hAnsi="Times New Roman" w:cs="Times New Roman"/>
          <w:sz w:val="24"/>
          <w:szCs w:val="24"/>
        </w:rPr>
        <w:t xml:space="preserve">level </w:t>
      </w:r>
      <w:r w:rsidRPr="00702744">
        <w:rPr>
          <w:rFonts w:ascii="Times New Roman" w:hAnsi="Times New Roman" w:cs="Times New Roman"/>
          <w:sz w:val="24"/>
          <w:szCs w:val="24"/>
        </w:rPr>
        <w:t xml:space="preserve">aggregators and their agents by regional and supra-regional </w:t>
      </w:r>
      <w:r w:rsidR="00C85CD5" w:rsidRPr="00702744">
        <w:rPr>
          <w:rFonts w:ascii="Times New Roman" w:hAnsi="Times New Roman" w:cs="Times New Roman"/>
          <w:sz w:val="24"/>
          <w:szCs w:val="24"/>
        </w:rPr>
        <w:t>aggregators</w:t>
      </w:r>
      <w:r w:rsidRPr="00702744">
        <w:rPr>
          <w:rFonts w:ascii="Times New Roman" w:hAnsi="Times New Roman" w:cs="Times New Roman"/>
          <w:sz w:val="24"/>
          <w:szCs w:val="24"/>
        </w:rPr>
        <w:t xml:space="preserve"> and</w:t>
      </w:r>
      <w:r w:rsidR="005039BF" w:rsidRPr="00702744">
        <w:rPr>
          <w:rFonts w:ascii="Times New Roman" w:hAnsi="Times New Roman" w:cs="Times New Roman"/>
          <w:sz w:val="24"/>
          <w:szCs w:val="24"/>
        </w:rPr>
        <w:t xml:space="preserve"> </w:t>
      </w:r>
      <w:r w:rsidRPr="00702744">
        <w:rPr>
          <w:rFonts w:ascii="Times New Roman" w:hAnsi="Times New Roman" w:cs="Times New Roman"/>
          <w:sz w:val="24"/>
          <w:szCs w:val="24"/>
        </w:rPr>
        <w:t>wholesalers</w:t>
      </w:r>
      <w:r w:rsidR="00C85CD5" w:rsidRPr="00702744">
        <w:rPr>
          <w:rFonts w:ascii="Times New Roman" w:hAnsi="Times New Roman" w:cs="Times New Roman"/>
          <w:sz w:val="24"/>
          <w:szCs w:val="24"/>
        </w:rPr>
        <w:t xml:space="preserve">. However, </w:t>
      </w:r>
      <w:r w:rsidR="002C626A" w:rsidRPr="00702744">
        <w:rPr>
          <w:rFonts w:ascii="Times New Roman" w:hAnsi="Times New Roman" w:cs="Times New Roman"/>
          <w:sz w:val="24"/>
          <w:szCs w:val="24"/>
        </w:rPr>
        <w:t xml:space="preserve">this </w:t>
      </w:r>
      <w:r w:rsidR="00C85CD5" w:rsidRPr="00702744">
        <w:rPr>
          <w:rFonts w:ascii="Times New Roman" w:hAnsi="Times New Roman" w:cs="Times New Roman"/>
          <w:sz w:val="24"/>
          <w:szCs w:val="24"/>
        </w:rPr>
        <w:t xml:space="preserve">practice creates a </w:t>
      </w:r>
      <w:r w:rsidR="00484563" w:rsidRPr="00702744">
        <w:rPr>
          <w:rFonts w:ascii="Times New Roman" w:hAnsi="Times New Roman" w:cs="Times New Roman"/>
          <w:sz w:val="24"/>
          <w:szCs w:val="24"/>
        </w:rPr>
        <w:t xml:space="preserve">strong network </w:t>
      </w:r>
      <w:r w:rsidR="00C85CD5" w:rsidRPr="00702744">
        <w:rPr>
          <w:rFonts w:ascii="Times New Roman" w:hAnsi="Times New Roman" w:cs="Times New Roman"/>
          <w:sz w:val="24"/>
          <w:szCs w:val="24"/>
        </w:rPr>
        <w:t xml:space="preserve">of </w:t>
      </w:r>
      <w:r w:rsidR="00484563" w:rsidRPr="00702744">
        <w:rPr>
          <w:rFonts w:ascii="Times New Roman" w:hAnsi="Times New Roman" w:cs="Times New Roman"/>
          <w:sz w:val="24"/>
          <w:szCs w:val="24"/>
        </w:rPr>
        <w:t xml:space="preserve">embeddedness of </w:t>
      </w:r>
      <w:r w:rsidR="005039BF" w:rsidRPr="00702744">
        <w:rPr>
          <w:rFonts w:ascii="Times New Roman" w:hAnsi="Times New Roman" w:cs="Times New Roman"/>
          <w:sz w:val="24"/>
          <w:szCs w:val="24"/>
        </w:rPr>
        <w:t xml:space="preserve">the regional and supra-regional </w:t>
      </w:r>
      <w:r w:rsidR="00C85CD5" w:rsidRPr="00702744">
        <w:rPr>
          <w:rFonts w:ascii="Times New Roman" w:hAnsi="Times New Roman" w:cs="Times New Roman"/>
          <w:sz w:val="24"/>
          <w:szCs w:val="24"/>
        </w:rPr>
        <w:t>traders</w:t>
      </w:r>
      <w:r w:rsidR="005039BF" w:rsidRPr="00702744">
        <w:rPr>
          <w:rFonts w:ascii="Times New Roman" w:hAnsi="Times New Roman" w:cs="Times New Roman"/>
          <w:sz w:val="24"/>
          <w:szCs w:val="24"/>
        </w:rPr>
        <w:t xml:space="preserve"> </w:t>
      </w:r>
      <w:r w:rsidR="001D4C12" w:rsidRPr="00702744">
        <w:rPr>
          <w:rFonts w:ascii="Times New Roman" w:hAnsi="Times New Roman" w:cs="Times New Roman"/>
          <w:sz w:val="24"/>
          <w:szCs w:val="24"/>
        </w:rPr>
        <w:t xml:space="preserve">and wholesalers </w:t>
      </w:r>
      <w:r w:rsidR="00C85CD5" w:rsidRPr="00702744">
        <w:rPr>
          <w:rFonts w:ascii="Times New Roman" w:hAnsi="Times New Roman" w:cs="Times New Roman"/>
          <w:sz w:val="24"/>
          <w:szCs w:val="24"/>
        </w:rPr>
        <w:t>and is considered</w:t>
      </w:r>
      <w:r w:rsidR="00484563" w:rsidRPr="00702744">
        <w:rPr>
          <w:rFonts w:ascii="Times New Roman" w:hAnsi="Times New Roman" w:cs="Times New Roman"/>
          <w:sz w:val="24"/>
          <w:szCs w:val="24"/>
        </w:rPr>
        <w:t xml:space="preserve"> one of the main sources of their power</w:t>
      </w:r>
      <w:r w:rsidR="002C626A" w:rsidRPr="00702744">
        <w:rPr>
          <w:rFonts w:ascii="Times New Roman" w:hAnsi="Times New Roman" w:cs="Times New Roman"/>
          <w:sz w:val="24"/>
          <w:szCs w:val="24"/>
        </w:rPr>
        <w:t xml:space="preserve"> as </w:t>
      </w:r>
      <w:r w:rsidR="005039BF" w:rsidRPr="00702744">
        <w:rPr>
          <w:rFonts w:ascii="Times New Roman" w:hAnsi="Times New Roman" w:cs="Times New Roman"/>
          <w:sz w:val="24"/>
          <w:szCs w:val="24"/>
        </w:rPr>
        <w:t>community</w:t>
      </w:r>
      <w:r w:rsidR="00C85CD5" w:rsidRPr="00702744">
        <w:rPr>
          <w:rFonts w:ascii="Times New Roman" w:hAnsi="Times New Roman" w:cs="Times New Roman"/>
          <w:sz w:val="24"/>
          <w:szCs w:val="24"/>
        </w:rPr>
        <w:t>-</w:t>
      </w:r>
      <w:r w:rsidR="005039BF" w:rsidRPr="00702744">
        <w:rPr>
          <w:rFonts w:ascii="Times New Roman" w:hAnsi="Times New Roman" w:cs="Times New Roman"/>
          <w:sz w:val="24"/>
          <w:szCs w:val="24"/>
        </w:rPr>
        <w:t xml:space="preserve">level </w:t>
      </w:r>
      <w:r w:rsidR="002C626A" w:rsidRPr="00702744">
        <w:rPr>
          <w:rFonts w:ascii="Times New Roman" w:hAnsi="Times New Roman" w:cs="Times New Roman"/>
          <w:sz w:val="24"/>
          <w:szCs w:val="24"/>
        </w:rPr>
        <w:t>aggregators</w:t>
      </w:r>
      <w:r w:rsidR="005039BF" w:rsidRPr="00702744">
        <w:rPr>
          <w:rFonts w:ascii="Times New Roman" w:hAnsi="Times New Roman" w:cs="Times New Roman"/>
          <w:sz w:val="24"/>
          <w:szCs w:val="24"/>
        </w:rPr>
        <w:t xml:space="preserve"> and their agents</w:t>
      </w:r>
      <w:r w:rsidR="002C626A" w:rsidRPr="00702744">
        <w:rPr>
          <w:rFonts w:ascii="Times New Roman" w:hAnsi="Times New Roman" w:cs="Times New Roman"/>
          <w:sz w:val="24"/>
          <w:szCs w:val="24"/>
        </w:rPr>
        <w:t xml:space="preserve"> sell</w:t>
      </w:r>
      <w:r w:rsidR="00484563" w:rsidRPr="00702744">
        <w:rPr>
          <w:rFonts w:ascii="Times New Roman" w:hAnsi="Times New Roman" w:cs="Times New Roman"/>
          <w:sz w:val="24"/>
          <w:szCs w:val="24"/>
        </w:rPr>
        <w:t xml:space="preserve"> their </w:t>
      </w:r>
      <w:r w:rsidR="007275D0" w:rsidRPr="00702744">
        <w:rPr>
          <w:rFonts w:ascii="Times New Roman" w:hAnsi="Times New Roman" w:cs="Times New Roman"/>
          <w:sz w:val="24"/>
          <w:szCs w:val="24"/>
        </w:rPr>
        <w:t>products</w:t>
      </w:r>
      <w:r w:rsidR="00484563" w:rsidRPr="00702744">
        <w:rPr>
          <w:rFonts w:ascii="Times New Roman" w:hAnsi="Times New Roman" w:cs="Times New Roman"/>
          <w:sz w:val="24"/>
          <w:szCs w:val="24"/>
        </w:rPr>
        <w:t xml:space="preserve"> exclusively to th</w:t>
      </w:r>
      <w:r w:rsidR="002C626A" w:rsidRPr="00702744">
        <w:rPr>
          <w:rFonts w:ascii="Times New Roman" w:hAnsi="Times New Roman" w:cs="Times New Roman"/>
          <w:sz w:val="24"/>
          <w:szCs w:val="24"/>
        </w:rPr>
        <w:t>e</w:t>
      </w:r>
      <w:r w:rsidR="00C85CD5" w:rsidRPr="00702744">
        <w:rPr>
          <w:rFonts w:ascii="Times New Roman" w:hAnsi="Times New Roman" w:cs="Times New Roman"/>
          <w:sz w:val="24"/>
          <w:szCs w:val="24"/>
        </w:rPr>
        <w:t>ir</w:t>
      </w:r>
      <w:r w:rsidR="002C626A" w:rsidRPr="00702744">
        <w:rPr>
          <w:rFonts w:ascii="Times New Roman" w:hAnsi="Times New Roman" w:cs="Times New Roman"/>
          <w:sz w:val="24"/>
          <w:szCs w:val="24"/>
        </w:rPr>
        <w:t xml:space="preserve"> trading partners who pre-financed their activities </w:t>
      </w:r>
      <w:r w:rsidR="009C1F2E" w:rsidRPr="00702744">
        <w:rPr>
          <w:rFonts w:ascii="Times New Roman" w:hAnsi="Times New Roman" w:cs="Times New Roman"/>
          <w:sz w:val="24"/>
          <w:szCs w:val="24"/>
        </w:rPr>
        <w:t xml:space="preserve">and </w:t>
      </w:r>
      <w:r w:rsidR="00F9298D" w:rsidRPr="00702744">
        <w:rPr>
          <w:rFonts w:ascii="Times New Roman" w:hAnsi="Times New Roman" w:cs="Times New Roman"/>
          <w:sz w:val="24"/>
          <w:szCs w:val="24"/>
        </w:rPr>
        <w:t>earn</w:t>
      </w:r>
      <w:r w:rsidR="002C626A" w:rsidRPr="00702744">
        <w:rPr>
          <w:rFonts w:ascii="Times New Roman" w:hAnsi="Times New Roman" w:cs="Times New Roman"/>
          <w:sz w:val="24"/>
          <w:szCs w:val="24"/>
        </w:rPr>
        <w:t xml:space="preserve"> relatively nothing</w:t>
      </w:r>
      <w:r w:rsidR="009C1F2E" w:rsidRPr="00702744">
        <w:rPr>
          <w:rFonts w:ascii="Times New Roman" w:hAnsi="Times New Roman" w:cs="Times New Roman"/>
          <w:sz w:val="24"/>
          <w:szCs w:val="24"/>
        </w:rPr>
        <w:t xml:space="preserve"> from the transaction as captured by </w:t>
      </w:r>
      <w:r w:rsidR="00B6242D" w:rsidRPr="00702744">
        <w:rPr>
          <w:rFonts w:ascii="Times New Roman" w:hAnsi="Times New Roman" w:cs="Times New Roman"/>
          <w:sz w:val="24"/>
          <w:szCs w:val="24"/>
        </w:rPr>
        <w:t>another</w:t>
      </w:r>
      <w:r w:rsidR="00F75A24" w:rsidRPr="00702744">
        <w:rPr>
          <w:rFonts w:ascii="Times New Roman" w:hAnsi="Times New Roman" w:cs="Times New Roman"/>
          <w:sz w:val="24"/>
          <w:szCs w:val="24"/>
        </w:rPr>
        <w:t xml:space="preserve"> community</w:t>
      </w:r>
      <w:r w:rsidR="00C85CD5" w:rsidRPr="00702744">
        <w:rPr>
          <w:rFonts w:ascii="Times New Roman" w:hAnsi="Times New Roman" w:cs="Times New Roman"/>
          <w:sz w:val="24"/>
          <w:szCs w:val="24"/>
        </w:rPr>
        <w:t>-</w:t>
      </w:r>
      <w:r w:rsidR="00F75A24" w:rsidRPr="00702744">
        <w:rPr>
          <w:rFonts w:ascii="Times New Roman" w:hAnsi="Times New Roman" w:cs="Times New Roman"/>
          <w:sz w:val="24"/>
          <w:szCs w:val="24"/>
        </w:rPr>
        <w:t xml:space="preserve">level tiger nut </w:t>
      </w:r>
      <w:r w:rsidR="00C85CD5" w:rsidRPr="00702744">
        <w:rPr>
          <w:rFonts w:ascii="Times New Roman" w:hAnsi="Times New Roman" w:cs="Times New Roman"/>
          <w:sz w:val="24"/>
          <w:szCs w:val="24"/>
        </w:rPr>
        <w:t>aggregator</w:t>
      </w:r>
      <w:r w:rsidR="0004560E" w:rsidRPr="00702744">
        <w:rPr>
          <w:rFonts w:ascii="Times New Roman" w:hAnsi="Times New Roman" w:cs="Times New Roman"/>
          <w:sz w:val="24"/>
          <w:szCs w:val="24"/>
        </w:rPr>
        <w:t>:</w:t>
      </w:r>
      <w:r w:rsidR="00484563" w:rsidRPr="00702744">
        <w:rPr>
          <w:rFonts w:ascii="Times New Roman" w:hAnsi="Times New Roman" w:cs="Times New Roman"/>
          <w:sz w:val="24"/>
          <w:szCs w:val="24"/>
        </w:rPr>
        <w:t xml:space="preserve"> </w:t>
      </w:r>
    </w:p>
    <w:p w14:paraId="2086B24E" w14:textId="188EA251" w:rsidR="002C626A" w:rsidRPr="00702744" w:rsidRDefault="002C626A"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Sometimes we are pre-financed by our trading partners and when we get the required quantity, they come for it. As for me</w:t>
      </w:r>
      <w:r w:rsidR="007275D0" w:rsidRPr="00702744">
        <w:rPr>
          <w:rFonts w:ascii="Times New Roman" w:hAnsi="Times New Roman" w:cs="Times New Roman"/>
          <w:sz w:val="24"/>
          <w:szCs w:val="24"/>
        </w:rPr>
        <w:t>,</w:t>
      </w:r>
      <w:r w:rsidRPr="00702744">
        <w:rPr>
          <w:rFonts w:ascii="Times New Roman" w:hAnsi="Times New Roman" w:cs="Times New Roman"/>
          <w:sz w:val="24"/>
          <w:szCs w:val="24"/>
        </w:rPr>
        <w:t xml:space="preserve"> I am always pre-financed but </w:t>
      </w:r>
      <w:r w:rsidR="00F9298D" w:rsidRPr="00702744">
        <w:rPr>
          <w:rFonts w:ascii="Times New Roman" w:hAnsi="Times New Roman" w:cs="Times New Roman"/>
          <w:sz w:val="24"/>
          <w:szCs w:val="24"/>
        </w:rPr>
        <w:t>others invest</w:t>
      </w:r>
      <w:r w:rsidRPr="00702744">
        <w:rPr>
          <w:rFonts w:ascii="Times New Roman" w:hAnsi="Times New Roman" w:cs="Times New Roman"/>
          <w:sz w:val="24"/>
          <w:szCs w:val="24"/>
        </w:rPr>
        <w:t xml:space="preserve"> their money to aggregate and later resell to their trading partners. However, those traders who invest their monies in aggregati</w:t>
      </w:r>
      <w:r w:rsidR="00714AC6" w:rsidRPr="00702744">
        <w:rPr>
          <w:rFonts w:ascii="Times New Roman" w:hAnsi="Times New Roman" w:cs="Times New Roman"/>
          <w:sz w:val="24"/>
          <w:szCs w:val="24"/>
        </w:rPr>
        <w:t>on</w:t>
      </w:r>
      <w:r w:rsidRPr="00702744">
        <w:rPr>
          <w:rFonts w:ascii="Times New Roman" w:hAnsi="Times New Roman" w:cs="Times New Roman"/>
          <w:sz w:val="24"/>
          <w:szCs w:val="24"/>
        </w:rPr>
        <w:t xml:space="preserve"> </w:t>
      </w:r>
      <w:r w:rsidR="007275D0" w:rsidRPr="00702744">
        <w:rPr>
          <w:rFonts w:ascii="Times New Roman" w:hAnsi="Times New Roman" w:cs="Times New Roman"/>
          <w:sz w:val="24"/>
          <w:szCs w:val="24"/>
        </w:rPr>
        <w:t>make</w:t>
      </w:r>
      <w:r w:rsidRPr="00702744">
        <w:rPr>
          <w:rFonts w:ascii="Times New Roman" w:hAnsi="Times New Roman" w:cs="Times New Roman"/>
          <w:sz w:val="24"/>
          <w:szCs w:val="24"/>
        </w:rPr>
        <w:t xml:space="preserve"> a lot of profits compared to those of us who are pre-financed because we </w:t>
      </w:r>
      <w:r w:rsidR="00714AC6" w:rsidRPr="00702744">
        <w:rPr>
          <w:rFonts w:ascii="Times New Roman" w:hAnsi="Times New Roman" w:cs="Times New Roman"/>
          <w:sz w:val="24"/>
          <w:szCs w:val="24"/>
        </w:rPr>
        <w:t xml:space="preserve">must sell to our financiers and we </w:t>
      </w:r>
      <w:r w:rsidRPr="00702744">
        <w:rPr>
          <w:rFonts w:ascii="Times New Roman" w:hAnsi="Times New Roman" w:cs="Times New Roman"/>
          <w:sz w:val="24"/>
          <w:szCs w:val="24"/>
        </w:rPr>
        <w:t xml:space="preserve">cannot charge </w:t>
      </w:r>
      <w:r w:rsidR="00714AC6" w:rsidRPr="00702744">
        <w:rPr>
          <w:rFonts w:ascii="Times New Roman" w:hAnsi="Times New Roman" w:cs="Times New Roman"/>
          <w:sz w:val="24"/>
          <w:szCs w:val="24"/>
        </w:rPr>
        <w:lastRenderedPageBreak/>
        <w:t>them</w:t>
      </w:r>
      <w:r w:rsidRPr="00702744">
        <w:rPr>
          <w:rFonts w:ascii="Times New Roman" w:hAnsi="Times New Roman" w:cs="Times New Roman"/>
          <w:sz w:val="24"/>
          <w:szCs w:val="24"/>
        </w:rPr>
        <w:t xml:space="preserve"> anything extra for the aggregated produce besides the prevailing market prices</w:t>
      </w:r>
      <w:r w:rsidR="00D22A47" w:rsidRPr="00702744">
        <w:rPr>
          <w:rFonts w:ascii="Times New Roman" w:hAnsi="Times New Roman" w:cs="Times New Roman"/>
          <w:sz w:val="24"/>
          <w:szCs w:val="24"/>
        </w:rPr>
        <w:t xml:space="preserve"> (</w:t>
      </w:r>
      <w:r w:rsidR="00541C68" w:rsidRPr="00702744">
        <w:rPr>
          <w:rFonts w:ascii="Times New Roman" w:hAnsi="Times New Roman" w:cs="Times New Roman"/>
          <w:sz w:val="24"/>
          <w:szCs w:val="24"/>
        </w:rPr>
        <w:t xml:space="preserve">KII, </w:t>
      </w:r>
      <w:r w:rsidR="00F9298D" w:rsidRPr="00702744">
        <w:rPr>
          <w:rFonts w:ascii="Times New Roman" w:hAnsi="Times New Roman" w:cs="Times New Roman"/>
          <w:sz w:val="24"/>
          <w:szCs w:val="24"/>
        </w:rPr>
        <w:t xml:space="preserve">Sankana, </w:t>
      </w:r>
      <w:proofErr w:type="gramStart"/>
      <w:r w:rsidR="00F9298D" w:rsidRPr="00702744">
        <w:rPr>
          <w:rFonts w:ascii="Times New Roman" w:hAnsi="Times New Roman" w:cs="Times New Roman"/>
          <w:sz w:val="24"/>
          <w:szCs w:val="24"/>
        </w:rPr>
        <w:t>31</w:t>
      </w:r>
      <w:proofErr w:type="gramEnd"/>
      <w:r w:rsidR="00F9298D" w:rsidRPr="00702744">
        <w:rPr>
          <w:rFonts w:ascii="Times New Roman" w:hAnsi="Times New Roman" w:cs="Times New Roman"/>
          <w:sz w:val="24"/>
          <w:szCs w:val="24"/>
        </w:rPr>
        <w:t xml:space="preserve"> March</w:t>
      </w:r>
      <w:r w:rsidR="00D22A47" w:rsidRPr="00702744">
        <w:rPr>
          <w:rFonts w:ascii="Times New Roman" w:hAnsi="Times New Roman" w:cs="Times New Roman"/>
          <w:sz w:val="24"/>
          <w:szCs w:val="24"/>
        </w:rPr>
        <w:t xml:space="preserve"> 2023)</w:t>
      </w:r>
      <w:r w:rsidRPr="00702744">
        <w:rPr>
          <w:rFonts w:ascii="Times New Roman" w:hAnsi="Times New Roman" w:cs="Times New Roman"/>
          <w:sz w:val="24"/>
          <w:szCs w:val="24"/>
        </w:rPr>
        <w:t>.</w:t>
      </w:r>
    </w:p>
    <w:p w14:paraId="61FC20E4" w14:textId="67AEFE8C" w:rsidR="002C626A" w:rsidRPr="00702744" w:rsidRDefault="00C03CE5"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w:t>
      </w:r>
      <w:r w:rsidR="000F2B05" w:rsidRPr="00702744">
        <w:rPr>
          <w:rFonts w:ascii="Times New Roman" w:hAnsi="Times New Roman" w:cs="Times New Roman"/>
          <w:sz w:val="24"/>
          <w:szCs w:val="24"/>
        </w:rPr>
        <w:t>after aggregation (</w:t>
      </w:r>
      <w:r w:rsidR="00A367D5" w:rsidRPr="00702744">
        <w:rPr>
          <w:rFonts w:ascii="Times New Roman" w:hAnsi="Times New Roman" w:cs="Times New Roman"/>
          <w:sz w:val="24"/>
          <w:szCs w:val="24"/>
        </w:rPr>
        <w:t xml:space="preserve">See Plate </w:t>
      </w:r>
      <w:r w:rsidR="00F45B29" w:rsidRPr="00702744">
        <w:rPr>
          <w:rFonts w:ascii="Times New Roman" w:hAnsi="Times New Roman" w:cs="Times New Roman"/>
          <w:sz w:val="24"/>
          <w:szCs w:val="24"/>
        </w:rPr>
        <w:t>4.</w:t>
      </w:r>
      <w:r w:rsidR="00A367D5" w:rsidRPr="00702744">
        <w:rPr>
          <w:rFonts w:ascii="Times New Roman" w:hAnsi="Times New Roman" w:cs="Times New Roman"/>
          <w:sz w:val="24"/>
          <w:szCs w:val="24"/>
        </w:rPr>
        <w:t>5</w:t>
      </w:r>
      <w:r w:rsidR="000F2B05" w:rsidRPr="00702744">
        <w:rPr>
          <w:rFonts w:ascii="Times New Roman" w:hAnsi="Times New Roman" w:cs="Times New Roman"/>
          <w:sz w:val="24"/>
          <w:szCs w:val="24"/>
        </w:rPr>
        <w:t>), community</w:t>
      </w:r>
      <w:r w:rsidR="00446A7C" w:rsidRPr="00702744">
        <w:rPr>
          <w:rFonts w:ascii="Times New Roman" w:hAnsi="Times New Roman" w:cs="Times New Roman"/>
          <w:sz w:val="24"/>
          <w:szCs w:val="24"/>
        </w:rPr>
        <w:t>-</w:t>
      </w:r>
      <w:r w:rsidR="000F2B05" w:rsidRPr="00702744">
        <w:rPr>
          <w:rFonts w:ascii="Times New Roman" w:hAnsi="Times New Roman" w:cs="Times New Roman"/>
          <w:sz w:val="24"/>
          <w:szCs w:val="24"/>
        </w:rPr>
        <w:t>level aggregators</w:t>
      </w:r>
      <w:r w:rsidR="00E63895" w:rsidRPr="00702744">
        <w:rPr>
          <w:rFonts w:ascii="Times New Roman" w:hAnsi="Times New Roman" w:cs="Times New Roman"/>
          <w:sz w:val="24"/>
          <w:szCs w:val="24"/>
        </w:rPr>
        <w:t xml:space="preserve"> rely on a wide network of people and transport service providers</w:t>
      </w:r>
      <w:r w:rsidR="00ED6E86" w:rsidRPr="00702744">
        <w:rPr>
          <w:rFonts w:ascii="Times New Roman" w:hAnsi="Times New Roman" w:cs="Times New Roman"/>
          <w:sz w:val="24"/>
          <w:szCs w:val="24"/>
        </w:rPr>
        <w:t xml:space="preserve"> as </w:t>
      </w:r>
      <w:r w:rsidR="000E143D" w:rsidRPr="00702744">
        <w:rPr>
          <w:rFonts w:ascii="Times New Roman" w:hAnsi="Times New Roman" w:cs="Times New Roman"/>
          <w:sz w:val="24"/>
          <w:szCs w:val="24"/>
        </w:rPr>
        <w:t>the</w:t>
      </w:r>
      <w:r w:rsidR="00446A7C" w:rsidRPr="00702744">
        <w:rPr>
          <w:rFonts w:ascii="Times New Roman" w:hAnsi="Times New Roman" w:cs="Times New Roman"/>
          <w:sz w:val="24"/>
          <w:szCs w:val="24"/>
        </w:rPr>
        <w:t xml:space="preserve"> aggregated tubers are</w:t>
      </w:r>
      <w:r w:rsidR="00ED6E86" w:rsidRPr="00702744">
        <w:rPr>
          <w:rFonts w:ascii="Times New Roman" w:hAnsi="Times New Roman" w:cs="Times New Roman"/>
          <w:sz w:val="24"/>
          <w:szCs w:val="24"/>
        </w:rPr>
        <w:t xml:space="preserve"> sometimes transported to trading partners through a pre-arranged means of transport. </w:t>
      </w:r>
      <w:r w:rsidR="00860E6D" w:rsidRPr="00702744">
        <w:rPr>
          <w:rFonts w:ascii="Times New Roman" w:hAnsi="Times New Roman" w:cs="Times New Roman"/>
          <w:sz w:val="24"/>
          <w:szCs w:val="24"/>
        </w:rPr>
        <w:t xml:space="preserve">International buyers rarely become directly involved in </w:t>
      </w:r>
      <w:r w:rsidR="00E63895" w:rsidRPr="00702744">
        <w:rPr>
          <w:rFonts w:ascii="Times New Roman" w:hAnsi="Times New Roman" w:cs="Times New Roman"/>
          <w:sz w:val="24"/>
          <w:szCs w:val="24"/>
        </w:rPr>
        <w:t xml:space="preserve">the trade of tiger </w:t>
      </w:r>
      <w:r w:rsidR="00983A75" w:rsidRPr="00702744">
        <w:rPr>
          <w:rFonts w:ascii="Times New Roman" w:hAnsi="Times New Roman" w:cs="Times New Roman"/>
          <w:sz w:val="24"/>
          <w:szCs w:val="24"/>
        </w:rPr>
        <w:t>nut</w:t>
      </w:r>
      <w:r w:rsidR="00E63895" w:rsidRPr="00702744">
        <w:rPr>
          <w:rFonts w:ascii="Times New Roman" w:hAnsi="Times New Roman" w:cs="Times New Roman"/>
          <w:sz w:val="24"/>
          <w:szCs w:val="24"/>
        </w:rPr>
        <w:t xml:space="preserve"> in </w:t>
      </w:r>
      <w:r w:rsidR="000E143D" w:rsidRPr="00702744">
        <w:rPr>
          <w:rFonts w:ascii="Times New Roman" w:hAnsi="Times New Roman" w:cs="Times New Roman"/>
          <w:sz w:val="24"/>
          <w:szCs w:val="24"/>
        </w:rPr>
        <w:t>the study area</w:t>
      </w:r>
      <w:r w:rsidR="00860E6D" w:rsidRPr="00702744">
        <w:rPr>
          <w:rFonts w:ascii="Times New Roman" w:hAnsi="Times New Roman" w:cs="Times New Roman"/>
          <w:sz w:val="24"/>
          <w:szCs w:val="24"/>
        </w:rPr>
        <w:t xml:space="preserve">. </w:t>
      </w:r>
      <w:r w:rsidR="000F2B05" w:rsidRPr="00702744">
        <w:rPr>
          <w:rFonts w:ascii="Times New Roman" w:hAnsi="Times New Roman" w:cs="Times New Roman"/>
          <w:sz w:val="24"/>
          <w:szCs w:val="24"/>
        </w:rPr>
        <w:t>Community</w:t>
      </w:r>
      <w:r w:rsidR="00446A7C" w:rsidRPr="00702744">
        <w:rPr>
          <w:rFonts w:ascii="Times New Roman" w:hAnsi="Times New Roman" w:cs="Times New Roman"/>
          <w:sz w:val="24"/>
          <w:szCs w:val="24"/>
        </w:rPr>
        <w:t>-</w:t>
      </w:r>
      <w:r w:rsidR="000F2B05" w:rsidRPr="00702744">
        <w:rPr>
          <w:rFonts w:ascii="Times New Roman" w:hAnsi="Times New Roman" w:cs="Times New Roman"/>
          <w:sz w:val="24"/>
          <w:szCs w:val="24"/>
        </w:rPr>
        <w:t>level aggregators</w:t>
      </w:r>
      <w:r w:rsidR="000E143D" w:rsidRPr="00702744">
        <w:rPr>
          <w:rFonts w:ascii="Times New Roman" w:hAnsi="Times New Roman" w:cs="Times New Roman"/>
          <w:sz w:val="24"/>
          <w:szCs w:val="24"/>
        </w:rPr>
        <w:t xml:space="preserve"> revealed that e</w:t>
      </w:r>
      <w:r w:rsidR="00E63895" w:rsidRPr="00702744">
        <w:rPr>
          <w:rFonts w:ascii="Times New Roman" w:hAnsi="Times New Roman" w:cs="Times New Roman"/>
          <w:sz w:val="24"/>
          <w:szCs w:val="24"/>
        </w:rPr>
        <w:t xml:space="preserve">xporters normally buy tiger </w:t>
      </w:r>
      <w:r w:rsidR="00983A75" w:rsidRPr="00702744">
        <w:rPr>
          <w:rFonts w:ascii="Times New Roman" w:hAnsi="Times New Roman" w:cs="Times New Roman"/>
          <w:sz w:val="24"/>
          <w:szCs w:val="24"/>
        </w:rPr>
        <w:t>nut</w:t>
      </w:r>
      <w:r w:rsidR="00E63895" w:rsidRPr="00702744">
        <w:rPr>
          <w:rFonts w:ascii="Times New Roman" w:hAnsi="Times New Roman" w:cs="Times New Roman"/>
          <w:sz w:val="24"/>
          <w:szCs w:val="24"/>
        </w:rPr>
        <w:t xml:space="preserve"> or processed products from wholesalers and processing companies in central marketplaces</w:t>
      </w:r>
      <w:r w:rsidR="00860E6D" w:rsidRPr="00702744">
        <w:rPr>
          <w:rFonts w:ascii="Times New Roman" w:hAnsi="Times New Roman" w:cs="Times New Roman"/>
          <w:sz w:val="24"/>
          <w:szCs w:val="24"/>
        </w:rPr>
        <w:t xml:space="preserve"> </w:t>
      </w:r>
      <w:r w:rsidR="00E63895" w:rsidRPr="00702744">
        <w:rPr>
          <w:rFonts w:ascii="Times New Roman" w:hAnsi="Times New Roman" w:cs="Times New Roman"/>
          <w:sz w:val="24"/>
          <w:szCs w:val="24"/>
        </w:rPr>
        <w:t>for export</w:t>
      </w:r>
      <w:r w:rsidR="00860E6D" w:rsidRPr="00702744">
        <w:rPr>
          <w:rFonts w:ascii="Times New Roman" w:hAnsi="Times New Roman" w:cs="Times New Roman"/>
          <w:sz w:val="24"/>
          <w:szCs w:val="24"/>
        </w:rPr>
        <w:t>.</w:t>
      </w:r>
    </w:p>
    <w:p w14:paraId="110C674F" w14:textId="23E406B6" w:rsidR="00AB20A4" w:rsidRPr="00702744" w:rsidRDefault="00AB20A4" w:rsidP="00A75194">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7DE232C1" wp14:editId="69C2109E">
            <wp:extent cx="5664491" cy="2552831"/>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64491" cy="2552831"/>
                    </a:xfrm>
                    <a:prstGeom prst="rect">
                      <a:avLst/>
                    </a:prstGeom>
                  </pic:spPr>
                </pic:pic>
              </a:graphicData>
            </a:graphic>
          </wp:inline>
        </w:drawing>
      </w:r>
    </w:p>
    <w:p w14:paraId="7DFAEF3E" w14:textId="0175CE48" w:rsidR="001F34CE" w:rsidRPr="00702744" w:rsidRDefault="00A367D5" w:rsidP="0054402D">
      <w:pPr>
        <w:pStyle w:val="Heading7"/>
      </w:pPr>
      <w:bookmarkStart w:id="460" w:name="_Toc139152550"/>
      <w:bookmarkStart w:id="461" w:name="_Toc139157710"/>
      <w:bookmarkStart w:id="462" w:name="_Toc139265884"/>
      <w:bookmarkStart w:id="463" w:name="_Toc139287506"/>
      <w:bookmarkStart w:id="464" w:name="_Toc139393438"/>
      <w:bookmarkStart w:id="465" w:name="_Toc139394136"/>
      <w:bookmarkStart w:id="466" w:name="_Toc145771800"/>
      <w:bookmarkStart w:id="467" w:name="_Toc145849027"/>
      <w:bookmarkStart w:id="468" w:name="_Toc160908693"/>
      <w:bookmarkStart w:id="469" w:name="_Toc161342992"/>
      <w:r w:rsidRPr="00702744">
        <w:t>Plate</w:t>
      </w:r>
      <w:r w:rsidR="001F34CE" w:rsidRPr="00702744">
        <w:t xml:space="preserve"> </w:t>
      </w:r>
      <w:r w:rsidR="00F45B29" w:rsidRPr="00702744">
        <w:t>4.</w:t>
      </w:r>
      <w:r w:rsidRPr="00702744">
        <w:t>5</w:t>
      </w:r>
      <w:r w:rsidR="001F34CE" w:rsidRPr="00702744">
        <w:t>:</w:t>
      </w:r>
      <w:r w:rsidR="009B25B5" w:rsidRPr="00702744">
        <w:t xml:space="preserve"> Aggregated </w:t>
      </w:r>
      <w:r w:rsidR="001221A7" w:rsidRPr="00702744">
        <w:t>t</w:t>
      </w:r>
      <w:r w:rsidR="009B25B5" w:rsidRPr="00702744">
        <w:t xml:space="preserve">iger </w:t>
      </w:r>
      <w:r w:rsidR="00983A75" w:rsidRPr="00702744">
        <w:t>nut</w:t>
      </w:r>
      <w:r w:rsidR="009B25B5" w:rsidRPr="00702744">
        <w:t xml:space="preserve"> </w:t>
      </w:r>
      <w:r w:rsidR="00D14B4E" w:rsidRPr="00702744">
        <w:t>tubers</w:t>
      </w:r>
      <w:bookmarkEnd w:id="460"/>
      <w:bookmarkEnd w:id="461"/>
      <w:bookmarkEnd w:id="462"/>
      <w:bookmarkEnd w:id="463"/>
      <w:bookmarkEnd w:id="464"/>
      <w:bookmarkEnd w:id="465"/>
      <w:bookmarkEnd w:id="466"/>
      <w:bookmarkEnd w:id="467"/>
      <w:bookmarkEnd w:id="468"/>
      <w:bookmarkEnd w:id="469"/>
    </w:p>
    <w:p w14:paraId="7062DF76" w14:textId="6B7B58CE" w:rsidR="00321793" w:rsidRPr="00702744" w:rsidRDefault="000D2225"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Source: Field </w:t>
      </w:r>
      <w:r w:rsidR="00A85835" w:rsidRPr="00702744">
        <w:rPr>
          <w:rFonts w:ascii="Times New Roman" w:hAnsi="Times New Roman" w:cs="Times New Roman"/>
          <w:sz w:val="24"/>
          <w:szCs w:val="24"/>
        </w:rPr>
        <w:t>Photo</w:t>
      </w:r>
      <w:r w:rsidRPr="00702744">
        <w:rPr>
          <w:rFonts w:ascii="Times New Roman" w:hAnsi="Times New Roman" w:cs="Times New Roman"/>
          <w:sz w:val="24"/>
          <w:szCs w:val="24"/>
        </w:rPr>
        <w:t>,</w:t>
      </w:r>
      <w:r w:rsidR="00A367D5" w:rsidRPr="00702744">
        <w:rPr>
          <w:rFonts w:ascii="Times New Roman" w:hAnsi="Times New Roman" w:cs="Times New Roman"/>
          <w:sz w:val="24"/>
          <w:szCs w:val="24"/>
        </w:rPr>
        <w:t xml:space="preserve"> 02 </w:t>
      </w:r>
      <w:r w:rsidRPr="00702744">
        <w:rPr>
          <w:rFonts w:ascii="Times New Roman" w:hAnsi="Times New Roman" w:cs="Times New Roman"/>
          <w:sz w:val="24"/>
          <w:szCs w:val="24"/>
        </w:rPr>
        <w:t xml:space="preserve">April </w:t>
      </w:r>
      <w:r w:rsidR="00A367D5" w:rsidRPr="00702744">
        <w:rPr>
          <w:rFonts w:ascii="Times New Roman" w:hAnsi="Times New Roman" w:cs="Times New Roman"/>
          <w:sz w:val="24"/>
          <w:szCs w:val="24"/>
        </w:rPr>
        <w:t>(</w:t>
      </w:r>
      <w:r w:rsidRPr="00702744">
        <w:rPr>
          <w:rFonts w:ascii="Times New Roman" w:hAnsi="Times New Roman" w:cs="Times New Roman"/>
          <w:sz w:val="24"/>
          <w:szCs w:val="24"/>
        </w:rPr>
        <w:t>2023)</w:t>
      </w:r>
    </w:p>
    <w:p w14:paraId="282C4F9E" w14:textId="3F683C0B" w:rsidR="006B0950" w:rsidRPr="00702744" w:rsidRDefault="006B095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There is </w:t>
      </w:r>
      <w:r w:rsidRPr="00702744">
        <w:rPr>
          <w:rFonts w:ascii="Times New Roman" w:hAnsi="Times New Roman" w:cs="Times New Roman"/>
          <w:sz w:val="24"/>
          <w:szCs w:val="24"/>
          <w:lang w:val="en-US"/>
        </w:rPr>
        <w:t xml:space="preserve">a substantial local demand for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in Ghana</w:t>
      </w:r>
      <w:r w:rsidRPr="00702744">
        <w:rPr>
          <w:rFonts w:ascii="Times New Roman" w:hAnsi="Times New Roman" w:cs="Times New Roman"/>
          <w:sz w:val="24"/>
          <w:szCs w:val="24"/>
        </w:rPr>
        <w:t xml:space="preserve"> and the study </w:t>
      </w:r>
      <w:proofErr w:type="gramStart"/>
      <w:r w:rsidRPr="00702744">
        <w:rPr>
          <w:rFonts w:ascii="Times New Roman" w:hAnsi="Times New Roman" w:cs="Times New Roman"/>
          <w:sz w:val="24"/>
          <w:szCs w:val="24"/>
        </w:rPr>
        <w:t>area,</w:t>
      </w:r>
      <w:proofErr w:type="gramEnd"/>
      <w:r w:rsidRPr="00702744">
        <w:rPr>
          <w:rFonts w:ascii="Times New Roman" w:hAnsi="Times New Roman" w:cs="Times New Roman"/>
          <w:sz w:val="24"/>
          <w:szCs w:val="24"/>
        </w:rPr>
        <w:t xml:space="preserve"> there exist three major channels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trade. Thus,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0B688A" w:rsidRPr="00702744">
        <w:rPr>
          <w:rFonts w:ascii="Times New Roman" w:hAnsi="Times New Roman" w:cs="Times New Roman"/>
          <w:sz w:val="24"/>
          <w:szCs w:val="24"/>
        </w:rPr>
        <w:t xml:space="preserve">farmers </w:t>
      </w:r>
      <w:r w:rsidR="008C7578" w:rsidRPr="00702744">
        <w:rPr>
          <w:rFonts w:ascii="Times New Roman" w:hAnsi="Times New Roman" w:cs="Times New Roman"/>
          <w:sz w:val="24"/>
          <w:szCs w:val="24"/>
        </w:rPr>
        <w:t xml:space="preserve">in the study area </w:t>
      </w:r>
      <w:r w:rsidR="000B688A" w:rsidRPr="00702744">
        <w:rPr>
          <w:rFonts w:ascii="Times New Roman" w:hAnsi="Times New Roman" w:cs="Times New Roman"/>
          <w:sz w:val="24"/>
          <w:szCs w:val="24"/>
        </w:rPr>
        <w:t>connect</w:t>
      </w:r>
      <w:r w:rsidRPr="00702744">
        <w:rPr>
          <w:rFonts w:ascii="Times New Roman" w:hAnsi="Times New Roman" w:cs="Times New Roman"/>
          <w:sz w:val="24"/>
          <w:szCs w:val="24"/>
        </w:rPr>
        <w:t xml:space="preserve"> with traders in established marketplaces in their respective localities, established marketplaces in nearby communities as well as buyers outside the community</w:t>
      </w:r>
      <w:r w:rsidR="00537CE9" w:rsidRPr="00702744">
        <w:rPr>
          <w:rFonts w:ascii="Times New Roman" w:hAnsi="Times New Roman" w:cs="Times New Roman"/>
          <w:sz w:val="24"/>
          <w:szCs w:val="24"/>
        </w:rPr>
        <w:t xml:space="preserve">. The results of the study revealed that </w:t>
      </w:r>
      <w:r w:rsidR="00814C20" w:rsidRPr="00702744">
        <w:rPr>
          <w:rFonts w:ascii="Times New Roman" w:hAnsi="Times New Roman" w:cs="Times New Roman"/>
          <w:sz w:val="24"/>
          <w:szCs w:val="24"/>
        </w:rPr>
        <w:t>60.8%</w:t>
      </w:r>
      <w:r w:rsidR="008C7578"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4B6F1C" w:rsidRPr="00702744">
        <w:rPr>
          <w:rFonts w:ascii="Times New Roman" w:hAnsi="Times New Roman" w:cs="Times New Roman"/>
          <w:sz w:val="24"/>
          <w:szCs w:val="24"/>
        </w:rPr>
        <w:t xml:space="preserve">sold </w:t>
      </w:r>
      <w:r w:rsidRPr="00702744">
        <w:rPr>
          <w:rFonts w:ascii="Times New Roman" w:hAnsi="Times New Roman" w:cs="Times New Roman"/>
          <w:sz w:val="24"/>
          <w:szCs w:val="24"/>
        </w:rPr>
        <w:t xml:space="preserve">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4D638E" w:rsidRPr="00702744">
        <w:rPr>
          <w:rFonts w:ascii="Times New Roman" w:hAnsi="Times New Roman" w:cs="Times New Roman"/>
          <w:sz w:val="24"/>
          <w:szCs w:val="24"/>
        </w:rPr>
        <w:t>tubers</w:t>
      </w:r>
      <w:r w:rsidRPr="00702744">
        <w:rPr>
          <w:rFonts w:ascii="Times New Roman" w:hAnsi="Times New Roman" w:cs="Times New Roman"/>
          <w:sz w:val="24"/>
          <w:szCs w:val="24"/>
        </w:rPr>
        <w:t xml:space="preserve"> </w:t>
      </w:r>
      <w:r w:rsidR="004B6F1C" w:rsidRPr="00702744">
        <w:rPr>
          <w:rFonts w:ascii="Times New Roman" w:hAnsi="Times New Roman" w:cs="Times New Roman"/>
          <w:sz w:val="24"/>
          <w:szCs w:val="24"/>
        </w:rPr>
        <w:t xml:space="preserve">to </w:t>
      </w:r>
      <w:r w:rsidRPr="00702744">
        <w:rPr>
          <w:rFonts w:ascii="Times New Roman" w:hAnsi="Times New Roman" w:cs="Times New Roman"/>
          <w:sz w:val="24"/>
          <w:szCs w:val="24"/>
        </w:rPr>
        <w:t>buyers outside their respective communities, a significant proportion (30.7%) of farmers s</w:t>
      </w:r>
      <w:r w:rsidR="004B6F1C" w:rsidRPr="00702744">
        <w:rPr>
          <w:rFonts w:ascii="Times New Roman" w:hAnsi="Times New Roman" w:cs="Times New Roman"/>
          <w:sz w:val="24"/>
          <w:szCs w:val="24"/>
        </w:rPr>
        <w:t>old</w:t>
      </w:r>
      <w:r w:rsidRPr="00702744">
        <w:rPr>
          <w:rFonts w:ascii="Times New Roman" w:hAnsi="Times New Roman" w:cs="Times New Roman"/>
          <w:sz w:val="24"/>
          <w:szCs w:val="24"/>
        </w:rPr>
        <w:t xml:space="preserve"> their produce in established marketplaces within their communities’ while 8.4% of farmers s</w:t>
      </w:r>
      <w:r w:rsidR="004B6F1C" w:rsidRPr="00702744">
        <w:rPr>
          <w:rFonts w:ascii="Times New Roman" w:hAnsi="Times New Roman" w:cs="Times New Roman"/>
          <w:sz w:val="24"/>
          <w:szCs w:val="24"/>
        </w:rPr>
        <w:t>old</w:t>
      </w:r>
      <w:r w:rsidRPr="00702744">
        <w:rPr>
          <w:rFonts w:ascii="Times New Roman" w:hAnsi="Times New Roman" w:cs="Times New Roman"/>
          <w:sz w:val="24"/>
          <w:szCs w:val="24"/>
        </w:rPr>
        <w:t xml:space="preserve"> their produce in established marketplaces in nearby communities. The unit</w:t>
      </w:r>
      <w:r w:rsidR="004B6F1C" w:rsidRPr="00702744">
        <w:rPr>
          <w:rFonts w:ascii="Times New Roman" w:hAnsi="Times New Roman" w:cs="Times New Roman"/>
          <w:sz w:val="24"/>
          <w:szCs w:val="24"/>
        </w:rPr>
        <w:t xml:space="preserve"> </w:t>
      </w:r>
      <w:r w:rsidRPr="00702744">
        <w:rPr>
          <w:rFonts w:ascii="Times New Roman" w:hAnsi="Times New Roman" w:cs="Times New Roman"/>
          <w:sz w:val="24"/>
          <w:szCs w:val="24"/>
        </w:rPr>
        <w:t>of sale</w:t>
      </w:r>
      <w:r w:rsidR="004B6F1C" w:rsidRPr="00702744">
        <w:rPr>
          <w:rFonts w:ascii="Times New Roman" w:hAnsi="Times New Roman" w:cs="Times New Roman"/>
          <w:sz w:val="24"/>
          <w:szCs w:val="24"/>
        </w:rPr>
        <w:t xml:space="preserve"> is the </w:t>
      </w:r>
      <w:r w:rsidRPr="00702744">
        <w:rPr>
          <w:rFonts w:ascii="Times New Roman" w:hAnsi="Times New Roman" w:cs="Times New Roman"/>
          <w:sz w:val="24"/>
          <w:szCs w:val="24"/>
        </w:rPr>
        <w:t>bowls</w:t>
      </w:r>
      <w:r w:rsidR="004B6F1C" w:rsidRPr="00702744">
        <w:rPr>
          <w:rFonts w:ascii="Times New Roman" w:hAnsi="Times New Roman" w:cs="Times New Roman"/>
          <w:sz w:val="24"/>
          <w:szCs w:val="24"/>
        </w:rPr>
        <w:t xml:space="preserve"> or</w:t>
      </w:r>
      <w:r w:rsidR="00303FDC" w:rsidRPr="00702744">
        <w:rPr>
          <w:rFonts w:ascii="Times New Roman" w:hAnsi="Times New Roman" w:cs="Times New Roman"/>
          <w:sz w:val="24"/>
          <w:szCs w:val="24"/>
        </w:rPr>
        <w:t xml:space="preserve"> ‘</w:t>
      </w:r>
      <w:r w:rsidR="0020129F" w:rsidRPr="00702744">
        <w:rPr>
          <w:rFonts w:ascii="Times New Roman" w:hAnsi="Times New Roman" w:cs="Times New Roman"/>
          <w:sz w:val="24"/>
          <w:szCs w:val="24"/>
        </w:rPr>
        <w:t>a</w:t>
      </w:r>
      <w:r w:rsidRPr="00702744">
        <w:rPr>
          <w:rFonts w:ascii="Times New Roman" w:hAnsi="Times New Roman" w:cs="Times New Roman"/>
          <w:sz w:val="24"/>
          <w:szCs w:val="24"/>
        </w:rPr>
        <w:t xml:space="preserve">lonka’ and </w:t>
      </w:r>
      <w:r w:rsidRPr="00702744">
        <w:rPr>
          <w:rFonts w:ascii="Times New Roman" w:hAnsi="Times New Roman" w:cs="Times New Roman"/>
          <w:sz w:val="24"/>
          <w:szCs w:val="24"/>
        </w:rPr>
        <w:lastRenderedPageBreak/>
        <w:t xml:space="preserve">minibags </w:t>
      </w:r>
      <w:r w:rsidR="004B6F1C" w:rsidRPr="00702744">
        <w:rPr>
          <w:rFonts w:ascii="Times New Roman" w:hAnsi="Times New Roman" w:cs="Times New Roman"/>
          <w:sz w:val="24"/>
          <w:szCs w:val="24"/>
        </w:rPr>
        <w:t>(</w:t>
      </w:r>
      <w:r w:rsidRPr="00702744">
        <w:rPr>
          <w:rFonts w:ascii="Times New Roman" w:hAnsi="Times New Roman" w:cs="Times New Roman"/>
          <w:sz w:val="24"/>
          <w:szCs w:val="24"/>
        </w:rPr>
        <w:t>comprising 35-40 bowls</w:t>
      </w:r>
      <w:r w:rsidR="004B6F1C" w:rsidRPr="00702744">
        <w:rPr>
          <w:rFonts w:ascii="Times New Roman" w:hAnsi="Times New Roman" w:cs="Times New Roman"/>
          <w:sz w:val="24"/>
          <w:szCs w:val="24"/>
        </w:rPr>
        <w:t>)</w:t>
      </w:r>
      <w:r w:rsidRPr="00702744">
        <w:rPr>
          <w:rFonts w:ascii="Times New Roman" w:hAnsi="Times New Roman" w:cs="Times New Roman"/>
          <w:sz w:val="24"/>
          <w:szCs w:val="24"/>
        </w:rPr>
        <w:t xml:space="preserve">.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1537AE" w:rsidRPr="00702744">
        <w:rPr>
          <w:rFonts w:ascii="Times New Roman" w:hAnsi="Times New Roman" w:cs="Times New Roman"/>
          <w:sz w:val="24"/>
          <w:szCs w:val="24"/>
        </w:rPr>
        <w:t xml:space="preserve">tubers </w:t>
      </w:r>
      <w:r w:rsidRPr="00702744">
        <w:rPr>
          <w:rFonts w:ascii="Times New Roman" w:hAnsi="Times New Roman" w:cs="Times New Roman"/>
          <w:sz w:val="24"/>
          <w:szCs w:val="24"/>
        </w:rPr>
        <w:t xml:space="preserve">produced in the study area </w:t>
      </w:r>
      <w:proofErr w:type="gramStart"/>
      <w:r w:rsidR="001537AE" w:rsidRPr="00702744">
        <w:rPr>
          <w:rFonts w:ascii="Times New Roman" w:hAnsi="Times New Roman" w:cs="Times New Roman"/>
          <w:sz w:val="24"/>
          <w:szCs w:val="24"/>
        </w:rPr>
        <w:t>are</w:t>
      </w:r>
      <w:proofErr w:type="gramEnd"/>
      <w:r w:rsidR="001537AE" w:rsidRPr="00702744">
        <w:rPr>
          <w:rFonts w:ascii="Times New Roman" w:hAnsi="Times New Roman" w:cs="Times New Roman"/>
          <w:sz w:val="24"/>
          <w:szCs w:val="24"/>
        </w:rPr>
        <w:t xml:space="preserve"> </w:t>
      </w:r>
      <w:r w:rsidR="00BD1CE2" w:rsidRPr="00702744">
        <w:rPr>
          <w:rFonts w:ascii="Times New Roman" w:hAnsi="Times New Roman" w:cs="Times New Roman"/>
          <w:sz w:val="24"/>
          <w:szCs w:val="24"/>
        </w:rPr>
        <w:t>sold</w:t>
      </w:r>
      <w:r w:rsidRPr="00702744">
        <w:rPr>
          <w:rFonts w:ascii="Times New Roman" w:hAnsi="Times New Roman" w:cs="Times New Roman"/>
          <w:sz w:val="24"/>
          <w:szCs w:val="24"/>
        </w:rPr>
        <w:t xml:space="preserve"> </w:t>
      </w:r>
      <w:r w:rsidR="00303FDC" w:rsidRPr="00702744">
        <w:rPr>
          <w:rFonts w:ascii="Times New Roman" w:hAnsi="Times New Roman" w:cs="Times New Roman"/>
          <w:sz w:val="24"/>
          <w:szCs w:val="24"/>
        </w:rPr>
        <w:t>to traders within Ghana</w:t>
      </w:r>
      <w:r w:rsidRPr="00702744">
        <w:rPr>
          <w:rFonts w:ascii="Times New Roman" w:hAnsi="Times New Roman" w:cs="Times New Roman"/>
          <w:sz w:val="24"/>
          <w:szCs w:val="24"/>
        </w:rPr>
        <w:t xml:space="preserve"> and there is no evidence of direct involvement of international market players in the trade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study area.</w:t>
      </w:r>
    </w:p>
    <w:p w14:paraId="7F60BCE9" w14:textId="2432A549" w:rsidR="001D63AB" w:rsidRPr="00702744" w:rsidRDefault="00CE036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 major defect in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 as observed in the study area and presented in Figure </w:t>
      </w:r>
      <w:r w:rsidR="00430174" w:rsidRPr="00702744">
        <w:rPr>
          <w:rFonts w:ascii="Times New Roman" w:hAnsi="Times New Roman" w:cs="Times New Roman"/>
          <w:sz w:val="24"/>
          <w:szCs w:val="24"/>
        </w:rPr>
        <w:t>28</w:t>
      </w:r>
      <w:r w:rsidRPr="00702744">
        <w:rPr>
          <w:rFonts w:ascii="Times New Roman" w:hAnsi="Times New Roman" w:cs="Times New Roman"/>
          <w:sz w:val="24"/>
          <w:szCs w:val="24"/>
        </w:rPr>
        <w:t xml:space="preserve"> is the lack of </w:t>
      </w:r>
      <w:r w:rsidR="001537AE"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1537AE" w:rsidRPr="00702744">
        <w:rPr>
          <w:rFonts w:ascii="Times New Roman" w:hAnsi="Times New Roman" w:cs="Times New Roman"/>
          <w:sz w:val="24"/>
          <w:szCs w:val="24"/>
        </w:rPr>
        <w:t xml:space="preserve"> farmer groups or </w:t>
      </w:r>
      <w:r w:rsidRPr="00702744">
        <w:rPr>
          <w:rFonts w:ascii="Times New Roman" w:hAnsi="Times New Roman" w:cs="Times New Roman"/>
          <w:sz w:val="24"/>
          <w:szCs w:val="24"/>
        </w:rPr>
        <w:t>Cooperatives. To ensure that the production network is more equ</w:t>
      </w:r>
      <w:r w:rsidR="001537AE" w:rsidRPr="00702744">
        <w:rPr>
          <w:rFonts w:ascii="Times New Roman" w:hAnsi="Times New Roman" w:cs="Times New Roman"/>
          <w:sz w:val="24"/>
          <w:szCs w:val="24"/>
        </w:rPr>
        <w:t>itable</w:t>
      </w:r>
      <w:r w:rsidRPr="00702744">
        <w:rPr>
          <w:rFonts w:ascii="Times New Roman" w:hAnsi="Times New Roman" w:cs="Times New Roman"/>
          <w:sz w:val="24"/>
          <w:szCs w:val="24"/>
        </w:rPr>
        <w:t xml:space="preserve"> and to serve as a potential catalyst for its illumination, it is essential to connect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 directly with </w:t>
      </w:r>
      <w:r w:rsidR="00BD1CE2" w:rsidRPr="00702744">
        <w:rPr>
          <w:rFonts w:ascii="Times New Roman" w:hAnsi="Times New Roman" w:cs="Times New Roman"/>
          <w:sz w:val="24"/>
          <w:szCs w:val="24"/>
        </w:rPr>
        <w:t>wholesalers, processing companies and exporters</w:t>
      </w:r>
      <w:r w:rsidRPr="00702744">
        <w:rPr>
          <w:rFonts w:ascii="Times New Roman" w:hAnsi="Times New Roman" w:cs="Times New Roman"/>
          <w:sz w:val="24"/>
          <w:szCs w:val="24"/>
        </w:rPr>
        <w:t xml:space="preserve">. </w:t>
      </w:r>
      <w:r w:rsidR="00BC30F5" w:rsidRPr="00702744">
        <w:rPr>
          <w:rFonts w:ascii="Times New Roman" w:hAnsi="Times New Roman" w:cs="Times New Roman"/>
          <w:sz w:val="24"/>
          <w:szCs w:val="24"/>
        </w:rPr>
        <w:t>According to Paul and Franz (2013), t</w:t>
      </w:r>
      <w:r w:rsidRPr="00702744">
        <w:rPr>
          <w:rFonts w:ascii="Times New Roman" w:hAnsi="Times New Roman" w:cs="Times New Roman"/>
          <w:sz w:val="24"/>
          <w:szCs w:val="24"/>
        </w:rPr>
        <w:t xml:space="preserve">he development of </w:t>
      </w:r>
      <w:r w:rsidR="00FC202A" w:rsidRPr="00702744">
        <w:rPr>
          <w:rFonts w:ascii="Times New Roman" w:hAnsi="Times New Roman" w:cs="Times New Roman"/>
          <w:sz w:val="24"/>
          <w:szCs w:val="24"/>
        </w:rPr>
        <w:t>C</w:t>
      </w:r>
      <w:r w:rsidRPr="00702744">
        <w:rPr>
          <w:rFonts w:ascii="Times New Roman" w:hAnsi="Times New Roman" w:cs="Times New Roman"/>
          <w:sz w:val="24"/>
          <w:szCs w:val="24"/>
        </w:rPr>
        <w:t>ooperatives</w:t>
      </w:r>
      <w:r w:rsidR="001537A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has the potential to lessen the reliance of farmers on middlemen and to lessen the actual </w:t>
      </w:r>
      <w:r w:rsidR="00FE1DB9" w:rsidRPr="00702744">
        <w:rPr>
          <w:rFonts w:ascii="Times New Roman" w:hAnsi="Times New Roman" w:cs="Times New Roman"/>
          <w:sz w:val="24"/>
          <w:szCs w:val="24"/>
        </w:rPr>
        <w:t>power</w:t>
      </w:r>
      <w:r w:rsidRPr="00702744">
        <w:rPr>
          <w:rFonts w:ascii="Times New Roman" w:hAnsi="Times New Roman" w:cs="Times New Roman"/>
          <w:sz w:val="24"/>
          <w:szCs w:val="24"/>
        </w:rPr>
        <w:t xml:space="preserve"> of middlemen o</w:t>
      </w:r>
      <w:r w:rsidR="00FE1DB9" w:rsidRPr="00702744">
        <w:rPr>
          <w:rFonts w:ascii="Times New Roman" w:hAnsi="Times New Roman" w:cs="Times New Roman"/>
          <w:sz w:val="24"/>
          <w:szCs w:val="24"/>
        </w:rPr>
        <w:t>ver</w:t>
      </w:r>
      <w:r w:rsidRPr="00702744">
        <w:rPr>
          <w:rFonts w:ascii="Times New Roman" w:hAnsi="Times New Roman" w:cs="Times New Roman"/>
          <w:sz w:val="24"/>
          <w:szCs w:val="24"/>
        </w:rPr>
        <w:t xml:space="preserve"> rural farmers</w:t>
      </w:r>
      <w:r w:rsidR="00BC30F5" w:rsidRPr="00702744">
        <w:rPr>
          <w:rFonts w:ascii="Times New Roman" w:hAnsi="Times New Roman" w:cs="Times New Roman"/>
          <w:sz w:val="24"/>
          <w:szCs w:val="24"/>
        </w:rPr>
        <w:t>.</w:t>
      </w:r>
    </w:p>
    <w:p w14:paraId="7B277280" w14:textId="7E6E1AF0" w:rsidR="00A14D5F" w:rsidRPr="00702744" w:rsidRDefault="00141759" w:rsidP="0054402D">
      <w:pPr>
        <w:pStyle w:val="Heading2"/>
        <w:rPr>
          <w:i/>
          <w:lang w:val="en-US"/>
        </w:rPr>
      </w:pPr>
      <w:bookmarkStart w:id="470" w:name="_Toc161392591"/>
      <w:r w:rsidRPr="00702744">
        <w:t>4.</w:t>
      </w:r>
      <w:r w:rsidR="009B4B46" w:rsidRPr="00702744">
        <w:t>6</w:t>
      </w:r>
      <w:r w:rsidR="00CB658A" w:rsidRPr="00702744">
        <w:t xml:space="preserve"> </w:t>
      </w:r>
      <w:r w:rsidR="00211D14" w:rsidRPr="00702744">
        <w:t>T</w:t>
      </w:r>
      <w:r w:rsidR="00211D14" w:rsidRPr="00702744">
        <w:rPr>
          <w:lang w:val="en-US"/>
        </w:rPr>
        <w:t xml:space="preserve">iger </w:t>
      </w:r>
      <w:r w:rsidR="00983A75" w:rsidRPr="00702744">
        <w:rPr>
          <w:lang w:val="en-US"/>
        </w:rPr>
        <w:t>nut</w:t>
      </w:r>
      <w:r w:rsidRPr="00702744">
        <w:rPr>
          <w:lang w:val="en-US"/>
        </w:rPr>
        <w:t xml:space="preserve"> </w:t>
      </w:r>
      <w:r w:rsidR="00CB658A" w:rsidRPr="0054402D">
        <w:t>production</w:t>
      </w:r>
      <w:r w:rsidR="00CB658A" w:rsidRPr="00702744">
        <w:rPr>
          <w:lang w:val="en-US"/>
        </w:rPr>
        <w:t xml:space="preserve"> and </w:t>
      </w:r>
      <w:r w:rsidRPr="00702744">
        <w:rPr>
          <w:lang w:val="en-US"/>
        </w:rPr>
        <w:t>livelihoods enhancement</w:t>
      </w:r>
      <w:bookmarkEnd w:id="470"/>
      <w:r w:rsidRPr="00702744">
        <w:rPr>
          <w:lang w:val="en-US"/>
        </w:rPr>
        <w:t xml:space="preserve"> </w:t>
      </w:r>
    </w:p>
    <w:p w14:paraId="2AA4E988" w14:textId="0E39486D" w:rsidR="00080430" w:rsidRPr="00702744" w:rsidRDefault="00080430" w:rsidP="00A75194">
      <w:pPr>
        <w:spacing w:after="100" w:afterAutospacing="1" w:line="360" w:lineRule="auto"/>
        <w:jc w:val="both"/>
        <w:rPr>
          <w:rFonts w:ascii="Times New Roman" w:hAnsi="Times New Roman" w:cs="Times New Roman"/>
          <w:sz w:val="24"/>
          <w:szCs w:val="24"/>
          <w:lang w:val="en-US"/>
        </w:rPr>
      </w:pPr>
      <w:r w:rsidRPr="00702744">
        <w:rPr>
          <w:rFonts w:ascii="Times New Roman" w:hAnsi="Times New Roman" w:cs="Times New Roman"/>
          <w:sz w:val="24"/>
          <w:szCs w:val="24"/>
          <w:lang w:val="en-US"/>
        </w:rPr>
        <w:t xml:space="preserve">This sub-section of the thesis presents the contribution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to </w:t>
      </w:r>
      <w:r w:rsidR="00A367D5" w:rsidRPr="00702744">
        <w:rPr>
          <w:rFonts w:ascii="Times New Roman" w:hAnsi="Times New Roman" w:cs="Times New Roman"/>
          <w:sz w:val="24"/>
          <w:szCs w:val="24"/>
          <w:lang w:val="en-US"/>
        </w:rPr>
        <w:t xml:space="preserve">the </w:t>
      </w:r>
      <w:r w:rsidRPr="00702744">
        <w:rPr>
          <w:rFonts w:ascii="Times New Roman" w:hAnsi="Times New Roman" w:cs="Times New Roman"/>
          <w:sz w:val="24"/>
          <w:szCs w:val="24"/>
          <w:lang w:val="en-US"/>
        </w:rPr>
        <w:t xml:space="preserve">livelihood enhancement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growers. In particular, an analysis of the profitability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production in the study area using gross margin, net income and net return on investment is presented </w:t>
      </w:r>
      <w:r w:rsidR="00B6242D" w:rsidRPr="00702744">
        <w:rPr>
          <w:rFonts w:ascii="Times New Roman" w:hAnsi="Times New Roman" w:cs="Times New Roman"/>
          <w:sz w:val="24"/>
          <w:szCs w:val="24"/>
          <w:lang w:val="en-US"/>
        </w:rPr>
        <w:t>in</w:t>
      </w:r>
      <w:r w:rsidRPr="00702744">
        <w:rPr>
          <w:rFonts w:ascii="Times New Roman" w:hAnsi="Times New Roman" w:cs="Times New Roman"/>
          <w:sz w:val="24"/>
          <w:szCs w:val="24"/>
          <w:lang w:val="en-US"/>
        </w:rPr>
        <w:t xml:space="preserve"> this section. Similarly, the contribution of tiger </w:t>
      </w:r>
      <w:r w:rsidR="00983A75" w:rsidRPr="00702744">
        <w:rPr>
          <w:rFonts w:ascii="Times New Roman" w:hAnsi="Times New Roman" w:cs="Times New Roman"/>
          <w:sz w:val="24"/>
          <w:szCs w:val="24"/>
          <w:lang w:val="en-US"/>
        </w:rPr>
        <w:t>nut</w:t>
      </w:r>
      <w:r w:rsidRPr="00702744">
        <w:rPr>
          <w:rFonts w:ascii="Times New Roman" w:hAnsi="Times New Roman" w:cs="Times New Roman"/>
          <w:sz w:val="24"/>
          <w:szCs w:val="24"/>
          <w:lang w:val="en-US"/>
        </w:rPr>
        <w:t xml:space="preserve"> production to </w:t>
      </w:r>
      <w:r w:rsidR="00B6242D" w:rsidRPr="00702744">
        <w:rPr>
          <w:rFonts w:ascii="Times New Roman" w:hAnsi="Times New Roman" w:cs="Times New Roman"/>
          <w:sz w:val="24"/>
          <w:szCs w:val="24"/>
          <w:lang w:val="en-US"/>
        </w:rPr>
        <w:t xml:space="preserve">the </w:t>
      </w:r>
      <w:r w:rsidRPr="00702744">
        <w:rPr>
          <w:rFonts w:ascii="Times New Roman" w:hAnsi="Times New Roman" w:cs="Times New Roman"/>
          <w:sz w:val="24"/>
          <w:szCs w:val="24"/>
          <w:lang w:val="en-US"/>
        </w:rPr>
        <w:t xml:space="preserve">livelihood enhancement of tiger nut growers and the challenges </w:t>
      </w:r>
      <w:r w:rsidR="00653F88" w:rsidRPr="00702744">
        <w:rPr>
          <w:rFonts w:ascii="Times New Roman" w:hAnsi="Times New Roman" w:cs="Times New Roman"/>
          <w:sz w:val="24"/>
          <w:szCs w:val="24"/>
          <w:lang w:val="en-US"/>
        </w:rPr>
        <w:t xml:space="preserve">associated with tiger </w:t>
      </w:r>
      <w:r w:rsidR="00983A75" w:rsidRPr="00702744">
        <w:rPr>
          <w:rFonts w:ascii="Times New Roman" w:hAnsi="Times New Roman" w:cs="Times New Roman"/>
          <w:sz w:val="24"/>
          <w:szCs w:val="24"/>
          <w:lang w:val="en-US"/>
        </w:rPr>
        <w:t>nut</w:t>
      </w:r>
      <w:r w:rsidR="00653F88" w:rsidRPr="00702744">
        <w:rPr>
          <w:rFonts w:ascii="Times New Roman" w:hAnsi="Times New Roman" w:cs="Times New Roman"/>
          <w:sz w:val="24"/>
          <w:szCs w:val="24"/>
          <w:lang w:val="en-US"/>
        </w:rPr>
        <w:t xml:space="preserve"> production in the study area </w:t>
      </w:r>
      <w:r w:rsidR="002F1CC2" w:rsidRPr="00702744">
        <w:rPr>
          <w:rFonts w:ascii="Times New Roman" w:hAnsi="Times New Roman" w:cs="Times New Roman"/>
          <w:sz w:val="24"/>
          <w:szCs w:val="24"/>
          <w:lang w:val="en-US"/>
        </w:rPr>
        <w:t>is</w:t>
      </w:r>
      <w:r w:rsidR="00653F88" w:rsidRPr="00702744">
        <w:rPr>
          <w:rFonts w:ascii="Times New Roman" w:hAnsi="Times New Roman" w:cs="Times New Roman"/>
          <w:sz w:val="24"/>
          <w:szCs w:val="24"/>
          <w:lang w:val="en-US"/>
        </w:rPr>
        <w:t xml:space="preserve"> covered </w:t>
      </w:r>
      <w:r w:rsidR="002F1CC2" w:rsidRPr="00702744">
        <w:rPr>
          <w:rFonts w:ascii="Times New Roman" w:hAnsi="Times New Roman" w:cs="Times New Roman"/>
          <w:sz w:val="24"/>
          <w:szCs w:val="24"/>
          <w:lang w:val="en-US"/>
        </w:rPr>
        <w:t>in</w:t>
      </w:r>
      <w:r w:rsidR="00653F88" w:rsidRPr="00702744">
        <w:rPr>
          <w:rFonts w:ascii="Times New Roman" w:hAnsi="Times New Roman" w:cs="Times New Roman"/>
          <w:sz w:val="24"/>
          <w:szCs w:val="24"/>
          <w:lang w:val="en-US"/>
        </w:rPr>
        <w:t xml:space="preserve"> this section.</w:t>
      </w:r>
    </w:p>
    <w:p w14:paraId="5EBB96F6" w14:textId="7924124A" w:rsidR="00E3001E" w:rsidRPr="00702744" w:rsidRDefault="00E3001E" w:rsidP="0054402D">
      <w:pPr>
        <w:pStyle w:val="Heading3"/>
        <w:rPr>
          <w:b w:val="0"/>
        </w:rPr>
      </w:pPr>
      <w:bookmarkStart w:id="471" w:name="_Toc161392592"/>
      <w:r w:rsidRPr="00702744">
        <w:rPr>
          <w:lang w:val="en-US"/>
        </w:rPr>
        <w:t>4.</w:t>
      </w:r>
      <w:r w:rsidR="009B4B46" w:rsidRPr="00702744">
        <w:rPr>
          <w:lang w:val="en-US"/>
        </w:rPr>
        <w:t>6</w:t>
      </w:r>
      <w:r w:rsidRPr="00702744">
        <w:rPr>
          <w:lang w:val="en-US"/>
        </w:rPr>
        <w:t xml:space="preserve">.1 </w:t>
      </w:r>
      <w:r w:rsidR="00F27A24" w:rsidRPr="00702744">
        <w:t xml:space="preserve">Gross </w:t>
      </w:r>
      <w:r w:rsidR="00F27A24" w:rsidRPr="0054402D">
        <w:t>margin</w:t>
      </w:r>
      <w:r w:rsidR="00F27A24" w:rsidRPr="00702744">
        <w:t>, net income and net return on investment</w:t>
      </w:r>
      <w:bookmarkEnd w:id="471"/>
    </w:p>
    <w:p w14:paraId="0F35214D" w14:textId="64107872" w:rsidR="00777FBF" w:rsidRPr="00702744" w:rsidRDefault="005B4E92" w:rsidP="00BD4C7D">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Table 4.</w:t>
      </w:r>
      <w:r w:rsidR="0009132A" w:rsidRPr="00702744">
        <w:rPr>
          <w:rFonts w:ascii="Times New Roman" w:hAnsi="Times New Roman" w:cs="Times New Roman"/>
          <w:sz w:val="24"/>
          <w:szCs w:val="24"/>
        </w:rPr>
        <w:t>4</w:t>
      </w:r>
      <w:r w:rsidRPr="00702744">
        <w:rPr>
          <w:rFonts w:ascii="Times New Roman" w:hAnsi="Times New Roman" w:cs="Times New Roman"/>
          <w:sz w:val="24"/>
          <w:szCs w:val="24"/>
        </w:rPr>
        <w:t xml:space="preserve"> displays the findings of the profitability analysis</w:t>
      </w:r>
      <w:r w:rsidR="00A60B53" w:rsidRPr="00702744">
        <w:rPr>
          <w:rFonts w:ascii="Times New Roman" w:hAnsi="Times New Roman" w:cs="Times New Roman"/>
          <w:sz w:val="24"/>
          <w:szCs w:val="24"/>
        </w:rPr>
        <w:t xml:space="preserve"> of tiger </w:t>
      </w:r>
      <w:r w:rsidR="00983A75" w:rsidRPr="00702744">
        <w:rPr>
          <w:rFonts w:ascii="Times New Roman" w:hAnsi="Times New Roman" w:cs="Times New Roman"/>
          <w:sz w:val="24"/>
          <w:szCs w:val="24"/>
        </w:rPr>
        <w:t>nut</w:t>
      </w:r>
      <w:r w:rsidR="00A60B53" w:rsidRPr="00702744">
        <w:rPr>
          <w:rFonts w:ascii="Times New Roman" w:hAnsi="Times New Roman" w:cs="Times New Roman"/>
          <w:sz w:val="24"/>
          <w:szCs w:val="24"/>
        </w:rPr>
        <w:t xml:space="preserve"> production</w:t>
      </w:r>
      <w:r w:rsidRPr="00702744">
        <w:rPr>
          <w:rFonts w:ascii="Times New Roman" w:hAnsi="Times New Roman" w:cs="Times New Roman"/>
          <w:sz w:val="24"/>
          <w:szCs w:val="24"/>
        </w:rPr>
        <w:t xml:space="preserve"> </w:t>
      </w:r>
      <w:r w:rsidR="004421EC" w:rsidRPr="00702744">
        <w:rPr>
          <w:rFonts w:ascii="Times New Roman" w:hAnsi="Times New Roman" w:cs="Times New Roman"/>
          <w:sz w:val="24"/>
          <w:szCs w:val="24"/>
        </w:rPr>
        <w:t>as indicated by the</w:t>
      </w:r>
      <w:r w:rsidRPr="00702744">
        <w:rPr>
          <w:rFonts w:ascii="Times New Roman" w:hAnsi="Times New Roman" w:cs="Times New Roman"/>
          <w:sz w:val="24"/>
          <w:szCs w:val="24"/>
        </w:rPr>
        <w:t xml:space="preserve"> gross margins, net incomes, and net return on investment (NROI). It includes the parameter means, maximum and </w:t>
      </w:r>
      <w:r w:rsidR="00A46A26" w:rsidRPr="00702744">
        <w:rPr>
          <w:rFonts w:ascii="Times New Roman" w:hAnsi="Times New Roman" w:cs="Times New Roman"/>
          <w:sz w:val="24"/>
          <w:szCs w:val="24"/>
        </w:rPr>
        <w:t xml:space="preserve">minimum </w:t>
      </w:r>
      <w:r w:rsidRPr="00702744">
        <w:rPr>
          <w:rFonts w:ascii="Times New Roman" w:hAnsi="Times New Roman" w:cs="Times New Roman"/>
          <w:sz w:val="24"/>
          <w:szCs w:val="24"/>
        </w:rPr>
        <w:t xml:space="preserve">values, </w:t>
      </w:r>
      <w:r w:rsidR="00A46A26" w:rsidRPr="00702744">
        <w:rPr>
          <w:rFonts w:ascii="Times New Roman" w:hAnsi="Times New Roman" w:cs="Times New Roman"/>
          <w:sz w:val="24"/>
          <w:szCs w:val="24"/>
        </w:rPr>
        <w:t>as well as</w:t>
      </w:r>
      <w:r w:rsidRPr="00702744">
        <w:rPr>
          <w:rFonts w:ascii="Times New Roman" w:hAnsi="Times New Roman" w:cs="Times New Roman"/>
          <w:sz w:val="24"/>
          <w:szCs w:val="24"/>
        </w:rPr>
        <w:t xml:space="preserve"> standard deviations. According to the study, growers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study area </w:t>
      </w:r>
      <w:r w:rsidR="00A46A26" w:rsidRPr="00702744">
        <w:rPr>
          <w:rFonts w:ascii="Times New Roman" w:hAnsi="Times New Roman" w:cs="Times New Roman"/>
          <w:sz w:val="24"/>
          <w:szCs w:val="24"/>
        </w:rPr>
        <w:t xml:space="preserve">on average, </w:t>
      </w:r>
      <w:r w:rsidRPr="00702744">
        <w:rPr>
          <w:rFonts w:ascii="Times New Roman" w:hAnsi="Times New Roman" w:cs="Times New Roman"/>
          <w:sz w:val="24"/>
          <w:szCs w:val="24"/>
        </w:rPr>
        <w:t>earn a gross margin of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4900.74. The studied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producers' lowest gross margin value was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72.00, and their highest </w:t>
      </w:r>
      <w:r w:rsidR="00A46A26" w:rsidRPr="00702744">
        <w:rPr>
          <w:rFonts w:ascii="Times New Roman" w:hAnsi="Times New Roman" w:cs="Times New Roman"/>
          <w:sz w:val="24"/>
          <w:szCs w:val="24"/>
        </w:rPr>
        <w:t xml:space="preserve">gross margin </w:t>
      </w:r>
      <w:r w:rsidRPr="00702744">
        <w:rPr>
          <w:rFonts w:ascii="Times New Roman" w:hAnsi="Times New Roman" w:cs="Times New Roman"/>
          <w:sz w:val="24"/>
          <w:szCs w:val="24"/>
        </w:rPr>
        <w:t>was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9945.00. The </w:t>
      </w:r>
      <w:r w:rsidR="00A46A26" w:rsidRPr="00702744">
        <w:rPr>
          <w:rFonts w:ascii="Times New Roman" w:hAnsi="Times New Roman" w:cs="Times New Roman"/>
          <w:sz w:val="24"/>
          <w:szCs w:val="24"/>
        </w:rPr>
        <w:t>estimated</w:t>
      </w:r>
      <w:r w:rsidRPr="00702744">
        <w:rPr>
          <w:rFonts w:ascii="Times New Roman" w:hAnsi="Times New Roman" w:cs="Times New Roman"/>
          <w:sz w:val="24"/>
          <w:szCs w:val="24"/>
        </w:rPr>
        <w:t xml:space="preserve"> average net income for </w:t>
      </w:r>
      <w:r w:rsidR="00A46A26"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A46A26" w:rsidRPr="00702744">
        <w:rPr>
          <w:rFonts w:ascii="Times New Roman" w:hAnsi="Times New Roman" w:cs="Times New Roman"/>
          <w:sz w:val="24"/>
          <w:szCs w:val="24"/>
        </w:rPr>
        <w:t xml:space="preserve"> </w:t>
      </w:r>
      <w:r w:rsidRPr="00702744">
        <w:rPr>
          <w:rFonts w:ascii="Times New Roman" w:hAnsi="Times New Roman" w:cs="Times New Roman"/>
          <w:sz w:val="24"/>
          <w:szCs w:val="24"/>
        </w:rPr>
        <w:t>producers is GH</w:t>
      </w:r>
      <w:r w:rsidR="00A46A26"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2959.60. This suggests that producing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research area is profitable and so </w:t>
      </w:r>
      <w:r w:rsidR="00A46A26" w:rsidRPr="00702744">
        <w:rPr>
          <w:rFonts w:ascii="Times New Roman" w:hAnsi="Times New Roman" w:cs="Times New Roman"/>
          <w:sz w:val="24"/>
          <w:szCs w:val="24"/>
        </w:rPr>
        <w:t>worth undertaking</w:t>
      </w:r>
      <w:r w:rsidRPr="00702744">
        <w:rPr>
          <w:rFonts w:ascii="Times New Roman" w:hAnsi="Times New Roman" w:cs="Times New Roman"/>
          <w:sz w:val="24"/>
          <w:szCs w:val="24"/>
        </w:rPr>
        <w:t xml:space="preserve">. In terms of net income, the producer </w:t>
      </w:r>
      <w:r w:rsidR="004421EC" w:rsidRPr="00702744">
        <w:rPr>
          <w:rFonts w:ascii="Times New Roman" w:hAnsi="Times New Roman" w:cs="Times New Roman"/>
          <w:sz w:val="24"/>
          <w:szCs w:val="24"/>
        </w:rPr>
        <w:t xml:space="preserve">with the worst performance </w:t>
      </w:r>
      <w:r w:rsidRPr="00702744">
        <w:rPr>
          <w:rFonts w:ascii="Times New Roman" w:hAnsi="Times New Roman" w:cs="Times New Roman"/>
          <w:sz w:val="24"/>
          <w:szCs w:val="24"/>
        </w:rPr>
        <w:t xml:space="preserve">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loses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2427.00, while the producer who performs the best earns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8600.00. </w:t>
      </w:r>
      <w:bookmarkStart w:id="472" w:name="_Hlk145708504"/>
      <w:r w:rsidRPr="00702744">
        <w:rPr>
          <w:rFonts w:ascii="Times New Roman" w:hAnsi="Times New Roman" w:cs="Times New Roman"/>
          <w:sz w:val="24"/>
          <w:szCs w:val="24"/>
        </w:rPr>
        <w:t xml:space="preserve">An average </w:t>
      </w:r>
      <w:r w:rsidR="00A46A26"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A46A26" w:rsidRPr="00702744">
        <w:rPr>
          <w:rFonts w:ascii="Times New Roman" w:hAnsi="Times New Roman" w:cs="Times New Roman"/>
          <w:sz w:val="24"/>
          <w:szCs w:val="24"/>
        </w:rPr>
        <w:t xml:space="preserve"> </w:t>
      </w:r>
      <w:r w:rsidRPr="00702744">
        <w:rPr>
          <w:rFonts w:ascii="Times New Roman" w:hAnsi="Times New Roman" w:cs="Times New Roman"/>
          <w:sz w:val="24"/>
          <w:szCs w:val="24"/>
        </w:rPr>
        <w:t>producer receives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0.69 in return for every GHS 1.00 invested in the </w:t>
      </w:r>
      <w:r w:rsidRPr="00702744">
        <w:rPr>
          <w:rFonts w:ascii="Times New Roman" w:hAnsi="Times New Roman" w:cs="Times New Roman"/>
          <w:sz w:val="24"/>
          <w:szCs w:val="24"/>
        </w:rPr>
        <w:lastRenderedPageBreak/>
        <w:t xml:space="preserve">production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research area</w:t>
      </w:r>
      <w:bookmarkEnd w:id="472"/>
      <w:r w:rsidRPr="00702744">
        <w:rPr>
          <w:rFonts w:ascii="Times New Roman" w:hAnsi="Times New Roman" w:cs="Times New Roman"/>
          <w:sz w:val="24"/>
          <w:szCs w:val="24"/>
        </w:rPr>
        <w:t>. The NROI is estimated to have a loss of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0.45 and a gain of GH</w:t>
      </w:r>
      <w:r w:rsidR="00A46A26" w:rsidRPr="00702744">
        <w:rPr>
          <w:rFonts w:ascii="Times New Roman" w:hAnsi="Times New Roman" w:cs="Times New Roman"/>
          <w:sz w:val="24"/>
          <w:szCs w:val="24"/>
        </w:rPr>
        <w:t>¢</w:t>
      </w:r>
      <w:r w:rsidRPr="00702744">
        <w:rPr>
          <w:rFonts w:ascii="Times New Roman" w:hAnsi="Times New Roman" w:cs="Times New Roman"/>
          <w:sz w:val="24"/>
          <w:szCs w:val="24"/>
        </w:rPr>
        <w:t xml:space="preserve"> 2.70 as its minimum and maximum values, respectively</w:t>
      </w:r>
      <w:r w:rsidR="00777FBF" w:rsidRPr="00702744">
        <w:rPr>
          <w:rFonts w:ascii="Times New Roman" w:hAnsi="Times New Roman" w:cs="Times New Roman"/>
          <w:sz w:val="24"/>
          <w:szCs w:val="24"/>
        </w:rPr>
        <w:t>.</w:t>
      </w:r>
    </w:p>
    <w:p w14:paraId="2E1EDFFD" w14:textId="7070FBBD" w:rsidR="002E4F30" w:rsidRPr="00702744" w:rsidRDefault="002E4F30" w:rsidP="00BD4C7D">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 also revealed that on average,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incur a total cost of GH¢ 4633.71 per acre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cultivated. The lowest cost incurred per acre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GH¢ 1515.00 against a maximum of GH¢ 6911.00. Also, the average quantity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(in bags) harvested per acre is 5.336 bags</w:t>
      </w:r>
      <w:r w:rsidR="00DC56B6" w:rsidRPr="00702744">
        <w:rPr>
          <w:rFonts w:ascii="Times New Roman" w:hAnsi="Times New Roman" w:cs="Times New Roman"/>
          <w:sz w:val="24"/>
          <w:szCs w:val="24"/>
        </w:rPr>
        <w:t xml:space="preserve"> and 38 farmers recor</w:t>
      </w:r>
      <w:r w:rsidR="00EE2A2C" w:rsidRPr="00702744">
        <w:rPr>
          <w:rFonts w:ascii="Times New Roman" w:hAnsi="Times New Roman" w:cs="Times New Roman"/>
          <w:sz w:val="24"/>
          <w:szCs w:val="24"/>
        </w:rPr>
        <w:t>d</w:t>
      </w:r>
      <w:r w:rsidR="00DC56B6" w:rsidRPr="00702744">
        <w:rPr>
          <w:rFonts w:ascii="Times New Roman" w:hAnsi="Times New Roman" w:cs="Times New Roman"/>
          <w:sz w:val="24"/>
          <w:szCs w:val="24"/>
        </w:rPr>
        <w:t>ed harvest below the mean for the 2022 cropping season</w:t>
      </w:r>
      <w:r w:rsidRPr="00702744">
        <w:rPr>
          <w:rFonts w:ascii="Times New Roman" w:hAnsi="Times New Roman" w:cs="Times New Roman"/>
          <w:sz w:val="24"/>
          <w:szCs w:val="24"/>
        </w:rPr>
        <w:t xml:space="preserve">. The lowest quantity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harvested per acre in the 2022 </w:t>
      </w:r>
      <w:r w:rsidR="002D4F39" w:rsidRPr="00702744">
        <w:rPr>
          <w:rFonts w:ascii="Times New Roman" w:hAnsi="Times New Roman" w:cs="Times New Roman"/>
          <w:sz w:val="24"/>
          <w:szCs w:val="24"/>
        </w:rPr>
        <w:t>season is</w:t>
      </w:r>
      <w:r w:rsidRPr="00702744">
        <w:rPr>
          <w:rFonts w:ascii="Times New Roman" w:hAnsi="Times New Roman" w:cs="Times New Roman"/>
          <w:sz w:val="24"/>
          <w:szCs w:val="24"/>
        </w:rPr>
        <w:t xml:space="preserve"> 2 bags against a maximum of 9 bags per acre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w:t>
      </w:r>
      <w:r w:rsidR="002D4F39" w:rsidRPr="00702744">
        <w:rPr>
          <w:rFonts w:ascii="Times New Roman" w:hAnsi="Times New Roman" w:cs="Times New Roman"/>
          <w:sz w:val="24"/>
          <w:szCs w:val="24"/>
        </w:rPr>
        <w:t xml:space="preserve"> Further, the average unit price per bag of tiger </w:t>
      </w:r>
      <w:r w:rsidR="00983A75" w:rsidRPr="00702744">
        <w:rPr>
          <w:rFonts w:ascii="Times New Roman" w:hAnsi="Times New Roman" w:cs="Times New Roman"/>
          <w:sz w:val="24"/>
          <w:szCs w:val="24"/>
        </w:rPr>
        <w:t>nut</w:t>
      </w:r>
      <w:r w:rsidR="002D4F39" w:rsidRPr="00702744">
        <w:rPr>
          <w:rFonts w:ascii="Times New Roman" w:hAnsi="Times New Roman" w:cs="Times New Roman"/>
          <w:sz w:val="24"/>
          <w:szCs w:val="24"/>
        </w:rPr>
        <w:t xml:space="preserve"> was GH¢ 1433.13, the lowest price per bag of tiger </w:t>
      </w:r>
      <w:r w:rsidR="00983A75" w:rsidRPr="00702744">
        <w:rPr>
          <w:rFonts w:ascii="Times New Roman" w:hAnsi="Times New Roman" w:cs="Times New Roman"/>
          <w:sz w:val="24"/>
          <w:szCs w:val="24"/>
        </w:rPr>
        <w:t>nut</w:t>
      </w:r>
      <w:r w:rsidR="002D4F39" w:rsidRPr="00702744">
        <w:rPr>
          <w:rFonts w:ascii="Times New Roman" w:hAnsi="Times New Roman" w:cs="Times New Roman"/>
          <w:sz w:val="24"/>
          <w:szCs w:val="24"/>
        </w:rPr>
        <w:t xml:space="preserve"> at the time of the field data collection for this study </w:t>
      </w:r>
      <w:r w:rsidR="002F1CC2" w:rsidRPr="00702744">
        <w:rPr>
          <w:rFonts w:ascii="Times New Roman" w:hAnsi="Times New Roman" w:cs="Times New Roman"/>
          <w:sz w:val="24"/>
          <w:szCs w:val="24"/>
        </w:rPr>
        <w:t>was</w:t>
      </w:r>
      <w:r w:rsidR="002D4F39" w:rsidRPr="00702744">
        <w:rPr>
          <w:rFonts w:ascii="Times New Roman" w:hAnsi="Times New Roman" w:cs="Times New Roman"/>
          <w:sz w:val="24"/>
          <w:szCs w:val="24"/>
        </w:rPr>
        <w:t xml:space="preserve"> GH¢1100.00 and the maximum price per bag of </w:t>
      </w:r>
      <w:r w:rsidR="00900A99"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2D4F39" w:rsidRPr="00702744">
        <w:rPr>
          <w:rFonts w:ascii="Times New Roman" w:hAnsi="Times New Roman" w:cs="Times New Roman"/>
          <w:sz w:val="24"/>
          <w:szCs w:val="24"/>
        </w:rPr>
        <w:t xml:space="preserve"> was GH¢ 1500.00.</w:t>
      </w:r>
    </w:p>
    <w:p w14:paraId="23117CAD" w14:textId="50252BB1" w:rsidR="00D413A5" w:rsidRPr="00702744" w:rsidRDefault="00DD0D17" w:rsidP="0054402D">
      <w:pPr>
        <w:pStyle w:val="Heading6"/>
        <w:rPr>
          <w:lang w:val="en-US"/>
        </w:rPr>
      </w:pPr>
      <w:bookmarkStart w:id="473" w:name="_Toc145771803"/>
      <w:bookmarkStart w:id="474" w:name="_Toc145849030"/>
      <w:bookmarkStart w:id="475" w:name="_Toc160908696"/>
      <w:bookmarkStart w:id="476" w:name="_Toc161342768"/>
      <w:bookmarkStart w:id="477" w:name="_Toc139151834"/>
      <w:bookmarkStart w:id="478" w:name="_Toc139152553"/>
      <w:bookmarkStart w:id="479" w:name="_Toc139155440"/>
      <w:bookmarkStart w:id="480" w:name="_Toc139157713"/>
      <w:bookmarkStart w:id="481" w:name="_Toc139265887"/>
      <w:bookmarkStart w:id="482" w:name="_Toc139287509"/>
      <w:bookmarkStart w:id="483" w:name="_Toc139393441"/>
      <w:bookmarkStart w:id="484" w:name="_Toc139394139"/>
      <w:r w:rsidRPr="00702744">
        <w:rPr>
          <w:lang w:val="en-US"/>
        </w:rPr>
        <w:t xml:space="preserve">Table </w:t>
      </w:r>
      <w:r w:rsidR="005E1E39" w:rsidRPr="00702744">
        <w:rPr>
          <w:lang w:val="en-US"/>
        </w:rPr>
        <w:t>4.</w:t>
      </w:r>
      <w:r w:rsidR="0009132A" w:rsidRPr="00702744">
        <w:rPr>
          <w:lang w:val="en-US"/>
        </w:rPr>
        <w:t>4</w:t>
      </w:r>
      <w:r w:rsidRPr="00702744">
        <w:rPr>
          <w:lang w:val="en-US"/>
        </w:rPr>
        <w:t xml:space="preserve">: </w:t>
      </w:r>
      <w:r w:rsidR="007A27A6" w:rsidRPr="00702744">
        <w:rPr>
          <w:lang w:val="en-US"/>
        </w:rPr>
        <w:t>Estimates of p</w:t>
      </w:r>
      <w:r w:rsidRPr="00702744">
        <w:rPr>
          <w:lang w:val="en-US"/>
        </w:rPr>
        <w:t xml:space="preserve">rofitability </w:t>
      </w:r>
      <w:r w:rsidR="007A27A6" w:rsidRPr="00702744">
        <w:rPr>
          <w:lang w:val="en-US"/>
        </w:rPr>
        <w:t>indicators</w:t>
      </w:r>
      <w:bookmarkEnd w:id="473"/>
      <w:bookmarkEnd w:id="474"/>
      <w:bookmarkEnd w:id="475"/>
      <w:bookmarkEnd w:id="476"/>
      <w:r w:rsidR="007A27A6" w:rsidRPr="00702744">
        <w:rPr>
          <w:lang w:val="en-US"/>
        </w:rPr>
        <w:t xml:space="preserve"> </w:t>
      </w:r>
      <w:bookmarkEnd w:id="477"/>
      <w:bookmarkEnd w:id="478"/>
      <w:bookmarkEnd w:id="479"/>
      <w:bookmarkEnd w:id="480"/>
      <w:bookmarkEnd w:id="481"/>
      <w:bookmarkEnd w:id="482"/>
      <w:bookmarkEnd w:id="483"/>
      <w:bookmarkEnd w:id="484"/>
    </w:p>
    <w:tbl>
      <w:tblPr>
        <w:tblStyle w:val="TableGrid"/>
        <w:tblW w:w="5061" w:type="pct"/>
        <w:tblLook w:val="04A0" w:firstRow="1" w:lastRow="0" w:firstColumn="1" w:lastColumn="0" w:noHBand="0" w:noVBand="1"/>
      </w:tblPr>
      <w:tblGrid>
        <w:gridCol w:w="3317"/>
        <w:gridCol w:w="546"/>
        <w:gridCol w:w="1158"/>
        <w:gridCol w:w="1194"/>
        <w:gridCol w:w="1151"/>
        <w:gridCol w:w="1261"/>
      </w:tblGrid>
      <w:tr w:rsidR="00174B9E" w:rsidRPr="0054402D" w14:paraId="42D7E882" w14:textId="77777777" w:rsidTr="0054402D">
        <w:trPr>
          <w:trHeight w:val="778"/>
        </w:trPr>
        <w:tc>
          <w:tcPr>
            <w:tcW w:w="2012" w:type="pct"/>
          </w:tcPr>
          <w:p w14:paraId="3FA8DC75" w14:textId="6912EBA9" w:rsidR="00804014" w:rsidRPr="0054402D" w:rsidRDefault="00F27A2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Variable</w:t>
            </w:r>
          </w:p>
        </w:tc>
        <w:tc>
          <w:tcPr>
            <w:tcW w:w="330" w:type="pct"/>
          </w:tcPr>
          <w:p w14:paraId="4C1E431A" w14:textId="27C5A4D4" w:rsidR="00804014" w:rsidRPr="0054402D" w:rsidRDefault="0080401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N</w:t>
            </w:r>
          </w:p>
        </w:tc>
        <w:tc>
          <w:tcPr>
            <w:tcW w:w="645" w:type="pct"/>
          </w:tcPr>
          <w:p w14:paraId="40012B0A" w14:textId="3DC16C31" w:rsidR="00804014" w:rsidRPr="0054402D" w:rsidRDefault="0080401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Minimum</w:t>
            </w:r>
          </w:p>
        </w:tc>
        <w:tc>
          <w:tcPr>
            <w:tcW w:w="666" w:type="pct"/>
          </w:tcPr>
          <w:p w14:paraId="07DCFC5F" w14:textId="3A251736" w:rsidR="00804014" w:rsidRPr="0054402D" w:rsidRDefault="0080401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Maximum</w:t>
            </w:r>
          </w:p>
        </w:tc>
        <w:tc>
          <w:tcPr>
            <w:tcW w:w="642" w:type="pct"/>
          </w:tcPr>
          <w:p w14:paraId="43CA84E7" w14:textId="5EA1A856" w:rsidR="00804014" w:rsidRPr="0054402D" w:rsidRDefault="0080401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Mean</w:t>
            </w:r>
          </w:p>
        </w:tc>
        <w:tc>
          <w:tcPr>
            <w:tcW w:w="704" w:type="pct"/>
          </w:tcPr>
          <w:p w14:paraId="4B597B31" w14:textId="57654BC9" w:rsidR="00804014" w:rsidRPr="0054402D" w:rsidRDefault="00804014" w:rsidP="0023253E">
            <w:pPr>
              <w:spacing w:after="100" w:afterAutospacing="1" w:line="360" w:lineRule="auto"/>
              <w:jc w:val="both"/>
              <w:rPr>
                <w:rFonts w:ascii="Times New Roman" w:hAnsi="Times New Roman" w:cs="Times New Roman"/>
                <w:b/>
                <w:bCs/>
                <w:szCs w:val="24"/>
              </w:rPr>
            </w:pPr>
            <w:r w:rsidRPr="0054402D">
              <w:rPr>
                <w:rFonts w:ascii="Times New Roman" w:hAnsi="Times New Roman" w:cs="Times New Roman"/>
                <w:b/>
                <w:bCs/>
                <w:szCs w:val="24"/>
              </w:rPr>
              <w:t>Standard Deviation</w:t>
            </w:r>
          </w:p>
        </w:tc>
      </w:tr>
      <w:tr w:rsidR="00174B9E" w:rsidRPr="0054402D" w14:paraId="4EDAF1ED" w14:textId="77777777" w:rsidTr="0054402D">
        <w:trPr>
          <w:trHeight w:val="331"/>
        </w:trPr>
        <w:tc>
          <w:tcPr>
            <w:tcW w:w="2012" w:type="pct"/>
          </w:tcPr>
          <w:p w14:paraId="36763F38" w14:textId="1657E8D7" w:rsidR="002B3C8F"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 xml:space="preserve">Gross </w:t>
            </w:r>
            <w:r w:rsidR="00F27A24" w:rsidRPr="0054402D">
              <w:rPr>
                <w:rFonts w:ascii="Times New Roman" w:hAnsi="Times New Roman" w:cs="Times New Roman"/>
                <w:szCs w:val="24"/>
              </w:rPr>
              <w:t>Margin</w:t>
            </w:r>
            <w:r w:rsidR="00421228" w:rsidRPr="0054402D">
              <w:rPr>
                <w:rFonts w:ascii="Times New Roman" w:hAnsi="Times New Roman" w:cs="Times New Roman"/>
                <w:szCs w:val="24"/>
              </w:rPr>
              <w:t xml:space="preserve"> (GH¢)</w:t>
            </w:r>
          </w:p>
        </w:tc>
        <w:tc>
          <w:tcPr>
            <w:tcW w:w="330" w:type="pct"/>
          </w:tcPr>
          <w:p w14:paraId="716415A4" w14:textId="626C277C" w:rsidR="002B3C8F"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279F2DAA" w14:textId="1667E736"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72</w:t>
            </w:r>
          </w:p>
        </w:tc>
        <w:tc>
          <w:tcPr>
            <w:tcW w:w="666" w:type="pct"/>
          </w:tcPr>
          <w:p w14:paraId="20A79A9E" w14:textId="2889F365"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9945</w:t>
            </w:r>
          </w:p>
        </w:tc>
        <w:tc>
          <w:tcPr>
            <w:tcW w:w="642" w:type="pct"/>
          </w:tcPr>
          <w:p w14:paraId="58E35A4A" w14:textId="500B684C"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4900.74</w:t>
            </w:r>
          </w:p>
        </w:tc>
        <w:tc>
          <w:tcPr>
            <w:tcW w:w="704" w:type="pct"/>
          </w:tcPr>
          <w:p w14:paraId="250BC03F" w14:textId="28A526C6"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2540.730</w:t>
            </w:r>
          </w:p>
        </w:tc>
      </w:tr>
      <w:tr w:rsidR="00174B9E" w:rsidRPr="0054402D" w14:paraId="52CE1238" w14:textId="77777777" w:rsidTr="0054402D">
        <w:trPr>
          <w:trHeight w:val="375"/>
        </w:trPr>
        <w:tc>
          <w:tcPr>
            <w:tcW w:w="2012" w:type="pct"/>
          </w:tcPr>
          <w:p w14:paraId="03F2DF1F" w14:textId="735768C5" w:rsidR="002B3C8F"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Net Income</w:t>
            </w:r>
            <w:r w:rsidR="00421228" w:rsidRPr="0054402D">
              <w:rPr>
                <w:rFonts w:ascii="Times New Roman" w:hAnsi="Times New Roman" w:cs="Times New Roman"/>
                <w:szCs w:val="24"/>
              </w:rPr>
              <w:t xml:space="preserve"> (GH¢)</w:t>
            </w:r>
          </w:p>
        </w:tc>
        <w:tc>
          <w:tcPr>
            <w:tcW w:w="330" w:type="pct"/>
          </w:tcPr>
          <w:p w14:paraId="17665466" w14:textId="39DDD68A" w:rsidR="002B3C8F"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4BC08001" w14:textId="77091A92"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-2427</w:t>
            </w:r>
          </w:p>
        </w:tc>
        <w:tc>
          <w:tcPr>
            <w:tcW w:w="666" w:type="pct"/>
          </w:tcPr>
          <w:p w14:paraId="32FB93FC" w14:textId="47BEDD96"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8600</w:t>
            </w:r>
          </w:p>
        </w:tc>
        <w:tc>
          <w:tcPr>
            <w:tcW w:w="642" w:type="pct"/>
          </w:tcPr>
          <w:p w14:paraId="7868FA6B" w14:textId="5F4E6342" w:rsidR="002B3C8F" w:rsidRPr="0054402D" w:rsidRDefault="003704D7" w:rsidP="0023253E">
            <w:pPr>
              <w:spacing w:after="100" w:afterAutospacing="1" w:line="360" w:lineRule="auto"/>
              <w:jc w:val="both"/>
              <w:rPr>
                <w:rFonts w:ascii="Times New Roman" w:hAnsi="Times New Roman" w:cs="Times New Roman"/>
                <w:szCs w:val="24"/>
              </w:rPr>
            </w:pPr>
            <w:bookmarkStart w:id="485" w:name="_Hlk145706628"/>
            <w:r w:rsidRPr="0054402D">
              <w:rPr>
                <w:rFonts w:ascii="Times New Roman" w:hAnsi="Times New Roman" w:cs="Times New Roman"/>
                <w:szCs w:val="24"/>
              </w:rPr>
              <w:t>2959.60</w:t>
            </w:r>
            <w:bookmarkEnd w:id="485"/>
          </w:p>
        </w:tc>
        <w:tc>
          <w:tcPr>
            <w:tcW w:w="704" w:type="pct"/>
          </w:tcPr>
          <w:p w14:paraId="6E5BCCD6" w14:textId="2599CBF0" w:rsidR="002B3C8F"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2490.673</w:t>
            </w:r>
          </w:p>
        </w:tc>
      </w:tr>
      <w:tr w:rsidR="00174B9E" w:rsidRPr="0054402D" w14:paraId="3D34A64E" w14:textId="77777777" w:rsidTr="0054402D">
        <w:trPr>
          <w:trHeight w:val="388"/>
        </w:trPr>
        <w:tc>
          <w:tcPr>
            <w:tcW w:w="2012" w:type="pct"/>
          </w:tcPr>
          <w:p w14:paraId="6FFF97AB" w14:textId="313C430D" w:rsidR="00804014"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Net Return on Investment</w:t>
            </w:r>
            <w:r w:rsidR="00421228" w:rsidRPr="0054402D">
              <w:rPr>
                <w:rFonts w:ascii="Times New Roman" w:hAnsi="Times New Roman" w:cs="Times New Roman"/>
                <w:szCs w:val="24"/>
              </w:rPr>
              <w:t xml:space="preserve"> (GH¢)</w:t>
            </w:r>
          </w:p>
        </w:tc>
        <w:tc>
          <w:tcPr>
            <w:tcW w:w="330" w:type="pct"/>
          </w:tcPr>
          <w:p w14:paraId="3B6A7029" w14:textId="650A8A7D" w:rsidR="00804014" w:rsidRPr="0054402D" w:rsidRDefault="002B3C8F"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7D5DA43D" w14:textId="2B05818D" w:rsidR="00804014"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-0.44717</w:t>
            </w:r>
          </w:p>
        </w:tc>
        <w:tc>
          <w:tcPr>
            <w:tcW w:w="666" w:type="pct"/>
          </w:tcPr>
          <w:p w14:paraId="0C72C614" w14:textId="5C2D9452" w:rsidR="00804014"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2.69637</w:t>
            </w:r>
          </w:p>
        </w:tc>
        <w:tc>
          <w:tcPr>
            <w:tcW w:w="642" w:type="pct"/>
          </w:tcPr>
          <w:p w14:paraId="2A25A1F1" w14:textId="1708AC21" w:rsidR="00804014"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0.6914445</w:t>
            </w:r>
          </w:p>
        </w:tc>
        <w:tc>
          <w:tcPr>
            <w:tcW w:w="704" w:type="pct"/>
          </w:tcPr>
          <w:p w14:paraId="00C268A1" w14:textId="73389239" w:rsidR="00804014" w:rsidRPr="0054402D" w:rsidRDefault="003704D7" w:rsidP="0023253E">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0.64791861</w:t>
            </w:r>
          </w:p>
        </w:tc>
      </w:tr>
      <w:tr w:rsidR="00174B9E" w:rsidRPr="0054402D" w14:paraId="680431C5" w14:textId="77777777" w:rsidTr="0054402D">
        <w:trPr>
          <w:trHeight w:val="778"/>
        </w:trPr>
        <w:tc>
          <w:tcPr>
            <w:tcW w:w="2012" w:type="pct"/>
          </w:tcPr>
          <w:p w14:paraId="2352E083" w14:textId="285F6E7C"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lang w:val="en-US"/>
              </w:rPr>
              <w:t xml:space="preserve">Total cost per acre of tiger </w:t>
            </w:r>
            <w:r w:rsidR="00983A75" w:rsidRPr="0054402D">
              <w:rPr>
                <w:rFonts w:ascii="Times New Roman" w:hAnsi="Times New Roman" w:cs="Times New Roman"/>
                <w:szCs w:val="24"/>
                <w:lang w:val="en-US"/>
              </w:rPr>
              <w:t>nut</w:t>
            </w:r>
            <w:r w:rsidRPr="0054402D">
              <w:rPr>
                <w:rFonts w:ascii="Times New Roman" w:hAnsi="Times New Roman" w:cs="Times New Roman"/>
                <w:szCs w:val="24"/>
                <w:lang w:val="en-US"/>
              </w:rPr>
              <w:t xml:space="preserve"> in the last (2022) season</w:t>
            </w:r>
            <w:r w:rsidR="00421228" w:rsidRPr="0054402D">
              <w:rPr>
                <w:rFonts w:ascii="Times New Roman" w:hAnsi="Times New Roman" w:cs="Times New Roman"/>
                <w:szCs w:val="24"/>
                <w:lang w:val="en-US"/>
              </w:rPr>
              <w:t xml:space="preserve"> </w:t>
            </w:r>
            <w:r w:rsidR="00421228" w:rsidRPr="0054402D">
              <w:rPr>
                <w:rFonts w:ascii="Times New Roman" w:hAnsi="Times New Roman" w:cs="Times New Roman"/>
                <w:szCs w:val="24"/>
              </w:rPr>
              <w:t>(GH¢)</w:t>
            </w:r>
          </w:p>
        </w:tc>
        <w:tc>
          <w:tcPr>
            <w:tcW w:w="330" w:type="pct"/>
          </w:tcPr>
          <w:p w14:paraId="3D7BB43E" w14:textId="03CAD344"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4DBE8045" w14:textId="17179B5E"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1515</w:t>
            </w:r>
          </w:p>
        </w:tc>
        <w:tc>
          <w:tcPr>
            <w:tcW w:w="666" w:type="pct"/>
          </w:tcPr>
          <w:p w14:paraId="204BB76D" w14:textId="7FB01972"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6911</w:t>
            </w:r>
          </w:p>
        </w:tc>
        <w:tc>
          <w:tcPr>
            <w:tcW w:w="642" w:type="pct"/>
          </w:tcPr>
          <w:p w14:paraId="13C89AB4" w14:textId="21CD2260"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4633.71</w:t>
            </w:r>
          </w:p>
        </w:tc>
        <w:tc>
          <w:tcPr>
            <w:tcW w:w="704" w:type="pct"/>
          </w:tcPr>
          <w:p w14:paraId="11E3B785" w14:textId="55AC8F5F"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1048.795</w:t>
            </w:r>
          </w:p>
        </w:tc>
      </w:tr>
      <w:tr w:rsidR="00174B9E" w:rsidRPr="0054402D" w14:paraId="617365BD" w14:textId="77777777" w:rsidTr="0054402D">
        <w:trPr>
          <w:trHeight w:val="763"/>
        </w:trPr>
        <w:tc>
          <w:tcPr>
            <w:tcW w:w="2012" w:type="pct"/>
          </w:tcPr>
          <w:p w14:paraId="27DCD28F" w14:textId="7476F4F0" w:rsidR="007A27A6" w:rsidRPr="0054402D" w:rsidRDefault="00421228"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lang w:val="en-US"/>
              </w:rPr>
              <w:t xml:space="preserve">Bags </w:t>
            </w:r>
            <w:r w:rsidR="007A27A6" w:rsidRPr="0054402D">
              <w:rPr>
                <w:rFonts w:ascii="Times New Roman" w:hAnsi="Times New Roman" w:cs="Times New Roman"/>
                <w:szCs w:val="24"/>
                <w:lang w:val="en-US"/>
              </w:rPr>
              <w:t xml:space="preserve">of tiger </w:t>
            </w:r>
            <w:r w:rsidR="00983A75" w:rsidRPr="0054402D">
              <w:rPr>
                <w:rFonts w:ascii="Times New Roman" w:hAnsi="Times New Roman" w:cs="Times New Roman"/>
                <w:szCs w:val="24"/>
                <w:lang w:val="en-US"/>
              </w:rPr>
              <w:t>nut</w:t>
            </w:r>
            <w:r w:rsidR="007A27A6" w:rsidRPr="0054402D">
              <w:rPr>
                <w:rFonts w:ascii="Times New Roman" w:hAnsi="Times New Roman" w:cs="Times New Roman"/>
                <w:szCs w:val="24"/>
                <w:lang w:val="en-US"/>
              </w:rPr>
              <w:t xml:space="preserve"> harvested per acre in the last (2022) season</w:t>
            </w:r>
            <w:r w:rsidRPr="0054402D">
              <w:rPr>
                <w:rFonts w:ascii="Times New Roman" w:hAnsi="Times New Roman" w:cs="Times New Roman"/>
                <w:szCs w:val="24"/>
                <w:lang w:val="en-US"/>
              </w:rPr>
              <w:t xml:space="preserve"> (Bag)</w:t>
            </w:r>
          </w:p>
        </w:tc>
        <w:tc>
          <w:tcPr>
            <w:tcW w:w="330" w:type="pct"/>
          </w:tcPr>
          <w:p w14:paraId="5D867D2E" w14:textId="1AFE63B3"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0B7D479F" w14:textId="4DFE3D07"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2</w:t>
            </w:r>
          </w:p>
        </w:tc>
        <w:tc>
          <w:tcPr>
            <w:tcW w:w="666" w:type="pct"/>
          </w:tcPr>
          <w:p w14:paraId="6031668B" w14:textId="33A7CFB8"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9</w:t>
            </w:r>
          </w:p>
        </w:tc>
        <w:tc>
          <w:tcPr>
            <w:tcW w:w="642" w:type="pct"/>
          </w:tcPr>
          <w:p w14:paraId="6237BCC8" w14:textId="289BBB58"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5.336</w:t>
            </w:r>
          </w:p>
        </w:tc>
        <w:tc>
          <w:tcPr>
            <w:tcW w:w="704" w:type="pct"/>
          </w:tcPr>
          <w:p w14:paraId="0F524024" w14:textId="4D811423"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1.8919</w:t>
            </w:r>
          </w:p>
        </w:tc>
      </w:tr>
      <w:tr w:rsidR="00174B9E" w:rsidRPr="0054402D" w14:paraId="10812586" w14:textId="77777777" w:rsidTr="0054402D">
        <w:trPr>
          <w:trHeight w:val="1166"/>
        </w:trPr>
        <w:tc>
          <w:tcPr>
            <w:tcW w:w="2012" w:type="pct"/>
          </w:tcPr>
          <w:p w14:paraId="2312FA80" w14:textId="7039CCE9"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lang w:val="en-US"/>
              </w:rPr>
              <w:t xml:space="preserve">Unit price of a bag (comprising 50 bowls) of tiger </w:t>
            </w:r>
            <w:r w:rsidR="00983A75" w:rsidRPr="0054402D">
              <w:rPr>
                <w:rFonts w:ascii="Times New Roman" w:hAnsi="Times New Roman" w:cs="Times New Roman"/>
                <w:szCs w:val="24"/>
                <w:lang w:val="en-US"/>
              </w:rPr>
              <w:t>nut</w:t>
            </w:r>
            <w:r w:rsidRPr="0054402D">
              <w:rPr>
                <w:rFonts w:ascii="Times New Roman" w:hAnsi="Times New Roman" w:cs="Times New Roman"/>
                <w:szCs w:val="24"/>
                <w:lang w:val="en-US"/>
              </w:rPr>
              <w:t xml:space="preserve"> tubers in the last (2022) season</w:t>
            </w:r>
            <w:r w:rsidR="00421228" w:rsidRPr="0054402D">
              <w:rPr>
                <w:rFonts w:ascii="Times New Roman" w:hAnsi="Times New Roman" w:cs="Times New Roman"/>
                <w:szCs w:val="24"/>
                <w:lang w:val="en-US"/>
              </w:rPr>
              <w:t xml:space="preserve"> (Bag)</w:t>
            </w:r>
          </w:p>
        </w:tc>
        <w:tc>
          <w:tcPr>
            <w:tcW w:w="330" w:type="pct"/>
          </w:tcPr>
          <w:p w14:paraId="2A20B720" w14:textId="08A7A547"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441E0A0F" w14:textId="306F1B0A"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1100</w:t>
            </w:r>
          </w:p>
        </w:tc>
        <w:tc>
          <w:tcPr>
            <w:tcW w:w="666" w:type="pct"/>
          </w:tcPr>
          <w:p w14:paraId="4F74CD92" w14:textId="40F6559B"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1500</w:t>
            </w:r>
          </w:p>
        </w:tc>
        <w:tc>
          <w:tcPr>
            <w:tcW w:w="642" w:type="pct"/>
          </w:tcPr>
          <w:p w14:paraId="4EFF3800" w14:textId="6B55BB4C"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1433.13</w:t>
            </w:r>
          </w:p>
        </w:tc>
        <w:tc>
          <w:tcPr>
            <w:tcW w:w="704" w:type="pct"/>
          </w:tcPr>
          <w:p w14:paraId="3014294C" w14:textId="53208B39"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84.845</w:t>
            </w:r>
          </w:p>
        </w:tc>
      </w:tr>
      <w:tr w:rsidR="00174B9E" w:rsidRPr="0054402D" w14:paraId="0955A9FC" w14:textId="77777777" w:rsidTr="0054402D">
        <w:trPr>
          <w:trHeight w:val="388"/>
        </w:trPr>
        <w:tc>
          <w:tcPr>
            <w:tcW w:w="2012" w:type="pct"/>
          </w:tcPr>
          <w:p w14:paraId="02558316" w14:textId="4BD5830F" w:rsidR="007A27A6" w:rsidRPr="0054402D" w:rsidRDefault="007A27A6" w:rsidP="007A27A6">
            <w:pPr>
              <w:spacing w:after="100" w:afterAutospacing="1" w:line="360" w:lineRule="auto"/>
              <w:jc w:val="both"/>
              <w:rPr>
                <w:rFonts w:ascii="Times New Roman" w:hAnsi="Times New Roman" w:cs="Times New Roman"/>
                <w:szCs w:val="24"/>
                <w:lang w:val="en-US"/>
              </w:rPr>
            </w:pPr>
            <w:r w:rsidRPr="0054402D">
              <w:rPr>
                <w:rFonts w:ascii="Times New Roman" w:hAnsi="Times New Roman" w:cs="Times New Roman"/>
                <w:szCs w:val="24"/>
                <w:lang w:val="en-US"/>
              </w:rPr>
              <w:t>Valid N (listwise)</w:t>
            </w:r>
          </w:p>
        </w:tc>
        <w:tc>
          <w:tcPr>
            <w:tcW w:w="330" w:type="pct"/>
          </w:tcPr>
          <w:p w14:paraId="2592A5FB" w14:textId="7CABCC37" w:rsidR="007A27A6" w:rsidRPr="0054402D" w:rsidRDefault="007A27A6" w:rsidP="007A27A6">
            <w:pPr>
              <w:spacing w:after="100" w:afterAutospacing="1" w:line="360" w:lineRule="auto"/>
              <w:jc w:val="both"/>
              <w:rPr>
                <w:rFonts w:ascii="Times New Roman" w:hAnsi="Times New Roman" w:cs="Times New Roman"/>
                <w:szCs w:val="24"/>
              </w:rPr>
            </w:pPr>
            <w:r w:rsidRPr="0054402D">
              <w:rPr>
                <w:rFonts w:ascii="Times New Roman" w:hAnsi="Times New Roman" w:cs="Times New Roman"/>
                <w:szCs w:val="24"/>
              </w:rPr>
              <w:t>166</w:t>
            </w:r>
          </w:p>
        </w:tc>
        <w:tc>
          <w:tcPr>
            <w:tcW w:w="645" w:type="pct"/>
          </w:tcPr>
          <w:p w14:paraId="05F65080" w14:textId="77777777" w:rsidR="007A27A6" w:rsidRPr="0054402D" w:rsidRDefault="007A27A6" w:rsidP="007A27A6">
            <w:pPr>
              <w:spacing w:after="100" w:afterAutospacing="1" w:line="360" w:lineRule="auto"/>
              <w:jc w:val="both"/>
              <w:rPr>
                <w:rFonts w:ascii="Times New Roman" w:hAnsi="Times New Roman" w:cs="Times New Roman"/>
                <w:szCs w:val="24"/>
              </w:rPr>
            </w:pPr>
          </w:p>
        </w:tc>
        <w:tc>
          <w:tcPr>
            <w:tcW w:w="666" w:type="pct"/>
          </w:tcPr>
          <w:p w14:paraId="557AFF76" w14:textId="77777777" w:rsidR="007A27A6" w:rsidRPr="0054402D" w:rsidRDefault="007A27A6" w:rsidP="007A27A6">
            <w:pPr>
              <w:spacing w:after="100" w:afterAutospacing="1" w:line="360" w:lineRule="auto"/>
              <w:jc w:val="both"/>
              <w:rPr>
                <w:rFonts w:ascii="Times New Roman" w:hAnsi="Times New Roman" w:cs="Times New Roman"/>
                <w:szCs w:val="24"/>
              </w:rPr>
            </w:pPr>
          </w:p>
        </w:tc>
        <w:tc>
          <w:tcPr>
            <w:tcW w:w="642" w:type="pct"/>
          </w:tcPr>
          <w:p w14:paraId="6AA73E36" w14:textId="77777777" w:rsidR="007A27A6" w:rsidRPr="0054402D" w:rsidRDefault="007A27A6" w:rsidP="007A27A6">
            <w:pPr>
              <w:spacing w:after="100" w:afterAutospacing="1" w:line="360" w:lineRule="auto"/>
              <w:jc w:val="both"/>
              <w:rPr>
                <w:rFonts w:ascii="Times New Roman" w:hAnsi="Times New Roman" w:cs="Times New Roman"/>
                <w:szCs w:val="24"/>
              </w:rPr>
            </w:pPr>
          </w:p>
        </w:tc>
        <w:tc>
          <w:tcPr>
            <w:tcW w:w="704" w:type="pct"/>
          </w:tcPr>
          <w:p w14:paraId="2D0A907C" w14:textId="77777777" w:rsidR="007A27A6" w:rsidRPr="0054402D" w:rsidRDefault="007A27A6" w:rsidP="007A27A6">
            <w:pPr>
              <w:spacing w:after="100" w:afterAutospacing="1" w:line="360" w:lineRule="auto"/>
              <w:jc w:val="both"/>
              <w:rPr>
                <w:rFonts w:ascii="Times New Roman" w:hAnsi="Times New Roman" w:cs="Times New Roman"/>
                <w:szCs w:val="24"/>
              </w:rPr>
            </w:pPr>
          </w:p>
        </w:tc>
      </w:tr>
    </w:tbl>
    <w:p w14:paraId="3AE9A0CD" w14:textId="3890ACAF" w:rsidR="00804014" w:rsidRPr="00702744" w:rsidRDefault="00804014"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Source: </w:t>
      </w:r>
      <w:r w:rsidR="00DC2B5A" w:rsidRPr="00702744">
        <w:rPr>
          <w:rFonts w:ascii="Times New Roman" w:hAnsi="Times New Roman" w:cs="Times New Roman"/>
          <w:sz w:val="24"/>
          <w:szCs w:val="24"/>
        </w:rPr>
        <w:t>Field Data</w:t>
      </w:r>
      <w:r w:rsidRPr="00702744">
        <w:rPr>
          <w:rFonts w:ascii="Times New Roman" w:hAnsi="Times New Roman" w:cs="Times New Roman"/>
          <w:sz w:val="24"/>
          <w:szCs w:val="24"/>
        </w:rPr>
        <w:t>, (2023)</w:t>
      </w:r>
    </w:p>
    <w:p w14:paraId="575518A8" w14:textId="2D34FDE4" w:rsidR="00A5077C" w:rsidRPr="00702744" w:rsidRDefault="00A5077C" w:rsidP="00A75194">
      <w:pPr>
        <w:spacing w:after="100" w:afterAutospacing="1" w:line="360" w:lineRule="auto"/>
        <w:jc w:val="both"/>
        <w:rPr>
          <w:rFonts w:ascii="Times New Roman" w:eastAsia="TimesNewRoman" w:hAnsi="Times New Roman" w:cs="Times New Roman"/>
          <w:sz w:val="24"/>
          <w:szCs w:val="24"/>
        </w:rPr>
      </w:pPr>
      <w:r w:rsidRPr="00702744">
        <w:rPr>
          <w:rFonts w:ascii="Times New Roman" w:hAnsi="Times New Roman" w:cs="Times New Roman"/>
          <w:sz w:val="24"/>
          <w:szCs w:val="24"/>
          <w:lang w:val="en-US"/>
        </w:rPr>
        <w:t xml:space="preserve">During the </w:t>
      </w:r>
      <w:r w:rsidR="00041A11" w:rsidRPr="00702744">
        <w:rPr>
          <w:rFonts w:ascii="Times New Roman" w:hAnsi="Times New Roman" w:cs="Times New Roman"/>
          <w:sz w:val="24"/>
          <w:szCs w:val="24"/>
          <w:lang w:val="en-US"/>
        </w:rPr>
        <w:t>key informant interviews</w:t>
      </w:r>
      <w:r w:rsidRPr="00702744">
        <w:rPr>
          <w:rFonts w:ascii="Times New Roman" w:hAnsi="Times New Roman" w:cs="Times New Roman"/>
          <w:sz w:val="24"/>
          <w:szCs w:val="24"/>
          <w:lang w:val="en-US"/>
        </w:rPr>
        <w:t xml:space="preserve">, </w:t>
      </w:r>
      <w:r w:rsidRPr="00702744">
        <w:rPr>
          <w:rFonts w:ascii="Times New Roman" w:eastAsia="TimesNewRoman" w:hAnsi="Times New Roman" w:cs="Times New Roman"/>
          <w:sz w:val="24"/>
          <w:szCs w:val="24"/>
        </w:rPr>
        <w:t>participants alluded to the profitab</w:t>
      </w:r>
      <w:r w:rsidR="008704DB" w:rsidRPr="00702744">
        <w:rPr>
          <w:rFonts w:ascii="Times New Roman" w:eastAsia="TimesNewRoman" w:hAnsi="Times New Roman" w:cs="Times New Roman"/>
          <w:sz w:val="24"/>
          <w:szCs w:val="24"/>
        </w:rPr>
        <w:t>ility of</w:t>
      </w:r>
      <w:r w:rsidRPr="00702744">
        <w:rPr>
          <w:rFonts w:ascii="Times New Roman" w:eastAsia="TimesNewRoman" w:hAnsi="Times New Roman" w:cs="Times New Roman"/>
          <w:sz w:val="24"/>
          <w:szCs w:val="24"/>
        </w:rPr>
        <w:t xml:space="preserve"> tiger </w:t>
      </w:r>
      <w:r w:rsidR="00983A75" w:rsidRPr="00702744">
        <w:rPr>
          <w:rFonts w:ascii="Times New Roman" w:eastAsia="TimesNewRoman" w:hAnsi="Times New Roman" w:cs="Times New Roman"/>
          <w:sz w:val="24"/>
          <w:szCs w:val="24"/>
        </w:rPr>
        <w:t>nut</w:t>
      </w:r>
      <w:r w:rsidRPr="00702744">
        <w:rPr>
          <w:rFonts w:ascii="Times New Roman" w:eastAsia="TimesNewRoman" w:hAnsi="Times New Roman" w:cs="Times New Roman"/>
          <w:sz w:val="24"/>
          <w:szCs w:val="24"/>
        </w:rPr>
        <w:t xml:space="preserve"> cultivation</w:t>
      </w:r>
      <w:r w:rsidR="002025CB" w:rsidRPr="00702744">
        <w:rPr>
          <w:rFonts w:ascii="Times New Roman" w:eastAsia="TimesNewRoman" w:hAnsi="Times New Roman" w:cs="Times New Roman"/>
          <w:sz w:val="24"/>
          <w:szCs w:val="24"/>
        </w:rPr>
        <w:t xml:space="preserve"> </w:t>
      </w:r>
      <w:r w:rsidR="00041A11" w:rsidRPr="00702744">
        <w:rPr>
          <w:rFonts w:ascii="Times New Roman" w:eastAsia="TimesNewRoman" w:hAnsi="Times New Roman" w:cs="Times New Roman"/>
          <w:sz w:val="24"/>
          <w:szCs w:val="24"/>
        </w:rPr>
        <w:t xml:space="preserve">in the study area </w:t>
      </w:r>
      <w:r w:rsidRPr="00702744">
        <w:rPr>
          <w:rFonts w:ascii="Times New Roman" w:eastAsia="TimesNewRoman" w:hAnsi="Times New Roman" w:cs="Times New Roman"/>
          <w:sz w:val="24"/>
          <w:szCs w:val="24"/>
        </w:rPr>
        <w:t xml:space="preserve">relative to other crops grown by farmers in the study area. </w:t>
      </w:r>
      <w:r w:rsidR="00757238" w:rsidRPr="00702744">
        <w:rPr>
          <w:rFonts w:ascii="Times New Roman" w:eastAsia="TimesNewRoman" w:hAnsi="Times New Roman" w:cs="Times New Roman"/>
          <w:sz w:val="24"/>
          <w:szCs w:val="24"/>
        </w:rPr>
        <w:t>For instance, t</w:t>
      </w:r>
      <w:r w:rsidRPr="00702744">
        <w:rPr>
          <w:rFonts w:ascii="Times New Roman" w:eastAsia="TimesNewRoman" w:hAnsi="Times New Roman" w:cs="Times New Roman"/>
          <w:sz w:val="24"/>
          <w:szCs w:val="24"/>
        </w:rPr>
        <w:t>he District Agricultur</w:t>
      </w:r>
      <w:r w:rsidR="00E661FD" w:rsidRPr="00702744">
        <w:rPr>
          <w:rFonts w:ascii="Times New Roman" w:eastAsia="TimesNewRoman" w:hAnsi="Times New Roman" w:cs="Times New Roman"/>
          <w:sz w:val="24"/>
          <w:szCs w:val="24"/>
        </w:rPr>
        <w:t>al</w:t>
      </w:r>
      <w:r w:rsidRPr="00702744">
        <w:rPr>
          <w:rFonts w:ascii="Times New Roman" w:eastAsia="TimesNewRoman" w:hAnsi="Times New Roman" w:cs="Times New Roman"/>
          <w:sz w:val="24"/>
          <w:szCs w:val="24"/>
        </w:rPr>
        <w:t xml:space="preserve"> Extension Officer indicated that</w:t>
      </w:r>
      <w:r w:rsidR="00B823AE" w:rsidRPr="00702744">
        <w:rPr>
          <w:rFonts w:ascii="Times New Roman" w:eastAsia="TimesNewRoman" w:hAnsi="Times New Roman" w:cs="Times New Roman"/>
          <w:sz w:val="24"/>
          <w:szCs w:val="24"/>
        </w:rPr>
        <w:t>:</w:t>
      </w:r>
    </w:p>
    <w:p w14:paraId="2E3ACFB7" w14:textId="7A2E11B2" w:rsidR="00A5077C" w:rsidRPr="00702744" w:rsidRDefault="002025CB" w:rsidP="00A75194">
      <w:pPr>
        <w:spacing w:after="100" w:afterAutospacing="1" w:line="360" w:lineRule="auto"/>
        <w:ind w:left="450" w:right="544"/>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A bag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currently [April 2023] sells </w:t>
      </w:r>
      <w:r w:rsidR="00697C6E" w:rsidRPr="00702744">
        <w:rPr>
          <w:rFonts w:ascii="Times New Roman" w:hAnsi="Times New Roman" w:cs="Times New Roman"/>
          <w:sz w:val="24"/>
          <w:szCs w:val="24"/>
        </w:rPr>
        <w:t>at</w:t>
      </w:r>
      <w:r w:rsidRPr="00702744">
        <w:rPr>
          <w:rFonts w:ascii="Times New Roman" w:hAnsi="Times New Roman" w:cs="Times New Roman"/>
          <w:sz w:val="24"/>
          <w:szCs w:val="24"/>
        </w:rPr>
        <w:t xml:space="preserve"> </w:t>
      </w:r>
      <w:r w:rsidR="00E3381B" w:rsidRPr="00702744">
        <w:rPr>
          <w:rFonts w:ascii="Times New Roman" w:hAnsi="Times New Roman" w:cs="Times New Roman"/>
          <w:sz w:val="24"/>
          <w:szCs w:val="24"/>
        </w:rPr>
        <w:t xml:space="preserve">GH¢ </w:t>
      </w:r>
      <w:r w:rsidRPr="00702744">
        <w:rPr>
          <w:rFonts w:ascii="Times New Roman" w:hAnsi="Times New Roman" w:cs="Times New Roman"/>
          <w:sz w:val="24"/>
          <w:szCs w:val="24"/>
        </w:rPr>
        <w:t xml:space="preserve">1,400.00 or </w:t>
      </w:r>
      <w:r w:rsidR="00E3381B" w:rsidRPr="00702744">
        <w:rPr>
          <w:rFonts w:ascii="Times New Roman" w:hAnsi="Times New Roman" w:cs="Times New Roman"/>
          <w:sz w:val="24"/>
          <w:szCs w:val="24"/>
        </w:rPr>
        <w:t xml:space="preserve">GH¢ </w:t>
      </w:r>
      <w:r w:rsidRPr="00702744">
        <w:rPr>
          <w:rFonts w:ascii="Times New Roman" w:hAnsi="Times New Roman" w:cs="Times New Roman"/>
          <w:sz w:val="24"/>
          <w:szCs w:val="24"/>
        </w:rPr>
        <w:t xml:space="preserve">1,500.00, compared to </w:t>
      </w:r>
      <w:r w:rsidR="00E3381B" w:rsidRPr="00702744">
        <w:rPr>
          <w:rFonts w:ascii="Times New Roman" w:hAnsi="Times New Roman" w:cs="Times New Roman"/>
          <w:sz w:val="24"/>
          <w:szCs w:val="24"/>
        </w:rPr>
        <w:t xml:space="preserve">GH¢ </w:t>
      </w:r>
      <w:r w:rsidRPr="00702744">
        <w:rPr>
          <w:rFonts w:ascii="Times New Roman" w:hAnsi="Times New Roman" w:cs="Times New Roman"/>
          <w:sz w:val="24"/>
          <w:szCs w:val="24"/>
        </w:rPr>
        <w:t>600.00 for a bag of maize. Despite the challenges</w:t>
      </w:r>
      <w:r w:rsidR="008704DB" w:rsidRPr="00702744">
        <w:rPr>
          <w:rFonts w:ascii="Times New Roman" w:hAnsi="Times New Roman" w:cs="Times New Roman"/>
          <w:sz w:val="24"/>
          <w:szCs w:val="24"/>
        </w:rPr>
        <w:t xml:space="preserve"> that face </w:t>
      </w:r>
      <w:r w:rsidR="00900A99"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8704DB" w:rsidRPr="00702744">
        <w:rPr>
          <w:rFonts w:ascii="Times New Roman" w:hAnsi="Times New Roman" w:cs="Times New Roman"/>
          <w:sz w:val="24"/>
          <w:szCs w:val="24"/>
        </w:rPr>
        <w:t xml:space="preserve"> growers</w:t>
      </w:r>
      <w:r w:rsidR="00697C6E" w:rsidRPr="00702744">
        <w:rPr>
          <w:rFonts w:ascii="Times New Roman" w:hAnsi="Times New Roman" w:cs="Times New Roman"/>
          <w:sz w:val="24"/>
          <w:szCs w:val="24"/>
        </w:rPr>
        <w:t xml:space="preserve"> in the district</w:t>
      </w:r>
      <w:r w:rsidRPr="00702744">
        <w:rPr>
          <w:rFonts w:ascii="Times New Roman" w:hAnsi="Times New Roman" w:cs="Times New Roman"/>
          <w:sz w:val="24"/>
          <w:szCs w:val="24"/>
        </w:rPr>
        <w:t xml:space="preserve">, </w:t>
      </w:r>
      <w:r w:rsidR="008704DB" w:rsidRPr="00702744">
        <w:rPr>
          <w:rFonts w:ascii="Times New Roman" w:hAnsi="Times New Roman" w:cs="Times New Roman"/>
          <w:sz w:val="24"/>
          <w:szCs w:val="24"/>
        </w:rPr>
        <w:t>the cultivation of the crop</w:t>
      </w:r>
      <w:r w:rsidRPr="00702744">
        <w:rPr>
          <w:rFonts w:ascii="Times New Roman" w:hAnsi="Times New Roman" w:cs="Times New Roman"/>
          <w:sz w:val="24"/>
          <w:szCs w:val="24"/>
        </w:rPr>
        <w:t xml:space="preserve"> is an area </w:t>
      </w:r>
      <w:r w:rsidR="008704DB" w:rsidRPr="00702744">
        <w:rPr>
          <w:rFonts w:ascii="Times New Roman" w:hAnsi="Times New Roman" w:cs="Times New Roman"/>
          <w:sz w:val="24"/>
          <w:szCs w:val="24"/>
        </w:rPr>
        <w:t xml:space="preserve">that </w:t>
      </w:r>
      <w:r w:rsidRPr="00702744">
        <w:rPr>
          <w:rFonts w:ascii="Times New Roman" w:hAnsi="Times New Roman" w:cs="Times New Roman"/>
          <w:sz w:val="24"/>
          <w:szCs w:val="24"/>
        </w:rPr>
        <w:t xml:space="preserve">if we pay close attention, we will be able to improve the livelihoods of our people. Although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09132A" w:rsidRPr="00702744">
        <w:rPr>
          <w:rFonts w:ascii="Times New Roman" w:hAnsi="Times New Roman" w:cs="Times New Roman"/>
          <w:sz w:val="24"/>
          <w:szCs w:val="24"/>
        </w:rPr>
        <w:t>requires</w:t>
      </w:r>
      <w:r w:rsidRPr="00702744">
        <w:rPr>
          <w:rFonts w:ascii="Times New Roman" w:hAnsi="Times New Roman" w:cs="Times New Roman"/>
          <w:sz w:val="24"/>
          <w:szCs w:val="24"/>
        </w:rPr>
        <w:t xml:space="preserve"> more effort than maize</w:t>
      </w:r>
      <w:r w:rsidR="00B576F1" w:rsidRPr="00702744">
        <w:rPr>
          <w:rFonts w:ascii="Times New Roman" w:hAnsi="Times New Roman" w:cs="Times New Roman"/>
          <w:sz w:val="24"/>
          <w:szCs w:val="24"/>
        </w:rPr>
        <w:t xml:space="preserve"> </w:t>
      </w:r>
      <w:r w:rsidRPr="00702744">
        <w:rPr>
          <w:rFonts w:ascii="Times New Roman" w:hAnsi="Times New Roman" w:cs="Times New Roman"/>
          <w:sz w:val="24"/>
          <w:szCs w:val="24"/>
        </w:rPr>
        <w:t>and other</w:t>
      </w:r>
      <w:r w:rsidR="001D35F5" w:rsidRPr="00702744">
        <w:rPr>
          <w:rFonts w:ascii="Times New Roman" w:hAnsi="Times New Roman" w:cs="Times New Roman"/>
          <w:sz w:val="24"/>
          <w:szCs w:val="24"/>
        </w:rPr>
        <w:t xml:space="preserve"> crops</w:t>
      </w:r>
      <w:r w:rsidRPr="00702744">
        <w:rPr>
          <w:rFonts w:ascii="Times New Roman" w:hAnsi="Times New Roman" w:cs="Times New Roman"/>
          <w:sz w:val="24"/>
          <w:szCs w:val="24"/>
        </w:rPr>
        <w:t xml:space="preserve">, its economic rewards are substantially higher (KII, </w:t>
      </w:r>
      <w:r w:rsidR="00F9298D" w:rsidRPr="00702744">
        <w:rPr>
          <w:rFonts w:ascii="Times New Roman" w:hAnsi="Times New Roman" w:cs="Times New Roman"/>
          <w:sz w:val="24"/>
          <w:szCs w:val="24"/>
        </w:rPr>
        <w:t xml:space="preserve">Nadowli, 20 </w:t>
      </w:r>
      <w:r w:rsidRPr="00702744">
        <w:rPr>
          <w:rFonts w:ascii="Times New Roman" w:hAnsi="Times New Roman" w:cs="Times New Roman"/>
          <w:sz w:val="24"/>
          <w:szCs w:val="24"/>
        </w:rPr>
        <w:t>April 2023).</w:t>
      </w:r>
    </w:p>
    <w:p w14:paraId="52D771EF" w14:textId="76C46E15" w:rsidR="00A5077C" w:rsidRPr="00702744" w:rsidRDefault="0088279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farmers indicated the numerous contributions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towards</w:t>
      </w:r>
      <w:r w:rsidR="00396E28" w:rsidRPr="00702744">
        <w:rPr>
          <w:rFonts w:ascii="Times New Roman" w:hAnsi="Times New Roman" w:cs="Times New Roman"/>
          <w:sz w:val="24"/>
          <w:szCs w:val="24"/>
        </w:rPr>
        <w:t xml:space="preserve"> </w:t>
      </w:r>
      <w:r w:rsidR="00697C6E" w:rsidRPr="00702744">
        <w:rPr>
          <w:rFonts w:ascii="Times New Roman" w:hAnsi="Times New Roman" w:cs="Times New Roman"/>
          <w:sz w:val="24"/>
          <w:szCs w:val="24"/>
        </w:rPr>
        <w:t xml:space="preserve">enhancing their </w:t>
      </w:r>
      <w:r w:rsidR="00396E28" w:rsidRPr="00702744">
        <w:rPr>
          <w:rFonts w:ascii="Times New Roman" w:hAnsi="Times New Roman" w:cs="Times New Roman"/>
          <w:sz w:val="24"/>
          <w:szCs w:val="24"/>
        </w:rPr>
        <w:t xml:space="preserve">livelihood outcomes. </w:t>
      </w:r>
      <w:r w:rsidR="00674A01" w:rsidRPr="00702744">
        <w:rPr>
          <w:rFonts w:ascii="Times New Roman" w:hAnsi="Times New Roman" w:cs="Times New Roman"/>
          <w:sz w:val="24"/>
          <w:szCs w:val="24"/>
        </w:rPr>
        <w:t>Participant</w:t>
      </w:r>
      <w:r w:rsidR="00F94076" w:rsidRPr="00702744">
        <w:rPr>
          <w:rFonts w:ascii="Times New Roman" w:hAnsi="Times New Roman" w:cs="Times New Roman"/>
          <w:sz w:val="24"/>
          <w:szCs w:val="24"/>
        </w:rPr>
        <w:t>s</w:t>
      </w:r>
      <w:r w:rsidR="00396E28" w:rsidRPr="00702744">
        <w:rPr>
          <w:rFonts w:ascii="Times New Roman" w:hAnsi="Times New Roman" w:cs="Times New Roman"/>
          <w:sz w:val="24"/>
          <w:szCs w:val="24"/>
        </w:rPr>
        <w:t xml:space="preserve"> stated that their enga</w:t>
      </w:r>
      <w:r w:rsidR="00F94076" w:rsidRPr="00702744">
        <w:rPr>
          <w:rFonts w:ascii="Times New Roman" w:hAnsi="Times New Roman" w:cs="Times New Roman"/>
          <w:sz w:val="24"/>
          <w:szCs w:val="24"/>
        </w:rPr>
        <w:t>ge</w:t>
      </w:r>
      <w:r w:rsidR="00396E28" w:rsidRPr="00702744">
        <w:rPr>
          <w:rFonts w:ascii="Times New Roman" w:hAnsi="Times New Roman" w:cs="Times New Roman"/>
          <w:sz w:val="24"/>
          <w:szCs w:val="24"/>
        </w:rPr>
        <w:t xml:space="preserve">ment in tiger </w:t>
      </w:r>
      <w:r w:rsidR="00983A75" w:rsidRPr="00702744">
        <w:rPr>
          <w:rFonts w:ascii="Times New Roman" w:hAnsi="Times New Roman" w:cs="Times New Roman"/>
          <w:sz w:val="24"/>
          <w:szCs w:val="24"/>
        </w:rPr>
        <w:t>nut</w:t>
      </w:r>
      <w:r w:rsidR="00396E28" w:rsidRPr="00702744">
        <w:rPr>
          <w:rFonts w:ascii="Times New Roman" w:hAnsi="Times New Roman" w:cs="Times New Roman"/>
          <w:sz w:val="24"/>
          <w:szCs w:val="24"/>
        </w:rPr>
        <w:t xml:space="preserve"> production </w:t>
      </w:r>
      <w:r w:rsidR="00F61DCE" w:rsidRPr="00702744">
        <w:rPr>
          <w:rFonts w:ascii="Times New Roman" w:hAnsi="Times New Roman" w:cs="Times New Roman"/>
          <w:sz w:val="24"/>
          <w:szCs w:val="24"/>
        </w:rPr>
        <w:t xml:space="preserve">yields profits which translate into </w:t>
      </w:r>
      <w:r w:rsidR="00396E28" w:rsidRPr="00702744">
        <w:rPr>
          <w:rFonts w:ascii="Times New Roman" w:hAnsi="Times New Roman" w:cs="Times New Roman"/>
          <w:sz w:val="24"/>
          <w:szCs w:val="24"/>
        </w:rPr>
        <w:t>ownership of</w:t>
      </w:r>
      <w:r w:rsidR="00F94076" w:rsidRPr="00702744">
        <w:rPr>
          <w:rFonts w:ascii="Times New Roman" w:hAnsi="Times New Roman" w:cs="Times New Roman"/>
          <w:sz w:val="24"/>
          <w:szCs w:val="24"/>
        </w:rPr>
        <w:t>,</w:t>
      </w:r>
      <w:r w:rsidR="00396E28" w:rsidRPr="00702744">
        <w:rPr>
          <w:rFonts w:ascii="Times New Roman" w:hAnsi="Times New Roman" w:cs="Times New Roman"/>
          <w:sz w:val="24"/>
          <w:szCs w:val="24"/>
        </w:rPr>
        <w:t xml:space="preserve"> and access to productive assets, improved and diversified their income sources, reduced their vulnerability to disasters, enhanced the production of other crops and rearing of animals, enhanced their participation in household decision-making, improved health </w:t>
      </w:r>
      <w:r w:rsidR="00F94076" w:rsidRPr="00702744">
        <w:rPr>
          <w:rFonts w:ascii="Times New Roman" w:hAnsi="Times New Roman" w:cs="Times New Roman"/>
          <w:sz w:val="24"/>
          <w:szCs w:val="24"/>
        </w:rPr>
        <w:t xml:space="preserve">status </w:t>
      </w:r>
      <w:r w:rsidR="00396E28" w:rsidRPr="00702744">
        <w:rPr>
          <w:rFonts w:ascii="Times New Roman" w:hAnsi="Times New Roman" w:cs="Times New Roman"/>
          <w:sz w:val="24"/>
          <w:szCs w:val="24"/>
        </w:rPr>
        <w:t xml:space="preserve">(self-rated) and creation of </w:t>
      </w:r>
      <w:r w:rsidR="00F94076" w:rsidRPr="00702744">
        <w:rPr>
          <w:rFonts w:ascii="Times New Roman" w:hAnsi="Times New Roman" w:cs="Times New Roman"/>
          <w:sz w:val="24"/>
          <w:szCs w:val="24"/>
        </w:rPr>
        <w:t>employment</w:t>
      </w:r>
      <w:r w:rsidR="00396E28" w:rsidRPr="00702744">
        <w:rPr>
          <w:rFonts w:ascii="Times New Roman" w:hAnsi="Times New Roman" w:cs="Times New Roman"/>
          <w:sz w:val="24"/>
          <w:szCs w:val="24"/>
        </w:rPr>
        <w:t xml:space="preserve"> opportunities </w:t>
      </w:r>
      <w:r w:rsidR="00F94076" w:rsidRPr="00702744">
        <w:rPr>
          <w:rFonts w:ascii="Times New Roman" w:hAnsi="Times New Roman" w:cs="Times New Roman"/>
          <w:sz w:val="24"/>
          <w:szCs w:val="24"/>
        </w:rPr>
        <w:t xml:space="preserve">among others </w:t>
      </w:r>
      <w:r w:rsidR="00396E28" w:rsidRPr="00702744">
        <w:rPr>
          <w:rFonts w:ascii="Times New Roman" w:hAnsi="Times New Roman" w:cs="Times New Roman"/>
          <w:sz w:val="24"/>
          <w:szCs w:val="24"/>
        </w:rPr>
        <w:t xml:space="preserve">as </w:t>
      </w:r>
      <w:r w:rsidR="00F94076" w:rsidRPr="00702744">
        <w:rPr>
          <w:rFonts w:ascii="Times New Roman" w:hAnsi="Times New Roman" w:cs="Times New Roman"/>
          <w:sz w:val="24"/>
          <w:szCs w:val="24"/>
        </w:rPr>
        <w:t>illustrated</w:t>
      </w:r>
      <w:r w:rsidR="00396E28" w:rsidRPr="00702744">
        <w:rPr>
          <w:rFonts w:ascii="Times New Roman" w:hAnsi="Times New Roman" w:cs="Times New Roman"/>
          <w:sz w:val="24"/>
          <w:szCs w:val="24"/>
        </w:rPr>
        <w:t xml:space="preserve"> in Figure </w:t>
      </w:r>
      <w:r w:rsidR="00037081" w:rsidRPr="00702744">
        <w:rPr>
          <w:rFonts w:ascii="Times New Roman" w:hAnsi="Times New Roman" w:cs="Times New Roman"/>
          <w:sz w:val="24"/>
          <w:szCs w:val="24"/>
        </w:rPr>
        <w:t>4.</w:t>
      </w:r>
      <w:r w:rsidR="00A367D5" w:rsidRPr="00702744">
        <w:rPr>
          <w:rFonts w:ascii="Times New Roman" w:hAnsi="Times New Roman" w:cs="Times New Roman"/>
          <w:sz w:val="24"/>
          <w:szCs w:val="24"/>
        </w:rPr>
        <w:t>9</w:t>
      </w:r>
      <w:r w:rsidR="00396E28" w:rsidRPr="00702744">
        <w:rPr>
          <w:rFonts w:ascii="Times New Roman" w:hAnsi="Times New Roman" w:cs="Times New Roman"/>
          <w:sz w:val="24"/>
          <w:szCs w:val="24"/>
        </w:rPr>
        <w:t>.</w:t>
      </w:r>
    </w:p>
    <w:p w14:paraId="4DCC43A1" w14:textId="0AB2E815" w:rsidR="007916B2" w:rsidRPr="00702744" w:rsidRDefault="00C373B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0C7E2288" wp14:editId="218B53B0">
            <wp:extent cx="5417389" cy="3502324"/>
            <wp:effectExtent l="0" t="0" r="12065" b="22225"/>
            <wp:docPr id="41" name="Chart 4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4546AF1-FE3F-4102-A00B-7B83F0733C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F6B7252" w14:textId="73C6CAC5" w:rsidR="007916B2" w:rsidRPr="00702744" w:rsidRDefault="007916B2" w:rsidP="004244B0">
      <w:pPr>
        <w:pStyle w:val="Heading5"/>
      </w:pPr>
      <w:bookmarkStart w:id="486" w:name="_Toc139152554"/>
      <w:bookmarkStart w:id="487" w:name="_Toc139157714"/>
      <w:bookmarkStart w:id="488" w:name="_Toc139265888"/>
      <w:bookmarkStart w:id="489" w:name="_Toc139287510"/>
      <w:bookmarkStart w:id="490" w:name="_Toc139393442"/>
      <w:bookmarkStart w:id="491" w:name="_Toc139394140"/>
      <w:bookmarkStart w:id="492" w:name="_Toc145771804"/>
      <w:bookmarkStart w:id="493" w:name="_Toc145849031"/>
      <w:bookmarkStart w:id="494" w:name="_Toc160908697"/>
      <w:bookmarkStart w:id="495" w:name="_Toc161342887"/>
      <w:r w:rsidRPr="00702744">
        <w:t xml:space="preserve">Figure </w:t>
      </w:r>
      <w:r w:rsidR="00037081" w:rsidRPr="00702744">
        <w:t>4.</w:t>
      </w:r>
      <w:r w:rsidR="00A367D5" w:rsidRPr="00702744">
        <w:t>9</w:t>
      </w:r>
      <w:r w:rsidRPr="00702744">
        <w:t xml:space="preserve">: Tiger </w:t>
      </w:r>
      <w:r w:rsidR="00983A75" w:rsidRPr="00702744">
        <w:t>nut</w:t>
      </w:r>
      <w:r w:rsidRPr="00702744">
        <w:t xml:space="preserve"> cultivation and livelihood enhancement</w:t>
      </w:r>
      <w:bookmarkEnd w:id="486"/>
      <w:bookmarkEnd w:id="487"/>
      <w:bookmarkEnd w:id="488"/>
      <w:bookmarkEnd w:id="489"/>
      <w:bookmarkEnd w:id="490"/>
      <w:bookmarkEnd w:id="491"/>
      <w:bookmarkEnd w:id="492"/>
      <w:bookmarkEnd w:id="493"/>
      <w:bookmarkEnd w:id="494"/>
      <w:bookmarkEnd w:id="495"/>
    </w:p>
    <w:p w14:paraId="567AD840" w14:textId="737FB4A2" w:rsidR="007916B2" w:rsidRPr="00702744" w:rsidRDefault="007916B2"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Author’s Construct, (2023)</w:t>
      </w:r>
    </w:p>
    <w:p w14:paraId="4917A253" w14:textId="3EB6F104" w:rsidR="00AC19F3" w:rsidRPr="00702744" w:rsidRDefault="00DA290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From Figure </w:t>
      </w:r>
      <w:r w:rsidR="00D37968" w:rsidRPr="00702744">
        <w:rPr>
          <w:rFonts w:ascii="Times New Roman" w:hAnsi="Times New Roman" w:cs="Times New Roman"/>
          <w:sz w:val="24"/>
          <w:szCs w:val="24"/>
        </w:rPr>
        <w:t>4.</w:t>
      </w:r>
      <w:r w:rsidR="00A367D5" w:rsidRPr="00702744">
        <w:rPr>
          <w:rFonts w:ascii="Times New Roman" w:hAnsi="Times New Roman" w:cs="Times New Roman"/>
          <w:sz w:val="24"/>
          <w:szCs w:val="24"/>
        </w:rPr>
        <w:t>9</w:t>
      </w:r>
      <w:r w:rsidRPr="00702744">
        <w:rPr>
          <w:rFonts w:ascii="Times New Roman" w:hAnsi="Times New Roman" w:cs="Times New Roman"/>
          <w:sz w:val="24"/>
          <w:szCs w:val="24"/>
        </w:rPr>
        <w:t xml:space="preserve">, 69.9%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B823AE" w:rsidRPr="00702744">
        <w:rPr>
          <w:rFonts w:ascii="Times New Roman" w:hAnsi="Times New Roman" w:cs="Times New Roman"/>
          <w:sz w:val="24"/>
          <w:szCs w:val="24"/>
        </w:rPr>
        <w:t>farmers</w:t>
      </w:r>
      <w:r w:rsidRPr="00702744">
        <w:rPr>
          <w:rFonts w:ascii="Times New Roman" w:hAnsi="Times New Roman" w:cs="Times New Roman"/>
          <w:sz w:val="24"/>
          <w:szCs w:val="24"/>
        </w:rPr>
        <w:t xml:space="preserve"> indicated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helped them acquire and own or have access to productive assets.</w:t>
      </w:r>
      <w:r w:rsidR="0080334A" w:rsidRPr="00702744">
        <w:rPr>
          <w:rFonts w:ascii="Times New Roman" w:hAnsi="Times New Roman" w:cs="Times New Roman"/>
          <w:sz w:val="24"/>
          <w:szCs w:val="24"/>
        </w:rPr>
        <w:t xml:space="preserve"> During the surveys using the semi-structured questionnaire, tiger </w:t>
      </w:r>
      <w:r w:rsidR="00983A75" w:rsidRPr="00702744">
        <w:rPr>
          <w:rFonts w:ascii="Times New Roman" w:hAnsi="Times New Roman" w:cs="Times New Roman"/>
          <w:sz w:val="24"/>
          <w:szCs w:val="24"/>
        </w:rPr>
        <w:t>nut</w:t>
      </w:r>
      <w:r w:rsidR="0080334A" w:rsidRPr="00702744">
        <w:rPr>
          <w:rFonts w:ascii="Times New Roman" w:hAnsi="Times New Roman" w:cs="Times New Roman"/>
          <w:sz w:val="24"/>
          <w:szCs w:val="24"/>
        </w:rPr>
        <w:t xml:space="preserve"> farmers</w:t>
      </w:r>
      <w:r w:rsidRPr="00702744">
        <w:rPr>
          <w:rFonts w:ascii="Times New Roman" w:hAnsi="Times New Roman" w:cs="Times New Roman"/>
          <w:sz w:val="24"/>
          <w:szCs w:val="24"/>
        </w:rPr>
        <w:t xml:space="preserve"> reported that</w:t>
      </w:r>
      <w:r w:rsidR="004421EC" w:rsidRPr="00702744">
        <w:rPr>
          <w:rFonts w:ascii="Times New Roman" w:hAnsi="Times New Roman" w:cs="Times New Roman"/>
          <w:sz w:val="24"/>
          <w:szCs w:val="24"/>
        </w:rPr>
        <w:t xml:space="preserve"> the cultivation of the crop</w:t>
      </w:r>
      <w:r w:rsidRPr="00702744">
        <w:rPr>
          <w:rFonts w:ascii="Times New Roman" w:hAnsi="Times New Roman" w:cs="Times New Roman"/>
          <w:sz w:val="24"/>
          <w:szCs w:val="24"/>
        </w:rPr>
        <w:t xml:space="preserve"> has helped them to </w:t>
      </w:r>
      <w:r w:rsidR="0080334A" w:rsidRPr="00702744">
        <w:rPr>
          <w:rFonts w:ascii="Times New Roman" w:hAnsi="Times New Roman" w:cs="Times New Roman"/>
          <w:sz w:val="24"/>
          <w:szCs w:val="24"/>
        </w:rPr>
        <w:t xml:space="preserve">access tractor services, </w:t>
      </w:r>
      <w:r w:rsidR="00F9298D" w:rsidRPr="00702744">
        <w:rPr>
          <w:rFonts w:ascii="Times New Roman" w:hAnsi="Times New Roman" w:cs="Times New Roman"/>
          <w:sz w:val="24"/>
          <w:szCs w:val="24"/>
        </w:rPr>
        <w:t xml:space="preserve">and </w:t>
      </w:r>
      <w:r w:rsidRPr="00702744">
        <w:rPr>
          <w:rFonts w:ascii="Times New Roman" w:hAnsi="Times New Roman" w:cs="Times New Roman"/>
          <w:sz w:val="24"/>
          <w:szCs w:val="24"/>
        </w:rPr>
        <w:t xml:space="preserve">acquire </w:t>
      </w:r>
      <w:r w:rsidR="0080334A" w:rsidRPr="00702744">
        <w:rPr>
          <w:rFonts w:ascii="Times New Roman" w:hAnsi="Times New Roman" w:cs="Times New Roman"/>
          <w:sz w:val="24"/>
          <w:szCs w:val="24"/>
        </w:rPr>
        <w:t xml:space="preserve">Knapsack sprayers, </w:t>
      </w:r>
      <w:r w:rsidR="00B823AE" w:rsidRPr="00702744">
        <w:rPr>
          <w:rFonts w:ascii="Times New Roman" w:hAnsi="Times New Roman" w:cs="Times New Roman"/>
          <w:sz w:val="24"/>
          <w:szCs w:val="24"/>
        </w:rPr>
        <w:t>sewing</w:t>
      </w:r>
      <w:r w:rsidR="0080334A" w:rsidRPr="00702744">
        <w:rPr>
          <w:rFonts w:ascii="Times New Roman" w:hAnsi="Times New Roman" w:cs="Times New Roman"/>
          <w:sz w:val="24"/>
          <w:szCs w:val="24"/>
        </w:rPr>
        <w:t xml:space="preserve"> machines, </w:t>
      </w:r>
      <w:r w:rsidR="00B823AE" w:rsidRPr="00702744">
        <w:rPr>
          <w:rFonts w:ascii="Times New Roman" w:hAnsi="Times New Roman" w:cs="Times New Roman"/>
          <w:sz w:val="24"/>
          <w:szCs w:val="24"/>
        </w:rPr>
        <w:t>T</w:t>
      </w:r>
      <w:r w:rsidR="0080334A" w:rsidRPr="00702744">
        <w:rPr>
          <w:rFonts w:ascii="Times New Roman" w:hAnsi="Times New Roman" w:cs="Times New Roman"/>
          <w:sz w:val="24"/>
          <w:szCs w:val="24"/>
        </w:rPr>
        <w:t xml:space="preserve">ricycles, Motorcycles, hoes and </w:t>
      </w:r>
      <w:r w:rsidR="00DB6280" w:rsidRPr="00702744">
        <w:rPr>
          <w:rFonts w:ascii="Times New Roman" w:hAnsi="Times New Roman" w:cs="Times New Roman"/>
          <w:sz w:val="24"/>
          <w:szCs w:val="24"/>
        </w:rPr>
        <w:t xml:space="preserve">cutlasses </w:t>
      </w:r>
      <w:r w:rsidR="0080334A" w:rsidRPr="00702744">
        <w:rPr>
          <w:rFonts w:ascii="Times New Roman" w:hAnsi="Times New Roman" w:cs="Times New Roman"/>
          <w:sz w:val="24"/>
          <w:szCs w:val="24"/>
        </w:rPr>
        <w:t>to support their farming activities</w:t>
      </w:r>
      <w:r w:rsidR="00AC19F3" w:rsidRPr="00702744">
        <w:rPr>
          <w:rFonts w:ascii="Times New Roman" w:hAnsi="Times New Roman" w:cs="Times New Roman"/>
          <w:sz w:val="24"/>
          <w:szCs w:val="24"/>
        </w:rPr>
        <w:t xml:space="preserve">. Others also acquired plots of </w:t>
      </w:r>
      <w:r w:rsidRPr="00702744">
        <w:rPr>
          <w:rFonts w:ascii="Times New Roman" w:hAnsi="Times New Roman" w:cs="Times New Roman"/>
          <w:sz w:val="24"/>
          <w:szCs w:val="24"/>
        </w:rPr>
        <w:t>land</w:t>
      </w:r>
      <w:r w:rsidR="00AC19F3" w:rsidRPr="00702744">
        <w:rPr>
          <w:rFonts w:ascii="Times New Roman" w:hAnsi="Times New Roman" w:cs="Times New Roman"/>
          <w:sz w:val="24"/>
          <w:szCs w:val="24"/>
        </w:rPr>
        <w:t xml:space="preserve"> and </w:t>
      </w:r>
      <w:r w:rsidR="00F9298D" w:rsidRPr="00702744">
        <w:rPr>
          <w:rFonts w:ascii="Times New Roman" w:hAnsi="Times New Roman" w:cs="Times New Roman"/>
          <w:sz w:val="24"/>
          <w:szCs w:val="24"/>
        </w:rPr>
        <w:t>built</w:t>
      </w:r>
      <w:r w:rsidRPr="00702744">
        <w:rPr>
          <w:rFonts w:ascii="Times New Roman" w:hAnsi="Times New Roman" w:cs="Times New Roman"/>
          <w:sz w:val="24"/>
          <w:szCs w:val="24"/>
        </w:rPr>
        <w:t xml:space="preserve"> houses </w:t>
      </w:r>
      <w:r w:rsidR="00AC19F3" w:rsidRPr="00702744">
        <w:rPr>
          <w:rFonts w:ascii="Times New Roman" w:hAnsi="Times New Roman" w:cs="Times New Roman"/>
          <w:sz w:val="24"/>
          <w:szCs w:val="24"/>
        </w:rPr>
        <w:t xml:space="preserve">with proceeds from their engagement in tiger </w:t>
      </w:r>
      <w:r w:rsidR="00983A75" w:rsidRPr="00702744">
        <w:rPr>
          <w:rFonts w:ascii="Times New Roman" w:hAnsi="Times New Roman" w:cs="Times New Roman"/>
          <w:sz w:val="24"/>
          <w:szCs w:val="24"/>
        </w:rPr>
        <w:t>nut</w:t>
      </w:r>
      <w:r w:rsidR="00AC19F3" w:rsidRPr="00702744">
        <w:rPr>
          <w:rFonts w:ascii="Times New Roman" w:hAnsi="Times New Roman" w:cs="Times New Roman"/>
          <w:sz w:val="24"/>
          <w:szCs w:val="24"/>
        </w:rPr>
        <w:t xml:space="preserve"> production. </w:t>
      </w:r>
      <w:r w:rsidR="004421EC" w:rsidRPr="00702744">
        <w:rPr>
          <w:rFonts w:ascii="Times New Roman" w:hAnsi="Times New Roman" w:cs="Times New Roman"/>
          <w:sz w:val="24"/>
          <w:szCs w:val="24"/>
        </w:rPr>
        <w:t>A</w:t>
      </w:r>
      <w:r w:rsidR="00AC19F3" w:rsidRPr="00702744">
        <w:rPr>
          <w:rFonts w:ascii="Times New Roman" w:hAnsi="Times New Roman" w:cs="Times New Roman"/>
          <w:sz w:val="24"/>
          <w:szCs w:val="24"/>
        </w:rPr>
        <w:t xml:space="preserve"> </w:t>
      </w:r>
      <w:r w:rsidR="00875E64"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875E64" w:rsidRPr="00702744">
        <w:rPr>
          <w:rFonts w:ascii="Times New Roman" w:hAnsi="Times New Roman" w:cs="Times New Roman"/>
          <w:sz w:val="24"/>
          <w:szCs w:val="24"/>
        </w:rPr>
        <w:t xml:space="preserve"> </w:t>
      </w:r>
      <w:r w:rsidR="00AC19F3" w:rsidRPr="00702744">
        <w:rPr>
          <w:rFonts w:ascii="Times New Roman" w:hAnsi="Times New Roman" w:cs="Times New Roman"/>
          <w:sz w:val="24"/>
          <w:szCs w:val="24"/>
        </w:rPr>
        <w:t xml:space="preserve">farmer </w:t>
      </w:r>
      <w:r w:rsidR="00875E64" w:rsidRPr="00702744">
        <w:rPr>
          <w:rFonts w:ascii="Times New Roman" w:hAnsi="Times New Roman" w:cs="Times New Roman"/>
          <w:sz w:val="24"/>
          <w:szCs w:val="24"/>
        </w:rPr>
        <w:t xml:space="preserve">in </w:t>
      </w:r>
      <w:r w:rsidR="00B823AE" w:rsidRPr="00702744">
        <w:rPr>
          <w:rFonts w:ascii="Times New Roman" w:hAnsi="Times New Roman" w:cs="Times New Roman"/>
          <w:sz w:val="24"/>
          <w:szCs w:val="24"/>
        </w:rPr>
        <w:t>Takpo</w:t>
      </w:r>
      <w:r w:rsidR="00875E64" w:rsidRPr="00702744">
        <w:rPr>
          <w:rFonts w:ascii="Times New Roman" w:hAnsi="Times New Roman" w:cs="Times New Roman"/>
          <w:sz w:val="24"/>
          <w:szCs w:val="24"/>
        </w:rPr>
        <w:t xml:space="preserve"> </w:t>
      </w:r>
      <w:r w:rsidR="00AC19F3" w:rsidRPr="00702744">
        <w:rPr>
          <w:rFonts w:ascii="Times New Roman" w:hAnsi="Times New Roman" w:cs="Times New Roman"/>
          <w:sz w:val="24"/>
          <w:szCs w:val="24"/>
        </w:rPr>
        <w:t>who doubles as a</w:t>
      </w:r>
      <w:r w:rsidR="00653F88" w:rsidRPr="00702744">
        <w:rPr>
          <w:rFonts w:ascii="Times New Roman" w:hAnsi="Times New Roman" w:cs="Times New Roman"/>
          <w:sz w:val="24"/>
          <w:szCs w:val="24"/>
        </w:rPr>
        <w:t>n</w:t>
      </w:r>
      <w:r w:rsidR="00AC19F3" w:rsidRPr="00702744">
        <w:rPr>
          <w:rFonts w:ascii="Times New Roman" w:hAnsi="Times New Roman" w:cs="Times New Roman"/>
          <w:sz w:val="24"/>
          <w:szCs w:val="24"/>
        </w:rPr>
        <w:t xml:space="preserve"> aggregator </w:t>
      </w:r>
      <w:r w:rsidR="00653F88" w:rsidRPr="00702744">
        <w:rPr>
          <w:rFonts w:ascii="Times New Roman" w:hAnsi="Times New Roman" w:cs="Times New Roman"/>
          <w:sz w:val="24"/>
          <w:szCs w:val="24"/>
        </w:rPr>
        <w:t xml:space="preserve">of the crop </w:t>
      </w:r>
      <w:r w:rsidR="00AC19F3" w:rsidRPr="00702744">
        <w:rPr>
          <w:rFonts w:ascii="Times New Roman" w:hAnsi="Times New Roman" w:cs="Times New Roman"/>
          <w:sz w:val="24"/>
          <w:szCs w:val="24"/>
        </w:rPr>
        <w:t>indicated that:</w:t>
      </w:r>
    </w:p>
    <w:p w14:paraId="767277BF" w14:textId="1CD6FFB3" w:rsidR="00AC19F3" w:rsidRPr="00702744" w:rsidRDefault="00875E64"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We have been producing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for a long time, and the majority of our current assets</w:t>
      </w:r>
      <w:r w:rsidR="00897A6B"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were purchased with the money we made from producing and </w:t>
      </w:r>
      <w:r w:rsidR="005569B6" w:rsidRPr="00702744">
        <w:rPr>
          <w:rFonts w:ascii="Times New Roman" w:hAnsi="Times New Roman" w:cs="Times New Roman"/>
          <w:sz w:val="24"/>
          <w:szCs w:val="24"/>
        </w:rPr>
        <w:t>aggregating</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As a result of our involvement in the cultivation and trade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we were able to purchase </w:t>
      </w:r>
      <w:r w:rsidR="004421EC" w:rsidRPr="00702744">
        <w:rPr>
          <w:rFonts w:ascii="Times New Roman" w:hAnsi="Times New Roman" w:cs="Times New Roman"/>
          <w:sz w:val="24"/>
          <w:szCs w:val="24"/>
        </w:rPr>
        <w:t xml:space="preserve">the </w:t>
      </w:r>
      <w:r w:rsidRPr="00702744">
        <w:rPr>
          <w:rFonts w:ascii="Times New Roman" w:hAnsi="Times New Roman" w:cs="Times New Roman"/>
          <w:sz w:val="24"/>
          <w:szCs w:val="24"/>
        </w:rPr>
        <w:t>living room furniture, tricycle, motorcycle and bicycles you see here</w:t>
      </w:r>
      <w:r w:rsidR="00721DB7" w:rsidRPr="00702744">
        <w:rPr>
          <w:rFonts w:ascii="Times New Roman" w:hAnsi="Times New Roman" w:cs="Times New Roman"/>
          <w:sz w:val="24"/>
          <w:szCs w:val="24"/>
        </w:rPr>
        <w:t xml:space="preserve"> </w:t>
      </w:r>
      <w:r w:rsidR="00D246DD" w:rsidRPr="00702744">
        <w:rPr>
          <w:rFonts w:ascii="Times New Roman" w:hAnsi="Times New Roman" w:cs="Times New Roman"/>
          <w:sz w:val="24"/>
          <w:szCs w:val="24"/>
        </w:rPr>
        <w:t>[points to furniture in the living room and the other assets in the compound]</w:t>
      </w:r>
      <w:r w:rsidRPr="00702744">
        <w:rPr>
          <w:rFonts w:ascii="Times New Roman" w:hAnsi="Times New Roman" w:cs="Times New Roman"/>
          <w:sz w:val="24"/>
          <w:szCs w:val="24"/>
        </w:rPr>
        <w:t xml:space="preserve"> (</w:t>
      </w:r>
      <w:r w:rsidR="00F9298D" w:rsidRPr="00702744">
        <w:rPr>
          <w:rFonts w:ascii="Times New Roman" w:hAnsi="Times New Roman" w:cs="Times New Roman"/>
          <w:sz w:val="24"/>
          <w:szCs w:val="24"/>
        </w:rPr>
        <w:t xml:space="preserve">KII, Takpo, </w:t>
      </w:r>
      <w:r w:rsidR="005C43E8" w:rsidRPr="00702744">
        <w:rPr>
          <w:rFonts w:ascii="Times New Roman" w:hAnsi="Times New Roman" w:cs="Times New Roman"/>
          <w:sz w:val="24"/>
          <w:szCs w:val="24"/>
        </w:rPr>
        <w:t>02</w:t>
      </w:r>
      <w:r w:rsidRPr="00702744">
        <w:rPr>
          <w:rFonts w:ascii="Times New Roman" w:hAnsi="Times New Roman" w:cs="Times New Roman"/>
          <w:sz w:val="24"/>
          <w:szCs w:val="24"/>
        </w:rPr>
        <w:t xml:space="preserve"> April 2023).</w:t>
      </w:r>
    </w:p>
    <w:p w14:paraId="636FB4C7" w14:textId="526FC316" w:rsidR="006D333F" w:rsidRPr="00702744" w:rsidRDefault="00D24DD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Once more, the findings showed that 93.4%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in the study area believed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had increased their household incomes. In addition to the increase in household incomes, the survey discovered that 93.4%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income sources had been diversified as shown in Figure </w:t>
      </w:r>
      <w:r w:rsidR="006D333F" w:rsidRPr="00702744">
        <w:rPr>
          <w:rFonts w:ascii="Times New Roman" w:hAnsi="Times New Roman" w:cs="Times New Roman"/>
          <w:sz w:val="24"/>
          <w:szCs w:val="24"/>
        </w:rPr>
        <w:t>4.14</w:t>
      </w:r>
      <w:r w:rsidRPr="00702744">
        <w:rPr>
          <w:rFonts w:ascii="Times New Roman" w:hAnsi="Times New Roman" w:cs="Times New Roman"/>
          <w:sz w:val="24"/>
          <w:szCs w:val="24"/>
        </w:rPr>
        <w:t xml:space="preserve"> thanks in part to the cultivation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has provided farmers with numerous streams of revenue, which significantly strengthens their sources of subsistence. </w:t>
      </w:r>
      <w:r w:rsidR="00310AF4" w:rsidRPr="00702744">
        <w:rPr>
          <w:rFonts w:ascii="Times New Roman" w:hAnsi="Times New Roman" w:cs="Times New Roman"/>
          <w:sz w:val="24"/>
          <w:szCs w:val="24"/>
        </w:rPr>
        <w:t xml:space="preserve">These findings are in line with the findings of Tetteh and Ofori (1998) who found tiger </w:t>
      </w:r>
      <w:r w:rsidR="00983A75" w:rsidRPr="00702744">
        <w:rPr>
          <w:rFonts w:ascii="Times New Roman" w:hAnsi="Times New Roman" w:cs="Times New Roman"/>
          <w:sz w:val="24"/>
          <w:szCs w:val="24"/>
        </w:rPr>
        <w:t>nut</w:t>
      </w:r>
      <w:r w:rsidR="00310AF4" w:rsidRPr="00702744">
        <w:rPr>
          <w:rFonts w:ascii="Times New Roman" w:hAnsi="Times New Roman" w:cs="Times New Roman"/>
          <w:sz w:val="24"/>
          <w:szCs w:val="24"/>
        </w:rPr>
        <w:t xml:space="preserve"> </w:t>
      </w:r>
      <w:r w:rsidR="00B823AE" w:rsidRPr="00702744">
        <w:rPr>
          <w:rFonts w:ascii="Times New Roman" w:hAnsi="Times New Roman" w:cs="Times New Roman"/>
          <w:sz w:val="24"/>
          <w:szCs w:val="24"/>
        </w:rPr>
        <w:t xml:space="preserve">production </w:t>
      </w:r>
      <w:r w:rsidR="00310AF4" w:rsidRPr="00702744">
        <w:rPr>
          <w:rFonts w:ascii="Times New Roman" w:hAnsi="Times New Roman" w:cs="Times New Roman"/>
          <w:sz w:val="24"/>
          <w:szCs w:val="24"/>
        </w:rPr>
        <w:t>to be the main source of income for farmers.</w:t>
      </w:r>
    </w:p>
    <w:p w14:paraId="560BD009" w14:textId="4B7F42F6" w:rsidR="0047494F" w:rsidRPr="00702744" w:rsidRDefault="00D24DD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During the </w:t>
      </w:r>
      <w:r w:rsidR="00B823AE" w:rsidRPr="00702744">
        <w:rPr>
          <w:rFonts w:ascii="Times New Roman" w:hAnsi="Times New Roman" w:cs="Times New Roman"/>
          <w:sz w:val="24"/>
          <w:szCs w:val="24"/>
        </w:rPr>
        <w:t>key informant intervie</w:t>
      </w:r>
      <w:r w:rsidRPr="00702744">
        <w:rPr>
          <w:rFonts w:ascii="Times New Roman" w:hAnsi="Times New Roman" w:cs="Times New Roman"/>
          <w:sz w:val="24"/>
          <w:szCs w:val="24"/>
        </w:rPr>
        <w:t>w session</w:t>
      </w:r>
      <w:r w:rsidR="00B823AE" w:rsidRPr="00702744">
        <w:rPr>
          <w:rFonts w:ascii="Times New Roman" w:hAnsi="Times New Roman" w:cs="Times New Roman"/>
          <w:sz w:val="24"/>
          <w:szCs w:val="24"/>
        </w:rPr>
        <w:t>s</w:t>
      </w:r>
      <w:r w:rsidRPr="00702744">
        <w:rPr>
          <w:rFonts w:ascii="Times New Roman" w:hAnsi="Times New Roman" w:cs="Times New Roman"/>
          <w:sz w:val="24"/>
          <w:szCs w:val="24"/>
        </w:rPr>
        <w:t xml:space="preserve">,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said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has helped them to improve their financial situation and get out of poverty, which was previously their major difficulty. They claimed that whenever they </w:t>
      </w:r>
      <w:r w:rsidR="005C43E8" w:rsidRPr="00702744">
        <w:rPr>
          <w:rFonts w:ascii="Times New Roman" w:hAnsi="Times New Roman" w:cs="Times New Roman"/>
          <w:sz w:val="24"/>
          <w:szCs w:val="24"/>
        </w:rPr>
        <w:t>needed</w:t>
      </w:r>
      <w:r w:rsidRPr="00702744">
        <w:rPr>
          <w:rFonts w:ascii="Times New Roman" w:hAnsi="Times New Roman" w:cs="Times New Roman"/>
          <w:sz w:val="24"/>
          <w:szCs w:val="24"/>
        </w:rPr>
        <w:t xml:space="preserve"> money to support their families, they </w:t>
      </w:r>
      <w:r w:rsidR="005C43E8" w:rsidRPr="00702744">
        <w:rPr>
          <w:rFonts w:ascii="Times New Roman" w:hAnsi="Times New Roman" w:cs="Times New Roman"/>
          <w:sz w:val="24"/>
          <w:szCs w:val="24"/>
        </w:rPr>
        <w:t>sold</w:t>
      </w:r>
      <w:r w:rsidRPr="00702744">
        <w:rPr>
          <w:rFonts w:ascii="Times New Roman" w:hAnsi="Times New Roman" w:cs="Times New Roman"/>
          <w:sz w:val="24"/>
          <w:szCs w:val="24"/>
        </w:rPr>
        <w:t xml:space="preserve"> the produce from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Among the advantages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included paying school fees for their children and purchasing uniforms for them, as well as paying hospital and </w:t>
      </w:r>
      <w:r w:rsidR="00B823AE" w:rsidRPr="00702744">
        <w:rPr>
          <w:rFonts w:ascii="Times New Roman" w:hAnsi="Times New Roman" w:cs="Times New Roman"/>
          <w:sz w:val="24"/>
          <w:szCs w:val="24"/>
        </w:rPr>
        <w:t>electricity</w:t>
      </w:r>
      <w:r w:rsidRPr="00702744">
        <w:rPr>
          <w:rFonts w:ascii="Times New Roman" w:hAnsi="Times New Roman" w:cs="Times New Roman"/>
          <w:sz w:val="24"/>
          <w:szCs w:val="24"/>
        </w:rPr>
        <w:t xml:space="preserve"> bills, paying farm labour, and </w:t>
      </w:r>
      <w:r w:rsidR="00B823AE" w:rsidRPr="00702744">
        <w:rPr>
          <w:rFonts w:ascii="Times New Roman" w:hAnsi="Times New Roman" w:cs="Times New Roman"/>
          <w:sz w:val="24"/>
          <w:szCs w:val="24"/>
        </w:rPr>
        <w:t xml:space="preserve">acquiring or </w:t>
      </w:r>
      <w:r w:rsidRPr="00702744">
        <w:rPr>
          <w:rFonts w:ascii="Times New Roman" w:hAnsi="Times New Roman" w:cs="Times New Roman"/>
          <w:sz w:val="24"/>
          <w:szCs w:val="24"/>
        </w:rPr>
        <w:t xml:space="preserve">renewing their </w:t>
      </w:r>
      <w:r w:rsidR="00D2438D" w:rsidRPr="00702744">
        <w:rPr>
          <w:rFonts w:ascii="Times New Roman" w:hAnsi="Times New Roman" w:cs="Times New Roman"/>
          <w:sz w:val="24"/>
          <w:szCs w:val="24"/>
        </w:rPr>
        <w:t xml:space="preserve">National Health Insurance Scheme (NHIS) </w:t>
      </w:r>
      <w:r w:rsidRPr="00702744">
        <w:rPr>
          <w:rFonts w:ascii="Times New Roman" w:hAnsi="Times New Roman" w:cs="Times New Roman"/>
          <w:sz w:val="24"/>
          <w:szCs w:val="24"/>
        </w:rPr>
        <w:t xml:space="preserve">cards. </w:t>
      </w:r>
      <w:r w:rsidR="00875E64" w:rsidRPr="00702744">
        <w:rPr>
          <w:rFonts w:ascii="Times New Roman" w:hAnsi="Times New Roman" w:cs="Times New Roman"/>
          <w:sz w:val="24"/>
          <w:szCs w:val="24"/>
        </w:rPr>
        <w:t xml:space="preserve">For the improvement of income through </w:t>
      </w:r>
      <w:r w:rsidR="00455914"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875E64" w:rsidRPr="00702744">
        <w:rPr>
          <w:rFonts w:ascii="Times New Roman" w:hAnsi="Times New Roman" w:cs="Times New Roman"/>
          <w:sz w:val="24"/>
          <w:szCs w:val="24"/>
        </w:rPr>
        <w:t xml:space="preserve"> farming, </w:t>
      </w:r>
      <w:r w:rsidR="00567E2A" w:rsidRPr="00702744">
        <w:rPr>
          <w:rFonts w:ascii="Times New Roman" w:hAnsi="Times New Roman" w:cs="Times New Roman"/>
          <w:sz w:val="24"/>
          <w:szCs w:val="24"/>
        </w:rPr>
        <w:t xml:space="preserve">a male tiger </w:t>
      </w:r>
      <w:r w:rsidR="00983A75" w:rsidRPr="00702744">
        <w:rPr>
          <w:rFonts w:ascii="Times New Roman" w:hAnsi="Times New Roman" w:cs="Times New Roman"/>
          <w:sz w:val="24"/>
          <w:szCs w:val="24"/>
        </w:rPr>
        <w:lastRenderedPageBreak/>
        <w:t>nut</w:t>
      </w:r>
      <w:r w:rsidR="00567E2A" w:rsidRPr="00702744">
        <w:rPr>
          <w:rFonts w:ascii="Times New Roman" w:hAnsi="Times New Roman" w:cs="Times New Roman"/>
          <w:sz w:val="24"/>
          <w:szCs w:val="24"/>
        </w:rPr>
        <w:t xml:space="preserve"> farmer in </w:t>
      </w:r>
      <w:r w:rsidR="006D333F" w:rsidRPr="00702744">
        <w:rPr>
          <w:rFonts w:ascii="Times New Roman" w:hAnsi="Times New Roman" w:cs="Times New Roman"/>
          <w:sz w:val="24"/>
          <w:szCs w:val="24"/>
        </w:rPr>
        <w:t xml:space="preserve">Papu </w:t>
      </w:r>
      <w:r w:rsidR="00567E2A" w:rsidRPr="00702744">
        <w:rPr>
          <w:rFonts w:ascii="Times New Roman" w:hAnsi="Times New Roman" w:cs="Times New Roman"/>
          <w:sz w:val="24"/>
          <w:szCs w:val="24"/>
        </w:rPr>
        <w:t xml:space="preserve">who participated in the interview </w:t>
      </w:r>
      <w:r w:rsidR="005C43E8" w:rsidRPr="00702744">
        <w:rPr>
          <w:rFonts w:ascii="Times New Roman" w:hAnsi="Times New Roman" w:cs="Times New Roman"/>
          <w:sz w:val="24"/>
          <w:szCs w:val="24"/>
        </w:rPr>
        <w:t xml:space="preserve">of </w:t>
      </w:r>
      <w:r w:rsidR="00567E2A" w:rsidRPr="00702744">
        <w:rPr>
          <w:rFonts w:ascii="Times New Roman" w:hAnsi="Times New Roman" w:cs="Times New Roman"/>
          <w:sz w:val="24"/>
          <w:szCs w:val="24"/>
        </w:rPr>
        <w:t>his elderly father indicated that</w:t>
      </w:r>
      <w:r w:rsidR="00875E64" w:rsidRPr="00702744">
        <w:rPr>
          <w:rFonts w:ascii="Times New Roman" w:hAnsi="Times New Roman" w:cs="Times New Roman"/>
          <w:sz w:val="24"/>
          <w:szCs w:val="24"/>
        </w:rPr>
        <w:t xml:space="preserve">: </w:t>
      </w:r>
    </w:p>
    <w:p w14:paraId="2D221F1B" w14:textId="1CC72D35" w:rsidR="00D25834" w:rsidRPr="00702744" w:rsidRDefault="00567E2A"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I handle all the household duties and through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I can pay my wards' school fees, our hospital and electricity bills, and </w:t>
      </w:r>
      <w:proofErr w:type="gramStart"/>
      <w:r w:rsidRPr="00702744">
        <w:rPr>
          <w:rFonts w:ascii="Times New Roman" w:hAnsi="Times New Roman" w:cs="Times New Roman"/>
          <w:sz w:val="24"/>
          <w:szCs w:val="24"/>
        </w:rPr>
        <w:t>provide</w:t>
      </w:r>
      <w:proofErr w:type="gramEnd"/>
      <w:r w:rsidRPr="00702744">
        <w:rPr>
          <w:rFonts w:ascii="Times New Roman" w:hAnsi="Times New Roman" w:cs="Times New Roman"/>
          <w:sz w:val="24"/>
          <w:szCs w:val="24"/>
        </w:rPr>
        <w:t xml:space="preserve"> the household with food and clothes. A bag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w:t>
      </w:r>
      <w:r w:rsidR="0032714E" w:rsidRPr="00702744">
        <w:rPr>
          <w:rFonts w:ascii="Times New Roman" w:hAnsi="Times New Roman" w:cs="Times New Roman"/>
          <w:sz w:val="24"/>
          <w:szCs w:val="24"/>
        </w:rPr>
        <w:t xml:space="preserve">is sold </w:t>
      </w:r>
      <w:r w:rsidRPr="00702744">
        <w:rPr>
          <w:rFonts w:ascii="Times New Roman" w:hAnsi="Times New Roman" w:cs="Times New Roman"/>
          <w:sz w:val="24"/>
          <w:szCs w:val="24"/>
        </w:rPr>
        <w:t xml:space="preserve">for more than GH¢ 1,000; it is our gold mine. When we are grieving or in need of money, we go to the traders for an advance payment to cover our expenses and then sell 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6D333F" w:rsidRPr="00702744">
        <w:rPr>
          <w:rFonts w:ascii="Times New Roman" w:hAnsi="Times New Roman" w:cs="Times New Roman"/>
          <w:sz w:val="24"/>
          <w:szCs w:val="24"/>
        </w:rPr>
        <w:t xml:space="preserve">tubers </w:t>
      </w:r>
      <w:r w:rsidR="00B6242D" w:rsidRPr="00702744">
        <w:rPr>
          <w:rFonts w:ascii="Times New Roman" w:hAnsi="Times New Roman" w:cs="Times New Roman"/>
          <w:sz w:val="24"/>
          <w:szCs w:val="24"/>
        </w:rPr>
        <w:t xml:space="preserve">to those traders </w:t>
      </w:r>
      <w:r w:rsidR="006D333F" w:rsidRPr="00702744">
        <w:rPr>
          <w:rFonts w:ascii="Times New Roman" w:hAnsi="Times New Roman" w:cs="Times New Roman"/>
          <w:sz w:val="24"/>
          <w:szCs w:val="24"/>
        </w:rPr>
        <w:t>after harvest</w:t>
      </w:r>
      <w:r w:rsidRPr="00702744">
        <w:rPr>
          <w:rFonts w:ascii="Times New Roman" w:hAnsi="Times New Roman" w:cs="Times New Roman"/>
          <w:sz w:val="24"/>
          <w:szCs w:val="24"/>
        </w:rPr>
        <w:t xml:space="preserve"> </w:t>
      </w:r>
      <w:r w:rsidR="00455914" w:rsidRPr="00702744">
        <w:rPr>
          <w:rFonts w:ascii="Times New Roman" w:hAnsi="Times New Roman" w:cs="Times New Roman"/>
          <w:sz w:val="24"/>
          <w:szCs w:val="24"/>
        </w:rPr>
        <w:t xml:space="preserve">(KII, </w:t>
      </w:r>
      <w:r w:rsidR="005C43E8" w:rsidRPr="00702744">
        <w:rPr>
          <w:rFonts w:ascii="Times New Roman" w:hAnsi="Times New Roman" w:cs="Times New Roman"/>
          <w:sz w:val="24"/>
          <w:szCs w:val="24"/>
        </w:rPr>
        <w:t xml:space="preserve">Papu, </w:t>
      </w:r>
      <w:proofErr w:type="gramStart"/>
      <w:r w:rsidR="005C43E8" w:rsidRPr="00702744">
        <w:rPr>
          <w:rFonts w:ascii="Times New Roman" w:hAnsi="Times New Roman" w:cs="Times New Roman"/>
          <w:sz w:val="24"/>
          <w:szCs w:val="24"/>
        </w:rPr>
        <w:t>09</w:t>
      </w:r>
      <w:proofErr w:type="gramEnd"/>
      <w:r w:rsidR="005C43E8" w:rsidRPr="00702744">
        <w:rPr>
          <w:rFonts w:ascii="Times New Roman" w:hAnsi="Times New Roman" w:cs="Times New Roman"/>
          <w:sz w:val="24"/>
          <w:szCs w:val="24"/>
        </w:rPr>
        <w:t xml:space="preserve"> </w:t>
      </w:r>
      <w:r w:rsidR="00455914" w:rsidRPr="00702744">
        <w:rPr>
          <w:rFonts w:ascii="Times New Roman" w:hAnsi="Times New Roman" w:cs="Times New Roman"/>
          <w:sz w:val="24"/>
          <w:szCs w:val="24"/>
        </w:rPr>
        <w:t>April 2023).</w:t>
      </w:r>
    </w:p>
    <w:p w14:paraId="11BC07C5" w14:textId="30679BBF" w:rsidR="00A74BD8" w:rsidRPr="00702744" w:rsidRDefault="009A2F5A"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study's findings also showed that 81.9% of </w:t>
      </w:r>
      <w:r w:rsidR="00674A01" w:rsidRPr="00702744">
        <w:rPr>
          <w:rFonts w:ascii="Times New Roman" w:hAnsi="Times New Roman" w:cs="Times New Roman"/>
          <w:sz w:val="24"/>
          <w:szCs w:val="24"/>
        </w:rPr>
        <w:t>participant</w:t>
      </w:r>
      <w:r w:rsidR="00D25834" w:rsidRPr="00702744">
        <w:rPr>
          <w:rFonts w:ascii="Times New Roman" w:hAnsi="Times New Roman" w:cs="Times New Roman"/>
          <w:sz w:val="24"/>
          <w:szCs w:val="24"/>
        </w:rPr>
        <w:t>s’</w:t>
      </w:r>
      <w:r w:rsidRPr="00702744">
        <w:rPr>
          <w:rFonts w:ascii="Times New Roman" w:hAnsi="Times New Roman" w:cs="Times New Roman"/>
          <w:sz w:val="24"/>
          <w:szCs w:val="24"/>
        </w:rPr>
        <w:t xml:space="preserve"> participation in household decision-making had increased as a result of their higher income, </w:t>
      </w:r>
      <w:r w:rsidR="00406572" w:rsidRPr="00702744">
        <w:rPr>
          <w:rFonts w:ascii="Times New Roman" w:hAnsi="Times New Roman" w:cs="Times New Roman"/>
          <w:sz w:val="24"/>
          <w:szCs w:val="24"/>
        </w:rPr>
        <w:t>although</w:t>
      </w:r>
      <w:r w:rsidRPr="00702744">
        <w:rPr>
          <w:rFonts w:ascii="Times New Roman" w:hAnsi="Times New Roman" w:cs="Times New Roman"/>
          <w:sz w:val="24"/>
          <w:szCs w:val="24"/>
        </w:rPr>
        <w:t xml:space="preserve"> only 23.5% of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s had increased their participation in community</w:t>
      </w:r>
      <w:r w:rsidR="00406572" w:rsidRPr="00702744">
        <w:rPr>
          <w:rFonts w:ascii="Times New Roman" w:hAnsi="Times New Roman" w:cs="Times New Roman"/>
          <w:sz w:val="24"/>
          <w:szCs w:val="24"/>
        </w:rPr>
        <w:t>-level</w:t>
      </w:r>
      <w:r w:rsidRPr="00702744">
        <w:rPr>
          <w:rFonts w:ascii="Times New Roman" w:hAnsi="Times New Roman" w:cs="Times New Roman"/>
          <w:sz w:val="24"/>
          <w:szCs w:val="24"/>
        </w:rPr>
        <w:t xml:space="preserve"> decision-making, which is still relatively low. It's interesting to note that among those who reported </w:t>
      </w:r>
      <w:r w:rsidR="00406572" w:rsidRPr="00702744">
        <w:rPr>
          <w:rFonts w:ascii="Times New Roman" w:hAnsi="Times New Roman" w:cs="Times New Roman"/>
          <w:sz w:val="24"/>
          <w:szCs w:val="24"/>
        </w:rPr>
        <w:t xml:space="preserve">an </w:t>
      </w:r>
      <w:r w:rsidRPr="00702744">
        <w:rPr>
          <w:rFonts w:ascii="Times New Roman" w:hAnsi="Times New Roman" w:cs="Times New Roman"/>
          <w:sz w:val="24"/>
          <w:szCs w:val="24"/>
        </w:rPr>
        <w:t>increas</w:t>
      </w:r>
      <w:r w:rsidR="00406572" w:rsidRPr="00702744">
        <w:rPr>
          <w:rFonts w:ascii="Times New Roman" w:hAnsi="Times New Roman" w:cs="Times New Roman"/>
          <w:sz w:val="24"/>
          <w:szCs w:val="24"/>
        </w:rPr>
        <w:t>e</w:t>
      </w:r>
      <w:r w:rsidRPr="00702744">
        <w:rPr>
          <w:rFonts w:ascii="Times New Roman" w:hAnsi="Times New Roman" w:cs="Times New Roman"/>
          <w:sz w:val="24"/>
          <w:szCs w:val="24"/>
        </w:rPr>
        <w:t xml:space="preserve"> </w:t>
      </w:r>
      <w:r w:rsidR="00B6242D" w:rsidRPr="00702744">
        <w:rPr>
          <w:rFonts w:ascii="Times New Roman" w:hAnsi="Times New Roman" w:cs="Times New Roman"/>
          <w:sz w:val="24"/>
          <w:szCs w:val="24"/>
        </w:rPr>
        <w:t xml:space="preserve">in </w:t>
      </w:r>
      <w:r w:rsidRPr="00702744">
        <w:rPr>
          <w:rFonts w:ascii="Times New Roman" w:hAnsi="Times New Roman" w:cs="Times New Roman"/>
          <w:sz w:val="24"/>
          <w:szCs w:val="24"/>
        </w:rPr>
        <w:t>their involvement in family and community</w:t>
      </w:r>
      <w:r w:rsidR="00406572" w:rsidRPr="00702744">
        <w:rPr>
          <w:rFonts w:ascii="Times New Roman" w:hAnsi="Times New Roman" w:cs="Times New Roman"/>
          <w:sz w:val="24"/>
          <w:szCs w:val="24"/>
        </w:rPr>
        <w:t>-level</w:t>
      </w:r>
      <w:r w:rsidRPr="00702744">
        <w:rPr>
          <w:rFonts w:ascii="Times New Roman" w:hAnsi="Times New Roman" w:cs="Times New Roman"/>
          <w:sz w:val="24"/>
          <w:szCs w:val="24"/>
        </w:rPr>
        <w:t xml:space="preserve"> decision-making were women</w:t>
      </w:r>
      <w:r w:rsidR="00406572" w:rsidRPr="00702744">
        <w:rPr>
          <w:rFonts w:ascii="Times New Roman" w:hAnsi="Times New Roman" w:cs="Times New Roman"/>
          <w:sz w:val="24"/>
          <w:szCs w:val="24"/>
        </w:rPr>
        <w:t>. They</w:t>
      </w:r>
      <w:r w:rsidRPr="00702744">
        <w:rPr>
          <w:rFonts w:ascii="Times New Roman" w:hAnsi="Times New Roman" w:cs="Times New Roman"/>
          <w:sz w:val="24"/>
          <w:szCs w:val="24"/>
        </w:rPr>
        <w:t xml:space="preserve"> also said their husbands and society acknowledged their status as important decision-makers and contributors to </w:t>
      </w:r>
      <w:r w:rsidR="00406572" w:rsidRPr="00702744">
        <w:rPr>
          <w:rFonts w:ascii="Times New Roman" w:hAnsi="Times New Roman" w:cs="Times New Roman"/>
          <w:sz w:val="24"/>
          <w:szCs w:val="24"/>
        </w:rPr>
        <w:t xml:space="preserve">the household </w:t>
      </w:r>
      <w:r w:rsidRPr="00702744">
        <w:rPr>
          <w:rFonts w:ascii="Times New Roman" w:hAnsi="Times New Roman" w:cs="Times New Roman"/>
          <w:sz w:val="24"/>
          <w:szCs w:val="24"/>
        </w:rPr>
        <w:t xml:space="preserve">food needs. </w:t>
      </w:r>
      <w:r w:rsidR="006F0DFC" w:rsidRPr="00702744">
        <w:rPr>
          <w:rFonts w:ascii="Times New Roman" w:hAnsi="Times New Roman" w:cs="Times New Roman"/>
          <w:sz w:val="24"/>
          <w:szCs w:val="24"/>
        </w:rPr>
        <w:t>It was also found that</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gain the respect they </w:t>
      </w:r>
      <w:r w:rsidR="00406572" w:rsidRPr="00702744">
        <w:rPr>
          <w:rFonts w:ascii="Times New Roman" w:hAnsi="Times New Roman" w:cs="Times New Roman"/>
          <w:sz w:val="24"/>
          <w:szCs w:val="24"/>
        </w:rPr>
        <w:t xml:space="preserve">deserve </w:t>
      </w:r>
      <w:r w:rsidRPr="00702744">
        <w:rPr>
          <w:rFonts w:ascii="Times New Roman" w:hAnsi="Times New Roman" w:cs="Times New Roman"/>
          <w:sz w:val="24"/>
          <w:szCs w:val="24"/>
        </w:rPr>
        <w:t xml:space="preserve">in society and are recognised as valuable contributors to the economies of their households and communities because of the money they make from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and the invaluable financial support they give to other members of the community. Particularly the women said that their husbands either forced or instigated their initial engagement in the family and communal decision-making process. They did, however, appreciate the contribution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to their involvement in family and communal decision-making, as </w:t>
      </w:r>
      <w:r w:rsidR="00674867" w:rsidRPr="00702744">
        <w:rPr>
          <w:rFonts w:ascii="Times New Roman" w:hAnsi="Times New Roman" w:cs="Times New Roman"/>
          <w:sz w:val="24"/>
          <w:szCs w:val="24"/>
        </w:rPr>
        <w:t>indicated</w:t>
      </w:r>
      <w:r w:rsidRPr="00702744">
        <w:rPr>
          <w:rFonts w:ascii="Times New Roman" w:hAnsi="Times New Roman" w:cs="Times New Roman"/>
          <w:sz w:val="24"/>
          <w:szCs w:val="24"/>
        </w:rPr>
        <w:t xml:space="preserve"> by one of the female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B562A6" w:rsidRPr="00702744">
        <w:rPr>
          <w:rFonts w:ascii="Times New Roman" w:hAnsi="Times New Roman" w:cs="Times New Roman"/>
          <w:sz w:val="24"/>
          <w:szCs w:val="24"/>
        </w:rPr>
        <w:t>farmers</w:t>
      </w:r>
      <w:r w:rsidRPr="00702744">
        <w:rPr>
          <w:rFonts w:ascii="Times New Roman" w:hAnsi="Times New Roman" w:cs="Times New Roman"/>
          <w:sz w:val="24"/>
          <w:szCs w:val="24"/>
        </w:rPr>
        <w:t xml:space="preserve"> in Papu</w:t>
      </w:r>
      <w:r w:rsidR="00666CC3" w:rsidRPr="00702744">
        <w:rPr>
          <w:rFonts w:ascii="Times New Roman" w:hAnsi="Times New Roman" w:cs="Times New Roman"/>
          <w:sz w:val="24"/>
          <w:szCs w:val="24"/>
        </w:rPr>
        <w:t>:</w:t>
      </w:r>
    </w:p>
    <w:p w14:paraId="12690F5C" w14:textId="19C89756" w:rsidR="00666CC3" w:rsidRPr="00702744" w:rsidRDefault="00EE0210"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I have been able to support my husband and the family in diverse ways with proceeds from my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 Last year, I supported my husband </w:t>
      </w:r>
      <w:r w:rsidR="005C43E8" w:rsidRPr="00702744">
        <w:rPr>
          <w:rFonts w:ascii="Times New Roman" w:hAnsi="Times New Roman" w:cs="Times New Roman"/>
          <w:sz w:val="24"/>
          <w:szCs w:val="24"/>
        </w:rPr>
        <w:t>in buying</w:t>
      </w:r>
      <w:r w:rsidRPr="00702744">
        <w:rPr>
          <w:rFonts w:ascii="Times New Roman" w:hAnsi="Times New Roman" w:cs="Times New Roman"/>
          <w:sz w:val="24"/>
          <w:szCs w:val="24"/>
        </w:rPr>
        <w:t xml:space="preserve">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to apply on our maize </w:t>
      </w:r>
      <w:proofErr w:type="gramStart"/>
      <w:r w:rsidRPr="00702744">
        <w:rPr>
          <w:rFonts w:ascii="Times New Roman" w:hAnsi="Times New Roman" w:cs="Times New Roman"/>
          <w:sz w:val="24"/>
          <w:szCs w:val="24"/>
        </w:rPr>
        <w:t>farm,</w:t>
      </w:r>
      <w:proofErr w:type="gramEnd"/>
      <w:r w:rsidRPr="00702744">
        <w:rPr>
          <w:rFonts w:ascii="Times New Roman" w:hAnsi="Times New Roman" w:cs="Times New Roman"/>
          <w:sz w:val="24"/>
          <w:szCs w:val="24"/>
        </w:rPr>
        <w:t xml:space="preserve"> I </w:t>
      </w:r>
      <w:r w:rsidR="005C43E8" w:rsidRPr="00702744">
        <w:rPr>
          <w:rFonts w:ascii="Times New Roman" w:hAnsi="Times New Roman" w:cs="Times New Roman"/>
          <w:sz w:val="24"/>
          <w:szCs w:val="24"/>
        </w:rPr>
        <w:t>contributed</w:t>
      </w:r>
      <w:r w:rsidRPr="00702744">
        <w:rPr>
          <w:rFonts w:ascii="Times New Roman" w:hAnsi="Times New Roman" w:cs="Times New Roman"/>
          <w:sz w:val="24"/>
          <w:szCs w:val="24"/>
        </w:rPr>
        <w:t xml:space="preserve"> to the household food needs and support</w:t>
      </w:r>
      <w:r w:rsidR="00406572" w:rsidRPr="00702744">
        <w:rPr>
          <w:rFonts w:ascii="Times New Roman" w:hAnsi="Times New Roman" w:cs="Times New Roman"/>
          <w:sz w:val="24"/>
          <w:szCs w:val="24"/>
        </w:rPr>
        <w:t>ed</w:t>
      </w:r>
      <w:r w:rsidRPr="00702744">
        <w:rPr>
          <w:rFonts w:ascii="Times New Roman" w:hAnsi="Times New Roman" w:cs="Times New Roman"/>
          <w:sz w:val="24"/>
          <w:szCs w:val="24"/>
        </w:rPr>
        <w:t xml:space="preserve"> my husband financially to execute his responsibilities particularly when he </w:t>
      </w:r>
      <w:r w:rsidR="005C43E8" w:rsidRPr="00702744">
        <w:rPr>
          <w:rFonts w:ascii="Times New Roman" w:hAnsi="Times New Roman" w:cs="Times New Roman"/>
          <w:sz w:val="24"/>
          <w:szCs w:val="24"/>
        </w:rPr>
        <w:t>needed</w:t>
      </w:r>
      <w:r w:rsidRPr="00702744">
        <w:rPr>
          <w:rFonts w:ascii="Times New Roman" w:hAnsi="Times New Roman" w:cs="Times New Roman"/>
          <w:sz w:val="24"/>
          <w:szCs w:val="24"/>
        </w:rPr>
        <w:t xml:space="preserve"> money for funerals and other events. It’s the case for a lot of women </w:t>
      </w:r>
      <w:r w:rsidR="005B15DF" w:rsidRPr="00702744">
        <w:rPr>
          <w:rFonts w:ascii="Times New Roman" w:hAnsi="Times New Roman" w:cs="Times New Roman"/>
          <w:sz w:val="24"/>
          <w:szCs w:val="24"/>
        </w:rPr>
        <w:t xml:space="preserve">in this </w:t>
      </w:r>
      <w:r w:rsidR="005B15DF" w:rsidRPr="00702744">
        <w:rPr>
          <w:rFonts w:ascii="Times New Roman" w:hAnsi="Times New Roman" w:cs="Times New Roman"/>
          <w:sz w:val="24"/>
          <w:szCs w:val="24"/>
        </w:rPr>
        <w:lastRenderedPageBreak/>
        <w:t xml:space="preserve">community </w:t>
      </w:r>
      <w:r w:rsidRPr="00702744">
        <w:rPr>
          <w:rFonts w:ascii="Times New Roman" w:hAnsi="Times New Roman" w:cs="Times New Roman"/>
          <w:sz w:val="24"/>
          <w:szCs w:val="24"/>
        </w:rPr>
        <w:t xml:space="preserve">who are into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and other productive activities. We have gained substantial recognition and respect from our husbands, relatives and society for our contribution. </w:t>
      </w:r>
      <w:r w:rsidR="00D25834" w:rsidRPr="00702744">
        <w:rPr>
          <w:rFonts w:ascii="Times New Roman" w:hAnsi="Times New Roman" w:cs="Times New Roman"/>
          <w:sz w:val="24"/>
          <w:szCs w:val="24"/>
        </w:rPr>
        <w:t>Thes</w:t>
      </w:r>
      <w:r w:rsidRPr="00702744">
        <w:rPr>
          <w:rFonts w:ascii="Times New Roman" w:hAnsi="Times New Roman" w:cs="Times New Roman"/>
          <w:sz w:val="24"/>
          <w:szCs w:val="24"/>
        </w:rPr>
        <w:t xml:space="preserve">e days, my husband </w:t>
      </w:r>
      <w:r w:rsidR="00D25834" w:rsidRPr="00702744">
        <w:rPr>
          <w:rFonts w:ascii="Times New Roman" w:hAnsi="Times New Roman" w:cs="Times New Roman"/>
          <w:sz w:val="24"/>
          <w:szCs w:val="24"/>
        </w:rPr>
        <w:t>accepts</w:t>
      </w:r>
      <w:r w:rsidRPr="00702744">
        <w:rPr>
          <w:rFonts w:ascii="Times New Roman" w:hAnsi="Times New Roman" w:cs="Times New Roman"/>
          <w:sz w:val="24"/>
          <w:szCs w:val="24"/>
        </w:rPr>
        <w:t xml:space="preserve"> my decisions and </w:t>
      </w:r>
      <w:r w:rsidR="00D25834" w:rsidRPr="00702744">
        <w:rPr>
          <w:rFonts w:ascii="Times New Roman" w:hAnsi="Times New Roman" w:cs="Times New Roman"/>
          <w:sz w:val="24"/>
          <w:szCs w:val="24"/>
        </w:rPr>
        <w:t>involves</w:t>
      </w:r>
      <w:r w:rsidRPr="00702744">
        <w:rPr>
          <w:rFonts w:ascii="Times New Roman" w:hAnsi="Times New Roman" w:cs="Times New Roman"/>
          <w:sz w:val="24"/>
          <w:szCs w:val="24"/>
        </w:rPr>
        <w:t xml:space="preserve"> </w:t>
      </w:r>
      <w:r w:rsidR="00D25834" w:rsidRPr="00702744">
        <w:rPr>
          <w:rFonts w:ascii="Times New Roman" w:hAnsi="Times New Roman" w:cs="Times New Roman"/>
          <w:sz w:val="24"/>
          <w:szCs w:val="24"/>
        </w:rPr>
        <w:t>me</w:t>
      </w:r>
      <w:r w:rsidRPr="00702744">
        <w:rPr>
          <w:rFonts w:ascii="Times New Roman" w:hAnsi="Times New Roman" w:cs="Times New Roman"/>
          <w:sz w:val="24"/>
          <w:szCs w:val="24"/>
        </w:rPr>
        <w:t xml:space="preserve"> in decision-making because they understand how important we are to the </w:t>
      </w:r>
      <w:r w:rsidR="005B15DF" w:rsidRPr="00702744">
        <w:rPr>
          <w:rFonts w:ascii="Times New Roman" w:hAnsi="Times New Roman" w:cs="Times New Roman"/>
          <w:sz w:val="24"/>
          <w:szCs w:val="24"/>
        </w:rPr>
        <w:t xml:space="preserve">upkeep </w:t>
      </w:r>
      <w:r w:rsidRPr="00702744">
        <w:rPr>
          <w:rFonts w:ascii="Times New Roman" w:hAnsi="Times New Roman" w:cs="Times New Roman"/>
          <w:sz w:val="24"/>
          <w:szCs w:val="24"/>
        </w:rPr>
        <w:t xml:space="preserve">of the family </w:t>
      </w:r>
      <w:r w:rsidR="004A101A" w:rsidRPr="00702744">
        <w:rPr>
          <w:rFonts w:ascii="Times New Roman" w:hAnsi="Times New Roman" w:cs="Times New Roman"/>
          <w:sz w:val="24"/>
          <w:szCs w:val="24"/>
        </w:rPr>
        <w:t>(</w:t>
      </w:r>
      <w:r w:rsidR="005C43E8" w:rsidRPr="00702744">
        <w:rPr>
          <w:rFonts w:ascii="Times New Roman" w:hAnsi="Times New Roman" w:cs="Times New Roman"/>
          <w:sz w:val="24"/>
          <w:szCs w:val="24"/>
        </w:rPr>
        <w:t>KII</w:t>
      </w:r>
      <w:r w:rsidR="004A101A" w:rsidRPr="00702744">
        <w:rPr>
          <w:rFonts w:ascii="Times New Roman" w:hAnsi="Times New Roman" w:cs="Times New Roman"/>
          <w:sz w:val="24"/>
          <w:szCs w:val="24"/>
        </w:rPr>
        <w:t xml:space="preserve">, </w:t>
      </w:r>
      <w:r w:rsidR="005C43E8" w:rsidRPr="00702744">
        <w:rPr>
          <w:rFonts w:ascii="Times New Roman" w:hAnsi="Times New Roman" w:cs="Times New Roman"/>
          <w:sz w:val="24"/>
          <w:szCs w:val="24"/>
        </w:rPr>
        <w:t xml:space="preserve">Papu, </w:t>
      </w:r>
      <w:proofErr w:type="gramStart"/>
      <w:r w:rsidR="005C43E8" w:rsidRPr="00702744">
        <w:rPr>
          <w:rFonts w:ascii="Times New Roman" w:hAnsi="Times New Roman" w:cs="Times New Roman"/>
          <w:sz w:val="24"/>
          <w:szCs w:val="24"/>
        </w:rPr>
        <w:t>09</w:t>
      </w:r>
      <w:proofErr w:type="gramEnd"/>
      <w:r w:rsidR="005C43E8" w:rsidRPr="00702744">
        <w:rPr>
          <w:rFonts w:ascii="Times New Roman" w:hAnsi="Times New Roman" w:cs="Times New Roman"/>
          <w:sz w:val="24"/>
          <w:szCs w:val="24"/>
        </w:rPr>
        <w:t xml:space="preserve"> A</w:t>
      </w:r>
      <w:r w:rsidR="004A101A" w:rsidRPr="00702744">
        <w:rPr>
          <w:rFonts w:ascii="Times New Roman" w:hAnsi="Times New Roman" w:cs="Times New Roman"/>
          <w:sz w:val="24"/>
          <w:szCs w:val="24"/>
        </w:rPr>
        <w:t>pril 2023)</w:t>
      </w:r>
      <w:r w:rsidR="009A2F5A" w:rsidRPr="00702744">
        <w:rPr>
          <w:rFonts w:ascii="Times New Roman" w:hAnsi="Times New Roman" w:cs="Times New Roman"/>
          <w:sz w:val="24"/>
          <w:szCs w:val="24"/>
        </w:rPr>
        <w:t>.</w:t>
      </w:r>
    </w:p>
    <w:p w14:paraId="20FAB480" w14:textId="52EDC7D4" w:rsidR="003F5F2A" w:rsidRPr="00702744" w:rsidRDefault="00A2772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Once more, the study showed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has aided farmers in raising better livestock and other food crops. According to the analysis, 92.8%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said they used proceeds from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to </w:t>
      </w:r>
      <w:r w:rsidR="00160908" w:rsidRPr="00702744">
        <w:rPr>
          <w:rFonts w:ascii="Times New Roman" w:hAnsi="Times New Roman" w:cs="Times New Roman"/>
          <w:sz w:val="24"/>
          <w:szCs w:val="24"/>
        </w:rPr>
        <w:t>purchase farm inputs</w:t>
      </w:r>
      <w:r w:rsidR="00426471" w:rsidRPr="00702744">
        <w:rPr>
          <w:rFonts w:ascii="Times New Roman" w:hAnsi="Times New Roman" w:cs="Times New Roman"/>
          <w:sz w:val="24"/>
          <w:szCs w:val="24"/>
        </w:rPr>
        <w:t xml:space="preserve"> for </w:t>
      </w:r>
      <w:r w:rsidRPr="00702744">
        <w:rPr>
          <w:rFonts w:ascii="Times New Roman" w:hAnsi="Times New Roman" w:cs="Times New Roman"/>
          <w:sz w:val="24"/>
          <w:szCs w:val="24"/>
        </w:rPr>
        <w:t>other crops</w:t>
      </w:r>
      <w:r w:rsidR="00557FEB" w:rsidRPr="00702744">
        <w:rPr>
          <w:rFonts w:ascii="Times New Roman" w:hAnsi="Times New Roman" w:cs="Times New Roman"/>
          <w:sz w:val="24"/>
          <w:szCs w:val="24"/>
        </w:rPr>
        <w:t xml:space="preserve"> such as ground</w:t>
      </w:r>
      <w:r w:rsidR="00983A75" w:rsidRPr="00702744">
        <w:rPr>
          <w:rFonts w:ascii="Times New Roman" w:hAnsi="Times New Roman" w:cs="Times New Roman"/>
          <w:sz w:val="24"/>
          <w:szCs w:val="24"/>
        </w:rPr>
        <w:t>nut</w:t>
      </w:r>
      <w:r w:rsidR="00557FEB" w:rsidRPr="00702744">
        <w:rPr>
          <w:rFonts w:ascii="Times New Roman" w:hAnsi="Times New Roman" w:cs="Times New Roman"/>
          <w:sz w:val="24"/>
          <w:szCs w:val="24"/>
        </w:rPr>
        <w:t>, maize, and beans</w:t>
      </w:r>
      <w:r w:rsidRPr="00702744">
        <w:rPr>
          <w:rFonts w:ascii="Times New Roman" w:hAnsi="Times New Roman" w:cs="Times New Roman"/>
          <w:sz w:val="24"/>
          <w:szCs w:val="24"/>
        </w:rPr>
        <w:t xml:space="preserve"> </w:t>
      </w:r>
      <w:r w:rsidR="00406572" w:rsidRPr="00702744">
        <w:rPr>
          <w:rFonts w:ascii="Times New Roman" w:hAnsi="Times New Roman" w:cs="Times New Roman"/>
          <w:sz w:val="24"/>
          <w:szCs w:val="24"/>
        </w:rPr>
        <w:t>as well as</w:t>
      </w:r>
      <w:r w:rsidRPr="00702744">
        <w:rPr>
          <w:rFonts w:ascii="Times New Roman" w:hAnsi="Times New Roman" w:cs="Times New Roman"/>
          <w:sz w:val="24"/>
          <w:szCs w:val="24"/>
        </w:rPr>
        <w:t xml:space="preserve"> animals they raise to meet their household's food and income needs. Additionally, </w:t>
      </w:r>
      <w:r w:rsidR="00674A01" w:rsidRPr="00702744">
        <w:rPr>
          <w:rFonts w:ascii="Times New Roman" w:hAnsi="Times New Roman" w:cs="Times New Roman"/>
          <w:sz w:val="24"/>
          <w:szCs w:val="24"/>
        </w:rPr>
        <w:t>participant</w:t>
      </w:r>
      <w:r w:rsidRPr="00702744">
        <w:rPr>
          <w:rFonts w:ascii="Times New Roman" w:hAnsi="Times New Roman" w:cs="Times New Roman"/>
          <w:sz w:val="24"/>
          <w:szCs w:val="24"/>
        </w:rPr>
        <w:t xml:space="preserve">s stated that they utilise the proceeds from the sale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products to pay for veterinary services so that they can immunise their farm animals against disease.</w:t>
      </w:r>
    </w:p>
    <w:p w14:paraId="728DFC4E" w14:textId="0717DFE5" w:rsidR="002054ED" w:rsidRPr="00702744" w:rsidRDefault="00E75050"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Furthermore, t</w:t>
      </w:r>
      <w:r w:rsidR="00637B65" w:rsidRPr="00702744">
        <w:rPr>
          <w:rFonts w:ascii="Times New Roman" w:hAnsi="Times New Roman" w:cs="Times New Roman"/>
          <w:sz w:val="24"/>
          <w:szCs w:val="24"/>
        </w:rPr>
        <w:t xml:space="preserve">he study also showed that tiger </w:t>
      </w:r>
      <w:r w:rsidR="00983A75" w:rsidRPr="00702744">
        <w:rPr>
          <w:rFonts w:ascii="Times New Roman" w:hAnsi="Times New Roman" w:cs="Times New Roman"/>
          <w:sz w:val="24"/>
          <w:szCs w:val="24"/>
        </w:rPr>
        <w:t>nut</w:t>
      </w:r>
      <w:r w:rsidR="00637B65" w:rsidRPr="00702744">
        <w:rPr>
          <w:rFonts w:ascii="Times New Roman" w:hAnsi="Times New Roman" w:cs="Times New Roman"/>
          <w:sz w:val="24"/>
          <w:szCs w:val="24"/>
        </w:rPr>
        <w:t xml:space="preserve"> </w:t>
      </w:r>
      <w:r w:rsidR="00406572" w:rsidRPr="00702744">
        <w:rPr>
          <w:rFonts w:ascii="Times New Roman" w:hAnsi="Times New Roman" w:cs="Times New Roman"/>
          <w:sz w:val="24"/>
          <w:szCs w:val="24"/>
        </w:rPr>
        <w:t>farming</w:t>
      </w:r>
      <w:r w:rsidR="00637B65" w:rsidRPr="00702744">
        <w:rPr>
          <w:rFonts w:ascii="Times New Roman" w:hAnsi="Times New Roman" w:cs="Times New Roman"/>
          <w:sz w:val="24"/>
          <w:szCs w:val="24"/>
        </w:rPr>
        <w:t xml:space="preserve"> has aided farmers in responding to unanticipated crises. The farmers admitted that they depend on the sale of tiger </w:t>
      </w:r>
      <w:r w:rsidR="00983A75" w:rsidRPr="00702744">
        <w:rPr>
          <w:rFonts w:ascii="Times New Roman" w:hAnsi="Times New Roman" w:cs="Times New Roman"/>
          <w:sz w:val="24"/>
          <w:szCs w:val="24"/>
        </w:rPr>
        <w:t>nut</w:t>
      </w:r>
      <w:r w:rsidR="00637B65" w:rsidRPr="00702744">
        <w:rPr>
          <w:rFonts w:ascii="Times New Roman" w:hAnsi="Times New Roman" w:cs="Times New Roman"/>
          <w:sz w:val="24"/>
          <w:szCs w:val="24"/>
        </w:rPr>
        <w:t xml:space="preserve"> to maintain their families during emergencies, particularly those brought on by climatic and weather fluctuations. As a result, when heavy winds tear off roofs and knock down their buildings, the money saved from the production of tiger </w:t>
      </w:r>
      <w:r w:rsidR="00983A75" w:rsidRPr="00702744">
        <w:rPr>
          <w:rFonts w:ascii="Times New Roman" w:hAnsi="Times New Roman" w:cs="Times New Roman"/>
          <w:sz w:val="24"/>
          <w:szCs w:val="24"/>
        </w:rPr>
        <w:t>nut</w:t>
      </w:r>
      <w:r w:rsidR="00637B65" w:rsidRPr="00702744">
        <w:rPr>
          <w:rFonts w:ascii="Times New Roman" w:hAnsi="Times New Roman" w:cs="Times New Roman"/>
          <w:sz w:val="24"/>
          <w:szCs w:val="24"/>
        </w:rPr>
        <w:t xml:space="preserve"> is used to repair their dwellings. Additionally, farmers use the money they save from the sale of their tiger </w:t>
      </w:r>
      <w:r w:rsidR="00983A75" w:rsidRPr="00702744">
        <w:rPr>
          <w:rFonts w:ascii="Times New Roman" w:hAnsi="Times New Roman" w:cs="Times New Roman"/>
          <w:sz w:val="24"/>
          <w:szCs w:val="24"/>
        </w:rPr>
        <w:t>nut</w:t>
      </w:r>
      <w:r w:rsidR="00637B65" w:rsidRPr="00702744">
        <w:rPr>
          <w:rFonts w:ascii="Times New Roman" w:hAnsi="Times New Roman" w:cs="Times New Roman"/>
          <w:sz w:val="24"/>
          <w:szCs w:val="24"/>
        </w:rPr>
        <w:t xml:space="preserve"> to </w:t>
      </w:r>
      <w:r w:rsidR="00D2438D" w:rsidRPr="00702744">
        <w:rPr>
          <w:rFonts w:ascii="Times New Roman" w:hAnsi="Times New Roman" w:cs="Times New Roman"/>
          <w:sz w:val="24"/>
          <w:szCs w:val="24"/>
        </w:rPr>
        <w:t>buy food items for</w:t>
      </w:r>
      <w:r w:rsidR="00637B65" w:rsidRPr="00702744">
        <w:rPr>
          <w:rFonts w:ascii="Times New Roman" w:hAnsi="Times New Roman" w:cs="Times New Roman"/>
          <w:sz w:val="24"/>
          <w:szCs w:val="24"/>
        </w:rPr>
        <w:t xml:space="preserve"> their families </w:t>
      </w:r>
      <w:r w:rsidR="00406572" w:rsidRPr="00702744">
        <w:rPr>
          <w:rFonts w:ascii="Times New Roman" w:hAnsi="Times New Roman" w:cs="Times New Roman"/>
          <w:sz w:val="24"/>
          <w:szCs w:val="24"/>
        </w:rPr>
        <w:t>in instances where the other farm crops</w:t>
      </w:r>
      <w:r w:rsidR="00637B65" w:rsidRPr="00702744">
        <w:rPr>
          <w:rFonts w:ascii="Times New Roman" w:hAnsi="Times New Roman" w:cs="Times New Roman"/>
          <w:sz w:val="24"/>
          <w:szCs w:val="24"/>
        </w:rPr>
        <w:t xml:space="preserve"> fail. This is what a tiger </w:t>
      </w:r>
      <w:r w:rsidR="00983A75" w:rsidRPr="00702744">
        <w:rPr>
          <w:rFonts w:ascii="Times New Roman" w:hAnsi="Times New Roman" w:cs="Times New Roman"/>
          <w:sz w:val="24"/>
          <w:szCs w:val="24"/>
        </w:rPr>
        <w:t>nut</w:t>
      </w:r>
      <w:r w:rsidR="00637B65" w:rsidRPr="00702744">
        <w:rPr>
          <w:rFonts w:ascii="Times New Roman" w:hAnsi="Times New Roman" w:cs="Times New Roman"/>
          <w:sz w:val="24"/>
          <w:szCs w:val="24"/>
        </w:rPr>
        <w:t xml:space="preserve"> grower </w:t>
      </w:r>
      <w:r w:rsidR="00D2438D" w:rsidRPr="00702744">
        <w:rPr>
          <w:rFonts w:ascii="Times New Roman" w:hAnsi="Times New Roman" w:cs="Times New Roman"/>
          <w:sz w:val="24"/>
          <w:szCs w:val="24"/>
        </w:rPr>
        <w:t>in</w:t>
      </w:r>
      <w:r w:rsidR="00637B65" w:rsidRPr="00702744">
        <w:rPr>
          <w:rFonts w:ascii="Times New Roman" w:hAnsi="Times New Roman" w:cs="Times New Roman"/>
          <w:sz w:val="24"/>
          <w:szCs w:val="24"/>
        </w:rPr>
        <w:t xml:space="preserve"> </w:t>
      </w:r>
      <w:r w:rsidR="00406572" w:rsidRPr="00702744">
        <w:rPr>
          <w:rFonts w:ascii="Times New Roman" w:hAnsi="Times New Roman" w:cs="Times New Roman"/>
          <w:sz w:val="24"/>
          <w:szCs w:val="24"/>
        </w:rPr>
        <w:t>Serekperee</w:t>
      </w:r>
      <w:r w:rsidR="00637B65" w:rsidRPr="00702744">
        <w:rPr>
          <w:rFonts w:ascii="Times New Roman" w:hAnsi="Times New Roman" w:cs="Times New Roman"/>
          <w:sz w:val="24"/>
          <w:szCs w:val="24"/>
        </w:rPr>
        <w:t xml:space="preserve"> said in agreement</w:t>
      </w:r>
      <w:r w:rsidR="002054ED" w:rsidRPr="00702744">
        <w:rPr>
          <w:rFonts w:ascii="Times New Roman" w:hAnsi="Times New Roman" w:cs="Times New Roman"/>
          <w:sz w:val="24"/>
          <w:szCs w:val="24"/>
        </w:rPr>
        <w:t xml:space="preserve">: </w:t>
      </w:r>
    </w:p>
    <w:p w14:paraId="4C153C63" w14:textId="1F069AB7" w:rsidR="002054ED" w:rsidRPr="00702744" w:rsidRDefault="00637B65"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In this community, the cultivation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quite beneficial. For instance,</w:t>
      </w:r>
      <w:r w:rsidR="00651038" w:rsidRPr="00702744">
        <w:rPr>
          <w:rFonts w:ascii="Times New Roman" w:hAnsi="Times New Roman" w:cs="Times New Roman"/>
          <w:sz w:val="24"/>
          <w:szCs w:val="24"/>
        </w:rPr>
        <w:t xml:space="preserve"> last year, </w:t>
      </w:r>
      <w:r w:rsidR="00406572" w:rsidRPr="00702744">
        <w:rPr>
          <w:rFonts w:ascii="Times New Roman" w:hAnsi="Times New Roman" w:cs="Times New Roman"/>
          <w:sz w:val="24"/>
          <w:szCs w:val="24"/>
        </w:rPr>
        <w:t>the roof of my house</w:t>
      </w:r>
      <w:r w:rsidR="00651038" w:rsidRPr="00702744">
        <w:rPr>
          <w:rFonts w:ascii="Times New Roman" w:hAnsi="Times New Roman" w:cs="Times New Roman"/>
          <w:sz w:val="24"/>
          <w:szCs w:val="24"/>
        </w:rPr>
        <w:t xml:space="preserve"> was ripped off </w:t>
      </w:r>
      <w:r w:rsidR="002D3D93" w:rsidRPr="00702744">
        <w:rPr>
          <w:rFonts w:ascii="Times New Roman" w:hAnsi="Times New Roman" w:cs="Times New Roman"/>
          <w:sz w:val="24"/>
          <w:szCs w:val="24"/>
        </w:rPr>
        <w:t>b</w:t>
      </w:r>
      <w:r w:rsidR="00651038" w:rsidRPr="00702744">
        <w:rPr>
          <w:rFonts w:ascii="Times New Roman" w:hAnsi="Times New Roman" w:cs="Times New Roman"/>
          <w:sz w:val="24"/>
          <w:szCs w:val="24"/>
        </w:rPr>
        <w:t xml:space="preserve">y wind. </w:t>
      </w:r>
      <w:r w:rsidRPr="00702744">
        <w:rPr>
          <w:rFonts w:ascii="Times New Roman" w:hAnsi="Times New Roman" w:cs="Times New Roman"/>
          <w:sz w:val="24"/>
          <w:szCs w:val="24"/>
        </w:rPr>
        <w:t xml:space="preserve">  The </w:t>
      </w:r>
      <w:r w:rsidR="00651038" w:rsidRPr="00702744">
        <w:rPr>
          <w:rFonts w:ascii="Times New Roman" w:hAnsi="Times New Roman" w:cs="Times New Roman"/>
          <w:sz w:val="24"/>
          <w:szCs w:val="24"/>
        </w:rPr>
        <w:t>income</w:t>
      </w:r>
      <w:r w:rsidRPr="00702744">
        <w:rPr>
          <w:rFonts w:ascii="Times New Roman" w:hAnsi="Times New Roman" w:cs="Times New Roman"/>
          <w:sz w:val="24"/>
          <w:szCs w:val="24"/>
        </w:rPr>
        <w:t xml:space="preserve"> from </w:t>
      </w:r>
      <w:r w:rsidR="005C43E8" w:rsidRPr="00702744">
        <w:rPr>
          <w:rFonts w:ascii="Times New Roman" w:hAnsi="Times New Roman" w:cs="Times New Roman"/>
          <w:sz w:val="24"/>
          <w:szCs w:val="24"/>
        </w:rPr>
        <w:t xml:space="preserve">the </w:t>
      </w:r>
      <w:r w:rsidR="00D2438D" w:rsidRPr="00702744">
        <w:rPr>
          <w:rFonts w:ascii="Times New Roman" w:hAnsi="Times New Roman" w:cs="Times New Roman"/>
          <w:sz w:val="24"/>
          <w:szCs w:val="24"/>
        </w:rPr>
        <w:t>sale of</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was </w:t>
      </w:r>
      <w:r w:rsidR="00651038" w:rsidRPr="00702744">
        <w:rPr>
          <w:rFonts w:ascii="Times New Roman" w:hAnsi="Times New Roman" w:cs="Times New Roman"/>
          <w:sz w:val="24"/>
          <w:szCs w:val="24"/>
        </w:rPr>
        <w:t>used</w:t>
      </w:r>
      <w:r w:rsidRPr="00702744">
        <w:rPr>
          <w:rFonts w:ascii="Times New Roman" w:hAnsi="Times New Roman" w:cs="Times New Roman"/>
          <w:sz w:val="24"/>
          <w:szCs w:val="24"/>
        </w:rPr>
        <w:t xml:space="preserve"> to renovate the home. The house is once again sturdy, as you can see (pointing to </w:t>
      </w:r>
      <w:r w:rsidR="00406572" w:rsidRPr="00702744">
        <w:rPr>
          <w:rFonts w:ascii="Times New Roman" w:hAnsi="Times New Roman" w:cs="Times New Roman"/>
          <w:sz w:val="24"/>
          <w:szCs w:val="24"/>
        </w:rPr>
        <w:t>a house that appears renovated recently</w:t>
      </w:r>
      <w:r w:rsidRPr="00702744">
        <w:rPr>
          <w:rFonts w:ascii="Times New Roman" w:hAnsi="Times New Roman" w:cs="Times New Roman"/>
          <w:sz w:val="24"/>
          <w:szCs w:val="24"/>
        </w:rPr>
        <w:t xml:space="preserve">), and we are </w:t>
      </w:r>
      <w:r w:rsidR="003C3A87" w:rsidRPr="00702744">
        <w:rPr>
          <w:rFonts w:ascii="Times New Roman" w:hAnsi="Times New Roman" w:cs="Times New Roman"/>
          <w:sz w:val="24"/>
          <w:szCs w:val="24"/>
        </w:rPr>
        <w:t>staying in</w:t>
      </w:r>
      <w:r w:rsidR="00651038" w:rsidRPr="00702744">
        <w:rPr>
          <w:rFonts w:ascii="Times New Roman" w:hAnsi="Times New Roman" w:cs="Times New Roman"/>
          <w:sz w:val="24"/>
          <w:szCs w:val="24"/>
        </w:rPr>
        <w:t xml:space="preserve"> it</w:t>
      </w:r>
      <w:r w:rsidRPr="00702744">
        <w:rPr>
          <w:rFonts w:ascii="Times New Roman" w:hAnsi="Times New Roman" w:cs="Times New Roman"/>
          <w:sz w:val="24"/>
          <w:szCs w:val="24"/>
        </w:rPr>
        <w:t xml:space="preserve"> (</w:t>
      </w:r>
      <w:r w:rsidR="005C43E8" w:rsidRPr="00702744">
        <w:rPr>
          <w:rFonts w:ascii="Times New Roman" w:hAnsi="Times New Roman" w:cs="Times New Roman"/>
          <w:sz w:val="24"/>
          <w:szCs w:val="24"/>
        </w:rPr>
        <w:t>KII, Serekperee, 20</w:t>
      </w:r>
      <w:r w:rsidRPr="00702744">
        <w:rPr>
          <w:rFonts w:ascii="Times New Roman" w:hAnsi="Times New Roman" w:cs="Times New Roman"/>
          <w:sz w:val="24"/>
          <w:szCs w:val="24"/>
        </w:rPr>
        <w:t xml:space="preserve"> April 2023).</w:t>
      </w:r>
    </w:p>
    <w:p w14:paraId="009EDAAD" w14:textId="58B07D0B" w:rsidR="00D25834" w:rsidRPr="00702744" w:rsidRDefault="00407B91"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In addition,</w:t>
      </w:r>
      <w:r w:rsidR="00C6547E"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88% agreed with the statement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had improved their health or </w:t>
      </w:r>
      <w:r w:rsidR="003C19F8" w:rsidRPr="00702744">
        <w:rPr>
          <w:rFonts w:ascii="Times New Roman" w:hAnsi="Times New Roman" w:cs="Times New Roman"/>
          <w:sz w:val="24"/>
          <w:szCs w:val="24"/>
        </w:rPr>
        <w:t>nut</w:t>
      </w:r>
      <w:r w:rsidRPr="00702744">
        <w:rPr>
          <w:rFonts w:ascii="Times New Roman" w:hAnsi="Times New Roman" w:cs="Times New Roman"/>
          <w:sz w:val="24"/>
          <w:szCs w:val="24"/>
        </w:rPr>
        <w:t xml:space="preserve">ritional status, while 12% disagreed. Those who said their health had improved said they used money from the sale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 acquire or renew </w:t>
      </w:r>
      <w:r w:rsidR="00964F7E" w:rsidRPr="00702744">
        <w:rPr>
          <w:rFonts w:ascii="Times New Roman" w:hAnsi="Times New Roman" w:cs="Times New Roman"/>
          <w:sz w:val="24"/>
          <w:szCs w:val="24"/>
        </w:rPr>
        <w:t xml:space="preserve">their </w:t>
      </w:r>
      <w:r w:rsidRPr="00702744">
        <w:rPr>
          <w:rFonts w:ascii="Times New Roman" w:hAnsi="Times New Roman" w:cs="Times New Roman"/>
          <w:sz w:val="24"/>
          <w:szCs w:val="24"/>
        </w:rPr>
        <w:lastRenderedPageBreak/>
        <w:t xml:space="preserve">NHIS cards to access medical care nationwide. They continued by saying that whenever they went to the hospital for medical attention, they were able to purchase the medication the doctor had recommended for them. In addition, they claimed that they consumed raw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and occasionally turned them into flour, which </w:t>
      </w:r>
      <w:r w:rsidR="00964F7E" w:rsidRPr="00702744">
        <w:rPr>
          <w:rFonts w:ascii="Times New Roman" w:hAnsi="Times New Roman" w:cs="Times New Roman"/>
          <w:sz w:val="24"/>
          <w:szCs w:val="24"/>
        </w:rPr>
        <w:t>is</w:t>
      </w:r>
      <w:r w:rsidRPr="00702744">
        <w:rPr>
          <w:rFonts w:ascii="Times New Roman" w:hAnsi="Times New Roman" w:cs="Times New Roman"/>
          <w:sz w:val="24"/>
          <w:szCs w:val="24"/>
        </w:rPr>
        <w:t xml:space="preserve"> used to prepare meals, particularly for young children with medical </w:t>
      </w:r>
      <w:r w:rsidR="00D2438D" w:rsidRPr="00702744">
        <w:rPr>
          <w:rFonts w:ascii="Times New Roman" w:hAnsi="Times New Roman" w:cs="Times New Roman"/>
          <w:sz w:val="24"/>
          <w:szCs w:val="24"/>
        </w:rPr>
        <w:t>complications</w:t>
      </w:r>
      <w:r w:rsidRPr="00702744">
        <w:rPr>
          <w:rFonts w:ascii="Times New Roman" w:hAnsi="Times New Roman" w:cs="Times New Roman"/>
          <w:sz w:val="24"/>
          <w:szCs w:val="24"/>
        </w:rPr>
        <w:t>. They also mentioned that they could buy food</w:t>
      </w:r>
      <w:r w:rsidR="00964F7E" w:rsidRPr="00702744">
        <w:rPr>
          <w:rFonts w:ascii="Times New Roman" w:hAnsi="Times New Roman" w:cs="Times New Roman"/>
          <w:sz w:val="24"/>
          <w:szCs w:val="24"/>
        </w:rPr>
        <w:t>stuff</w:t>
      </w:r>
      <w:r w:rsidRPr="00702744">
        <w:rPr>
          <w:rFonts w:ascii="Times New Roman" w:hAnsi="Times New Roman" w:cs="Times New Roman"/>
          <w:sz w:val="24"/>
          <w:szCs w:val="24"/>
        </w:rPr>
        <w:t xml:space="preserve"> for their </w:t>
      </w:r>
      <w:r w:rsidR="00964F7E" w:rsidRPr="00702744">
        <w:rPr>
          <w:rFonts w:ascii="Times New Roman" w:hAnsi="Times New Roman" w:cs="Times New Roman"/>
          <w:sz w:val="24"/>
          <w:szCs w:val="24"/>
        </w:rPr>
        <w:t>household</w:t>
      </w:r>
      <w:r w:rsidRPr="00702744">
        <w:rPr>
          <w:rFonts w:ascii="Times New Roman" w:hAnsi="Times New Roman" w:cs="Times New Roman"/>
          <w:sz w:val="24"/>
          <w:szCs w:val="24"/>
        </w:rPr>
        <w:t xml:space="preserve">s with the money they made from </w:t>
      </w:r>
      <w:r w:rsidR="00D2438D" w:rsidRPr="00702744">
        <w:rPr>
          <w:rFonts w:ascii="Times New Roman" w:hAnsi="Times New Roman" w:cs="Times New Roman"/>
          <w:sz w:val="24"/>
          <w:szCs w:val="24"/>
        </w:rPr>
        <w:t xml:space="preserve">the sale of their tiger </w:t>
      </w:r>
      <w:r w:rsidR="00983A75" w:rsidRPr="00702744">
        <w:rPr>
          <w:rFonts w:ascii="Times New Roman" w:hAnsi="Times New Roman" w:cs="Times New Roman"/>
          <w:sz w:val="24"/>
          <w:szCs w:val="24"/>
        </w:rPr>
        <w:t>nut</w:t>
      </w:r>
      <w:r w:rsidR="00D2438D" w:rsidRPr="00702744">
        <w:rPr>
          <w:rFonts w:ascii="Times New Roman" w:hAnsi="Times New Roman" w:cs="Times New Roman"/>
          <w:sz w:val="24"/>
          <w:szCs w:val="24"/>
        </w:rPr>
        <w:t xml:space="preserve"> tubers</w:t>
      </w:r>
      <w:r w:rsidRPr="00702744">
        <w:rPr>
          <w:rFonts w:ascii="Times New Roman" w:hAnsi="Times New Roman" w:cs="Times New Roman"/>
          <w:sz w:val="24"/>
          <w:szCs w:val="24"/>
        </w:rPr>
        <w:t xml:space="preserve">. For instance, a </w:t>
      </w:r>
      <w:r w:rsidR="00C7295D" w:rsidRPr="00702744">
        <w:rPr>
          <w:rFonts w:ascii="Times New Roman" w:hAnsi="Times New Roman" w:cs="Times New Roman"/>
          <w:sz w:val="24"/>
          <w:szCs w:val="24"/>
        </w:rPr>
        <w:t xml:space="preserve">female tiger </w:t>
      </w:r>
      <w:r w:rsidR="00983A75" w:rsidRPr="00702744">
        <w:rPr>
          <w:rFonts w:ascii="Times New Roman" w:hAnsi="Times New Roman" w:cs="Times New Roman"/>
          <w:sz w:val="24"/>
          <w:szCs w:val="24"/>
        </w:rPr>
        <w:t>nut</w:t>
      </w:r>
      <w:r w:rsidR="00C7295D" w:rsidRPr="00702744">
        <w:rPr>
          <w:rFonts w:ascii="Times New Roman" w:hAnsi="Times New Roman" w:cs="Times New Roman"/>
          <w:sz w:val="24"/>
          <w:szCs w:val="24"/>
        </w:rPr>
        <w:t xml:space="preserve"> </w:t>
      </w:r>
      <w:r w:rsidR="005C43E8" w:rsidRPr="00702744">
        <w:rPr>
          <w:rFonts w:ascii="Times New Roman" w:hAnsi="Times New Roman" w:cs="Times New Roman"/>
          <w:sz w:val="24"/>
          <w:szCs w:val="24"/>
        </w:rPr>
        <w:t>farmer</w:t>
      </w:r>
      <w:r w:rsidRPr="00702744">
        <w:rPr>
          <w:rFonts w:ascii="Times New Roman" w:hAnsi="Times New Roman" w:cs="Times New Roman"/>
          <w:sz w:val="24"/>
          <w:szCs w:val="24"/>
        </w:rPr>
        <w:t xml:space="preserve"> in Sankana said</w:t>
      </w:r>
      <w:r w:rsidR="00D25834" w:rsidRPr="00702744">
        <w:rPr>
          <w:rFonts w:ascii="Times New Roman" w:hAnsi="Times New Roman" w:cs="Times New Roman"/>
          <w:sz w:val="24"/>
          <w:szCs w:val="24"/>
        </w:rPr>
        <w:t xml:space="preserve">: </w:t>
      </w:r>
    </w:p>
    <w:p w14:paraId="651F47AB" w14:textId="0B5A91C1" w:rsidR="00D25834" w:rsidRPr="00702744" w:rsidRDefault="00410873"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Cultivating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has been beneficial when it comes to meet</w:t>
      </w:r>
      <w:r w:rsidR="00D25834" w:rsidRPr="00702744">
        <w:rPr>
          <w:rFonts w:ascii="Times New Roman" w:hAnsi="Times New Roman" w:cs="Times New Roman"/>
          <w:sz w:val="24"/>
          <w:szCs w:val="24"/>
        </w:rPr>
        <w:t xml:space="preserve">ing our health needs. </w:t>
      </w:r>
      <w:r w:rsidR="00F70395" w:rsidRPr="00702744">
        <w:rPr>
          <w:rFonts w:ascii="Times New Roman" w:hAnsi="Times New Roman" w:cs="Times New Roman"/>
          <w:sz w:val="24"/>
          <w:szCs w:val="24"/>
        </w:rPr>
        <w:t>Over the years, we sold</w:t>
      </w:r>
      <w:r w:rsidR="00D2438D" w:rsidRPr="00702744">
        <w:rPr>
          <w:rFonts w:ascii="Times New Roman" w:hAnsi="Times New Roman" w:cs="Times New Roman"/>
          <w:sz w:val="24"/>
          <w:szCs w:val="24"/>
        </w:rPr>
        <w:t xml:space="preserve"> our </w:t>
      </w:r>
      <w:r w:rsidR="00F70395"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F70395" w:rsidRPr="00702744">
        <w:rPr>
          <w:rFonts w:ascii="Times New Roman" w:hAnsi="Times New Roman" w:cs="Times New Roman"/>
          <w:sz w:val="24"/>
          <w:szCs w:val="24"/>
        </w:rPr>
        <w:t xml:space="preserve"> </w:t>
      </w:r>
      <w:r w:rsidR="00D2438D" w:rsidRPr="00702744">
        <w:rPr>
          <w:rFonts w:ascii="Times New Roman" w:hAnsi="Times New Roman" w:cs="Times New Roman"/>
          <w:sz w:val="24"/>
          <w:szCs w:val="24"/>
        </w:rPr>
        <w:t>tubers</w:t>
      </w:r>
      <w:r w:rsidR="00F70395" w:rsidRPr="00702744">
        <w:rPr>
          <w:rFonts w:ascii="Times New Roman" w:hAnsi="Times New Roman" w:cs="Times New Roman"/>
          <w:sz w:val="24"/>
          <w:szCs w:val="24"/>
        </w:rPr>
        <w:t xml:space="preserve"> to enable us</w:t>
      </w:r>
      <w:r w:rsidR="00753FB3" w:rsidRPr="00702744">
        <w:rPr>
          <w:rFonts w:ascii="Times New Roman" w:hAnsi="Times New Roman" w:cs="Times New Roman"/>
          <w:sz w:val="24"/>
          <w:szCs w:val="24"/>
        </w:rPr>
        <w:t xml:space="preserve"> </w:t>
      </w:r>
      <w:r w:rsidR="005C43E8" w:rsidRPr="00702744">
        <w:rPr>
          <w:rFonts w:ascii="Times New Roman" w:hAnsi="Times New Roman" w:cs="Times New Roman"/>
          <w:sz w:val="24"/>
          <w:szCs w:val="24"/>
        </w:rPr>
        <w:t xml:space="preserve">to </w:t>
      </w:r>
      <w:r w:rsidR="00F70395" w:rsidRPr="00702744">
        <w:rPr>
          <w:rFonts w:ascii="Times New Roman" w:hAnsi="Times New Roman" w:cs="Times New Roman"/>
          <w:sz w:val="24"/>
          <w:szCs w:val="24"/>
        </w:rPr>
        <w:t xml:space="preserve">renew our NHIS cards and pay for healthcare </w:t>
      </w:r>
      <w:r w:rsidR="005C43E8" w:rsidRPr="00702744">
        <w:rPr>
          <w:rFonts w:ascii="Times New Roman" w:hAnsi="Times New Roman" w:cs="Times New Roman"/>
          <w:sz w:val="24"/>
          <w:szCs w:val="24"/>
        </w:rPr>
        <w:t>costs</w:t>
      </w:r>
      <w:r w:rsidR="00F70395" w:rsidRPr="00702744">
        <w:rPr>
          <w:rFonts w:ascii="Times New Roman" w:hAnsi="Times New Roman" w:cs="Times New Roman"/>
          <w:sz w:val="24"/>
          <w:szCs w:val="24"/>
        </w:rPr>
        <w:t xml:space="preserve"> when required. </w:t>
      </w:r>
      <w:r w:rsidRPr="00702744">
        <w:rPr>
          <w:rFonts w:ascii="Times New Roman" w:hAnsi="Times New Roman" w:cs="Times New Roman"/>
          <w:sz w:val="24"/>
          <w:szCs w:val="24"/>
        </w:rPr>
        <w:t>Two years ago, when I got pregnant with th</w:t>
      </w:r>
      <w:r w:rsidR="0081017A" w:rsidRPr="00702744">
        <w:rPr>
          <w:rFonts w:ascii="Times New Roman" w:hAnsi="Times New Roman" w:cs="Times New Roman"/>
          <w:sz w:val="24"/>
          <w:szCs w:val="24"/>
        </w:rPr>
        <w:t>is</w:t>
      </w:r>
      <w:r w:rsidRPr="00702744">
        <w:rPr>
          <w:rFonts w:ascii="Times New Roman" w:hAnsi="Times New Roman" w:cs="Times New Roman"/>
          <w:sz w:val="24"/>
          <w:szCs w:val="24"/>
        </w:rPr>
        <w:t xml:space="preserve"> child [point</w:t>
      </w:r>
      <w:r w:rsidR="0081017A" w:rsidRPr="00702744">
        <w:rPr>
          <w:rFonts w:ascii="Times New Roman" w:hAnsi="Times New Roman" w:cs="Times New Roman"/>
          <w:sz w:val="24"/>
          <w:szCs w:val="24"/>
        </w:rPr>
        <w:t>s</w:t>
      </w:r>
      <w:r w:rsidRPr="00702744">
        <w:rPr>
          <w:rFonts w:ascii="Times New Roman" w:hAnsi="Times New Roman" w:cs="Times New Roman"/>
          <w:sz w:val="24"/>
          <w:szCs w:val="24"/>
        </w:rPr>
        <w:t xml:space="preserve"> to a little boy], we sold </w:t>
      </w:r>
      <w:r w:rsidR="0081017A" w:rsidRPr="00702744">
        <w:rPr>
          <w:rFonts w:ascii="Times New Roman" w:hAnsi="Times New Roman" w:cs="Times New Roman"/>
          <w:sz w:val="24"/>
          <w:szCs w:val="24"/>
        </w:rPr>
        <w:t>a bag</w:t>
      </w:r>
      <w:r w:rsidRPr="00702744">
        <w:rPr>
          <w:rFonts w:ascii="Times New Roman" w:hAnsi="Times New Roman" w:cs="Times New Roman"/>
          <w:sz w:val="24"/>
          <w:szCs w:val="24"/>
        </w:rPr>
        <w:t xml:space="preserve"> of 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81017A" w:rsidRPr="00702744">
        <w:rPr>
          <w:rFonts w:ascii="Times New Roman" w:hAnsi="Times New Roman" w:cs="Times New Roman"/>
          <w:sz w:val="24"/>
          <w:szCs w:val="24"/>
        </w:rPr>
        <w:t>tubers</w:t>
      </w:r>
      <w:r w:rsidRPr="00702744">
        <w:rPr>
          <w:rFonts w:ascii="Times New Roman" w:hAnsi="Times New Roman" w:cs="Times New Roman"/>
          <w:sz w:val="24"/>
          <w:szCs w:val="24"/>
        </w:rPr>
        <w:t xml:space="preserve"> to enable me </w:t>
      </w:r>
      <w:r w:rsidR="005C43E8" w:rsidRPr="00702744">
        <w:rPr>
          <w:rFonts w:ascii="Times New Roman" w:hAnsi="Times New Roman" w:cs="Times New Roman"/>
          <w:sz w:val="24"/>
          <w:szCs w:val="24"/>
        </w:rPr>
        <w:t xml:space="preserve">to </w:t>
      </w:r>
      <w:r w:rsidRPr="00702744">
        <w:rPr>
          <w:rFonts w:ascii="Times New Roman" w:hAnsi="Times New Roman" w:cs="Times New Roman"/>
          <w:sz w:val="24"/>
          <w:szCs w:val="24"/>
        </w:rPr>
        <w:t xml:space="preserve">go through the antenatal, delivery and post-natal stages successfully. The nurses </w:t>
      </w:r>
      <w:r w:rsidR="000F0E40" w:rsidRPr="00702744">
        <w:rPr>
          <w:rFonts w:ascii="Times New Roman" w:hAnsi="Times New Roman" w:cs="Times New Roman"/>
          <w:sz w:val="24"/>
          <w:szCs w:val="24"/>
        </w:rPr>
        <w:t>advise</w:t>
      </w:r>
      <w:r w:rsidR="008A1767" w:rsidRPr="00702744">
        <w:rPr>
          <w:rFonts w:ascii="Times New Roman" w:hAnsi="Times New Roman" w:cs="Times New Roman"/>
          <w:sz w:val="24"/>
          <w:szCs w:val="24"/>
        </w:rPr>
        <w:t>d</w:t>
      </w:r>
      <w:r w:rsidRPr="00702744">
        <w:rPr>
          <w:rFonts w:ascii="Times New Roman" w:hAnsi="Times New Roman" w:cs="Times New Roman"/>
          <w:sz w:val="24"/>
          <w:szCs w:val="24"/>
        </w:rPr>
        <w:t xml:space="preserve"> </w:t>
      </w:r>
      <w:r w:rsidR="00964F7E" w:rsidRPr="00702744">
        <w:rPr>
          <w:rFonts w:ascii="Times New Roman" w:hAnsi="Times New Roman" w:cs="Times New Roman"/>
          <w:sz w:val="24"/>
          <w:szCs w:val="24"/>
        </w:rPr>
        <w:t>we prepare flour</w:t>
      </w:r>
      <w:r w:rsidR="004D0B58" w:rsidRPr="00702744">
        <w:rPr>
          <w:rFonts w:ascii="Times New Roman" w:hAnsi="Times New Roman" w:cs="Times New Roman"/>
          <w:sz w:val="24"/>
          <w:szCs w:val="24"/>
        </w:rPr>
        <w:t xml:space="preserve"> using </w:t>
      </w:r>
      <w:r w:rsidR="00F70395" w:rsidRPr="00702744">
        <w:rPr>
          <w:rFonts w:ascii="Times New Roman" w:hAnsi="Times New Roman" w:cs="Times New Roman"/>
          <w:sz w:val="24"/>
          <w:szCs w:val="24"/>
        </w:rPr>
        <w:t xml:space="preserve">roasted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w:t>
      </w:r>
      <w:r w:rsidR="007138C8" w:rsidRPr="00702744">
        <w:rPr>
          <w:rFonts w:ascii="Times New Roman" w:hAnsi="Times New Roman" w:cs="Times New Roman"/>
          <w:sz w:val="24"/>
          <w:szCs w:val="24"/>
        </w:rPr>
        <w:t xml:space="preserve">and </w:t>
      </w:r>
      <w:r w:rsidRPr="00702744">
        <w:rPr>
          <w:rFonts w:ascii="Times New Roman" w:hAnsi="Times New Roman" w:cs="Times New Roman"/>
          <w:sz w:val="24"/>
          <w:szCs w:val="24"/>
        </w:rPr>
        <w:t>maize</w:t>
      </w:r>
      <w:r w:rsidR="00F70395" w:rsidRPr="00702744">
        <w:rPr>
          <w:rFonts w:ascii="Times New Roman" w:hAnsi="Times New Roman" w:cs="Times New Roman"/>
          <w:sz w:val="24"/>
          <w:szCs w:val="24"/>
        </w:rPr>
        <w:t xml:space="preserve"> </w:t>
      </w:r>
      <w:r w:rsidR="004D0B58" w:rsidRPr="00702744">
        <w:rPr>
          <w:rFonts w:ascii="Times New Roman" w:hAnsi="Times New Roman" w:cs="Times New Roman"/>
          <w:sz w:val="24"/>
          <w:szCs w:val="24"/>
        </w:rPr>
        <w:t>which can used to make porridge</w:t>
      </w:r>
      <w:r w:rsidR="00F70395" w:rsidRPr="00702744">
        <w:rPr>
          <w:rFonts w:ascii="Times New Roman" w:hAnsi="Times New Roman" w:cs="Times New Roman"/>
          <w:sz w:val="24"/>
          <w:szCs w:val="24"/>
        </w:rPr>
        <w:t xml:space="preserve"> to feed the children. We also eat raw tiger </w:t>
      </w:r>
      <w:r w:rsidR="00983A75" w:rsidRPr="00702744">
        <w:rPr>
          <w:rFonts w:ascii="Times New Roman" w:hAnsi="Times New Roman" w:cs="Times New Roman"/>
          <w:sz w:val="24"/>
          <w:szCs w:val="24"/>
        </w:rPr>
        <w:t>nut</w:t>
      </w:r>
      <w:r w:rsidR="00F70395" w:rsidRPr="00702744">
        <w:rPr>
          <w:rFonts w:ascii="Times New Roman" w:hAnsi="Times New Roman" w:cs="Times New Roman"/>
          <w:sz w:val="24"/>
          <w:szCs w:val="24"/>
        </w:rPr>
        <w:t xml:space="preserve"> tubers </w:t>
      </w:r>
      <w:r w:rsidR="004D0B58" w:rsidRPr="00702744">
        <w:rPr>
          <w:rFonts w:ascii="Times New Roman" w:hAnsi="Times New Roman" w:cs="Times New Roman"/>
          <w:sz w:val="24"/>
          <w:szCs w:val="24"/>
        </w:rPr>
        <w:t>because it</w:t>
      </w:r>
      <w:r w:rsidR="0081017A" w:rsidRPr="00702744">
        <w:rPr>
          <w:rFonts w:ascii="Times New Roman" w:hAnsi="Times New Roman" w:cs="Times New Roman"/>
          <w:sz w:val="24"/>
          <w:szCs w:val="24"/>
        </w:rPr>
        <w:t xml:space="preserve"> is</w:t>
      </w:r>
      <w:r w:rsidR="00F70395" w:rsidRPr="00702744">
        <w:rPr>
          <w:rFonts w:ascii="Times New Roman" w:hAnsi="Times New Roman" w:cs="Times New Roman"/>
          <w:sz w:val="24"/>
          <w:szCs w:val="24"/>
        </w:rPr>
        <w:t xml:space="preserve"> nutritious</w:t>
      </w:r>
      <w:r w:rsidR="0081017A" w:rsidRPr="00702744">
        <w:rPr>
          <w:rFonts w:ascii="Times New Roman" w:hAnsi="Times New Roman" w:cs="Times New Roman"/>
          <w:sz w:val="24"/>
          <w:szCs w:val="24"/>
        </w:rPr>
        <w:t xml:space="preserve"> and </w:t>
      </w:r>
      <w:r w:rsidR="00F70395" w:rsidRPr="00702744">
        <w:rPr>
          <w:rFonts w:ascii="Times New Roman" w:hAnsi="Times New Roman" w:cs="Times New Roman"/>
          <w:sz w:val="24"/>
          <w:szCs w:val="24"/>
        </w:rPr>
        <w:t xml:space="preserve">particularly </w:t>
      </w:r>
      <w:r w:rsidR="004D0B58" w:rsidRPr="00702744">
        <w:rPr>
          <w:rFonts w:ascii="Times New Roman" w:hAnsi="Times New Roman" w:cs="Times New Roman"/>
          <w:sz w:val="24"/>
          <w:szCs w:val="24"/>
        </w:rPr>
        <w:t xml:space="preserve">healthy </w:t>
      </w:r>
      <w:r w:rsidR="00F70395" w:rsidRPr="00702744">
        <w:rPr>
          <w:rFonts w:ascii="Times New Roman" w:hAnsi="Times New Roman" w:cs="Times New Roman"/>
          <w:sz w:val="24"/>
          <w:szCs w:val="24"/>
        </w:rPr>
        <w:t xml:space="preserve">for men </w:t>
      </w:r>
      <w:r w:rsidRPr="00702744">
        <w:rPr>
          <w:rFonts w:ascii="Times New Roman" w:hAnsi="Times New Roman" w:cs="Times New Roman"/>
          <w:sz w:val="24"/>
          <w:szCs w:val="24"/>
        </w:rPr>
        <w:t>(</w:t>
      </w:r>
      <w:r w:rsidR="005C43E8" w:rsidRPr="00702744">
        <w:rPr>
          <w:rFonts w:ascii="Times New Roman" w:hAnsi="Times New Roman" w:cs="Times New Roman"/>
          <w:sz w:val="24"/>
          <w:szCs w:val="24"/>
        </w:rPr>
        <w:t xml:space="preserve">KII, Sankana, </w:t>
      </w:r>
      <w:proofErr w:type="gramStart"/>
      <w:r w:rsidR="005C43E8" w:rsidRPr="00702744">
        <w:rPr>
          <w:rFonts w:ascii="Times New Roman" w:hAnsi="Times New Roman" w:cs="Times New Roman"/>
          <w:sz w:val="24"/>
          <w:szCs w:val="24"/>
        </w:rPr>
        <w:t>02</w:t>
      </w:r>
      <w:proofErr w:type="gramEnd"/>
      <w:r w:rsidRPr="00702744">
        <w:rPr>
          <w:rFonts w:ascii="Times New Roman" w:hAnsi="Times New Roman" w:cs="Times New Roman"/>
          <w:sz w:val="24"/>
          <w:szCs w:val="24"/>
        </w:rPr>
        <w:t xml:space="preserve"> April 2023).</w:t>
      </w:r>
    </w:p>
    <w:p w14:paraId="12F0E6C3" w14:textId="4266639D" w:rsidR="00BF671F" w:rsidRPr="00702744" w:rsidRDefault="00BF671F"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Inferring from the above assertion on the nutritional benefits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the findings </w:t>
      </w:r>
      <w:r w:rsidR="009D3335" w:rsidRPr="00702744">
        <w:rPr>
          <w:rFonts w:ascii="Times New Roman" w:hAnsi="Times New Roman" w:cs="Times New Roman"/>
          <w:sz w:val="24"/>
          <w:szCs w:val="24"/>
        </w:rPr>
        <w:t>reaffirm</w:t>
      </w:r>
      <w:r w:rsidRPr="00702744">
        <w:rPr>
          <w:rFonts w:ascii="Times New Roman" w:hAnsi="Times New Roman" w:cs="Times New Roman"/>
          <w:sz w:val="24"/>
          <w:szCs w:val="24"/>
        </w:rPr>
        <w:t xml:space="preserve"> Ekeanyanwu and Ononogbu, (2010) finding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is regarded as a superfood because of their superior nutritional profile and distinctive functional qualities. </w:t>
      </w:r>
      <w:r w:rsidR="00964F7E" w:rsidRPr="00702744">
        <w:rPr>
          <w:rFonts w:ascii="Times New Roman" w:hAnsi="Times New Roman" w:cs="Times New Roman"/>
          <w:sz w:val="24"/>
          <w:szCs w:val="24"/>
        </w:rPr>
        <w:t>Similarly,</w:t>
      </w:r>
      <w:r w:rsidR="006B22E6" w:rsidRPr="00702744">
        <w:rPr>
          <w:rFonts w:ascii="Times New Roman" w:hAnsi="Times New Roman" w:cs="Times New Roman"/>
          <w:sz w:val="24"/>
          <w:szCs w:val="24"/>
        </w:rPr>
        <w:t xml:space="preserve"> Chukwuma</w:t>
      </w:r>
      <w:r w:rsidR="00680B9E" w:rsidRPr="00702744">
        <w:rPr>
          <w:rFonts w:ascii="Times New Roman" w:hAnsi="Times New Roman" w:cs="Times New Roman"/>
          <w:sz w:val="24"/>
          <w:szCs w:val="24"/>
        </w:rPr>
        <w:t xml:space="preserve"> et al.</w:t>
      </w:r>
      <w:r w:rsidR="006B22E6" w:rsidRPr="00702744">
        <w:rPr>
          <w:rFonts w:ascii="Times New Roman" w:hAnsi="Times New Roman" w:cs="Times New Roman"/>
          <w:sz w:val="24"/>
          <w:szCs w:val="24"/>
        </w:rPr>
        <w:t xml:space="preserve"> (2010) and Jing et al. (2013)</w:t>
      </w:r>
      <w:r w:rsidR="00964F7E" w:rsidRPr="00702744">
        <w:rPr>
          <w:rFonts w:ascii="Times New Roman" w:hAnsi="Times New Roman" w:cs="Times New Roman"/>
          <w:sz w:val="24"/>
          <w:szCs w:val="24"/>
        </w:rPr>
        <w:t xml:space="preserve"> reported that</w:t>
      </w:r>
      <w:r w:rsidR="006B22E6"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006B22E6" w:rsidRPr="00702744">
        <w:rPr>
          <w:rFonts w:ascii="Times New Roman" w:hAnsi="Times New Roman" w:cs="Times New Roman"/>
          <w:sz w:val="24"/>
          <w:szCs w:val="24"/>
        </w:rPr>
        <w:t xml:space="preserve"> </w:t>
      </w:r>
      <w:r w:rsidR="00507050" w:rsidRPr="00702744">
        <w:rPr>
          <w:rFonts w:ascii="Times New Roman" w:hAnsi="Times New Roman" w:cs="Times New Roman"/>
          <w:sz w:val="24"/>
          <w:szCs w:val="24"/>
        </w:rPr>
        <w:t>contains</w:t>
      </w:r>
      <w:r w:rsidR="006B22E6" w:rsidRPr="00702744">
        <w:rPr>
          <w:rFonts w:ascii="Times New Roman" w:hAnsi="Times New Roman" w:cs="Times New Roman"/>
          <w:sz w:val="24"/>
          <w:szCs w:val="24"/>
        </w:rPr>
        <w:t xml:space="preserve"> all the elements needed for a well-balanced diet. </w:t>
      </w:r>
      <w:r w:rsidR="00964F7E" w:rsidRPr="00702744">
        <w:rPr>
          <w:rFonts w:ascii="Times New Roman" w:hAnsi="Times New Roman" w:cs="Times New Roman"/>
          <w:sz w:val="24"/>
          <w:szCs w:val="24"/>
        </w:rPr>
        <w:t>They said t</w:t>
      </w:r>
      <w:r w:rsidR="006B22E6" w:rsidRPr="00702744">
        <w:rPr>
          <w:rFonts w:ascii="Times New Roman" w:hAnsi="Times New Roman" w:cs="Times New Roman"/>
          <w:sz w:val="24"/>
          <w:szCs w:val="24"/>
        </w:rPr>
        <w:t xml:space="preserve">iger </w:t>
      </w:r>
      <w:r w:rsidR="00983A75" w:rsidRPr="00702744">
        <w:rPr>
          <w:rFonts w:ascii="Times New Roman" w:hAnsi="Times New Roman" w:cs="Times New Roman"/>
          <w:sz w:val="24"/>
          <w:szCs w:val="24"/>
        </w:rPr>
        <w:t>nut</w:t>
      </w:r>
      <w:r w:rsidR="006B22E6" w:rsidRPr="00702744">
        <w:rPr>
          <w:rFonts w:ascii="Times New Roman" w:hAnsi="Times New Roman" w:cs="Times New Roman"/>
          <w:sz w:val="24"/>
          <w:szCs w:val="24"/>
        </w:rPr>
        <w:t xml:space="preserve"> tubers typically contain minerals in addition to protein, carbohydrates, sugars, a substantial amount of oil, and fibre.</w:t>
      </w:r>
    </w:p>
    <w:p w14:paraId="6C2B3871" w14:textId="0DFC4929" w:rsidR="00BD3EE9" w:rsidRPr="00702744" w:rsidRDefault="00D25834" w:rsidP="007D5990">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Finally, the study revealed that </w:t>
      </w:r>
      <w:r w:rsidR="00E47698"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00E47698" w:rsidRPr="00702744">
        <w:rPr>
          <w:rFonts w:ascii="Times New Roman" w:hAnsi="Times New Roman" w:cs="Times New Roman"/>
          <w:sz w:val="24"/>
          <w:szCs w:val="24"/>
        </w:rPr>
        <w:t xml:space="preserve"> cultivation has enhanced other livelihood support services of farmers including access to apprenticeship training in tailoring, weaving</w:t>
      </w:r>
      <w:r w:rsidR="00900112" w:rsidRPr="00702744">
        <w:rPr>
          <w:rFonts w:ascii="Times New Roman" w:hAnsi="Times New Roman" w:cs="Times New Roman"/>
          <w:sz w:val="24"/>
          <w:szCs w:val="24"/>
        </w:rPr>
        <w:t xml:space="preserve"> and </w:t>
      </w:r>
      <w:r w:rsidR="00E47698" w:rsidRPr="00702744">
        <w:rPr>
          <w:rFonts w:ascii="Times New Roman" w:hAnsi="Times New Roman" w:cs="Times New Roman"/>
          <w:sz w:val="24"/>
          <w:szCs w:val="24"/>
        </w:rPr>
        <w:t xml:space="preserve">carpentry as indicated by 61.4% of </w:t>
      </w:r>
      <w:r w:rsidR="00674A01" w:rsidRPr="00702744">
        <w:rPr>
          <w:rFonts w:ascii="Times New Roman" w:hAnsi="Times New Roman" w:cs="Times New Roman"/>
          <w:sz w:val="24"/>
          <w:szCs w:val="24"/>
        </w:rPr>
        <w:t>participant</w:t>
      </w:r>
      <w:r w:rsidR="00E47698" w:rsidRPr="00702744">
        <w:rPr>
          <w:rFonts w:ascii="Times New Roman" w:hAnsi="Times New Roman" w:cs="Times New Roman"/>
          <w:sz w:val="24"/>
          <w:szCs w:val="24"/>
        </w:rPr>
        <w:t xml:space="preserve">s. In addition, 94.6% of </w:t>
      </w:r>
      <w:r w:rsidR="00674A01" w:rsidRPr="00702744">
        <w:rPr>
          <w:rFonts w:ascii="Times New Roman" w:hAnsi="Times New Roman" w:cs="Times New Roman"/>
          <w:sz w:val="24"/>
          <w:szCs w:val="24"/>
        </w:rPr>
        <w:t>participant</w:t>
      </w:r>
      <w:r w:rsidR="00E47698" w:rsidRPr="00702744">
        <w:rPr>
          <w:rFonts w:ascii="Times New Roman" w:hAnsi="Times New Roman" w:cs="Times New Roman"/>
          <w:sz w:val="24"/>
          <w:szCs w:val="24"/>
        </w:rPr>
        <w:t xml:space="preserve">s reported that tiger </w:t>
      </w:r>
      <w:r w:rsidR="00983A75" w:rsidRPr="00702744">
        <w:rPr>
          <w:rFonts w:ascii="Times New Roman" w:hAnsi="Times New Roman" w:cs="Times New Roman"/>
          <w:sz w:val="24"/>
          <w:szCs w:val="24"/>
        </w:rPr>
        <w:t>nut</w:t>
      </w:r>
      <w:r w:rsidR="00E47698" w:rsidRPr="00702744">
        <w:rPr>
          <w:rFonts w:ascii="Times New Roman" w:hAnsi="Times New Roman" w:cs="Times New Roman"/>
          <w:sz w:val="24"/>
          <w:szCs w:val="24"/>
        </w:rPr>
        <w:t xml:space="preserve"> cultivation has created employment opportunities for members of their households who work as labourers during land preparation, planting and harvesting of the crop</w:t>
      </w:r>
      <w:r w:rsidR="008F47DA" w:rsidRPr="00702744">
        <w:rPr>
          <w:rFonts w:ascii="Times New Roman" w:hAnsi="Times New Roman" w:cs="Times New Roman"/>
          <w:sz w:val="24"/>
          <w:szCs w:val="24"/>
        </w:rPr>
        <w:t xml:space="preserve">. The little mechanisation of tiger </w:t>
      </w:r>
      <w:r w:rsidR="00983A75" w:rsidRPr="00702744">
        <w:rPr>
          <w:rFonts w:ascii="Times New Roman" w:hAnsi="Times New Roman" w:cs="Times New Roman"/>
          <w:sz w:val="24"/>
          <w:szCs w:val="24"/>
        </w:rPr>
        <w:t>nut</w:t>
      </w:r>
      <w:r w:rsidR="008F47DA" w:rsidRPr="00702744">
        <w:rPr>
          <w:rFonts w:ascii="Times New Roman" w:hAnsi="Times New Roman" w:cs="Times New Roman"/>
          <w:sz w:val="24"/>
          <w:szCs w:val="24"/>
        </w:rPr>
        <w:t xml:space="preserve"> production in </w:t>
      </w:r>
      <w:r w:rsidR="008F47DA" w:rsidRPr="00702744">
        <w:rPr>
          <w:rFonts w:ascii="Times New Roman" w:hAnsi="Times New Roman" w:cs="Times New Roman"/>
          <w:sz w:val="24"/>
          <w:szCs w:val="24"/>
        </w:rPr>
        <w:lastRenderedPageBreak/>
        <w:t xml:space="preserve">the study area implies </w:t>
      </w:r>
      <w:r w:rsidR="00B6242D" w:rsidRPr="00702744">
        <w:rPr>
          <w:rFonts w:ascii="Times New Roman" w:hAnsi="Times New Roman" w:cs="Times New Roman"/>
          <w:sz w:val="24"/>
          <w:szCs w:val="24"/>
        </w:rPr>
        <w:t xml:space="preserve">a </w:t>
      </w:r>
      <w:r w:rsidR="008F47DA" w:rsidRPr="00702744">
        <w:rPr>
          <w:rFonts w:ascii="Times New Roman" w:hAnsi="Times New Roman" w:cs="Times New Roman"/>
          <w:sz w:val="24"/>
          <w:szCs w:val="24"/>
        </w:rPr>
        <w:t xml:space="preserve">high demand for labourers which creates employment avenues and an opportunity for many individuals to achieve sustainable and enhanced livelihood outcomes. </w:t>
      </w:r>
    </w:p>
    <w:p w14:paraId="344C4B8D" w14:textId="4D87B2AE" w:rsidR="00A03325" w:rsidRPr="00702744" w:rsidRDefault="00A03325" w:rsidP="00C06851">
      <w:pPr>
        <w:pStyle w:val="Heading2"/>
        <w:rPr>
          <w:i/>
        </w:rPr>
      </w:pPr>
      <w:bookmarkStart w:id="496" w:name="_Toc161392593"/>
      <w:r w:rsidRPr="00702744">
        <w:t>4.</w:t>
      </w:r>
      <w:r w:rsidR="009B4B46" w:rsidRPr="00702744">
        <w:t>7</w:t>
      </w:r>
      <w:r w:rsidRPr="00702744">
        <w:t xml:space="preserve"> Challenges </w:t>
      </w:r>
      <w:r w:rsidR="0080334A" w:rsidRPr="00C06851">
        <w:t>Associated</w:t>
      </w:r>
      <w:r w:rsidR="005D0FE3" w:rsidRPr="00702744">
        <w:t xml:space="preserve"> </w:t>
      </w:r>
      <w:r w:rsidRPr="00702744">
        <w:t xml:space="preserve">with tiger </w:t>
      </w:r>
      <w:r w:rsidR="00983A75" w:rsidRPr="00702744">
        <w:t>nut</w:t>
      </w:r>
      <w:r w:rsidRPr="00702744">
        <w:t xml:space="preserve"> production</w:t>
      </w:r>
      <w:bookmarkEnd w:id="496"/>
    </w:p>
    <w:p w14:paraId="49B1C8BA" w14:textId="62302BCB" w:rsidR="00753FB3" w:rsidRPr="00702744" w:rsidRDefault="00B41FE3"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farmers reported several challenges </w:t>
      </w:r>
      <w:r w:rsidR="00C151DB" w:rsidRPr="00702744">
        <w:rPr>
          <w:rFonts w:ascii="Times New Roman" w:eastAsia="Times New Roman" w:hAnsi="Times New Roman" w:cs="Times New Roman"/>
          <w:sz w:val="24"/>
          <w:szCs w:val="24"/>
        </w:rPr>
        <w:t xml:space="preserve">that impede the production of the crop in the study area. </w:t>
      </w:r>
      <w:r w:rsidR="003308B9" w:rsidRPr="00702744">
        <w:rPr>
          <w:rFonts w:ascii="Times New Roman" w:eastAsia="Times New Roman" w:hAnsi="Times New Roman" w:cs="Times New Roman"/>
          <w:sz w:val="24"/>
          <w:szCs w:val="24"/>
        </w:rPr>
        <w:t xml:space="preserve">The challenges to </w:t>
      </w:r>
      <w:r w:rsidR="00A045D1"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B85F5F" w:rsidRPr="00702744">
        <w:rPr>
          <w:rFonts w:ascii="Times New Roman" w:eastAsia="Times New Roman" w:hAnsi="Times New Roman" w:cs="Times New Roman"/>
          <w:sz w:val="24"/>
          <w:szCs w:val="24"/>
        </w:rPr>
        <w:t xml:space="preserve"> </w:t>
      </w:r>
      <w:r w:rsidR="00A045D1" w:rsidRPr="00702744">
        <w:rPr>
          <w:rFonts w:ascii="Times New Roman" w:eastAsia="Times New Roman" w:hAnsi="Times New Roman" w:cs="Times New Roman"/>
          <w:sz w:val="24"/>
          <w:szCs w:val="24"/>
        </w:rPr>
        <w:t xml:space="preserve">cultivation include the following: </w:t>
      </w:r>
      <w:r w:rsidR="001F64B7" w:rsidRPr="00702744">
        <w:rPr>
          <w:rFonts w:ascii="Times New Roman" w:eastAsia="Times New Roman" w:hAnsi="Times New Roman" w:cs="Times New Roman"/>
          <w:sz w:val="24"/>
          <w:szCs w:val="24"/>
        </w:rPr>
        <w:t xml:space="preserve">the </w:t>
      </w:r>
      <w:r w:rsidR="00A045D1" w:rsidRPr="00702744">
        <w:rPr>
          <w:rFonts w:ascii="Times New Roman" w:eastAsia="Times New Roman" w:hAnsi="Times New Roman" w:cs="Times New Roman"/>
          <w:sz w:val="24"/>
          <w:szCs w:val="24"/>
        </w:rPr>
        <w:t xml:space="preserve">difficulty of farmers in accessing funds to increase production, difficulty in accessing land for cultivation, </w:t>
      </w:r>
      <w:r w:rsidR="001F64B7" w:rsidRPr="00702744">
        <w:rPr>
          <w:rFonts w:ascii="Times New Roman" w:eastAsia="Times New Roman" w:hAnsi="Times New Roman" w:cs="Times New Roman"/>
          <w:sz w:val="24"/>
          <w:szCs w:val="24"/>
        </w:rPr>
        <w:t xml:space="preserve">the </w:t>
      </w:r>
      <w:r w:rsidR="00A045D1" w:rsidRPr="00702744">
        <w:rPr>
          <w:rFonts w:ascii="Times New Roman" w:eastAsia="Times New Roman" w:hAnsi="Times New Roman" w:cs="Times New Roman"/>
          <w:sz w:val="24"/>
          <w:szCs w:val="24"/>
        </w:rPr>
        <w:t xml:space="preserve">challenge in accessing emerging agriculture technology, difficulty in accessing extension services, high costs of </w:t>
      </w:r>
      <w:r w:rsidR="00D86A75" w:rsidRPr="00702744">
        <w:rPr>
          <w:rFonts w:ascii="Times New Roman" w:eastAsia="Times New Roman" w:hAnsi="Times New Roman" w:cs="Times New Roman"/>
          <w:sz w:val="24"/>
          <w:szCs w:val="24"/>
        </w:rPr>
        <w:t>fertiliser</w:t>
      </w:r>
      <w:r w:rsidR="00A045D1" w:rsidRPr="00702744">
        <w:rPr>
          <w:rFonts w:ascii="Times New Roman" w:eastAsia="Times New Roman" w:hAnsi="Times New Roman" w:cs="Times New Roman"/>
          <w:sz w:val="24"/>
          <w:szCs w:val="24"/>
        </w:rPr>
        <w:t xml:space="preserve"> as well as tedious and laborious harvesting of the crop as presented in Figure </w:t>
      </w:r>
      <w:r w:rsidR="00037081" w:rsidRPr="00702744">
        <w:rPr>
          <w:rFonts w:ascii="Times New Roman" w:eastAsia="Times New Roman" w:hAnsi="Times New Roman" w:cs="Times New Roman"/>
          <w:sz w:val="24"/>
          <w:szCs w:val="24"/>
        </w:rPr>
        <w:t>4.1</w:t>
      </w:r>
      <w:r w:rsidR="00A367D5" w:rsidRPr="00702744">
        <w:rPr>
          <w:rFonts w:ascii="Times New Roman" w:eastAsia="Times New Roman" w:hAnsi="Times New Roman" w:cs="Times New Roman"/>
          <w:sz w:val="24"/>
          <w:szCs w:val="24"/>
        </w:rPr>
        <w:t>0</w:t>
      </w:r>
      <w:r w:rsidR="00A045D1" w:rsidRPr="00702744">
        <w:rPr>
          <w:rFonts w:ascii="Times New Roman" w:eastAsia="Times New Roman" w:hAnsi="Times New Roman" w:cs="Times New Roman"/>
          <w:sz w:val="24"/>
          <w:szCs w:val="24"/>
        </w:rPr>
        <w:t>.</w:t>
      </w:r>
    </w:p>
    <w:p w14:paraId="363A2DED" w14:textId="77777777" w:rsidR="003308B9" w:rsidRPr="00702744" w:rsidRDefault="003308B9" w:rsidP="00A75194">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497645B7" wp14:editId="11C77A39">
            <wp:extent cx="5343525" cy="2654300"/>
            <wp:effectExtent l="0" t="0" r="9525" b="12700"/>
            <wp:docPr id="52" name="Chart 5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5806169-6AF3-4FFC-ACB0-A47C9857CA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100B549" w14:textId="097D9BDB" w:rsidR="003308B9" w:rsidRPr="00702744" w:rsidRDefault="003308B9" w:rsidP="00C06851">
      <w:pPr>
        <w:pStyle w:val="Heading5"/>
      </w:pPr>
      <w:bookmarkStart w:id="497" w:name="_Toc139152556"/>
      <w:bookmarkStart w:id="498" w:name="_Toc139157716"/>
      <w:bookmarkStart w:id="499" w:name="_Toc139265890"/>
      <w:bookmarkStart w:id="500" w:name="_Toc139287512"/>
      <w:bookmarkStart w:id="501" w:name="_Toc139393444"/>
      <w:bookmarkStart w:id="502" w:name="_Toc139394142"/>
      <w:bookmarkStart w:id="503" w:name="_Toc145771806"/>
      <w:bookmarkStart w:id="504" w:name="_Toc145849033"/>
      <w:bookmarkStart w:id="505" w:name="_Toc160908699"/>
      <w:bookmarkStart w:id="506" w:name="_Toc161342888"/>
      <w:r w:rsidRPr="00702744">
        <w:t xml:space="preserve">Figure </w:t>
      </w:r>
      <w:r w:rsidR="00037081" w:rsidRPr="00702744">
        <w:t>4.1</w:t>
      </w:r>
      <w:r w:rsidR="00A367D5" w:rsidRPr="00702744">
        <w:t>0</w:t>
      </w:r>
      <w:r w:rsidRPr="00702744">
        <w:t xml:space="preserve">: Challenges in tiger </w:t>
      </w:r>
      <w:r w:rsidR="00983A75" w:rsidRPr="00702744">
        <w:t>nut</w:t>
      </w:r>
      <w:r w:rsidRPr="00702744">
        <w:t xml:space="preserve"> cultivation</w:t>
      </w:r>
      <w:bookmarkEnd w:id="497"/>
      <w:bookmarkEnd w:id="498"/>
      <w:bookmarkEnd w:id="499"/>
      <w:bookmarkEnd w:id="500"/>
      <w:bookmarkEnd w:id="501"/>
      <w:bookmarkEnd w:id="502"/>
      <w:bookmarkEnd w:id="503"/>
      <w:bookmarkEnd w:id="504"/>
      <w:bookmarkEnd w:id="505"/>
      <w:bookmarkEnd w:id="506"/>
    </w:p>
    <w:p w14:paraId="4337A9B4" w14:textId="7DB9A9B1" w:rsidR="003308B9" w:rsidRPr="00702744" w:rsidRDefault="003308B9"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Source: Author</w:t>
      </w:r>
      <w:r w:rsidR="00CB0926" w:rsidRPr="00702744">
        <w:rPr>
          <w:rFonts w:ascii="Times New Roman" w:hAnsi="Times New Roman" w:cs="Times New Roman"/>
          <w:sz w:val="24"/>
          <w:szCs w:val="24"/>
        </w:rPr>
        <w:t>’</w:t>
      </w:r>
      <w:r w:rsidRPr="00702744">
        <w:rPr>
          <w:rFonts w:ascii="Times New Roman" w:hAnsi="Times New Roman" w:cs="Times New Roman"/>
          <w:sz w:val="24"/>
          <w:szCs w:val="24"/>
        </w:rPr>
        <w:t>s Construct, (2023)</w:t>
      </w:r>
    </w:p>
    <w:p w14:paraId="4152880A" w14:textId="649066B0" w:rsidR="002D4A21" w:rsidRPr="00702744" w:rsidRDefault="00A03325"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As illustrated in Figure </w:t>
      </w:r>
      <w:r w:rsidR="0017428A" w:rsidRPr="00702744">
        <w:rPr>
          <w:rFonts w:ascii="Times New Roman" w:eastAsia="Times New Roman" w:hAnsi="Times New Roman" w:cs="Times New Roman"/>
          <w:sz w:val="24"/>
          <w:szCs w:val="24"/>
        </w:rPr>
        <w:t>4.1</w:t>
      </w:r>
      <w:r w:rsidR="00A367D5" w:rsidRPr="00702744">
        <w:rPr>
          <w:rFonts w:ascii="Times New Roman" w:eastAsia="Times New Roman" w:hAnsi="Times New Roman" w:cs="Times New Roman"/>
          <w:sz w:val="24"/>
          <w:szCs w:val="24"/>
        </w:rPr>
        <w:t>0</w:t>
      </w:r>
      <w:r w:rsidRPr="00702744">
        <w:rPr>
          <w:rFonts w:ascii="Times New Roman" w:eastAsia="Times New Roman" w:hAnsi="Times New Roman" w:cs="Times New Roman"/>
          <w:sz w:val="24"/>
          <w:szCs w:val="24"/>
        </w:rPr>
        <w:t xml:space="preserve">, 62.0% of </w:t>
      </w:r>
      <w:r w:rsidR="00674A01" w:rsidRPr="00702744">
        <w:rPr>
          <w:rFonts w:ascii="Times New Roman" w:eastAsia="Times New Roman" w:hAnsi="Times New Roman" w:cs="Times New Roman"/>
          <w:sz w:val="24"/>
          <w:szCs w:val="24"/>
        </w:rPr>
        <w:t>participant</w:t>
      </w:r>
      <w:r w:rsidRPr="00702744">
        <w:rPr>
          <w:rFonts w:ascii="Times New Roman" w:eastAsia="Times New Roman" w:hAnsi="Times New Roman" w:cs="Times New Roman"/>
          <w:sz w:val="24"/>
          <w:szCs w:val="24"/>
        </w:rPr>
        <w:t xml:space="preserve">s in the study reported </w:t>
      </w:r>
      <w:r w:rsidR="005C43E8" w:rsidRPr="00702744">
        <w:rPr>
          <w:rFonts w:ascii="Times New Roman" w:eastAsia="Times New Roman" w:hAnsi="Times New Roman" w:cs="Times New Roman"/>
          <w:sz w:val="24"/>
          <w:szCs w:val="24"/>
        </w:rPr>
        <w:t xml:space="preserve">the </w:t>
      </w:r>
      <w:r w:rsidRPr="00702744">
        <w:rPr>
          <w:rFonts w:ascii="Times New Roman" w:eastAsia="Times New Roman" w:hAnsi="Times New Roman" w:cs="Times New Roman"/>
          <w:sz w:val="24"/>
          <w:szCs w:val="24"/>
        </w:rPr>
        <w:t xml:space="preserve">high cost of </w:t>
      </w:r>
      <w:r w:rsidR="00D86A75" w:rsidRPr="00702744">
        <w:rPr>
          <w:rFonts w:ascii="Times New Roman" w:eastAsia="Times New Roman" w:hAnsi="Times New Roman" w:cs="Times New Roman"/>
          <w:sz w:val="24"/>
          <w:szCs w:val="24"/>
        </w:rPr>
        <w:t>fertiliser</w:t>
      </w:r>
      <w:r w:rsidRPr="00702744">
        <w:rPr>
          <w:rFonts w:ascii="Times New Roman" w:eastAsia="Times New Roman" w:hAnsi="Times New Roman" w:cs="Times New Roman"/>
          <w:sz w:val="24"/>
          <w:szCs w:val="24"/>
        </w:rPr>
        <w:t xml:space="preserve"> </w:t>
      </w:r>
      <w:r w:rsidR="00541C68" w:rsidRPr="00702744">
        <w:rPr>
          <w:rFonts w:ascii="Times New Roman" w:eastAsia="Times New Roman" w:hAnsi="Times New Roman" w:cs="Times New Roman"/>
          <w:sz w:val="24"/>
          <w:szCs w:val="24"/>
        </w:rPr>
        <w:t xml:space="preserve">as the major obstacle that </w:t>
      </w:r>
      <w:r w:rsidRPr="00702744">
        <w:rPr>
          <w:rFonts w:ascii="Times New Roman" w:eastAsia="Times New Roman" w:hAnsi="Times New Roman" w:cs="Times New Roman"/>
          <w:sz w:val="24"/>
          <w:szCs w:val="24"/>
        </w:rPr>
        <w:t xml:space="preserve">impedes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cultivation</w:t>
      </w:r>
      <w:r w:rsidR="00C151DB" w:rsidRPr="00702744">
        <w:rPr>
          <w:rFonts w:ascii="Times New Roman" w:eastAsia="Times New Roman" w:hAnsi="Times New Roman" w:cs="Times New Roman"/>
          <w:sz w:val="24"/>
          <w:szCs w:val="24"/>
        </w:rPr>
        <w:t xml:space="preserve">. It was reported that for a good yield, </w:t>
      </w:r>
      <w:r w:rsidR="00D86A75" w:rsidRPr="00702744">
        <w:rPr>
          <w:rFonts w:ascii="Times New Roman" w:eastAsia="Times New Roman" w:hAnsi="Times New Roman" w:cs="Times New Roman"/>
          <w:sz w:val="24"/>
          <w:szCs w:val="24"/>
        </w:rPr>
        <w:t>fertiliser</w:t>
      </w:r>
      <w:r w:rsidR="00C151DB" w:rsidRPr="00702744">
        <w:rPr>
          <w:rFonts w:ascii="Times New Roman" w:eastAsia="Times New Roman" w:hAnsi="Times New Roman" w:cs="Times New Roman"/>
          <w:sz w:val="24"/>
          <w:szCs w:val="24"/>
        </w:rPr>
        <w:t xml:space="preserve"> is an indispensable input for tiger </w:t>
      </w:r>
      <w:r w:rsidR="00983A75" w:rsidRPr="00702744">
        <w:rPr>
          <w:rFonts w:ascii="Times New Roman" w:eastAsia="Times New Roman" w:hAnsi="Times New Roman" w:cs="Times New Roman"/>
          <w:sz w:val="24"/>
          <w:szCs w:val="24"/>
        </w:rPr>
        <w:t>nut</w:t>
      </w:r>
      <w:r w:rsidR="00C151DB" w:rsidRPr="00702744">
        <w:rPr>
          <w:rFonts w:ascii="Times New Roman" w:eastAsia="Times New Roman" w:hAnsi="Times New Roman" w:cs="Times New Roman"/>
          <w:sz w:val="24"/>
          <w:szCs w:val="24"/>
        </w:rPr>
        <w:t xml:space="preserve"> cultivation, however, farmers </w:t>
      </w:r>
      <w:r w:rsidR="00CC0F10" w:rsidRPr="00702744">
        <w:rPr>
          <w:rFonts w:ascii="Times New Roman" w:eastAsia="Times New Roman" w:hAnsi="Times New Roman" w:cs="Times New Roman"/>
          <w:sz w:val="24"/>
          <w:szCs w:val="24"/>
        </w:rPr>
        <w:t>complained that</w:t>
      </w:r>
      <w:r w:rsidR="00C151DB" w:rsidRPr="00702744">
        <w:rPr>
          <w:rFonts w:ascii="Times New Roman" w:eastAsia="Times New Roman" w:hAnsi="Times New Roman" w:cs="Times New Roman"/>
          <w:sz w:val="24"/>
          <w:szCs w:val="24"/>
        </w:rPr>
        <w:t xml:space="preserve"> the </w:t>
      </w:r>
      <w:r w:rsidR="00982CF5" w:rsidRPr="00702744">
        <w:rPr>
          <w:rFonts w:ascii="Times New Roman" w:eastAsia="Times New Roman" w:hAnsi="Times New Roman" w:cs="Times New Roman"/>
          <w:sz w:val="24"/>
          <w:szCs w:val="24"/>
        </w:rPr>
        <w:t xml:space="preserve">recent </w:t>
      </w:r>
      <w:r w:rsidR="00C151DB" w:rsidRPr="00702744">
        <w:rPr>
          <w:rFonts w:ascii="Times New Roman" w:eastAsia="Times New Roman" w:hAnsi="Times New Roman" w:cs="Times New Roman"/>
          <w:sz w:val="24"/>
          <w:szCs w:val="24"/>
        </w:rPr>
        <w:t xml:space="preserve">hike in </w:t>
      </w:r>
      <w:r w:rsidR="00D86A75" w:rsidRPr="00702744">
        <w:rPr>
          <w:rFonts w:ascii="Times New Roman" w:eastAsia="Times New Roman" w:hAnsi="Times New Roman" w:cs="Times New Roman"/>
          <w:sz w:val="24"/>
          <w:szCs w:val="24"/>
        </w:rPr>
        <w:t>fertiliser</w:t>
      </w:r>
      <w:r w:rsidR="00C151DB" w:rsidRPr="00702744">
        <w:rPr>
          <w:rFonts w:ascii="Times New Roman" w:eastAsia="Times New Roman" w:hAnsi="Times New Roman" w:cs="Times New Roman"/>
          <w:sz w:val="24"/>
          <w:szCs w:val="24"/>
        </w:rPr>
        <w:t xml:space="preserve"> prices</w:t>
      </w:r>
      <w:r w:rsidR="001A0D3A" w:rsidRPr="00702744">
        <w:rPr>
          <w:rFonts w:ascii="Times New Roman" w:eastAsia="Times New Roman" w:hAnsi="Times New Roman" w:cs="Times New Roman"/>
          <w:sz w:val="24"/>
          <w:szCs w:val="24"/>
        </w:rPr>
        <w:t xml:space="preserve"> limits their ability to purchase adequate </w:t>
      </w:r>
      <w:r w:rsidR="00982CF5" w:rsidRPr="00702744">
        <w:rPr>
          <w:rFonts w:ascii="Times New Roman" w:eastAsia="Times New Roman" w:hAnsi="Times New Roman" w:cs="Times New Roman"/>
          <w:sz w:val="24"/>
          <w:szCs w:val="24"/>
        </w:rPr>
        <w:t xml:space="preserve">quantities of </w:t>
      </w:r>
      <w:r w:rsidR="00D86A75" w:rsidRPr="00702744">
        <w:rPr>
          <w:rFonts w:ascii="Times New Roman" w:eastAsia="Times New Roman" w:hAnsi="Times New Roman" w:cs="Times New Roman"/>
          <w:sz w:val="24"/>
          <w:szCs w:val="24"/>
        </w:rPr>
        <w:t>fertiliser</w:t>
      </w:r>
      <w:r w:rsidR="001A0D3A" w:rsidRPr="00702744">
        <w:rPr>
          <w:rFonts w:ascii="Times New Roman" w:eastAsia="Times New Roman" w:hAnsi="Times New Roman" w:cs="Times New Roman"/>
          <w:sz w:val="24"/>
          <w:szCs w:val="24"/>
        </w:rPr>
        <w:t xml:space="preserve"> to support the growth of tiger </w:t>
      </w:r>
      <w:r w:rsidR="00983A75" w:rsidRPr="00702744">
        <w:rPr>
          <w:rFonts w:ascii="Times New Roman" w:eastAsia="Times New Roman" w:hAnsi="Times New Roman" w:cs="Times New Roman"/>
          <w:sz w:val="24"/>
          <w:szCs w:val="24"/>
        </w:rPr>
        <w:t>nut</w:t>
      </w:r>
      <w:r w:rsidR="001A0D3A" w:rsidRPr="00702744">
        <w:rPr>
          <w:rFonts w:ascii="Times New Roman" w:eastAsia="Times New Roman" w:hAnsi="Times New Roman" w:cs="Times New Roman"/>
          <w:sz w:val="24"/>
          <w:szCs w:val="24"/>
        </w:rPr>
        <w:t xml:space="preserve"> as captured by</w:t>
      </w:r>
      <w:r w:rsidR="00A8577A" w:rsidRPr="00702744">
        <w:rPr>
          <w:rFonts w:ascii="Times New Roman" w:eastAsia="Times New Roman" w:hAnsi="Times New Roman" w:cs="Times New Roman"/>
          <w:sz w:val="24"/>
          <w:szCs w:val="24"/>
        </w:rPr>
        <w:t xml:space="preserve"> </w:t>
      </w:r>
      <w:r w:rsidR="00CC0F10" w:rsidRPr="00702744">
        <w:rPr>
          <w:rFonts w:ascii="Times New Roman" w:eastAsia="Times New Roman" w:hAnsi="Times New Roman" w:cs="Times New Roman"/>
          <w:sz w:val="24"/>
          <w:szCs w:val="24"/>
        </w:rPr>
        <w:t>a tiger nut</w:t>
      </w:r>
      <w:r w:rsidR="00A8577A" w:rsidRPr="00702744">
        <w:rPr>
          <w:rFonts w:ascii="Times New Roman" w:eastAsia="Times New Roman" w:hAnsi="Times New Roman" w:cs="Times New Roman"/>
          <w:sz w:val="24"/>
          <w:szCs w:val="24"/>
        </w:rPr>
        <w:t xml:space="preserve"> </w:t>
      </w:r>
      <w:r w:rsidR="00614896" w:rsidRPr="00702744">
        <w:rPr>
          <w:rFonts w:ascii="Times New Roman" w:eastAsia="Times New Roman" w:hAnsi="Times New Roman" w:cs="Times New Roman"/>
          <w:sz w:val="24"/>
          <w:szCs w:val="24"/>
        </w:rPr>
        <w:t>farmer</w:t>
      </w:r>
      <w:r w:rsidR="00A8577A" w:rsidRPr="00702744">
        <w:rPr>
          <w:rFonts w:ascii="Times New Roman" w:eastAsia="Times New Roman" w:hAnsi="Times New Roman" w:cs="Times New Roman"/>
          <w:sz w:val="24"/>
          <w:szCs w:val="24"/>
        </w:rPr>
        <w:t>.</w:t>
      </w:r>
    </w:p>
    <w:p w14:paraId="0FD1F64A" w14:textId="2F0A9F6A" w:rsidR="002D4A21" w:rsidRPr="00702744" w:rsidRDefault="00647718" w:rsidP="00A75194">
      <w:pPr>
        <w:spacing w:after="100" w:afterAutospacing="1" w:line="360" w:lineRule="auto"/>
        <w:ind w:left="720" w:right="544"/>
        <w:jc w:val="both"/>
        <w:rPr>
          <w:rFonts w:ascii="Times New Roman" w:eastAsia="Times New Roman" w:hAnsi="Times New Roman" w:cs="Times New Roman"/>
          <w:sz w:val="24"/>
          <w:szCs w:val="24"/>
        </w:rPr>
      </w:pPr>
      <w:r w:rsidRPr="00702744">
        <w:rPr>
          <w:rFonts w:ascii="Times New Roman" w:hAnsi="Times New Roman" w:cs="Times New Roman"/>
          <w:sz w:val="24"/>
          <w:szCs w:val="24"/>
        </w:rPr>
        <w:lastRenderedPageBreak/>
        <w:t xml:space="preserve">Access to </w:t>
      </w:r>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is a challenge to many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producers i</w:t>
      </w:r>
      <w:r w:rsidR="002D4A21" w:rsidRPr="00702744">
        <w:rPr>
          <w:rFonts w:ascii="Times New Roman" w:hAnsi="Times New Roman" w:cs="Times New Roman"/>
          <w:sz w:val="24"/>
          <w:szCs w:val="24"/>
        </w:rPr>
        <w:t xml:space="preserve">n this area. </w:t>
      </w:r>
      <w:r w:rsidRPr="00702744">
        <w:rPr>
          <w:rFonts w:ascii="Times New Roman" w:hAnsi="Times New Roman" w:cs="Times New Roman"/>
          <w:sz w:val="24"/>
          <w:szCs w:val="24"/>
        </w:rPr>
        <w:t>Currently</w:t>
      </w:r>
      <w:r w:rsidR="002A66CF" w:rsidRPr="00702744">
        <w:rPr>
          <w:rFonts w:ascii="Times New Roman" w:hAnsi="Times New Roman" w:cs="Times New Roman"/>
          <w:sz w:val="24"/>
          <w:szCs w:val="24"/>
        </w:rPr>
        <w:t xml:space="preserve"> [April 2023], a</w:t>
      </w:r>
      <w:r w:rsidR="002D4A21" w:rsidRPr="00702744">
        <w:rPr>
          <w:rFonts w:ascii="Times New Roman" w:hAnsi="Times New Roman" w:cs="Times New Roman"/>
          <w:sz w:val="24"/>
          <w:szCs w:val="24"/>
        </w:rPr>
        <w:t xml:space="preserve"> bag of fertiliser costs about </w:t>
      </w:r>
      <w:proofErr w:type="gramStart"/>
      <w:r w:rsidR="002D4A21" w:rsidRPr="00702744">
        <w:rPr>
          <w:rFonts w:ascii="Times New Roman" w:hAnsi="Times New Roman" w:cs="Times New Roman"/>
          <w:sz w:val="24"/>
          <w:szCs w:val="24"/>
        </w:rPr>
        <w:t>Gh¢</w:t>
      </w:r>
      <w:proofErr w:type="gramEnd"/>
      <w:r w:rsidR="002D4A21" w:rsidRPr="00702744">
        <w:rPr>
          <w:rFonts w:ascii="Times New Roman" w:hAnsi="Times New Roman" w:cs="Times New Roman"/>
          <w:sz w:val="24"/>
          <w:szCs w:val="24"/>
        </w:rPr>
        <w:t xml:space="preserve">500.00, and one person can farm </w:t>
      </w:r>
      <w:r w:rsidR="00F8790E" w:rsidRPr="00702744">
        <w:rPr>
          <w:rFonts w:ascii="Times New Roman" w:hAnsi="Times New Roman" w:cs="Times New Roman"/>
          <w:sz w:val="24"/>
          <w:szCs w:val="24"/>
        </w:rPr>
        <w:t>at least</w:t>
      </w:r>
      <w:r w:rsidR="002D4A21" w:rsidRPr="00702744">
        <w:rPr>
          <w:rFonts w:ascii="Times New Roman" w:hAnsi="Times New Roman" w:cs="Times New Roman"/>
          <w:sz w:val="24"/>
          <w:szCs w:val="24"/>
        </w:rPr>
        <w:t xml:space="preserve"> 5 acres of tiger </w:t>
      </w:r>
      <w:r w:rsidR="00983A75" w:rsidRPr="00702744">
        <w:rPr>
          <w:rFonts w:ascii="Times New Roman" w:hAnsi="Times New Roman" w:cs="Times New Roman"/>
          <w:sz w:val="24"/>
          <w:szCs w:val="24"/>
        </w:rPr>
        <w:t>nut</w:t>
      </w:r>
      <w:r w:rsidR="002D4A21" w:rsidRPr="00702744">
        <w:rPr>
          <w:rFonts w:ascii="Times New Roman" w:hAnsi="Times New Roman" w:cs="Times New Roman"/>
          <w:sz w:val="24"/>
          <w:szCs w:val="24"/>
        </w:rPr>
        <w:t xml:space="preserve">. However, </w:t>
      </w:r>
      <w:r w:rsidR="002A66CF" w:rsidRPr="00702744">
        <w:rPr>
          <w:rFonts w:ascii="Times New Roman" w:hAnsi="Times New Roman" w:cs="Times New Roman"/>
          <w:sz w:val="24"/>
          <w:szCs w:val="24"/>
        </w:rPr>
        <w:t xml:space="preserve">an acre of tiger </w:t>
      </w:r>
      <w:r w:rsidR="00983A75" w:rsidRPr="00702744">
        <w:rPr>
          <w:rFonts w:ascii="Times New Roman" w:hAnsi="Times New Roman" w:cs="Times New Roman"/>
          <w:sz w:val="24"/>
          <w:szCs w:val="24"/>
        </w:rPr>
        <w:t>nut</w:t>
      </w:r>
      <w:r w:rsidR="002A66CF" w:rsidRPr="00702744">
        <w:rPr>
          <w:rFonts w:ascii="Times New Roman" w:hAnsi="Times New Roman" w:cs="Times New Roman"/>
          <w:sz w:val="24"/>
          <w:szCs w:val="24"/>
        </w:rPr>
        <w:t xml:space="preserve"> requires </w:t>
      </w:r>
      <w:r w:rsidR="00F8790E" w:rsidRPr="00702744">
        <w:rPr>
          <w:rFonts w:ascii="Times New Roman" w:hAnsi="Times New Roman" w:cs="Times New Roman"/>
          <w:sz w:val="24"/>
          <w:szCs w:val="24"/>
        </w:rPr>
        <w:t xml:space="preserve">about 3 bags </w:t>
      </w:r>
      <w:r w:rsidR="002A66CF" w:rsidRPr="00702744">
        <w:rPr>
          <w:rFonts w:ascii="Times New Roman" w:hAnsi="Times New Roman" w:cs="Times New Roman"/>
          <w:sz w:val="24"/>
          <w:szCs w:val="24"/>
        </w:rPr>
        <w:t xml:space="preserve">of </w:t>
      </w:r>
      <w:r w:rsidR="00607B42" w:rsidRPr="00702744">
        <w:rPr>
          <w:rFonts w:ascii="Times New Roman" w:hAnsi="Times New Roman" w:cs="Times New Roman"/>
          <w:sz w:val="24"/>
          <w:szCs w:val="24"/>
        </w:rPr>
        <w:t xml:space="preserve">50kg </w:t>
      </w:r>
      <w:r w:rsidR="002A66CF" w:rsidRPr="00702744">
        <w:rPr>
          <w:rFonts w:ascii="Times New Roman" w:hAnsi="Times New Roman" w:cs="Times New Roman"/>
          <w:sz w:val="24"/>
          <w:szCs w:val="24"/>
        </w:rPr>
        <w:t xml:space="preserve">fertiliser and at </w:t>
      </w:r>
      <w:proofErr w:type="gramStart"/>
      <w:r w:rsidR="002A66CF" w:rsidRPr="00702744">
        <w:rPr>
          <w:rFonts w:ascii="Times New Roman" w:hAnsi="Times New Roman" w:cs="Times New Roman"/>
          <w:sz w:val="24"/>
          <w:szCs w:val="24"/>
        </w:rPr>
        <w:t>Gh¢</w:t>
      </w:r>
      <w:proofErr w:type="gramEnd"/>
      <w:r w:rsidR="002A66CF" w:rsidRPr="00702744">
        <w:rPr>
          <w:rFonts w:ascii="Times New Roman" w:hAnsi="Times New Roman" w:cs="Times New Roman"/>
          <w:sz w:val="24"/>
          <w:szCs w:val="24"/>
        </w:rPr>
        <w:t xml:space="preserve">500.00 per bag, that amounts to </w:t>
      </w:r>
      <w:r w:rsidR="00F8790E" w:rsidRPr="00702744">
        <w:rPr>
          <w:rFonts w:ascii="Times New Roman" w:hAnsi="Times New Roman" w:cs="Times New Roman"/>
          <w:sz w:val="24"/>
          <w:szCs w:val="24"/>
        </w:rPr>
        <w:t>Gh¢1,500</w:t>
      </w:r>
      <w:r w:rsidR="002D4A21" w:rsidRPr="00702744">
        <w:rPr>
          <w:rFonts w:ascii="Times New Roman" w:hAnsi="Times New Roman" w:cs="Times New Roman"/>
          <w:sz w:val="24"/>
          <w:szCs w:val="24"/>
        </w:rPr>
        <w:t xml:space="preserve">. So, if a farmer grows up to 6 or 10 acres of tiger </w:t>
      </w:r>
      <w:r w:rsidR="00983A75" w:rsidRPr="00702744">
        <w:rPr>
          <w:rFonts w:ascii="Times New Roman" w:hAnsi="Times New Roman" w:cs="Times New Roman"/>
          <w:sz w:val="24"/>
          <w:szCs w:val="24"/>
        </w:rPr>
        <w:t>nut</w:t>
      </w:r>
      <w:r w:rsidR="002D4A21" w:rsidRPr="00702744">
        <w:rPr>
          <w:rFonts w:ascii="Times New Roman" w:hAnsi="Times New Roman" w:cs="Times New Roman"/>
          <w:sz w:val="24"/>
          <w:szCs w:val="24"/>
        </w:rPr>
        <w:t>, you can imagine the expenses associated with purchasing fertiliser</w:t>
      </w:r>
      <w:r w:rsidR="002A66CF" w:rsidRPr="00702744">
        <w:rPr>
          <w:rFonts w:ascii="Times New Roman" w:hAnsi="Times New Roman" w:cs="Times New Roman"/>
          <w:sz w:val="24"/>
          <w:szCs w:val="24"/>
        </w:rPr>
        <w:t xml:space="preserve"> alone</w:t>
      </w:r>
      <w:r w:rsidR="002D4A21" w:rsidRPr="00702744">
        <w:rPr>
          <w:rFonts w:ascii="Times New Roman" w:hAnsi="Times New Roman" w:cs="Times New Roman"/>
          <w:sz w:val="24"/>
          <w:szCs w:val="24"/>
        </w:rPr>
        <w:t xml:space="preserve">. This makes it a significant obstacle for the farmers in this area (KII, </w:t>
      </w:r>
      <w:r w:rsidR="005C43E8" w:rsidRPr="00702744">
        <w:rPr>
          <w:rFonts w:ascii="Times New Roman" w:hAnsi="Times New Roman" w:cs="Times New Roman"/>
          <w:sz w:val="24"/>
          <w:szCs w:val="24"/>
        </w:rPr>
        <w:t xml:space="preserve">Serekperee, </w:t>
      </w:r>
      <w:proofErr w:type="gramStart"/>
      <w:r w:rsidR="005C43E8" w:rsidRPr="00702744">
        <w:rPr>
          <w:rFonts w:ascii="Times New Roman" w:hAnsi="Times New Roman" w:cs="Times New Roman"/>
          <w:sz w:val="24"/>
          <w:szCs w:val="24"/>
        </w:rPr>
        <w:t>20</w:t>
      </w:r>
      <w:proofErr w:type="gramEnd"/>
      <w:r w:rsidR="005C43E8" w:rsidRPr="00702744">
        <w:rPr>
          <w:rFonts w:ascii="Times New Roman" w:hAnsi="Times New Roman" w:cs="Times New Roman"/>
          <w:sz w:val="24"/>
          <w:szCs w:val="24"/>
        </w:rPr>
        <w:t xml:space="preserve"> Ap</w:t>
      </w:r>
      <w:r w:rsidR="002D4A21" w:rsidRPr="00702744">
        <w:rPr>
          <w:rFonts w:ascii="Times New Roman" w:hAnsi="Times New Roman" w:cs="Times New Roman"/>
          <w:sz w:val="24"/>
          <w:szCs w:val="24"/>
        </w:rPr>
        <w:t>ril 2023).</w:t>
      </w:r>
    </w:p>
    <w:p w14:paraId="71E371D2" w14:textId="1BD3DD0E" w:rsidR="00B41FE3" w:rsidRPr="00702744" w:rsidRDefault="002D4A21"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Further, </w:t>
      </w:r>
      <w:r w:rsidR="00A03325" w:rsidRPr="00702744">
        <w:rPr>
          <w:rFonts w:ascii="Times New Roman" w:eastAsia="Times New Roman" w:hAnsi="Times New Roman" w:cs="Times New Roman"/>
          <w:sz w:val="24"/>
          <w:szCs w:val="24"/>
        </w:rPr>
        <w:t xml:space="preserve">21.7% of </w:t>
      </w:r>
      <w:r w:rsidR="00674A01" w:rsidRPr="00702744">
        <w:rPr>
          <w:rFonts w:ascii="Times New Roman" w:eastAsia="Times New Roman" w:hAnsi="Times New Roman" w:cs="Times New Roman"/>
          <w:sz w:val="24"/>
          <w:szCs w:val="24"/>
        </w:rPr>
        <w:t>participant</w:t>
      </w:r>
      <w:r w:rsidR="00A03325" w:rsidRPr="00702744">
        <w:rPr>
          <w:rFonts w:ascii="Times New Roman" w:eastAsia="Times New Roman" w:hAnsi="Times New Roman" w:cs="Times New Roman"/>
          <w:sz w:val="24"/>
          <w:szCs w:val="24"/>
        </w:rPr>
        <w:t xml:space="preserve">s reported difficulty in accessing financial resources for production, 5.4% of </w:t>
      </w:r>
      <w:r w:rsidR="00674A01" w:rsidRPr="00702744">
        <w:rPr>
          <w:rFonts w:ascii="Times New Roman" w:eastAsia="Times New Roman" w:hAnsi="Times New Roman" w:cs="Times New Roman"/>
          <w:sz w:val="24"/>
          <w:szCs w:val="24"/>
        </w:rPr>
        <w:t>participant</w:t>
      </w:r>
      <w:r w:rsidR="00A03325" w:rsidRPr="00702744">
        <w:rPr>
          <w:rFonts w:ascii="Times New Roman" w:eastAsia="Times New Roman" w:hAnsi="Times New Roman" w:cs="Times New Roman"/>
          <w:sz w:val="24"/>
          <w:szCs w:val="24"/>
        </w:rPr>
        <w:t xml:space="preserve">s reported difficulty in accessing land as well as tedious and laborious harvesting process as challenges that </w:t>
      </w:r>
      <w:r w:rsidR="005C43E8" w:rsidRPr="00702744">
        <w:rPr>
          <w:rFonts w:ascii="Times New Roman" w:eastAsia="Times New Roman" w:hAnsi="Times New Roman" w:cs="Times New Roman"/>
          <w:sz w:val="24"/>
          <w:szCs w:val="24"/>
        </w:rPr>
        <w:t>inhibit</w:t>
      </w:r>
      <w:r w:rsidR="00A03325" w:rsidRPr="00702744">
        <w:rPr>
          <w:rFonts w:ascii="Times New Roman" w:eastAsia="Times New Roman" w:hAnsi="Times New Roman" w:cs="Times New Roman"/>
          <w:sz w:val="24"/>
          <w:szCs w:val="24"/>
        </w:rPr>
        <w:t xml:space="preserve"> tiger </w:t>
      </w:r>
      <w:r w:rsidR="00983A75" w:rsidRPr="00702744">
        <w:rPr>
          <w:rFonts w:ascii="Times New Roman" w:eastAsia="Times New Roman" w:hAnsi="Times New Roman" w:cs="Times New Roman"/>
          <w:sz w:val="24"/>
          <w:szCs w:val="24"/>
        </w:rPr>
        <w:t>nut</w:t>
      </w:r>
      <w:r w:rsidR="00A03325" w:rsidRPr="00702744">
        <w:rPr>
          <w:rFonts w:ascii="Times New Roman" w:eastAsia="Times New Roman" w:hAnsi="Times New Roman" w:cs="Times New Roman"/>
          <w:sz w:val="24"/>
          <w:szCs w:val="24"/>
        </w:rPr>
        <w:t xml:space="preserve"> cultivation whereas 4.2% reported difficulty in assessing extension services</w:t>
      </w:r>
      <w:r w:rsidR="00541C68" w:rsidRPr="00702744">
        <w:rPr>
          <w:rFonts w:ascii="Times New Roman" w:eastAsia="Times New Roman" w:hAnsi="Times New Roman" w:cs="Times New Roman"/>
          <w:sz w:val="24"/>
          <w:szCs w:val="24"/>
        </w:rPr>
        <w:t xml:space="preserve">. Last but not least, </w:t>
      </w:r>
      <w:r w:rsidR="00A03325" w:rsidRPr="00702744">
        <w:rPr>
          <w:rFonts w:ascii="Times New Roman" w:eastAsia="Times New Roman" w:hAnsi="Times New Roman" w:cs="Times New Roman"/>
          <w:sz w:val="24"/>
          <w:szCs w:val="24"/>
        </w:rPr>
        <w:t xml:space="preserve">1.2% of </w:t>
      </w:r>
      <w:r w:rsidR="00674A01" w:rsidRPr="00702744">
        <w:rPr>
          <w:rFonts w:ascii="Times New Roman" w:eastAsia="Times New Roman" w:hAnsi="Times New Roman" w:cs="Times New Roman"/>
          <w:sz w:val="24"/>
          <w:szCs w:val="24"/>
        </w:rPr>
        <w:t>participant</w:t>
      </w:r>
      <w:r w:rsidR="00A03325" w:rsidRPr="00702744">
        <w:rPr>
          <w:rFonts w:ascii="Times New Roman" w:eastAsia="Times New Roman" w:hAnsi="Times New Roman" w:cs="Times New Roman"/>
          <w:sz w:val="24"/>
          <w:szCs w:val="24"/>
        </w:rPr>
        <w:t>s reported difficulty in accessing emerging agriculture technology and innovations.</w:t>
      </w:r>
    </w:p>
    <w:p w14:paraId="23D3BF52" w14:textId="29D42B11" w:rsidR="00A03325" w:rsidRPr="00702744" w:rsidRDefault="001B0B3D" w:rsidP="00A75194">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The </w:t>
      </w:r>
      <w:r w:rsidR="00982CF5" w:rsidRPr="00702744">
        <w:rPr>
          <w:rFonts w:ascii="Times New Roman" w:eastAsia="Times New Roman" w:hAnsi="Times New Roman" w:cs="Times New Roman"/>
          <w:sz w:val="24"/>
          <w:szCs w:val="24"/>
        </w:rPr>
        <w:t xml:space="preserve">key informant </w:t>
      </w:r>
      <w:r w:rsidRPr="00702744">
        <w:rPr>
          <w:rFonts w:ascii="Times New Roman" w:eastAsia="Times New Roman" w:hAnsi="Times New Roman" w:cs="Times New Roman"/>
          <w:sz w:val="24"/>
          <w:szCs w:val="24"/>
        </w:rPr>
        <w:t xml:space="preserve">interview </w:t>
      </w:r>
      <w:r w:rsidR="00982CF5" w:rsidRPr="00702744">
        <w:rPr>
          <w:rFonts w:ascii="Times New Roman" w:eastAsia="Times New Roman" w:hAnsi="Times New Roman" w:cs="Times New Roman"/>
          <w:sz w:val="24"/>
          <w:szCs w:val="24"/>
        </w:rPr>
        <w:t>with the District Agricultur</w:t>
      </w:r>
      <w:r w:rsidR="00E661FD" w:rsidRPr="00702744">
        <w:rPr>
          <w:rFonts w:ascii="Times New Roman" w:eastAsia="Times New Roman" w:hAnsi="Times New Roman" w:cs="Times New Roman"/>
          <w:sz w:val="24"/>
          <w:szCs w:val="24"/>
        </w:rPr>
        <w:t>al</w:t>
      </w:r>
      <w:r w:rsidR="00982CF5" w:rsidRPr="00702744">
        <w:rPr>
          <w:rFonts w:ascii="Times New Roman" w:eastAsia="Times New Roman" w:hAnsi="Times New Roman" w:cs="Times New Roman"/>
          <w:sz w:val="24"/>
          <w:szCs w:val="24"/>
        </w:rPr>
        <w:t xml:space="preserve"> Extension officer </w:t>
      </w:r>
      <w:r w:rsidRPr="00702744">
        <w:rPr>
          <w:rFonts w:ascii="Times New Roman" w:eastAsia="Times New Roman" w:hAnsi="Times New Roman" w:cs="Times New Roman"/>
          <w:sz w:val="24"/>
          <w:szCs w:val="24"/>
        </w:rPr>
        <w:t xml:space="preserve">at the </w:t>
      </w:r>
      <w:r w:rsidR="00E81A6E" w:rsidRPr="00702744">
        <w:rPr>
          <w:rFonts w:ascii="Times New Roman" w:hAnsi="Times New Roman" w:cs="Times New Roman"/>
          <w:sz w:val="24"/>
          <w:szCs w:val="24"/>
        </w:rPr>
        <w:t>Nadowli-Kaleo District</w:t>
      </w:r>
      <w:r w:rsidR="00E81A6E" w:rsidRPr="00702744">
        <w:rPr>
          <w:rFonts w:ascii="Times New Roman" w:eastAsia="Times New Roman" w:hAnsi="Times New Roman" w:cs="Times New Roman"/>
          <w:sz w:val="24"/>
          <w:szCs w:val="24"/>
        </w:rPr>
        <w:t xml:space="preserve"> </w:t>
      </w:r>
      <w:r w:rsidRPr="00702744">
        <w:rPr>
          <w:rFonts w:ascii="Times New Roman" w:eastAsia="Times New Roman" w:hAnsi="Times New Roman" w:cs="Times New Roman"/>
          <w:sz w:val="24"/>
          <w:szCs w:val="24"/>
        </w:rPr>
        <w:t xml:space="preserve">Department of Agriculture </w:t>
      </w:r>
      <w:r w:rsidR="00A03325" w:rsidRPr="00702744">
        <w:rPr>
          <w:rFonts w:ascii="Times New Roman" w:eastAsia="Times New Roman" w:hAnsi="Times New Roman" w:cs="Times New Roman"/>
          <w:sz w:val="24"/>
          <w:szCs w:val="24"/>
        </w:rPr>
        <w:t>further revealed that</w:t>
      </w:r>
      <w:r w:rsidRPr="00702744">
        <w:rPr>
          <w:rFonts w:ascii="Times New Roman" w:eastAsia="Times New Roman" w:hAnsi="Times New Roman" w:cs="Times New Roman"/>
          <w:sz w:val="24"/>
          <w:szCs w:val="24"/>
        </w:rPr>
        <w:t xml:space="preserve"> despite the subsidy programme in place by </w:t>
      </w:r>
      <w:r w:rsidR="005C43E8" w:rsidRPr="00702744">
        <w:rPr>
          <w:rFonts w:ascii="Times New Roman" w:eastAsia="Times New Roman" w:hAnsi="Times New Roman" w:cs="Times New Roman"/>
          <w:sz w:val="24"/>
          <w:szCs w:val="24"/>
        </w:rPr>
        <w:t xml:space="preserve">the </w:t>
      </w:r>
      <w:r w:rsidRPr="00702744">
        <w:rPr>
          <w:rFonts w:ascii="Times New Roman" w:eastAsia="Times New Roman" w:hAnsi="Times New Roman" w:cs="Times New Roman"/>
          <w:sz w:val="24"/>
          <w:szCs w:val="24"/>
        </w:rPr>
        <w:t xml:space="preserve">government for fertiliser and other farm inputs, </w:t>
      </w:r>
      <w:r w:rsidR="00A03325"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00A03325" w:rsidRPr="00702744">
        <w:rPr>
          <w:rFonts w:ascii="Times New Roman" w:eastAsia="Times New Roman" w:hAnsi="Times New Roman" w:cs="Times New Roman"/>
          <w:sz w:val="24"/>
          <w:szCs w:val="24"/>
        </w:rPr>
        <w:t xml:space="preserve"> is not considered in </w:t>
      </w:r>
      <w:r w:rsidRPr="00702744">
        <w:rPr>
          <w:rFonts w:ascii="Times New Roman" w:eastAsia="Times New Roman" w:hAnsi="Times New Roman" w:cs="Times New Roman"/>
          <w:sz w:val="24"/>
          <w:szCs w:val="24"/>
        </w:rPr>
        <w:t xml:space="preserve">any of the </w:t>
      </w:r>
      <w:r w:rsidR="00A03325" w:rsidRPr="00702744">
        <w:rPr>
          <w:rFonts w:ascii="Times New Roman" w:eastAsia="Times New Roman" w:hAnsi="Times New Roman" w:cs="Times New Roman"/>
          <w:sz w:val="24"/>
          <w:szCs w:val="24"/>
        </w:rPr>
        <w:t>government</w:t>
      </w:r>
      <w:r w:rsidRPr="00702744">
        <w:rPr>
          <w:rFonts w:ascii="Times New Roman" w:eastAsia="Times New Roman" w:hAnsi="Times New Roman" w:cs="Times New Roman"/>
          <w:sz w:val="24"/>
          <w:szCs w:val="24"/>
        </w:rPr>
        <w:t xml:space="preserve">’s </w:t>
      </w:r>
      <w:r w:rsidR="00A03325" w:rsidRPr="00702744">
        <w:rPr>
          <w:rFonts w:ascii="Times New Roman" w:eastAsia="Times New Roman" w:hAnsi="Times New Roman" w:cs="Times New Roman"/>
          <w:sz w:val="24"/>
          <w:szCs w:val="24"/>
        </w:rPr>
        <w:t xml:space="preserve">flagships programmes that seek to supply subsidized </w:t>
      </w:r>
      <w:r w:rsidRPr="00702744">
        <w:rPr>
          <w:rFonts w:ascii="Times New Roman" w:eastAsia="Times New Roman" w:hAnsi="Times New Roman" w:cs="Times New Roman"/>
          <w:sz w:val="24"/>
          <w:szCs w:val="24"/>
        </w:rPr>
        <w:t>farm inputs</w:t>
      </w:r>
      <w:r w:rsidR="00982CF5" w:rsidRPr="00702744">
        <w:rPr>
          <w:rFonts w:ascii="Times New Roman" w:eastAsia="Times New Roman" w:hAnsi="Times New Roman" w:cs="Times New Roman"/>
          <w:sz w:val="24"/>
          <w:szCs w:val="24"/>
        </w:rPr>
        <w:t xml:space="preserve"> particularly </w:t>
      </w:r>
      <w:r w:rsidR="00D86A75" w:rsidRPr="00702744">
        <w:rPr>
          <w:rFonts w:ascii="Times New Roman" w:eastAsia="Times New Roman" w:hAnsi="Times New Roman" w:cs="Times New Roman"/>
          <w:sz w:val="24"/>
          <w:szCs w:val="24"/>
        </w:rPr>
        <w:t>fertiliser</w:t>
      </w:r>
      <w:r w:rsidR="00A03325" w:rsidRPr="00702744">
        <w:rPr>
          <w:rFonts w:ascii="Times New Roman" w:eastAsia="Times New Roman" w:hAnsi="Times New Roman" w:cs="Times New Roman"/>
          <w:sz w:val="24"/>
          <w:szCs w:val="24"/>
        </w:rPr>
        <w:t xml:space="preserve"> to farmers</w:t>
      </w:r>
      <w:r w:rsidR="009B12F8" w:rsidRPr="00702744">
        <w:rPr>
          <w:rFonts w:ascii="Times New Roman" w:eastAsia="Times New Roman" w:hAnsi="Times New Roman" w:cs="Times New Roman"/>
          <w:sz w:val="24"/>
          <w:szCs w:val="24"/>
        </w:rPr>
        <w:t>. He said</w:t>
      </w:r>
      <w:r w:rsidR="00A03325" w:rsidRPr="00702744">
        <w:rPr>
          <w:rFonts w:ascii="Times New Roman" w:eastAsia="Times New Roman" w:hAnsi="Times New Roman" w:cs="Times New Roman"/>
          <w:sz w:val="24"/>
          <w:szCs w:val="24"/>
        </w:rPr>
        <w:t>:</w:t>
      </w:r>
    </w:p>
    <w:p w14:paraId="0D5F7C37" w14:textId="1C7B6D9B" w:rsidR="00A03325" w:rsidRPr="00702744" w:rsidRDefault="00A03325"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were not included in the Pla</w:t>
      </w:r>
      <w:r w:rsidR="00982CF5" w:rsidRPr="00702744">
        <w:rPr>
          <w:rFonts w:ascii="Times New Roman" w:hAnsi="Times New Roman" w:cs="Times New Roman"/>
          <w:sz w:val="24"/>
          <w:szCs w:val="24"/>
        </w:rPr>
        <w:t>nt</w:t>
      </w:r>
      <w:r w:rsidRPr="00702744">
        <w:rPr>
          <w:rFonts w:ascii="Times New Roman" w:hAnsi="Times New Roman" w:cs="Times New Roman"/>
          <w:sz w:val="24"/>
          <w:szCs w:val="24"/>
        </w:rPr>
        <w:t xml:space="preserve">ing for Food and Jobs (PFJ) programme when it began in 2017, thus when farmers visit to purchase subsidised fertilisers specifically for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 they are not permitted to do so by the PFJ program</w:t>
      </w:r>
      <w:r w:rsidR="00D86A75" w:rsidRPr="00702744">
        <w:rPr>
          <w:rFonts w:ascii="Times New Roman" w:hAnsi="Times New Roman" w:cs="Times New Roman"/>
          <w:sz w:val="24"/>
          <w:szCs w:val="24"/>
        </w:rPr>
        <w:t xml:space="preserve">me’s </w:t>
      </w:r>
      <w:r w:rsidRPr="00702744">
        <w:rPr>
          <w:rFonts w:ascii="Times New Roman" w:hAnsi="Times New Roman" w:cs="Times New Roman"/>
          <w:sz w:val="24"/>
          <w:szCs w:val="24"/>
        </w:rPr>
        <w:t xml:space="preserve">criteria. As a result, several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growers who came here to acquire the subsidised fertiliser posed as maize farmers. The PFJ programme promotes all crops, including maize, cowpea, sorghum, and </w:t>
      </w:r>
      <w:r w:rsidR="005C43E8" w:rsidRPr="00702744">
        <w:rPr>
          <w:rFonts w:ascii="Times New Roman" w:hAnsi="Times New Roman" w:cs="Times New Roman"/>
          <w:sz w:val="24"/>
          <w:szCs w:val="24"/>
        </w:rPr>
        <w:t>soybeans</w:t>
      </w:r>
      <w:r w:rsidRPr="00702744">
        <w:rPr>
          <w:rFonts w:ascii="Times New Roman" w:hAnsi="Times New Roman" w:cs="Times New Roman"/>
          <w:sz w:val="24"/>
          <w:szCs w:val="24"/>
        </w:rPr>
        <w:t xml:space="preserve">, </w:t>
      </w:r>
      <w:r w:rsidR="00256C40" w:rsidRPr="00702744">
        <w:rPr>
          <w:rFonts w:ascii="Times New Roman" w:hAnsi="Times New Roman" w:cs="Times New Roman"/>
          <w:sz w:val="24"/>
          <w:szCs w:val="24"/>
        </w:rPr>
        <w:t>but not</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192008" w:rsidRPr="00702744">
        <w:rPr>
          <w:rFonts w:ascii="Times New Roman" w:hAnsi="Times New Roman" w:cs="Times New Roman"/>
          <w:sz w:val="24"/>
          <w:szCs w:val="24"/>
        </w:rPr>
        <w:t xml:space="preserve">KII, </w:t>
      </w:r>
      <w:r w:rsidR="005C43E8" w:rsidRPr="00702744">
        <w:rPr>
          <w:rFonts w:ascii="Times New Roman" w:hAnsi="Times New Roman" w:cs="Times New Roman"/>
          <w:sz w:val="24"/>
          <w:szCs w:val="24"/>
        </w:rPr>
        <w:t xml:space="preserve">Nadowli, 20 </w:t>
      </w:r>
      <w:r w:rsidRPr="00702744">
        <w:rPr>
          <w:rFonts w:ascii="Times New Roman" w:hAnsi="Times New Roman" w:cs="Times New Roman"/>
          <w:sz w:val="24"/>
          <w:szCs w:val="24"/>
        </w:rPr>
        <w:t>April 2023).</w:t>
      </w:r>
    </w:p>
    <w:p w14:paraId="232D1223" w14:textId="41E39C31" w:rsidR="00A03325" w:rsidRPr="00702744" w:rsidRDefault="00E6581E"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Again</w:t>
      </w:r>
      <w:r w:rsidR="00A03325" w:rsidRPr="00702744">
        <w:rPr>
          <w:rFonts w:ascii="Times New Roman" w:hAnsi="Times New Roman" w:cs="Times New Roman"/>
          <w:sz w:val="24"/>
          <w:szCs w:val="24"/>
        </w:rPr>
        <w:t xml:space="preserve">, it was revealed that </w:t>
      </w:r>
      <w:r w:rsidR="006B2728" w:rsidRPr="00702744">
        <w:rPr>
          <w:rFonts w:ascii="Times New Roman" w:hAnsi="Times New Roman" w:cs="Times New Roman"/>
          <w:sz w:val="24"/>
          <w:szCs w:val="24"/>
        </w:rPr>
        <w:t xml:space="preserve">development partners </w:t>
      </w:r>
      <w:r w:rsidR="00A03325" w:rsidRPr="00702744">
        <w:rPr>
          <w:rFonts w:ascii="Times New Roman" w:hAnsi="Times New Roman" w:cs="Times New Roman"/>
          <w:sz w:val="24"/>
          <w:szCs w:val="24"/>
        </w:rPr>
        <w:t xml:space="preserve">and government alike have not accorded the crop the needed attention required to project it as a major cash crop in Ghana and </w:t>
      </w:r>
      <w:r w:rsidR="004F5E50" w:rsidRPr="00702744">
        <w:rPr>
          <w:rFonts w:ascii="Times New Roman" w:hAnsi="Times New Roman" w:cs="Times New Roman"/>
          <w:sz w:val="24"/>
          <w:szCs w:val="24"/>
        </w:rPr>
        <w:t>in the Nadowli-Kaleo District of Ghana</w:t>
      </w:r>
      <w:r w:rsidR="00A03325" w:rsidRPr="00702744">
        <w:rPr>
          <w:rFonts w:ascii="Times New Roman" w:hAnsi="Times New Roman" w:cs="Times New Roman"/>
          <w:sz w:val="24"/>
          <w:szCs w:val="24"/>
        </w:rPr>
        <w:t xml:space="preserve"> in particular hence, tiger </w:t>
      </w:r>
      <w:r w:rsidR="00983A75" w:rsidRPr="00702744">
        <w:rPr>
          <w:rFonts w:ascii="Times New Roman" w:hAnsi="Times New Roman" w:cs="Times New Roman"/>
          <w:sz w:val="24"/>
          <w:szCs w:val="24"/>
        </w:rPr>
        <w:t>nut</w:t>
      </w:r>
      <w:r w:rsidR="00A03325" w:rsidRPr="00702744">
        <w:rPr>
          <w:rFonts w:ascii="Times New Roman" w:hAnsi="Times New Roman" w:cs="Times New Roman"/>
          <w:sz w:val="24"/>
          <w:szCs w:val="24"/>
        </w:rPr>
        <w:t xml:space="preserve"> </w:t>
      </w:r>
      <w:r w:rsidR="00A03325" w:rsidRPr="00702744">
        <w:rPr>
          <w:rFonts w:ascii="Times New Roman" w:hAnsi="Times New Roman" w:cs="Times New Roman"/>
          <w:sz w:val="24"/>
          <w:szCs w:val="24"/>
        </w:rPr>
        <w:lastRenderedPageBreak/>
        <w:t>farmers are left with the only option of relying on their</w:t>
      </w:r>
      <w:r w:rsidR="00D36DED" w:rsidRPr="00702744">
        <w:rPr>
          <w:rFonts w:ascii="Times New Roman" w:hAnsi="Times New Roman" w:cs="Times New Roman"/>
          <w:sz w:val="24"/>
          <w:szCs w:val="24"/>
        </w:rPr>
        <w:t xml:space="preserve"> abilities to produce and market the crop</w:t>
      </w:r>
      <w:r w:rsidR="00A03325" w:rsidRPr="00702744">
        <w:rPr>
          <w:rFonts w:ascii="Times New Roman" w:hAnsi="Times New Roman" w:cs="Times New Roman"/>
          <w:sz w:val="24"/>
          <w:szCs w:val="24"/>
        </w:rPr>
        <w:t xml:space="preserve"> as captured by </w:t>
      </w:r>
      <w:r w:rsidR="00A8577A" w:rsidRPr="00702744">
        <w:rPr>
          <w:rFonts w:ascii="Times New Roman" w:hAnsi="Times New Roman" w:cs="Times New Roman"/>
          <w:sz w:val="24"/>
          <w:szCs w:val="24"/>
        </w:rPr>
        <w:t>the district Agricultur</w:t>
      </w:r>
      <w:r w:rsidR="00E661FD" w:rsidRPr="00702744">
        <w:rPr>
          <w:rFonts w:ascii="Times New Roman" w:hAnsi="Times New Roman" w:cs="Times New Roman"/>
          <w:sz w:val="24"/>
          <w:szCs w:val="24"/>
        </w:rPr>
        <w:t>al</w:t>
      </w:r>
      <w:r w:rsidR="00A8577A" w:rsidRPr="00702744">
        <w:rPr>
          <w:rFonts w:ascii="Times New Roman" w:hAnsi="Times New Roman" w:cs="Times New Roman"/>
          <w:sz w:val="24"/>
          <w:szCs w:val="24"/>
        </w:rPr>
        <w:t xml:space="preserve"> Extension Officer</w:t>
      </w:r>
      <w:r w:rsidR="00A03325" w:rsidRPr="00702744">
        <w:rPr>
          <w:rFonts w:ascii="Times New Roman" w:hAnsi="Times New Roman" w:cs="Times New Roman"/>
          <w:sz w:val="24"/>
          <w:szCs w:val="24"/>
        </w:rPr>
        <w:t xml:space="preserve">: </w:t>
      </w:r>
    </w:p>
    <w:p w14:paraId="131D9F7C" w14:textId="4061DC8D" w:rsidR="00A03325" w:rsidRPr="00702744" w:rsidRDefault="00A03325" w:rsidP="00A75194">
      <w:pPr>
        <w:spacing w:after="100" w:afterAutospacing="1" w:line="360" w:lineRule="auto"/>
        <w:ind w:left="720" w:right="544"/>
        <w:jc w:val="both"/>
        <w:rPr>
          <w:rFonts w:ascii="Times New Roman" w:hAnsi="Times New Roman" w:cs="Times New Roman"/>
          <w:sz w:val="24"/>
          <w:szCs w:val="24"/>
        </w:rPr>
      </w:pPr>
      <w:r w:rsidRPr="00702744">
        <w:rPr>
          <w:rFonts w:ascii="Times New Roman" w:hAnsi="Times New Roman" w:cs="Times New Roman"/>
          <w:sz w:val="24"/>
          <w:szCs w:val="24"/>
        </w:rPr>
        <w:t xml:space="preserve">The education, knowledge, and information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require for the development of the crop aren't always available because there hasn't been much focus on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Farmers face difficulties, but it does not mean they are unable to overcome them because many of them </w:t>
      </w:r>
      <w:r w:rsidR="00E71E47" w:rsidRPr="00702744">
        <w:rPr>
          <w:rFonts w:ascii="Times New Roman" w:hAnsi="Times New Roman" w:cs="Times New Roman"/>
          <w:sz w:val="24"/>
          <w:szCs w:val="24"/>
        </w:rPr>
        <w:t>try</w:t>
      </w:r>
      <w:r w:rsidRPr="00702744">
        <w:rPr>
          <w:rFonts w:ascii="Times New Roman" w:hAnsi="Times New Roman" w:cs="Times New Roman"/>
          <w:sz w:val="24"/>
          <w:szCs w:val="24"/>
        </w:rPr>
        <w:t xml:space="preserve"> to deal with their situation. </w:t>
      </w:r>
      <w:r w:rsidR="00E71E47" w:rsidRPr="00702744">
        <w:rPr>
          <w:rFonts w:ascii="Times New Roman" w:hAnsi="Times New Roman" w:cs="Times New Roman"/>
          <w:sz w:val="24"/>
          <w:szCs w:val="24"/>
        </w:rPr>
        <w:t>I observed that</w:t>
      </w:r>
      <w:r w:rsidR="009B12F8" w:rsidRPr="00702744">
        <w:rPr>
          <w:rFonts w:ascii="Times New Roman" w:hAnsi="Times New Roman" w:cs="Times New Roman"/>
          <w:sz w:val="24"/>
          <w:szCs w:val="24"/>
        </w:rPr>
        <w:t xml:space="preserve"> </w:t>
      </w:r>
      <w:r w:rsidRPr="00702744">
        <w:rPr>
          <w:rFonts w:ascii="Times New Roman" w:hAnsi="Times New Roman" w:cs="Times New Roman"/>
          <w:sz w:val="24"/>
          <w:szCs w:val="24"/>
        </w:rPr>
        <w:t>this crop hasn't received the necessary attention. If attention is given, it will become a cash crop, and most farmers will engage in its cultivation as extension officers will be discussing it more frequently. Since few farmers are currently cultivating it, production levels are always low (</w:t>
      </w:r>
      <w:r w:rsidR="00192008" w:rsidRPr="00702744">
        <w:rPr>
          <w:rFonts w:ascii="Times New Roman" w:hAnsi="Times New Roman" w:cs="Times New Roman"/>
          <w:sz w:val="24"/>
          <w:szCs w:val="24"/>
        </w:rPr>
        <w:t xml:space="preserve">KII, </w:t>
      </w:r>
      <w:r w:rsidR="005C43E8" w:rsidRPr="00702744">
        <w:rPr>
          <w:rFonts w:ascii="Times New Roman" w:hAnsi="Times New Roman" w:cs="Times New Roman"/>
          <w:sz w:val="24"/>
          <w:szCs w:val="24"/>
        </w:rPr>
        <w:t xml:space="preserve">Nadowli, 20 </w:t>
      </w:r>
      <w:r w:rsidRPr="00702744">
        <w:rPr>
          <w:rFonts w:ascii="Times New Roman" w:hAnsi="Times New Roman" w:cs="Times New Roman"/>
          <w:sz w:val="24"/>
          <w:szCs w:val="24"/>
        </w:rPr>
        <w:t>April 2023).</w:t>
      </w:r>
    </w:p>
    <w:p w14:paraId="189B3A44" w14:textId="3E3B6166" w:rsidR="00E6581E" w:rsidRPr="00702744" w:rsidRDefault="006B2728"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These findings </w:t>
      </w:r>
      <w:r w:rsidR="00D36DED" w:rsidRPr="00702744">
        <w:rPr>
          <w:rFonts w:ascii="Times New Roman" w:hAnsi="Times New Roman" w:cs="Times New Roman"/>
          <w:sz w:val="24"/>
          <w:szCs w:val="24"/>
        </w:rPr>
        <w:t xml:space="preserve">here </w:t>
      </w:r>
      <w:r w:rsidRPr="00702744">
        <w:rPr>
          <w:rFonts w:ascii="Times New Roman" w:hAnsi="Times New Roman" w:cs="Times New Roman"/>
          <w:sz w:val="24"/>
          <w:szCs w:val="24"/>
        </w:rPr>
        <w:t>confirm Wongnaa et al. (2019)</w:t>
      </w:r>
      <w:r w:rsidR="00C31EB0" w:rsidRPr="00702744">
        <w:rPr>
          <w:rFonts w:ascii="Times New Roman" w:hAnsi="Times New Roman" w:cs="Times New Roman"/>
          <w:sz w:val="24"/>
          <w:szCs w:val="24"/>
        </w:rPr>
        <w:t xml:space="preserve"> observation </w:t>
      </w:r>
      <w:r w:rsidRPr="00702744">
        <w:rPr>
          <w:rFonts w:ascii="Times New Roman" w:hAnsi="Times New Roman" w:cs="Times New Roman"/>
          <w:sz w:val="24"/>
          <w:szCs w:val="24"/>
        </w:rPr>
        <w:t xml:space="preserve">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D75D23" w:rsidRPr="00702744">
        <w:rPr>
          <w:rFonts w:ascii="Times New Roman" w:hAnsi="Times New Roman" w:cs="Times New Roman"/>
          <w:sz w:val="24"/>
          <w:szCs w:val="24"/>
        </w:rPr>
        <w:t>receive</w:t>
      </w:r>
      <w:r w:rsidRPr="00702744">
        <w:rPr>
          <w:rFonts w:ascii="Times New Roman" w:hAnsi="Times New Roman" w:cs="Times New Roman"/>
          <w:sz w:val="24"/>
          <w:szCs w:val="24"/>
        </w:rPr>
        <w:t xml:space="preserve"> little attention, especially from the government hence, efforts to </w:t>
      </w:r>
      <w:r w:rsidR="00D75D23" w:rsidRPr="00702744">
        <w:rPr>
          <w:rFonts w:ascii="Times New Roman" w:hAnsi="Times New Roman" w:cs="Times New Roman"/>
          <w:sz w:val="24"/>
          <w:szCs w:val="24"/>
        </w:rPr>
        <w:t>increase the production of</w:t>
      </w:r>
      <w:r w:rsidRPr="00702744">
        <w:rPr>
          <w:rFonts w:ascii="Times New Roman" w:hAnsi="Times New Roman" w:cs="Times New Roman"/>
          <w:sz w:val="24"/>
          <w:szCs w:val="24"/>
        </w:rPr>
        <w:t xml:space="preserve"> the crop </w:t>
      </w:r>
      <w:r w:rsidR="00790309" w:rsidRPr="00702744">
        <w:rPr>
          <w:rFonts w:ascii="Times New Roman" w:hAnsi="Times New Roman" w:cs="Times New Roman"/>
          <w:sz w:val="24"/>
          <w:szCs w:val="24"/>
        </w:rPr>
        <w:t>are</w:t>
      </w:r>
      <w:r w:rsidRPr="00702744">
        <w:rPr>
          <w:rFonts w:ascii="Times New Roman" w:hAnsi="Times New Roman" w:cs="Times New Roman"/>
          <w:sz w:val="24"/>
          <w:szCs w:val="24"/>
        </w:rPr>
        <w:t xml:space="preserve"> left in the hands of poor rural farmers and small-scale traders.</w:t>
      </w:r>
      <w:r w:rsidR="00790309" w:rsidRPr="00702744">
        <w:rPr>
          <w:rFonts w:ascii="Times New Roman" w:hAnsi="Times New Roman" w:cs="Times New Roman"/>
          <w:sz w:val="24"/>
          <w:szCs w:val="24"/>
        </w:rPr>
        <w:t xml:space="preserve"> This implies </w:t>
      </w:r>
      <w:r w:rsidR="00E6581E" w:rsidRPr="00702744">
        <w:rPr>
          <w:rFonts w:ascii="Times New Roman" w:hAnsi="Times New Roman" w:cs="Times New Roman"/>
          <w:sz w:val="24"/>
          <w:szCs w:val="24"/>
        </w:rPr>
        <w:t xml:space="preserve">that to enhance the production, management and marketing of the crop </w:t>
      </w:r>
      <w:r w:rsidR="0020129F" w:rsidRPr="00702744">
        <w:rPr>
          <w:rFonts w:ascii="Times New Roman" w:hAnsi="Times New Roman" w:cs="Times New Roman"/>
          <w:sz w:val="24"/>
          <w:szCs w:val="24"/>
        </w:rPr>
        <w:t>in rural communities</w:t>
      </w:r>
      <w:r w:rsidR="00E6581E" w:rsidRPr="00702744">
        <w:rPr>
          <w:rFonts w:ascii="Times New Roman" w:hAnsi="Times New Roman" w:cs="Times New Roman"/>
          <w:sz w:val="24"/>
          <w:szCs w:val="24"/>
        </w:rPr>
        <w:t xml:space="preserve">, </w:t>
      </w:r>
      <w:r w:rsidR="00790309" w:rsidRPr="00702744">
        <w:rPr>
          <w:rFonts w:ascii="Times New Roman" w:hAnsi="Times New Roman" w:cs="Times New Roman"/>
          <w:sz w:val="24"/>
          <w:szCs w:val="24"/>
        </w:rPr>
        <w:t>the</w:t>
      </w:r>
      <w:r w:rsidR="00E6581E" w:rsidRPr="00702744">
        <w:rPr>
          <w:rFonts w:ascii="Times New Roman" w:hAnsi="Times New Roman" w:cs="Times New Roman"/>
          <w:sz w:val="24"/>
          <w:szCs w:val="24"/>
        </w:rPr>
        <w:t>re is a</w:t>
      </w:r>
      <w:r w:rsidR="00790309" w:rsidRPr="00702744">
        <w:rPr>
          <w:rFonts w:ascii="Times New Roman" w:hAnsi="Times New Roman" w:cs="Times New Roman"/>
          <w:sz w:val="24"/>
          <w:szCs w:val="24"/>
        </w:rPr>
        <w:t xml:space="preserve"> need </w:t>
      </w:r>
      <w:r w:rsidR="00E6581E" w:rsidRPr="00702744">
        <w:rPr>
          <w:rFonts w:ascii="Times New Roman" w:hAnsi="Times New Roman" w:cs="Times New Roman"/>
          <w:sz w:val="24"/>
          <w:szCs w:val="24"/>
        </w:rPr>
        <w:t xml:space="preserve">to incorporate it into government policy </w:t>
      </w:r>
      <w:r w:rsidR="006E31CC" w:rsidRPr="00702744">
        <w:rPr>
          <w:rFonts w:ascii="Times New Roman" w:hAnsi="Times New Roman" w:cs="Times New Roman"/>
          <w:sz w:val="24"/>
          <w:szCs w:val="24"/>
        </w:rPr>
        <w:t xml:space="preserve">and ensure that </w:t>
      </w:r>
      <w:r w:rsidR="00E6581E" w:rsidRPr="00702744">
        <w:rPr>
          <w:rFonts w:ascii="Times New Roman" w:hAnsi="Times New Roman" w:cs="Times New Roman"/>
          <w:sz w:val="24"/>
          <w:szCs w:val="24"/>
        </w:rPr>
        <w:t xml:space="preserve">crop modules of development partners </w:t>
      </w:r>
      <w:r w:rsidR="006E31CC" w:rsidRPr="00702744">
        <w:rPr>
          <w:rFonts w:ascii="Times New Roman" w:hAnsi="Times New Roman" w:cs="Times New Roman"/>
          <w:sz w:val="24"/>
          <w:szCs w:val="24"/>
        </w:rPr>
        <w:t xml:space="preserve">align </w:t>
      </w:r>
      <w:r w:rsidR="003B0778" w:rsidRPr="00702744">
        <w:rPr>
          <w:rFonts w:ascii="Times New Roman" w:hAnsi="Times New Roman" w:cs="Times New Roman"/>
          <w:sz w:val="24"/>
          <w:szCs w:val="24"/>
        </w:rPr>
        <w:t>with</w:t>
      </w:r>
      <w:r w:rsidR="006E31CC" w:rsidRPr="00702744">
        <w:rPr>
          <w:rFonts w:ascii="Times New Roman" w:hAnsi="Times New Roman" w:cs="Times New Roman"/>
          <w:sz w:val="24"/>
          <w:szCs w:val="24"/>
        </w:rPr>
        <w:t xml:space="preserve"> the broad policy framework of government</w:t>
      </w:r>
      <w:r w:rsidR="00D36DED" w:rsidRPr="00702744">
        <w:rPr>
          <w:rFonts w:ascii="Times New Roman" w:hAnsi="Times New Roman" w:cs="Times New Roman"/>
          <w:sz w:val="24"/>
          <w:szCs w:val="24"/>
        </w:rPr>
        <w:t>. This will ensure that</w:t>
      </w:r>
      <w:r w:rsidR="009D67A1" w:rsidRPr="00702744">
        <w:rPr>
          <w:rFonts w:ascii="Times New Roman" w:hAnsi="Times New Roman" w:cs="Times New Roman"/>
          <w:sz w:val="24"/>
          <w:szCs w:val="24"/>
        </w:rPr>
        <w:t xml:space="preserve"> farmers </w:t>
      </w:r>
      <w:r w:rsidR="0020129F" w:rsidRPr="00702744">
        <w:rPr>
          <w:rFonts w:ascii="Times New Roman" w:hAnsi="Times New Roman" w:cs="Times New Roman"/>
          <w:sz w:val="24"/>
          <w:szCs w:val="24"/>
        </w:rPr>
        <w:t>in rural farming communities</w:t>
      </w:r>
      <w:r w:rsidR="009D67A1" w:rsidRPr="00702744">
        <w:rPr>
          <w:rFonts w:ascii="Times New Roman" w:hAnsi="Times New Roman" w:cs="Times New Roman"/>
          <w:sz w:val="24"/>
          <w:szCs w:val="24"/>
        </w:rPr>
        <w:t xml:space="preserve"> receive the support </w:t>
      </w:r>
      <w:r w:rsidR="00D75D23" w:rsidRPr="00702744">
        <w:rPr>
          <w:rFonts w:ascii="Times New Roman" w:hAnsi="Times New Roman" w:cs="Times New Roman"/>
          <w:sz w:val="24"/>
          <w:szCs w:val="24"/>
        </w:rPr>
        <w:t>they require to increase production</w:t>
      </w:r>
      <w:r w:rsidR="0062093D" w:rsidRPr="00702744">
        <w:rPr>
          <w:rFonts w:ascii="Times New Roman" w:hAnsi="Times New Roman" w:cs="Times New Roman"/>
          <w:sz w:val="24"/>
          <w:szCs w:val="24"/>
        </w:rPr>
        <w:t xml:space="preserve"> of </w:t>
      </w:r>
      <w:r w:rsidR="00D36DED" w:rsidRPr="00702744">
        <w:rPr>
          <w:rFonts w:ascii="Times New Roman" w:hAnsi="Times New Roman" w:cs="Times New Roman"/>
          <w:sz w:val="24"/>
          <w:szCs w:val="24"/>
        </w:rPr>
        <w:t>the crop</w:t>
      </w:r>
      <w:r w:rsidR="009D67A1" w:rsidRPr="00702744">
        <w:rPr>
          <w:rFonts w:ascii="Times New Roman" w:hAnsi="Times New Roman" w:cs="Times New Roman"/>
          <w:sz w:val="24"/>
          <w:szCs w:val="24"/>
        </w:rPr>
        <w:t>.</w:t>
      </w:r>
      <w:r w:rsidR="00E6581E" w:rsidRPr="00702744">
        <w:rPr>
          <w:rFonts w:ascii="Times New Roman" w:hAnsi="Times New Roman" w:cs="Times New Roman"/>
          <w:sz w:val="24"/>
          <w:szCs w:val="24"/>
        </w:rPr>
        <w:t xml:space="preserve"> </w:t>
      </w:r>
    </w:p>
    <w:p w14:paraId="5F3CB528" w14:textId="568F3C2F" w:rsidR="006B2728" w:rsidRPr="00702744" w:rsidRDefault="006B2728" w:rsidP="00A75194">
      <w:pPr>
        <w:spacing w:after="100" w:afterAutospacing="1" w:line="360" w:lineRule="auto"/>
        <w:ind w:right="547"/>
        <w:jc w:val="both"/>
        <w:rPr>
          <w:rFonts w:ascii="Times New Roman" w:hAnsi="Times New Roman" w:cs="Times New Roman"/>
          <w:b/>
          <w:bCs/>
          <w:sz w:val="24"/>
          <w:szCs w:val="24"/>
        </w:rPr>
      </w:pPr>
    </w:p>
    <w:p w14:paraId="5004B748" w14:textId="5FF827AF"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4E175F4E" w14:textId="71B02167"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0CFE661B" w14:textId="169FCCB0"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0B7C3C3B" w14:textId="381F5111"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2475C468" w14:textId="54FC8B58"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777A8655" w14:textId="77777777" w:rsidR="00341FCE" w:rsidRPr="00702744" w:rsidRDefault="00341FCE" w:rsidP="00A75194">
      <w:pPr>
        <w:spacing w:after="100" w:afterAutospacing="1" w:line="360" w:lineRule="auto"/>
        <w:ind w:right="547"/>
        <w:jc w:val="both"/>
        <w:rPr>
          <w:rFonts w:ascii="Times New Roman" w:hAnsi="Times New Roman" w:cs="Times New Roman"/>
          <w:b/>
          <w:bCs/>
          <w:sz w:val="24"/>
          <w:szCs w:val="24"/>
        </w:rPr>
      </w:pPr>
    </w:p>
    <w:p w14:paraId="4CD0B748" w14:textId="77777777" w:rsidR="00540CA7" w:rsidRPr="00702744" w:rsidRDefault="00540CA7" w:rsidP="00697B81">
      <w:pPr>
        <w:pStyle w:val="Heading1"/>
        <w:spacing w:before="0" w:line="480" w:lineRule="auto"/>
      </w:pPr>
      <w:bookmarkStart w:id="507" w:name="_Toc161392594"/>
      <w:bookmarkStart w:id="508" w:name="_Hlk153365307"/>
      <w:bookmarkStart w:id="509" w:name="_Toc519512375"/>
      <w:bookmarkStart w:id="510" w:name="_Toc517699012"/>
      <w:bookmarkStart w:id="511" w:name="_Toc518568475"/>
      <w:bookmarkStart w:id="512" w:name="_Toc519512467"/>
      <w:bookmarkStart w:id="513" w:name="_Toc128040764"/>
      <w:bookmarkStart w:id="514" w:name="_Toc518568476"/>
      <w:bookmarkStart w:id="515" w:name="_Toc517699013"/>
      <w:bookmarkStart w:id="516" w:name="_Toc519512376"/>
      <w:bookmarkStart w:id="517" w:name="_Toc519512468"/>
      <w:r w:rsidRPr="00702744">
        <w:lastRenderedPageBreak/>
        <w:t>CHAPTER FIVE</w:t>
      </w:r>
      <w:bookmarkEnd w:id="507"/>
    </w:p>
    <w:p w14:paraId="7E1426DC" w14:textId="6CD9B532" w:rsidR="00540CA7" w:rsidRPr="00702744" w:rsidRDefault="00540CA7" w:rsidP="00000B14">
      <w:pPr>
        <w:pStyle w:val="Heading1"/>
        <w:spacing w:line="480" w:lineRule="auto"/>
      </w:pPr>
      <w:bookmarkStart w:id="518" w:name="_Toc161392595"/>
      <w:r w:rsidRPr="00702744">
        <w:t>SUMMARY</w:t>
      </w:r>
      <w:r w:rsidR="0003568C" w:rsidRPr="00702744">
        <w:t xml:space="preserve"> OF KEY </w:t>
      </w:r>
      <w:r w:rsidR="0003568C" w:rsidRPr="00C06851">
        <w:t>FINDINGS</w:t>
      </w:r>
      <w:r w:rsidR="0003568C" w:rsidRPr="00702744">
        <w:t xml:space="preserve">, </w:t>
      </w:r>
      <w:r w:rsidRPr="00702744">
        <w:t>RECOMMENDATIONS</w:t>
      </w:r>
      <w:r w:rsidR="0003568C" w:rsidRPr="00702744">
        <w:t xml:space="preserve"> AND CONCLUSION</w:t>
      </w:r>
      <w:bookmarkEnd w:id="518"/>
    </w:p>
    <w:p w14:paraId="6623C0BA" w14:textId="77777777" w:rsidR="00540CA7" w:rsidRPr="00702744" w:rsidRDefault="00540CA7" w:rsidP="00C06851">
      <w:pPr>
        <w:pStyle w:val="Heading2"/>
        <w:rPr>
          <w:b w:val="0"/>
          <w:bCs w:val="0"/>
          <w:i/>
        </w:rPr>
      </w:pPr>
      <w:bookmarkStart w:id="519" w:name="_Toc161392596"/>
      <w:r w:rsidRPr="00702744">
        <w:t xml:space="preserve">5.1 </w:t>
      </w:r>
      <w:r w:rsidRPr="00C06851">
        <w:t>Introduction</w:t>
      </w:r>
      <w:bookmarkEnd w:id="519"/>
    </w:p>
    <w:p w14:paraId="04A594B0" w14:textId="74EFE198"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 explored how land access, ownership arrangements and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connection with local and international markets influence tiger nut production and livelihood enhancement of rural farmers </w:t>
      </w:r>
      <w:r w:rsidR="004F5E50" w:rsidRPr="00702744">
        <w:rPr>
          <w:rFonts w:ascii="Times New Roman" w:hAnsi="Times New Roman" w:cs="Times New Roman"/>
          <w:sz w:val="24"/>
          <w:szCs w:val="24"/>
        </w:rPr>
        <w:t>in the Nadowli-Kaleo District of Ghana</w:t>
      </w:r>
      <w:r w:rsidRPr="00702744">
        <w:rPr>
          <w:rFonts w:ascii="Times New Roman" w:hAnsi="Times New Roman" w:cs="Times New Roman"/>
          <w:sz w:val="24"/>
          <w:szCs w:val="24"/>
        </w:rPr>
        <w:t xml:space="preserve">. The study was guided by the assumption that the extent of access to, and control over ownership of land and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access to local and international markets have implications for sustaining and enhancing their livelihood outcomes. The main aim of the study was to examine how land access, ownership arrangements and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connection with local and international markets influence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livelihood enhancement of rural farmers </w:t>
      </w:r>
      <w:r w:rsidR="004F5E50" w:rsidRPr="00702744">
        <w:rPr>
          <w:rFonts w:ascii="Times New Roman" w:hAnsi="Times New Roman" w:cs="Times New Roman"/>
          <w:sz w:val="24"/>
          <w:szCs w:val="24"/>
        </w:rPr>
        <w:t>in the Nadowli-Kaleo District of Ghana</w:t>
      </w:r>
      <w:r w:rsidRPr="00702744">
        <w:rPr>
          <w:rFonts w:ascii="Times New Roman" w:hAnsi="Times New Roman" w:cs="Times New Roman"/>
          <w:sz w:val="24"/>
          <w:szCs w:val="24"/>
        </w:rPr>
        <w:t xml:space="preserve">. The study progressed with the development of a conceptual framework to draw the relationship among tiger nut farmers’ background characteristics, their livelihood strategies and livelihood outcomes as well as how farmers </w:t>
      </w:r>
      <w:r w:rsidR="001A4332" w:rsidRPr="00702744">
        <w:rPr>
          <w:rFonts w:ascii="Times New Roman" w:hAnsi="Times New Roman" w:cs="Times New Roman"/>
          <w:sz w:val="24"/>
          <w:szCs w:val="24"/>
        </w:rPr>
        <w:t>can</w:t>
      </w:r>
      <w:r w:rsidRPr="00702744">
        <w:rPr>
          <w:rFonts w:ascii="Times New Roman" w:hAnsi="Times New Roman" w:cs="Times New Roman"/>
          <w:sz w:val="24"/>
          <w:szCs w:val="24"/>
        </w:rPr>
        <w:t xml:space="preserve"> enhance their livelihood outcomes over time. The </w:t>
      </w:r>
      <w:proofErr w:type="gramStart"/>
      <w:r w:rsidRPr="00702744">
        <w:rPr>
          <w:rFonts w:ascii="Times New Roman" w:hAnsi="Times New Roman" w:cs="Times New Roman"/>
          <w:sz w:val="24"/>
          <w:szCs w:val="24"/>
        </w:rPr>
        <w:t>literature,</w:t>
      </w:r>
      <w:proofErr w:type="gramEnd"/>
      <w:r w:rsidRPr="00702744">
        <w:rPr>
          <w:rFonts w:ascii="Times New Roman" w:hAnsi="Times New Roman" w:cs="Times New Roman"/>
          <w:sz w:val="24"/>
          <w:szCs w:val="24"/>
        </w:rPr>
        <w:t xml:space="preserve"> and c</w:t>
      </w:r>
      <w:r w:rsidRPr="00702744">
        <w:rPr>
          <w:rFonts w:ascii="Times New Roman" w:hAnsi="Times New Roman" w:cs="Times New Roman"/>
          <w:sz w:val="24"/>
          <w:szCs w:val="24"/>
          <w:lang w:eastAsia="en-ZA"/>
        </w:rPr>
        <w:t>onceptual framework shows that the livelihood outcomes of individuals are influenced by their background characteristics and the livelihood strategies they pursue at a given point in time.</w:t>
      </w:r>
      <w:r w:rsidRPr="00702744">
        <w:rPr>
          <w:rFonts w:ascii="Times New Roman" w:hAnsi="Times New Roman" w:cs="Times New Roman"/>
          <w:sz w:val="24"/>
          <w:szCs w:val="24"/>
        </w:rPr>
        <w:t xml:space="preserve"> </w:t>
      </w:r>
      <w:r w:rsidRPr="00702744">
        <w:rPr>
          <w:rFonts w:ascii="Times New Roman" w:hAnsi="Times New Roman" w:cs="Times New Roman"/>
          <w:sz w:val="24"/>
          <w:szCs w:val="24"/>
          <w:lang w:eastAsia="en-ZA"/>
        </w:rPr>
        <w:t>The study subsequently adopted a mixed-methods approach for data collection and analysis. Syntheses of the findings from the empirical analysis are summarised in the ensuing section</w:t>
      </w:r>
      <w:r w:rsidR="007534CF" w:rsidRPr="00702744">
        <w:rPr>
          <w:rFonts w:ascii="Times New Roman" w:hAnsi="Times New Roman" w:cs="Times New Roman"/>
          <w:sz w:val="24"/>
          <w:szCs w:val="24"/>
          <w:lang w:eastAsia="en-ZA"/>
        </w:rPr>
        <w:t>s</w:t>
      </w:r>
      <w:r w:rsidRPr="00702744">
        <w:rPr>
          <w:rFonts w:ascii="Times New Roman" w:hAnsi="Times New Roman" w:cs="Times New Roman"/>
          <w:sz w:val="24"/>
          <w:szCs w:val="24"/>
          <w:lang w:eastAsia="en-ZA"/>
        </w:rPr>
        <w:t>.</w:t>
      </w:r>
    </w:p>
    <w:p w14:paraId="5F45D3BD" w14:textId="40A17DEB" w:rsidR="00540CA7" w:rsidRPr="00702744" w:rsidRDefault="00C06851" w:rsidP="00C06851">
      <w:pPr>
        <w:pStyle w:val="Heading2"/>
        <w:rPr>
          <w:b w:val="0"/>
          <w:bCs w:val="0"/>
          <w:i/>
        </w:rPr>
      </w:pPr>
      <w:bookmarkStart w:id="520" w:name="_Toc161392597"/>
      <w:r>
        <w:t xml:space="preserve">5.2 </w:t>
      </w:r>
      <w:r w:rsidR="00540CA7" w:rsidRPr="00C06851">
        <w:t>Summary</w:t>
      </w:r>
      <w:r w:rsidR="00540CA7" w:rsidRPr="00702744">
        <w:t xml:space="preserve"> of </w:t>
      </w:r>
      <w:r w:rsidR="00B562A6" w:rsidRPr="00702744">
        <w:t>Key</w:t>
      </w:r>
      <w:r w:rsidR="00540CA7" w:rsidRPr="00702744">
        <w:t xml:space="preserve"> Findings</w:t>
      </w:r>
      <w:bookmarkEnd w:id="520"/>
    </w:p>
    <w:p w14:paraId="14D8F585" w14:textId="704DEC4A" w:rsidR="00540CA7" w:rsidRPr="00702744" w:rsidRDefault="00540CA7" w:rsidP="00540CA7">
      <w:pPr>
        <w:spacing w:after="100" w:afterAutospacing="1" w:line="360" w:lineRule="auto"/>
        <w:rPr>
          <w:rFonts w:ascii="Times New Roman" w:eastAsia="Calibri" w:hAnsi="Times New Roman" w:cs="Times New Roman"/>
          <w:sz w:val="24"/>
          <w:szCs w:val="24"/>
        </w:rPr>
      </w:pPr>
      <w:r w:rsidRPr="00702744">
        <w:rPr>
          <w:rFonts w:ascii="Times New Roman" w:eastAsia="Calibri" w:hAnsi="Times New Roman" w:cs="Times New Roman"/>
          <w:sz w:val="24"/>
          <w:szCs w:val="24"/>
        </w:rPr>
        <w:t xml:space="preserve">Summaries of </w:t>
      </w:r>
      <w:r w:rsidR="00323518" w:rsidRPr="00702744">
        <w:rPr>
          <w:rFonts w:ascii="Times New Roman" w:eastAsia="Calibri" w:hAnsi="Times New Roman" w:cs="Times New Roman"/>
          <w:sz w:val="24"/>
          <w:szCs w:val="24"/>
        </w:rPr>
        <w:t xml:space="preserve">key </w:t>
      </w:r>
      <w:r w:rsidRPr="00702744">
        <w:rPr>
          <w:rFonts w:ascii="Times New Roman" w:eastAsia="Calibri" w:hAnsi="Times New Roman" w:cs="Times New Roman"/>
          <w:sz w:val="24"/>
          <w:szCs w:val="24"/>
        </w:rPr>
        <w:t>findings o</w:t>
      </w:r>
      <w:r w:rsidR="00323518" w:rsidRPr="00702744">
        <w:rPr>
          <w:rFonts w:ascii="Times New Roman" w:eastAsia="Calibri" w:hAnsi="Times New Roman" w:cs="Times New Roman"/>
          <w:sz w:val="24"/>
          <w:szCs w:val="24"/>
        </w:rPr>
        <w:t>f this research a</w:t>
      </w:r>
      <w:r w:rsidRPr="00702744">
        <w:rPr>
          <w:rFonts w:ascii="Times New Roman" w:eastAsia="Calibri" w:hAnsi="Times New Roman" w:cs="Times New Roman"/>
          <w:sz w:val="24"/>
          <w:szCs w:val="24"/>
        </w:rPr>
        <w:t>re presented below.</w:t>
      </w:r>
    </w:p>
    <w:p w14:paraId="2597E6BD" w14:textId="34679D96" w:rsidR="00540CA7" w:rsidRPr="00702744" w:rsidRDefault="00540CA7" w:rsidP="00540CA7">
      <w:pPr>
        <w:spacing w:after="100" w:afterAutospacing="1" w:line="360" w:lineRule="auto"/>
        <w:jc w:val="both"/>
        <w:rPr>
          <w:rFonts w:ascii="Times New Roman" w:hAnsi="Times New Roman" w:cs="Times New Roman"/>
          <w:sz w:val="24"/>
          <w:szCs w:val="24"/>
        </w:rPr>
      </w:pPr>
      <w:bookmarkStart w:id="521" w:name="_Hlk147756694"/>
      <w:r w:rsidRPr="00702744">
        <w:rPr>
          <w:rFonts w:ascii="Times New Roman" w:hAnsi="Times New Roman" w:cs="Times New Roman"/>
          <w:sz w:val="24"/>
          <w:szCs w:val="24"/>
        </w:rPr>
        <w:t xml:space="preserve">Family ownership dominates land ownership and control in the Nadowli-Kaleo District. In the study area just as in the majority of rural districts in northern Ghana, land markets—that is, the renting, sharecropping, selling, and long-term leasing of land for agricultural activities—are practically non-existent. This accounts for land borrowing in the study area, particularly among farmers whose families do not have </w:t>
      </w:r>
      <w:r w:rsidRPr="00702744">
        <w:rPr>
          <w:rFonts w:ascii="Times New Roman" w:hAnsi="Times New Roman" w:cs="Times New Roman"/>
          <w:sz w:val="24"/>
          <w:szCs w:val="24"/>
        </w:rPr>
        <w:lastRenderedPageBreak/>
        <w:t xml:space="preserve">adequate farmland to meet household demand for land. However, land borrowing in the study area especially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is sometimes characterised </w:t>
      </w:r>
      <w:r w:rsidR="003B0778" w:rsidRPr="00702744">
        <w:rPr>
          <w:rFonts w:ascii="Times New Roman" w:hAnsi="Times New Roman" w:cs="Times New Roman"/>
          <w:sz w:val="24"/>
          <w:szCs w:val="24"/>
        </w:rPr>
        <w:t>by</w:t>
      </w:r>
      <w:r w:rsidRPr="00702744">
        <w:rPr>
          <w:rFonts w:ascii="Times New Roman" w:hAnsi="Times New Roman" w:cs="Times New Roman"/>
          <w:sz w:val="24"/>
          <w:szCs w:val="24"/>
        </w:rPr>
        <w:t xml:space="preserve"> discrimination against women and tenure insecurity which results in low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yield as farmers are afraid to invest in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w:t>
      </w:r>
      <w:bookmarkEnd w:id="521"/>
      <w:r w:rsidRPr="00702744">
        <w:rPr>
          <w:rFonts w:ascii="Times New Roman" w:hAnsi="Times New Roman" w:cs="Times New Roman"/>
          <w:sz w:val="24"/>
          <w:szCs w:val="24"/>
        </w:rPr>
        <w:t>.</w:t>
      </w:r>
    </w:p>
    <w:p w14:paraId="4F7B9928" w14:textId="417FEBF4"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mainly inherited family land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whereas most female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borrow land for the cultivation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The female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borrow land from their husbands’ family members, the Tendamba, other families and individuals to grow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This implies that </w:t>
      </w:r>
      <w:r w:rsidR="003B0778" w:rsidRPr="00702744">
        <w:rPr>
          <w:rFonts w:ascii="Times New Roman" w:hAnsi="Times New Roman" w:cs="Times New Roman"/>
          <w:sz w:val="24"/>
          <w:szCs w:val="24"/>
        </w:rPr>
        <w:t>for</w:t>
      </w:r>
      <w:r w:rsidRPr="00702744">
        <w:rPr>
          <w:rFonts w:ascii="Times New Roman" w:hAnsi="Times New Roman" w:cs="Times New Roman"/>
          <w:sz w:val="24"/>
          <w:szCs w:val="24"/>
        </w:rPr>
        <w:t xml:space="preserve"> females to gain access to land for the production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study area, they have to rely on their </w:t>
      </w:r>
      <w:r w:rsidR="003B0778" w:rsidRPr="00702744">
        <w:rPr>
          <w:rFonts w:ascii="Times New Roman" w:hAnsi="Times New Roman" w:cs="Times New Roman"/>
          <w:sz w:val="24"/>
          <w:szCs w:val="24"/>
        </w:rPr>
        <w:t>husband’s</w:t>
      </w:r>
      <w:r w:rsidRPr="00702744">
        <w:rPr>
          <w:rFonts w:ascii="Times New Roman" w:hAnsi="Times New Roman" w:cs="Times New Roman"/>
          <w:sz w:val="24"/>
          <w:szCs w:val="24"/>
        </w:rPr>
        <w:t xml:space="preserve"> family members, the Tendamba, other families and individuals. </w:t>
      </w:r>
      <w:r w:rsidR="00F304C2" w:rsidRPr="00702744">
        <w:rPr>
          <w:rFonts w:ascii="Times New Roman" w:hAnsi="Times New Roman" w:cs="Times New Roman"/>
          <w:sz w:val="24"/>
          <w:szCs w:val="24"/>
        </w:rPr>
        <w:t xml:space="preserve">This practice is characterised </w:t>
      </w:r>
      <w:r w:rsidR="003B0778" w:rsidRPr="00702744">
        <w:rPr>
          <w:rFonts w:ascii="Times New Roman" w:hAnsi="Times New Roman" w:cs="Times New Roman"/>
          <w:sz w:val="24"/>
          <w:szCs w:val="24"/>
        </w:rPr>
        <w:t>by</w:t>
      </w:r>
      <w:r w:rsidR="00F304C2" w:rsidRPr="00702744">
        <w:rPr>
          <w:rFonts w:ascii="Times New Roman" w:hAnsi="Times New Roman" w:cs="Times New Roman"/>
          <w:sz w:val="24"/>
          <w:szCs w:val="24"/>
        </w:rPr>
        <w:t xml:space="preserve"> </w:t>
      </w:r>
      <w:r w:rsidR="003B0778" w:rsidRPr="00702744">
        <w:rPr>
          <w:rFonts w:ascii="Times New Roman" w:hAnsi="Times New Roman" w:cs="Times New Roman"/>
          <w:sz w:val="24"/>
          <w:szCs w:val="24"/>
        </w:rPr>
        <w:t xml:space="preserve">the </w:t>
      </w:r>
      <w:r w:rsidR="00F304C2" w:rsidRPr="00702744">
        <w:rPr>
          <w:rFonts w:ascii="Times New Roman" w:hAnsi="Times New Roman" w:cs="Times New Roman"/>
          <w:sz w:val="24"/>
          <w:szCs w:val="24"/>
        </w:rPr>
        <w:t xml:space="preserve">allocation of infertile lands and tenure insecurity among women tiger </w:t>
      </w:r>
      <w:r w:rsidR="00983A75" w:rsidRPr="00702744">
        <w:rPr>
          <w:rFonts w:ascii="Times New Roman" w:hAnsi="Times New Roman" w:cs="Times New Roman"/>
          <w:sz w:val="24"/>
          <w:szCs w:val="24"/>
        </w:rPr>
        <w:t>nut</w:t>
      </w:r>
      <w:r w:rsidR="00F304C2" w:rsidRPr="00702744">
        <w:rPr>
          <w:rFonts w:ascii="Times New Roman" w:hAnsi="Times New Roman" w:cs="Times New Roman"/>
          <w:sz w:val="24"/>
          <w:szCs w:val="24"/>
        </w:rPr>
        <w:t xml:space="preserve"> farmers. However, o</w:t>
      </w:r>
      <w:r w:rsidRPr="00702744">
        <w:rPr>
          <w:rFonts w:ascii="Times New Roman" w:hAnsi="Times New Roman" w:cs="Times New Roman"/>
          <w:sz w:val="24"/>
          <w:szCs w:val="24"/>
        </w:rPr>
        <w:t>wnership and access rights to land provide economic entry for tiger nut farmers to increase production and access to expanded opportunities</w:t>
      </w:r>
      <w:r w:rsidRPr="00702744">
        <w:rPr>
          <w:rFonts w:ascii="Times New Roman" w:hAnsi="Times New Roman" w:cs="Times New Roman"/>
          <w:noProof/>
          <w:sz w:val="24"/>
          <w:szCs w:val="24"/>
        </w:rPr>
        <w:t xml:space="preserve">. </w:t>
      </w:r>
      <w:r w:rsidRPr="00702744">
        <w:rPr>
          <w:rFonts w:ascii="Times New Roman" w:hAnsi="Times New Roman" w:cs="Times New Roman"/>
          <w:sz w:val="24"/>
          <w:szCs w:val="24"/>
        </w:rPr>
        <w:t xml:space="preserve">Without land, </w:t>
      </w:r>
      <w:r w:rsidR="003B0778" w:rsidRPr="00702744">
        <w:rPr>
          <w:rFonts w:ascii="Times New Roman" w:hAnsi="Times New Roman" w:cs="Times New Roman"/>
          <w:sz w:val="24"/>
          <w:szCs w:val="24"/>
        </w:rPr>
        <w:t>tiger nut farmers can't attain</w:t>
      </w:r>
      <w:r w:rsidRPr="00702744">
        <w:rPr>
          <w:rFonts w:ascii="Times New Roman" w:hAnsi="Times New Roman" w:cs="Times New Roman"/>
          <w:sz w:val="24"/>
          <w:szCs w:val="24"/>
        </w:rPr>
        <w:t xml:space="preserve"> enhanced livelihood outcomes. This is because land provides a basic means for subsistence and market production.</w:t>
      </w:r>
    </w:p>
    <w:p w14:paraId="53AF6BB9" w14:textId="342B0CD6"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Additionally, there is land tenure stability associated with farmlands on which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cultivate the crop. </w:t>
      </w:r>
      <w:bookmarkStart w:id="522" w:name="_Hlk147757105"/>
      <w:r w:rsidRPr="00702744">
        <w:rPr>
          <w:rFonts w:ascii="Times New Roman" w:hAnsi="Times New Roman" w:cs="Times New Roman"/>
          <w:sz w:val="24"/>
          <w:szCs w:val="24"/>
        </w:rPr>
        <w:t>Male tiger nut farmers mainly have more secured land tenure than female farmers. This is because male farmers cultivated on inherited family lands whereas the majority of females cultivated the crop on borrowed lands</w:t>
      </w:r>
      <w:bookmarkEnd w:id="522"/>
      <w:r w:rsidRPr="00702744">
        <w:rPr>
          <w:rFonts w:ascii="Times New Roman" w:hAnsi="Times New Roman" w:cs="Times New Roman"/>
          <w:sz w:val="24"/>
          <w:szCs w:val="24"/>
        </w:rPr>
        <w:t xml:space="preserve">. </w:t>
      </w:r>
      <w:r w:rsidR="00BB4BF3" w:rsidRPr="00702744">
        <w:rPr>
          <w:rFonts w:ascii="Times New Roman" w:hAnsi="Times New Roman" w:cs="Times New Roman"/>
          <w:sz w:val="24"/>
          <w:szCs w:val="24"/>
        </w:rPr>
        <w:t>Thus, whereas l</w:t>
      </w:r>
      <w:r w:rsidRPr="00702744">
        <w:rPr>
          <w:rFonts w:ascii="Times New Roman" w:hAnsi="Times New Roman" w:cs="Times New Roman"/>
          <w:sz w:val="24"/>
          <w:szCs w:val="24"/>
        </w:rPr>
        <w:t xml:space="preserve">and tenure security guaranteed easy and reliable access to land and encouraged farmers to invest in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w:t>
      </w:r>
      <w:r w:rsidR="00BB4BF3" w:rsidRPr="00702744">
        <w:rPr>
          <w:rFonts w:ascii="Times New Roman" w:hAnsi="Times New Roman" w:cs="Times New Roman"/>
          <w:sz w:val="24"/>
          <w:szCs w:val="24"/>
        </w:rPr>
        <w:t xml:space="preserve"> which resulted in</w:t>
      </w:r>
      <w:r w:rsidRPr="00702744">
        <w:rPr>
          <w:rFonts w:ascii="Times New Roman" w:hAnsi="Times New Roman" w:cs="Times New Roman"/>
          <w:sz w:val="24"/>
          <w:szCs w:val="24"/>
        </w:rPr>
        <w:t xml:space="preserve"> increased farm yield</w:t>
      </w:r>
      <w:r w:rsidR="00BB4BF3" w:rsidRPr="00702744">
        <w:rPr>
          <w:rFonts w:ascii="Times New Roman" w:hAnsi="Times New Roman" w:cs="Times New Roman"/>
          <w:sz w:val="24"/>
          <w:szCs w:val="24"/>
        </w:rPr>
        <w:t xml:space="preserve">, that is not the case for most female tiger </w:t>
      </w:r>
      <w:r w:rsidR="00983A75" w:rsidRPr="00702744">
        <w:rPr>
          <w:rFonts w:ascii="Times New Roman" w:hAnsi="Times New Roman" w:cs="Times New Roman"/>
          <w:sz w:val="24"/>
          <w:szCs w:val="24"/>
        </w:rPr>
        <w:t>nut</w:t>
      </w:r>
      <w:r w:rsidR="00BB4BF3" w:rsidRPr="00702744">
        <w:rPr>
          <w:rFonts w:ascii="Times New Roman" w:hAnsi="Times New Roman" w:cs="Times New Roman"/>
          <w:sz w:val="24"/>
          <w:szCs w:val="24"/>
        </w:rPr>
        <w:t xml:space="preserve"> farmers in the study area.</w:t>
      </w:r>
    </w:p>
    <w:p w14:paraId="092475DF" w14:textId="72983226" w:rsidR="00540CA7" w:rsidRPr="00702744" w:rsidRDefault="00540CA7" w:rsidP="00540CA7">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production involves pre-planting activities, planting the tubers, post-planting activities, harvesting and post-harvest consideration. </w:t>
      </w:r>
      <w:bookmarkStart w:id="523" w:name="_Hlk147757579"/>
      <w:r w:rsidRPr="00702744">
        <w:rPr>
          <w:rFonts w:ascii="Times New Roman" w:eastAsia="Times New Roman" w:hAnsi="Times New Roman" w:cs="Times New Roman"/>
          <w:sz w:val="24"/>
          <w:szCs w:val="24"/>
        </w:rPr>
        <w:t xml:space="preserve">The production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is labour-intensive and not fully mechanised in the study area hence, farmers hire farm labourers in the preparation of farm beds using hoes and the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tubers are then planted by hand with the aid of a cutlass. Some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farmers also use tractors and bullock services to plough their farm plots. Labourers are employed in the clearing of farms, making of farm beds, planting, and harvesting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The high </w:t>
      </w:r>
      <w:r w:rsidRPr="00702744">
        <w:rPr>
          <w:rFonts w:ascii="Times New Roman" w:eastAsia="Times New Roman" w:hAnsi="Times New Roman" w:cs="Times New Roman"/>
          <w:sz w:val="24"/>
          <w:szCs w:val="24"/>
        </w:rPr>
        <w:lastRenderedPageBreak/>
        <w:t xml:space="preserve">labour requirement increases the cost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production in the study area which reduces the profit margins of farmers who cultivate the crop. </w:t>
      </w:r>
      <w:bookmarkEnd w:id="523"/>
      <w:r w:rsidRPr="00702744">
        <w:rPr>
          <w:rFonts w:ascii="Times New Roman" w:eastAsia="Times New Roman" w:hAnsi="Times New Roman" w:cs="Times New Roman"/>
          <w:sz w:val="24"/>
          <w:szCs w:val="24"/>
        </w:rPr>
        <w:t xml:space="preserve"> </w:t>
      </w:r>
    </w:p>
    <w:p w14:paraId="56CAB1FE" w14:textId="53C8D5C9"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the study area, the black tiger nut variety is adjudged the high-yielding variant but most farmers plant the red, brown, and yellow varieties and they stated that their choice was influenced by consumer preference. However, </w:t>
      </w:r>
      <w:r w:rsidRPr="00702744">
        <w:rPr>
          <w:rFonts w:ascii="Times New Roman" w:eastAsia="Times New Roman" w:hAnsi="Times New Roman" w:cs="Times New Roman"/>
          <w:sz w:val="24"/>
          <w:szCs w:val="24"/>
        </w:rPr>
        <w:t xml:space="preserve">farmers do not have access to improved variants of these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varieties and as a result, they </w:t>
      </w:r>
      <w:r w:rsidRPr="00702744">
        <w:rPr>
          <w:rFonts w:ascii="Times New Roman" w:hAnsi="Times New Roman" w:cs="Times New Roman"/>
          <w:sz w:val="24"/>
          <w:szCs w:val="24"/>
        </w:rPr>
        <w:t xml:space="preserve">grow heterogeneous, unimproved landraces of tiger </w:t>
      </w:r>
      <w:r w:rsidR="00983A75" w:rsidRPr="00702744">
        <w:rPr>
          <w:rFonts w:ascii="Times New Roman" w:hAnsi="Times New Roman" w:cs="Times New Roman"/>
          <w:sz w:val="24"/>
          <w:szCs w:val="24"/>
        </w:rPr>
        <w:t>nut</w:t>
      </w:r>
      <w:r w:rsidR="00E4617D"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that exhibit low production and quality features. </w:t>
      </w:r>
    </w:p>
    <w:p w14:paraId="391B5024" w14:textId="638BC31C"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eastAsia="Times New Roman" w:hAnsi="Times New Roman" w:cs="Times New Roman"/>
          <w:sz w:val="24"/>
          <w:szCs w:val="24"/>
        </w:rPr>
        <w:t>Furthermore</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rarely manage to accumulate sufficient investment capital for the production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As a result, they periodically request loans from Village Saving and Loans Associations as well as other individuals to supplement their savings but these </w:t>
      </w:r>
      <w:r w:rsidR="00C07BC7" w:rsidRPr="00702744">
        <w:rPr>
          <w:rFonts w:ascii="Times New Roman" w:hAnsi="Times New Roman" w:cs="Times New Roman"/>
          <w:sz w:val="24"/>
          <w:szCs w:val="24"/>
        </w:rPr>
        <w:t xml:space="preserve">have inherent </w:t>
      </w:r>
      <w:r w:rsidRPr="00702744">
        <w:rPr>
          <w:rFonts w:ascii="Times New Roman" w:hAnsi="Times New Roman" w:cs="Times New Roman"/>
          <w:sz w:val="24"/>
          <w:szCs w:val="24"/>
        </w:rPr>
        <w:t xml:space="preserve">limitations. For instance, individuals who request loans must be members of the particular VSLA and each member can only access </w:t>
      </w:r>
      <w:r w:rsidR="003B0778" w:rsidRPr="00702744">
        <w:rPr>
          <w:rFonts w:ascii="Times New Roman" w:hAnsi="Times New Roman" w:cs="Times New Roman"/>
          <w:sz w:val="24"/>
          <w:szCs w:val="24"/>
        </w:rPr>
        <w:t xml:space="preserve">a </w:t>
      </w:r>
      <w:r w:rsidRPr="00702744">
        <w:rPr>
          <w:rFonts w:ascii="Times New Roman" w:hAnsi="Times New Roman" w:cs="Times New Roman"/>
          <w:sz w:val="24"/>
          <w:szCs w:val="24"/>
        </w:rPr>
        <w:t xml:space="preserve">loan amount which is not more than thrice of one’s savings with the association. This implies that low-income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w:t>
      </w:r>
      <w:r w:rsidR="00E4617D" w:rsidRPr="00702744">
        <w:rPr>
          <w:rFonts w:ascii="Times New Roman" w:hAnsi="Times New Roman" w:cs="Times New Roman"/>
          <w:sz w:val="24"/>
          <w:szCs w:val="24"/>
        </w:rPr>
        <w:t>with</w:t>
      </w:r>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l</w:t>
      </w:r>
      <w:r w:rsidR="00E4617D" w:rsidRPr="00702744">
        <w:rPr>
          <w:rFonts w:ascii="Times New Roman" w:hAnsi="Times New Roman" w:cs="Times New Roman"/>
          <w:sz w:val="24"/>
          <w:szCs w:val="24"/>
        </w:rPr>
        <w:t>ess</w:t>
      </w:r>
      <w:r w:rsidRPr="00702744">
        <w:rPr>
          <w:rFonts w:ascii="Times New Roman" w:hAnsi="Times New Roman" w:cs="Times New Roman"/>
          <w:sz w:val="24"/>
          <w:szCs w:val="24"/>
        </w:rPr>
        <w:t xml:space="preserve"> savings</w:t>
      </w:r>
      <w:proofErr w:type="gramEnd"/>
      <w:r w:rsidR="00E4617D" w:rsidRPr="00702744">
        <w:rPr>
          <w:rFonts w:ascii="Times New Roman" w:hAnsi="Times New Roman" w:cs="Times New Roman"/>
          <w:sz w:val="24"/>
          <w:szCs w:val="24"/>
        </w:rPr>
        <w:t xml:space="preserve"> have </w:t>
      </w:r>
      <w:r w:rsidRPr="00702744">
        <w:rPr>
          <w:rFonts w:ascii="Times New Roman" w:hAnsi="Times New Roman" w:cs="Times New Roman"/>
          <w:sz w:val="24"/>
          <w:szCs w:val="24"/>
        </w:rPr>
        <w:t xml:space="preserve">access to </w:t>
      </w:r>
      <w:r w:rsidR="00E4617D" w:rsidRPr="00702744">
        <w:rPr>
          <w:rFonts w:ascii="Times New Roman" w:hAnsi="Times New Roman" w:cs="Times New Roman"/>
          <w:sz w:val="24"/>
          <w:szCs w:val="24"/>
        </w:rPr>
        <w:t xml:space="preserve">insufficient </w:t>
      </w:r>
      <w:r w:rsidRPr="00702744">
        <w:rPr>
          <w:rFonts w:ascii="Times New Roman" w:hAnsi="Times New Roman" w:cs="Times New Roman"/>
          <w:sz w:val="24"/>
          <w:szCs w:val="24"/>
        </w:rPr>
        <w:t xml:space="preserve">funds from the VSLAs to support the production of the crop. </w:t>
      </w:r>
    </w:p>
    <w:p w14:paraId="67DE3A03" w14:textId="0A81D7A0" w:rsidR="00540CA7" w:rsidRPr="00702744" w:rsidRDefault="00540CA7" w:rsidP="00540CA7">
      <w:pPr>
        <w:spacing w:after="100" w:afterAutospacing="1" w:line="360" w:lineRule="auto"/>
        <w:jc w:val="both"/>
        <w:rPr>
          <w:rFonts w:ascii="Times New Roman" w:eastAsia="Times New Roman" w:hAnsi="Times New Roman" w:cs="Times New Roman"/>
          <w:sz w:val="24"/>
          <w:szCs w:val="24"/>
        </w:rPr>
      </w:pPr>
      <w:r w:rsidRPr="00702744">
        <w:rPr>
          <w:rFonts w:ascii="Times New Roman" w:eastAsia="Times New Roman" w:hAnsi="Times New Roman" w:cs="Times New Roman"/>
          <w:sz w:val="24"/>
          <w:szCs w:val="24"/>
        </w:rPr>
        <w:t xml:space="preserve">Additionally, the ineffectiveness of public extension services in the study area resulted in the reliance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farmers on other farmers, radio and agrochemical shops for farm information in the production of tiger </w:t>
      </w:r>
      <w:r w:rsidR="00983A75" w:rsidRPr="00702744">
        <w:rPr>
          <w:rFonts w:ascii="Times New Roman" w:eastAsia="Times New Roman" w:hAnsi="Times New Roman" w:cs="Times New Roman"/>
          <w:sz w:val="24"/>
          <w:szCs w:val="24"/>
        </w:rPr>
        <w:t>nut</w:t>
      </w:r>
      <w:r w:rsidRPr="00702744">
        <w:rPr>
          <w:rFonts w:ascii="Times New Roman" w:eastAsia="Times New Roman" w:hAnsi="Times New Roman" w:cs="Times New Roman"/>
          <w:sz w:val="24"/>
          <w:szCs w:val="24"/>
        </w:rPr>
        <w:t xml:space="preserve">. Therefore, tiger nut farmers' dependence on other farmers and agrochemical shops for farm information brings to question the quality of information they feed on. Also, radio content is ephemeral, and farmers who receive farm information through the radio do not receive the hands-on skills or demonstrations required to enhance farming practices. </w:t>
      </w:r>
    </w:p>
    <w:p w14:paraId="4D3B9AE4" w14:textId="3239C6F5" w:rsidR="00540CA7" w:rsidRPr="00702744" w:rsidRDefault="00540CA7" w:rsidP="00540CA7">
      <w:pPr>
        <w:spacing w:after="100" w:afterAutospacing="1" w:line="360" w:lineRule="auto"/>
        <w:jc w:val="both"/>
        <w:rPr>
          <w:rFonts w:ascii="Times New Roman" w:hAnsi="Times New Roman" w:cs="Times New Roman"/>
          <w:sz w:val="24"/>
          <w:szCs w:val="24"/>
        </w:rPr>
      </w:pPr>
      <w:bookmarkStart w:id="524" w:name="_Hlk145712489"/>
      <w:r w:rsidRPr="00702744">
        <w:rPr>
          <w:rFonts w:ascii="Times New Roman" w:hAnsi="Times New Roman" w:cs="Times New Roman"/>
          <w:sz w:val="24"/>
          <w:szCs w:val="24"/>
        </w:rPr>
        <w:t xml:space="preserve">In the research area, there is a considerable demand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at the community level and there exists an established trade network or value chain image that spans both local and international markets. </w:t>
      </w:r>
      <w:bookmarkEnd w:id="524"/>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r w:rsidR="00781EA7" w:rsidRPr="00702744">
        <w:rPr>
          <w:rFonts w:ascii="Times New Roman" w:hAnsi="Times New Roman" w:cs="Times New Roman"/>
          <w:sz w:val="24"/>
          <w:szCs w:val="24"/>
        </w:rPr>
        <w:t xml:space="preserve">farmers </w:t>
      </w:r>
      <w:r w:rsidRPr="00702744">
        <w:rPr>
          <w:rFonts w:ascii="Times New Roman" w:hAnsi="Times New Roman" w:cs="Times New Roman"/>
          <w:sz w:val="24"/>
          <w:szCs w:val="24"/>
        </w:rPr>
        <w:t xml:space="preserve">sell their products to middlemen (i.e., community-level aggregators and their agents, regional and supra-regional traders, and wholesalers), general stores and small-scale processors as well as consumers. The existence of a ready market and established trade networks for the </w:t>
      </w:r>
      <w:r w:rsidRPr="00702744">
        <w:rPr>
          <w:rFonts w:ascii="Times New Roman" w:hAnsi="Times New Roman" w:cs="Times New Roman"/>
          <w:sz w:val="24"/>
          <w:szCs w:val="24"/>
        </w:rPr>
        <w:lastRenderedPageBreak/>
        <w:t>crop increase its potential as a cash crop in the study area. This has attracted many farmers into its cultivation and also resulted in an increased production of the crop in the area.</w:t>
      </w:r>
    </w:p>
    <w:p w14:paraId="02B1F59F" w14:textId="6D926774"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Additionally, it is a common practice in the study area for regional and supra-regional traders and wholesalers to pre-finance community-level aggregators and aggregation agents. However, this practice of pre-financing creates a strong network that embeds the regional and supra-regional traders and wholesalers in</w:t>
      </w:r>
      <w:r w:rsidR="00781EA7" w:rsidRPr="00702744">
        <w:rPr>
          <w:rFonts w:ascii="Times New Roman" w:hAnsi="Times New Roman" w:cs="Times New Roman"/>
          <w:sz w:val="24"/>
          <w:szCs w:val="24"/>
        </w:rPr>
        <w:t>to the trade network</w:t>
      </w:r>
      <w:r w:rsidRPr="00702744">
        <w:rPr>
          <w:rFonts w:ascii="Times New Roman" w:hAnsi="Times New Roman" w:cs="Times New Roman"/>
          <w:sz w:val="24"/>
          <w:szCs w:val="24"/>
        </w:rPr>
        <w:t xml:space="preserve">. This serves as one of the main sources of regional and supra-regional traders' power because community-level aggregators only sell their products to the trading partners who pre-financed their activities and barely make any profit from the transaction. Some community-level traders in such situations exploit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as they adopt low-pricing strategies or use large measuring bowls when buying from farmers.</w:t>
      </w:r>
    </w:p>
    <w:p w14:paraId="0028919C" w14:textId="2497C285"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Additionally, the lack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 groups or Cooperatives serves as the main defect in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 Thus,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are not organised into farmer</w:t>
      </w:r>
      <w:r w:rsidR="00781EA7"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groups. </w:t>
      </w:r>
      <w:r w:rsidR="00781EA7" w:rsidRPr="00702744">
        <w:rPr>
          <w:rFonts w:ascii="Times New Roman" w:hAnsi="Times New Roman" w:cs="Times New Roman"/>
          <w:sz w:val="24"/>
          <w:szCs w:val="24"/>
        </w:rPr>
        <w:t>However, t</w:t>
      </w:r>
      <w:r w:rsidRPr="00702744">
        <w:rPr>
          <w:rFonts w:ascii="Times New Roman" w:hAnsi="Times New Roman" w:cs="Times New Roman"/>
          <w:sz w:val="24"/>
          <w:szCs w:val="24"/>
        </w:rPr>
        <w:t xml:space="preserve">he growth of </w:t>
      </w:r>
      <w:r w:rsidR="00781EA7" w:rsidRPr="00702744">
        <w:rPr>
          <w:rFonts w:ascii="Times New Roman" w:hAnsi="Times New Roman" w:cs="Times New Roman"/>
          <w:sz w:val="24"/>
          <w:szCs w:val="24"/>
        </w:rPr>
        <w:t>C</w:t>
      </w:r>
      <w:r w:rsidRPr="00702744">
        <w:rPr>
          <w:rFonts w:ascii="Times New Roman" w:hAnsi="Times New Roman" w:cs="Times New Roman"/>
          <w:sz w:val="24"/>
          <w:szCs w:val="24"/>
        </w:rPr>
        <w:t xml:space="preserve">ooperatives has the potential to reduce the reliance of farmers on intermediaries and to reduce the power that middlemen actually hold over rural farmers, resulting in a more equitable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w:t>
      </w:r>
    </w:p>
    <w:p w14:paraId="1121591A" w14:textId="4EB964BE" w:rsidR="00540CA7" w:rsidRDefault="00540CA7" w:rsidP="00540CA7">
      <w:pPr>
        <w:spacing w:after="100" w:afterAutospacing="1" w:line="360" w:lineRule="auto"/>
        <w:jc w:val="both"/>
        <w:rPr>
          <w:rFonts w:ascii="Times New Roman" w:hAnsi="Times New Roman" w:cs="Times New Roman"/>
          <w:sz w:val="24"/>
          <w:szCs w:val="24"/>
        </w:rPr>
      </w:pPr>
      <w:bookmarkStart w:id="525" w:name="_Hlk147759025"/>
      <w:r w:rsidRPr="00702744">
        <w:rPr>
          <w:rFonts w:ascii="Times New Roman" w:hAnsi="Times New Roman" w:cs="Times New Roman"/>
          <w:sz w:val="24"/>
          <w:szCs w:val="24"/>
        </w:rPr>
        <w:t xml:space="preserve">With a positive average value of gross margin, net income and net return on investment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is considered a profitable economic activity in the study area and is worth undertaking. For instance, an average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producer receives GH¢ 0.69 in return for every GHS 1.00 invested in the production of tiger </w:t>
      </w:r>
      <w:r w:rsidR="00983A75" w:rsidRPr="00702744">
        <w:rPr>
          <w:rFonts w:ascii="Times New Roman" w:hAnsi="Times New Roman" w:cs="Times New Roman"/>
          <w:sz w:val="24"/>
          <w:szCs w:val="24"/>
        </w:rPr>
        <w:t>nut</w:t>
      </w:r>
      <w:r w:rsidR="008350BE" w:rsidRPr="00702744">
        <w:rPr>
          <w:rFonts w:ascii="Times New Roman" w:hAnsi="Times New Roman" w:cs="Times New Roman"/>
          <w:sz w:val="24"/>
          <w:szCs w:val="24"/>
        </w:rPr>
        <w:t xml:space="preserve"> tubers</w:t>
      </w:r>
      <w:r w:rsidRPr="00702744">
        <w:rPr>
          <w:rFonts w:ascii="Times New Roman" w:hAnsi="Times New Roman" w:cs="Times New Roman"/>
          <w:sz w:val="24"/>
          <w:szCs w:val="24"/>
        </w:rPr>
        <w:t xml:space="preserve">. </w:t>
      </w:r>
      <w:bookmarkStart w:id="526" w:name="_Hlk147759248"/>
      <w:bookmarkEnd w:id="525"/>
      <w:r w:rsidRPr="00702744">
        <w:rPr>
          <w:rFonts w:ascii="Times New Roman" w:hAnsi="Times New Roman" w:cs="Times New Roman"/>
          <w:sz w:val="24"/>
          <w:szCs w:val="24"/>
        </w:rPr>
        <w:t xml:space="preserve">The profits from the production of the crop </w:t>
      </w:r>
      <w:r w:rsidR="003B0778" w:rsidRPr="00702744">
        <w:rPr>
          <w:rFonts w:ascii="Times New Roman" w:hAnsi="Times New Roman" w:cs="Times New Roman"/>
          <w:sz w:val="24"/>
          <w:szCs w:val="24"/>
        </w:rPr>
        <w:t>translate</w:t>
      </w:r>
      <w:r w:rsidRPr="00702744">
        <w:rPr>
          <w:rFonts w:ascii="Times New Roman" w:hAnsi="Times New Roman" w:cs="Times New Roman"/>
          <w:sz w:val="24"/>
          <w:szCs w:val="24"/>
        </w:rPr>
        <w:t xml:space="preserve"> into enhanced living standards for farmers who are engaged in its production and empowering them. Thus, profits from tiger </w:t>
      </w:r>
      <w:r w:rsidR="00983A75" w:rsidRPr="00702744">
        <w:rPr>
          <w:rFonts w:ascii="Times New Roman" w:hAnsi="Times New Roman" w:cs="Times New Roman"/>
          <w:sz w:val="24"/>
          <w:szCs w:val="24"/>
        </w:rPr>
        <w:t>nut</w:t>
      </w:r>
      <w:r w:rsidR="008350BE" w:rsidRPr="00702744">
        <w:rPr>
          <w:rFonts w:ascii="Times New Roman" w:hAnsi="Times New Roman" w:cs="Times New Roman"/>
          <w:sz w:val="24"/>
          <w:szCs w:val="24"/>
        </w:rPr>
        <w:t xml:space="preserve"> </w:t>
      </w:r>
      <w:r w:rsidRPr="00702744">
        <w:rPr>
          <w:rFonts w:ascii="Times New Roman" w:hAnsi="Times New Roman" w:cs="Times New Roman"/>
          <w:sz w:val="24"/>
          <w:szCs w:val="24"/>
        </w:rPr>
        <w:t>production enhance farmers' ownership of, and access to productive assets, enhance the production of other crops and rearing of animals, reduce their vulnerability to disasters and enhance other livelihood support services such as access to health and education.</w:t>
      </w:r>
    </w:p>
    <w:p w14:paraId="65F8ADF3" w14:textId="77777777" w:rsidR="00000B14" w:rsidRPr="00702744" w:rsidRDefault="00000B14" w:rsidP="00540CA7">
      <w:pPr>
        <w:spacing w:after="100" w:afterAutospacing="1" w:line="360" w:lineRule="auto"/>
        <w:jc w:val="both"/>
        <w:rPr>
          <w:rFonts w:ascii="Times New Roman" w:hAnsi="Times New Roman" w:cs="Times New Roman"/>
          <w:sz w:val="24"/>
          <w:szCs w:val="24"/>
        </w:rPr>
      </w:pPr>
    </w:p>
    <w:p w14:paraId="4763F7D0" w14:textId="75836D79" w:rsidR="00540CA7" w:rsidRPr="00702744" w:rsidRDefault="00C06851" w:rsidP="00697B81">
      <w:pPr>
        <w:pStyle w:val="Heading2"/>
        <w:spacing w:before="0"/>
      </w:pPr>
      <w:bookmarkStart w:id="527" w:name="_Toc161392598"/>
      <w:bookmarkEnd w:id="526"/>
      <w:r>
        <w:lastRenderedPageBreak/>
        <w:t xml:space="preserve">5.3 </w:t>
      </w:r>
      <w:r w:rsidR="00540CA7" w:rsidRPr="00702744">
        <w:t>Conclusion</w:t>
      </w:r>
      <w:bookmarkEnd w:id="527"/>
    </w:p>
    <w:p w14:paraId="6126B755" w14:textId="506198D4" w:rsidR="00540CA7" w:rsidRPr="00702744" w:rsidRDefault="00540CA7" w:rsidP="00540CA7">
      <w:pPr>
        <w:spacing w:after="100" w:afterAutospacing="1" w:line="360" w:lineRule="auto"/>
        <w:jc w:val="both"/>
        <w:rPr>
          <w:rFonts w:ascii="Times New Roman" w:hAnsi="Times New Roman" w:cs="Times New Roman"/>
          <w:sz w:val="24"/>
          <w:szCs w:val="24"/>
        </w:rPr>
      </w:pPr>
      <w:bookmarkStart w:id="528" w:name="_Hlk145712516"/>
      <w:r w:rsidRPr="00702744">
        <w:rPr>
          <w:rFonts w:ascii="Times New Roman" w:hAnsi="Times New Roman" w:cs="Times New Roman"/>
          <w:sz w:val="24"/>
          <w:szCs w:val="24"/>
        </w:rPr>
        <w:t xml:space="preserve">This study assessed how land access, ownership arrangements and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connection with local and international markets influence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w:t>
      </w:r>
      <w:r w:rsidR="004F5E50" w:rsidRPr="00702744">
        <w:rPr>
          <w:rFonts w:ascii="Times New Roman" w:hAnsi="Times New Roman" w:cs="Times New Roman"/>
          <w:sz w:val="24"/>
          <w:szCs w:val="24"/>
        </w:rPr>
        <w:t>in the Nadowli-Kaleo District of Ghana</w:t>
      </w:r>
      <w:r w:rsidRPr="00702744">
        <w:rPr>
          <w:rFonts w:ascii="Times New Roman" w:hAnsi="Times New Roman" w:cs="Times New Roman"/>
          <w:sz w:val="24"/>
          <w:szCs w:val="24"/>
        </w:rPr>
        <w:t xml:space="preserve"> and the enhancement of farmers’ livelihoods. The result of the study shows that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in the study area is profitable as indicated by the positive average values of gross margin, net income and net return on investment. The profits from the production of the crops translate into enhanced living standards for farmers engaged in its production and empowering them. There is a considerable demand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research area and the crop </w:t>
      </w:r>
      <w:r w:rsidR="003B0778" w:rsidRPr="00702744">
        <w:rPr>
          <w:rFonts w:ascii="Times New Roman" w:hAnsi="Times New Roman" w:cs="Times New Roman"/>
          <w:sz w:val="24"/>
          <w:szCs w:val="24"/>
        </w:rPr>
        <w:t>possesses</w:t>
      </w:r>
      <w:r w:rsidRPr="00702744">
        <w:rPr>
          <w:rFonts w:ascii="Times New Roman" w:hAnsi="Times New Roman" w:cs="Times New Roman"/>
          <w:sz w:val="24"/>
          <w:szCs w:val="24"/>
        </w:rPr>
        <w:t xml:space="preserve"> an established trade network or value chain image that spans both local and international markets. However,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lack farmer groups or Cooperatives which has the potential to reduce their over-reliance on intermediaries and to reduce the power that </w:t>
      </w:r>
      <w:r w:rsidR="00C62EB3" w:rsidRPr="00702744">
        <w:rPr>
          <w:rFonts w:ascii="Times New Roman" w:hAnsi="Times New Roman" w:cs="Times New Roman"/>
          <w:sz w:val="24"/>
          <w:szCs w:val="24"/>
        </w:rPr>
        <w:t xml:space="preserve">these intermediaries or </w:t>
      </w:r>
      <w:r w:rsidRPr="00702744">
        <w:rPr>
          <w:rFonts w:ascii="Times New Roman" w:hAnsi="Times New Roman" w:cs="Times New Roman"/>
          <w:sz w:val="24"/>
          <w:szCs w:val="24"/>
        </w:rPr>
        <w:t xml:space="preserve">middlemen actually hold over </w:t>
      </w:r>
      <w:r w:rsidR="00C62EB3" w:rsidRPr="00702744">
        <w:rPr>
          <w:rFonts w:ascii="Times New Roman" w:hAnsi="Times New Roman" w:cs="Times New Roman"/>
          <w:sz w:val="24"/>
          <w:szCs w:val="24"/>
        </w:rPr>
        <w:t xml:space="preserve">them </w:t>
      </w:r>
      <w:r w:rsidRPr="00702744">
        <w:rPr>
          <w:rFonts w:ascii="Times New Roman" w:hAnsi="Times New Roman" w:cs="Times New Roman"/>
          <w:sz w:val="24"/>
          <w:szCs w:val="24"/>
        </w:rPr>
        <w:t xml:space="preserve">to ensure a more equitable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 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mainly inherited family land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whereas most female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borrow land from their husbands’ family members, the Tendamba, other families and individuals. As a result, </w:t>
      </w:r>
      <w:r w:rsidR="00C62EB3" w:rsidRPr="00702744">
        <w:rPr>
          <w:rFonts w:ascii="Times New Roman" w:hAnsi="Times New Roman" w:cs="Times New Roman"/>
          <w:sz w:val="24"/>
          <w:szCs w:val="24"/>
        </w:rPr>
        <w:t>m</w:t>
      </w:r>
      <w:r w:rsidRPr="00702744">
        <w:rPr>
          <w:rFonts w:ascii="Times New Roman" w:hAnsi="Times New Roman" w:cs="Times New Roman"/>
          <w:sz w:val="24"/>
          <w:szCs w:val="24"/>
        </w:rPr>
        <w:t xml:space="preserve">ale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mainly have more secured land tenure than their female counterparts. Land tenure security guaranteed easy and reliable access to land and encouraged farmers to invest 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which resulted in increased farm yield.  With male farmers enjoying more secured land tenure, they dominate the production of the crop in the study area, produce the crop in larger quantities and arguably </w:t>
      </w:r>
      <w:r w:rsidR="00C62EB3" w:rsidRPr="00702744">
        <w:rPr>
          <w:rFonts w:ascii="Times New Roman" w:hAnsi="Times New Roman" w:cs="Times New Roman"/>
          <w:sz w:val="24"/>
          <w:szCs w:val="24"/>
        </w:rPr>
        <w:t xml:space="preserve">benefit largely from the </w:t>
      </w:r>
      <w:r w:rsidRPr="00702744">
        <w:rPr>
          <w:rFonts w:ascii="Times New Roman" w:hAnsi="Times New Roman" w:cs="Times New Roman"/>
          <w:sz w:val="24"/>
          <w:szCs w:val="24"/>
        </w:rPr>
        <w:t>crop in the study area</w:t>
      </w:r>
      <w:r w:rsidR="00C62EB3" w:rsidRPr="00702744">
        <w:rPr>
          <w:rFonts w:ascii="Times New Roman" w:hAnsi="Times New Roman" w:cs="Times New Roman"/>
          <w:sz w:val="24"/>
          <w:szCs w:val="24"/>
        </w:rPr>
        <w:t xml:space="preserve"> when compared to their female counterparts</w:t>
      </w:r>
      <w:r w:rsidRPr="00702744">
        <w:rPr>
          <w:rFonts w:ascii="Times New Roman" w:hAnsi="Times New Roman" w:cs="Times New Roman"/>
          <w:sz w:val="24"/>
          <w:szCs w:val="24"/>
        </w:rPr>
        <w:t xml:space="preserve">. Therefore, to maximise </w:t>
      </w:r>
      <w:r w:rsidR="003B0778" w:rsidRPr="00702744">
        <w:rPr>
          <w:rFonts w:ascii="Times New Roman" w:hAnsi="Times New Roman" w:cs="Times New Roman"/>
          <w:sz w:val="24"/>
          <w:szCs w:val="24"/>
        </w:rPr>
        <w:t xml:space="preserve">the </w:t>
      </w:r>
      <w:r w:rsidRPr="00702744">
        <w:rPr>
          <w:rFonts w:ascii="Times New Roman" w:hAnsi="Times New Roman" w:cs="Times New Roman"/>
          <w:sz w:val="24"/>
          <w:szCs w:val="24"/>
        </w:rPr>
        <w:t xml:space="preserve">profits of farmers 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there is the need for equitable and secured access to, and ownership of land </w:t>
      </w:r>
      <w:r w:rsidR="00C62EB3" w:rsidRPr="00702744">
        <w:rPr>
          <w:rFonts w:ascii="Times New Roman" w:hAnsi="Times New Roman" w:cs="Times New Roman"/>
          <w:sz w:val="24"/>
          <w:szCs w:val="24"/>
        </w:rPr>
        <w:t xml:space="preserve">especially for female tiger nut farmers </w:t>
      </w:r>
      <w:r w:rsidRPr="00702744">
        <w:rPr>
          <w:rFonts w:ascii="Times New Roman" w:hAnsi="Times New Roman" w:cs="Times New Roman"/>
          <w:sz w:val="24"/>
          <w:szCs w:val="24"/>
        </w:rPr>
        <w:t xml:space="preserve">and </w:t>
      </w:r>
      <w:r w:rsidR="00C62EB3" w:rsidRPr="00702744">
        <w:rPr>
          <w:rFonts w:ascii="Times New Roman" w:hAnsi="Times New Roman" w:cs="Times New Roman"/>
          <w:sz w:val="24"/>
          <w:szCs w:val="24"/>
        </w:rPr>
        <w:t xml:space="preserve">ensure </w:t>
      </w:r>
      <w:r w:rsidRPr="00702744">
        <w:rPr>
          <w:rFonts w:ascii="Times New Roman" w:hAnsi="Times New Roman" w:cs="Times New Roman"/>
          <w:sz w:val="24"/>
          <w:szCs w:val="24"/>
        </w:rPr>
        <w:t>farmers’ access to expanded local and international markets. This is because land provides a basic means for subsistence and market production.</w:t>
      </w:r>
    </w:p>
    <w:p w14:paraId="255430BD" w14:textId="77777777" w:rsidR="00540CA7" w:rsidRPr="00702744" w:rsidRDefault="00540CA7" w:rsidP="00C06851">
      <w:pPr>
        <w:pStyle w:val="Heading2"/>
      </w:pPr>
      <w:bookmarkStart w:id="529" w:name="_Toc161392599"/>
      <w:bookmarkEnd w:id="528"/>
      <w:r w:rsidRPr="00702744">
        <w:t>5.4 Recommendations</w:t>
      </w:r>
      <w:bookmarkEnd w:id="529"/>
    </w:p>
    <w:p w14:paraId="29DE9BFA" w14:textId="1DC1465E"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eastAsia="Calibri" w:hAnsi="Times New Roman" w:cs="Times New Roman"/>
          <w:sz w:val="24"/>
          <w:szCs w:val="24"/>
        </w:rPr>
        <w:t xml:space="preserve">Drawing from the conclusions, </w:t>
      </w:r>
      <w:r w:rsidR="00183F4C" w:rsidRPr="00702744">
        <w:rPr>
          <w:rFonts w:ascii="Times New Roman" w:eastAsia="Calibri" w:hAnsi="Times New Roman" w:cs="Times New Roman"/>
          <w:sz w:val="24"/>
          <w:szCs w:val="24"/>
        </w:rPr>
        <w:t>this study</w:t>
      </w:r>
      <w:r w:rsidRPr="00702744">
        <w:rPr>
          <w:rFonts w:ascii="Times New Roman" w:eastAsia="Calibri" w:hAnsi="Times New Roman" w:cs="Times New Roman"/>
          <w:sz w:val="24"/>
          <w:szCs w:val="24"/>
        </w:rPr>
        <w:t xml:space="preserve"> make</w:t>
      </w:r>
      <w:r w:rsidR="00123C7C" w:rsidRPr="00702744">
        <w:rPr>
          <w:rFonts w:ascii="Times New Roman" w:eastAsia="Calibri" w:hAnsi="Times New Roman" w:cs="Times New Roman"/>
          <w:sz w:val="24"/>
          <w:szCs w:val="24"/>
        </w:rPr>
        <w:t>s</w:t>
      </w:r>
      <w:r w:rsidRPr="00702744">
        <w:rPr>
          <w:rFonts w:ascii="Times New Roman" w:eastAsia="Calibri" w:hAnsi="Times New Roman" w:cs="Times New Roman"/>
          <w:sz w:val="24"/>
          <w:szCs w:val="24"/>
        </w:rPr>
        <w:t xml:space="preserve"> recommendations for policy and practice as follows:</w:t>
      </w:r>
      <w:r w:rsidRPr="00702744">
        <w:rPr>
          <w:rFonts w:ascii="Times New Roman" w:hAnsi="Times New Roman" w:cs="Times New Roman"/>
          <w:sz w:val="24"/>
          <w:szCs w:val="24"/>
        </w:rPr>
        <w:t xml:space="preserve"> </w:t>
      </w:r>
    </w:p>
    <w:p w14:paraId="5C128D13" w14:textId="0DEF57DC"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There should be deliberate and conscious efforts by all relevant stakeholders, particularly community opinion leaders and traditional land administration institutions towards ensuring equitable access to and control of ownership rights to land by men and women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in the district and the nation at large. This can be done through the development of gender-inclusive land management and administration systems.</w:t>
      </w:r>
    </w:p>
    <w:p w14:paraId="4EBB0823" w14:textId="320A4307"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 the Government of Ghana through the Ministry of Food and Agriculture should develop robust agricultural policies for </w:t>
      </w:r>
      <w:r w:rsidR="00AE44DE" w:rsidRPr="00702744">
        <w:rPr>
          <w:rFonts w:ascii="Times New Roman" w:hAnsi="Times New Roman" w:cs="Times New Roman"/>
          <w:sz w:val="24"/>
          <w:szCs w:val="24"/>
        </w:rPr>
        <w:t xml:space="preserve">non-traditional </w:t>
      </w:r>
      <w:r w:rsidRPr="00702744">
        <w:rPr>
          <w:rFonts w:ascii="Times New Roman" w:hAnsi="Times New Roman" w:cs="Times New Roman"/>
          <w:sz w:val="24"/>
          <w:szCs w:val="24"/>
        </w:rPr>
        <w:t>cash crop</w:t>
      </w:r>
      <w:r w:rsidR="00742189" w:rsidRPr="00702744">
        <w:rPr>
          <w:rFonts w:ascii="Times New Roman" w:hAnsi="Times New Roman" w:cs="Times New Roman"/>
          <w:sz w:val="24"/>
          <w:szCs w:val="24"/>
        </w:rPr>
        <w:t xml:space="preserve"> </w:t>
      </w:r>
      <w:r w:rsidR="00AE44DE" w:rsidRPr="00702744">
        <w:rPr>
          <w:rFonts w:ascii="Times New Roman" w:hAnsi="Times New Roman" w:cs="Times New Roman"/>
          <w:sz w:val="24"/>
          <w:szCs w:val="24"/>
        </w:rPr>
        <w:t>production</w:t>
      </w:r>
      <w:r w:rsidR="00742189" w:rsidRPr="00702744">
        <w:rPr>
          <w:rFonts w:ascii="Times New Roman" w:hAnsi="Times New Roman" w:cs="Times New Roman"/>
          <w:sz w:val="24"/>
          <w:szCs w:val="24"/>
        </w:rPr>
        <w:t xml:space="preserve"> and </w:t>
      </w:r>
      <w:r w:rsidRPr="00702744">
        <w:rPr>
          <w:rFonts w:ascii="Times New Roman" w:hAnsi="Times New Roman" w:cs="Times New Roman"/>
          <w:sz w:val="24"/>
          <w:szCs w:val="24"/>
        </w:rPr>
        <w:t xml:space="preserve">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w:t>
      </w:r>
      <w:r w:rsidR="00742189" w:rsidRPr="00702744">
        <w:rPr>
          <w:rFonts w:ascii="Times New Roman" w:hAnsi="Times New Roman" w:cs="Times New Roman"/>
          <w:sz w:val="24"/>
          <w:szCs w:val="24"/>
        </w:rPr>
        <w:t>in particular</w:t>
      </w:r>
      <w:r w:rsidRPr="00702744">
        <w:rPr>
          <w:rFonts w:ascii="Times New Roman" w:hAnsi="Times New Roman" w:cs="Times New Roman"/>
          <w:sz w:val="24"/>
          <w:szCs w:val="24"/>
        </w:rPr>
        <w:t xml:space="preserve">. Crop modules of development partners in the agriculture sector should be made to align with the government’s broader policy framework. This would ensure that, implementing agencies especially the departments of agriculture at the district level attach the needed attention 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and management.</w:t>
      </w:r>
    </w:p>
    <w:p w14:paraId="783418AD" w14:textId="54DEF5F7"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Also, the Ministry of Food and Agriculture and </w:t>
      </w:r>
      <w:r w:rsidR="003B0778" w:rsidRPr="00702744">
        <w:rPr>
          <w:rFonts w:ascii="Times New Roman" w:hAnsi="Times New Roman" w:cs="Times New Roman"/>
          <w:sz w:val="24"/>
          <w:szCs w:val="24"/>
        </w:rPr>
        <w:t xml:space="preserve">its </w:t>
      </w:r>
      <w:r w:rsidRPr="00702744">
        <w:rPr>
          <w:rFonts w:ascii="Times New Roman" w:hAnsi="Times New Roman" w:cs="Times New Roman"/>
          <w:sz w:val="24"/>
          <w:szCs w:val="24"/>
        </w:rPr>
        <w:t xml:space="preserve">development partners should build on local innovations and indigenous ideas of local craftsmen to invent modern and more efficient tools and equipment needed to mechanise the processes involved in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w:t>
      </w:r>
      <w:r w:rsidR="003B0778" w:rsidRPr="00702744">
        <w:rPr>
          <w:rFonts w:ascii="Times New Roman" w:hAnsi="Times New Roman" w:cs="Times New Roman"/>
          <w:sz w:val="24"/>
          <w:szCs w:val="24"/>
        </w:rPr>
        <w:t>to</w:t>
      </w:r>
      <w:r w:rsidRPr="00702744">
        <w:rPr>
          <w:rFonts w:ascii="Times New Roman" w:hAnsi="Times New Roman" w:cs="Times New Roman"/>
          <w:sz w:val="24"/>
          <w:szCs w:val="24"/>
        </w:rPr>
        <w:t xml:space="preserve"> increase production of the crop in the study area and the country at large.</w:t>
      </w:r>
    </w:p>
    <w:p w14:paraId="31D4BAFE" w14:textId="579883E1" w:rsidR="00742189" w:rsidRPr="00702744" w:rsidRDefault="00742189"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the Government of Ghana, through the Ministry of Trade and Industry and the private sector, should take advantage of the large production as well as local and international demand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 establish local processing industries and through the Ghana Standards Authority, develop a framework of standards to guide the operations of the industries to ensure that outputs meet both national and international export standards</w:t>
      </w:r>
      <w:r w:rsidR="00CC157C" w:rsidRPr="00702744">
        <w:rPr>
          <w:rFonts w:ascii="Times New Roman" w:hAnsi="Times New Roman" w:cs="Times New Roman"/>
          <w:sz w:val="24"/>
          <w:szCs w:val="24"/>
        </w:rPr>
        <w:t>.</w:t>
      </w:r>
    </w:p>
    <w:p w14:paraId="01A3AF9E" w14:textId="6C1740E5"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w:t>
      </w:r>
      <w:r w:rsidR="00742189" w:rsidRPr="00702744">
        <w:rPr>
          <w:rFonts w:ascii="Times New Roman" w:hAnsi="Times New Roman" w:cs="Times New Roman"/>
          <w:sz w:val="24"/>
          <w:szCs w:val="24"/>
        </w:rPr>
        <w:t>dditionally</w:t>
      </w:r>
      <w:r w:rsidRPr="00702744">
        <w:rPr>
          <w:rFonts w:ascii="Times New Roman" w:hAnsi="Times New Roman" w:cs="Times New Roman"/>
          <w:sz w:val="24"/>
          <w:szCs w:val="24"/>
        </w:rPr>
        <w:t xml:space="preserv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should establish farmer groups or Cooperatives to enhance their chances of accessing low-interest bank loans or being eligible for government and Non-Governmental Organisation (NGO) relief programmes, information sharing and consolidate the transportation activities of their farm produce to buyers to avoid been exploited by middlemen. In the following respects, cooperatives are beneficial:</w:t>
      </w:r>
    </w:p>
    <w:p w14:paraId="7F950328" w14:textId="3ECEABE7" w:rsidR="00540CA7" w:rsidRPr="00702744" w:rsidRDefault="00540CA7" w:rsidP="00540CA7">
      <w:pPr>
        <w:pStyle w:val="Footer"/>
        <w:numPr>
          <w:ilvl w:val="0"/>
          <w:numId w:val="22"/>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Firstly, up until the harvest of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individual farmers can more readily overcome their lack of financial resources by joining cooperatives </w:t>
      </w:r>
      <w:r w:rsidR="00742189" w:rsidRPr="00702744">
        <w:rPr>
          <w:rFonts w:ascii="Times New Roman" w:hAnsi="Times New Roman" w:cs="Times New Roman"/>
          <w:sz w:val="24"/>
          <w:szCs w:val="24"/>
        </w:rPr>
        <w:t xml:space="preserve">or tiger </w:t>
      </w:r>
      <w:r w:rsidR="00983A75" w:rsidRPr="00702744">
        <w:rPr>
          <w:rFonts w:ascii="Times New Roman" w:hAnsi="Times New Roman" w:cs="Times New Roman"/>
          <w:sz w:val="24"/>
          <w:szCs w:val="24"/>
        </w:rPr>
        <w:t>nut</w:t>
      </w:r>
      <w:r w:rsidR="00742189" w:rsidRPr="00702744">
        <w:rPr>
          <w:rFonts w:ascii="Times New Roman" w:hAnsi="Times New Roman" w:cs="Times New Roman"/>
          <w:sz w:val="24"/>
          <w:szCs w:val="24"/>
        </w:rPr>
        <w:t xml:space="preserve"> farmer groups</w:t>
      </w:r>
      <w:r w:rsidRPr="00702744">
        <w:rPr>
          <w:rFonts w:ascii="Times New Roman" w:hAnsi="Times New Roman" w:cs="Times New Roman"/>
          <w:sz w:val="24"/>
          <w:szCs w:val="24"/>
        </w:rPr>
        <w:t>. This may be due to cooperative members helping each other out, having easier access to low-interest bank loans, or being eligible for government and Non-Governmental Organisation (NGO) relief programmes.</w:t>
      </w:r>
    </w:p>
    <w:p w14:paraId="12A70FAB" w14:textId="4A002329" w:rsidR="00540CA7" w:rsidRPr="00702744" w:rsidRDefault="00540CA7" w:rsidP="00540CA7">
      <w:pPr>
        <w:pStyle w:val="Footer"/>
        <w:numPr>
          <w:ilvl w:val="0"/>
          <w:numId w:val="22"/>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Secondly, since the majority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study area rely on their peers for information about their farms, </w:t>
      </w:r>
      <w:r w:rsidR="00742189" w:rsidRPr="00702744">
        <w:rPr>
          <w:rFonts w:ascii="Times New Roman" w:hAnsi="Times New Roman" w:cs="Times New Roman"/>
          <w:sz w:val="24"/>
          <w:szCs w:val="24"/>
        </w:rPr>
        <w:t xml:space="preserve">forming farmer groups </w:t>
      </w:r>
      <w:r w:rsidRPr="00702744">
        <w:rPr>
          <w:rFonts w:ascii="Times New Roman" w:hAnsi="Times New Roman" w:cs="Times New Roman"/>
          <w:sz w:val="24"/>
          <w:szCs w:val="24"/>
        </w:rPr>
        <w:t xml:space="preserve">can improve the vertical transmission of knowledge and its horizontal spread. This knowledge-sharing </w:t>
      </w:r>
      <w:r w:rsidR="00742189" w:rsidRPr="00702744">
        <w:rPr>
          <w:rFonts w:ascii="Times New Roman" w:hAnsi="Times New Roman" w:cs="Times New Roman"/>
          <w:sz w:val="24"/>
          <w:szCs w:val="24"/>
        </w:rPr>
        <w:t>will reduce</w:t>
      </w:r>
      <w:r w:rsidRPr="00702744">
        <w:rPr>
          <w:rFonts w:ascii="Times New Roman" w:hAnsi="Times New Roman" w:cs="Times New Roman"/>
          <w:sz w:val="24"/>
          <w:szCs w:val="24"/>
        </w:rPr>
        <w:t xml:space="preserve"> the middlemen's information monopoly and </w:t>
      </w:r>
      <w:r w:rsidR="003B0778" w:rsidRPr="00702744">
        <w:rPr>
          <w:rFonts w:ascii="Times New Roman" w:hAnsi="Times New Roman" w:cs="Times New Roman"/>
          <w:sz w:val="24"/>
          <w:szCs w:val="24"/>
        </w:rPr>
        <w:t>make</w:t>
      </w:r>
      <w:r w:rsidRPr="00702744">
        <w:rPr>
          <w:rFonts w:ascii="Times New Roman" w:hAnsi="Times New Roman" w:cs="Times New Roman"/>
          <w:sz w:val="24"/>
          <w:szCs w:val="24"/>
        </w:rPr>
        <w:t xml:space="preserve"> farmers less susceptible to dishonest middlemen and their dishonest economic practices.</w:t>
      </w:r>
    </w:p>
    <w:p w14:paraId="2E10D4FC" w14:textId="0D27A7F2" w:rsidR="00540CA7" w:rsidRPr="00702744" w:rsidRDefault="00540CA7" w:rsidP="00540CA7">
      <w:pPr>
        <w:pStyle w:val="Footer"/>
        <w:numPr>
          <w:ilvl w:val="0"/>
          <w:numId w:val="22"/>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Thirdly, cooperatives can efficiently organise the consolidation of transportation activities that are often handled by middlemen. Thus, small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 cooperatives in the study area can gather their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and transport them to buyers. This can save efforts by individual farmers to sell their farm produce for higher returns.</w:t>
      </w:r>
    </w:p>
    <w:p w14:paraId="4195DB03" w14:textId="46104CB0" w:rsidR="00540CA7" w:rsidRPr="00702744" w:rsidRDefault="00540CA7" w:rsidP="00540CA7">
      <w:pPr>
        <w:pStyle w:val="ListParagraph"/>
        <w:numPr>
          <w:ilvl w:val="0"/>
          <w:numId w:val="22"/>
        </w:numPr>
        <w:spacing w:after="100" w:afterAutospacing="1" w:line="360" w:lineRule="auto"/>
        <w:contextualSpacing w:val="0"/>
        <w:jc w:val="both"/>
        <w:rPr>
          <w:rFonts w:ascii="Times New Roman" w:hAnsi="Times New Roman" w:cs="Times New Roman"/>
          <w:sz w:val="24"/>
          <w:szCs w:val="24"/>
        </w:rPr>
      </w:pPr>
      <w:r w:rsidRPr="00702744">
        <w:rPr>
          <w:rFonts w:ascii="Times New Roman" w:hAnsi="Times New Roman" w:cs="Times New Roman"/>
          <w:sz w:val="24"/>
          <w:szCs w:val="24"/>
        </w:rPr>
        <w:t xml:space="preserve">Moreover, although it would seem difficult to exclude middlemen in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 at least in the short-to-medium-term, however, even a network which is partly governed by middlemen and Cooperatives </w:t>
      </w:r>
      <w:r w:rsidR="00CC157C" w:rsidRPr="00702744">
        <w:rPr>
          <w:rFonts w:ascii="Times New Roman" w:hAnsi="Times New Roman" w:cs="Times New Roman"/>
          <w:sz w:val="24"/>
          <w:szCs w:val="24"/>
        </w:rPr>
        <w:t xml:space="preserve">will </w:t>
      </w:r>
      <w:r w:rsidRPr="00702744">
        <w:rPr>
          <w:rFonts w:ascii="Times New Roman" w:hAnsi="Times New Roman" w:cs="Times New Roman"/>
          <w:sz w:val="24"/>
          <w:szCs w:val="24"/>
        </w:rPr>
        <w:t xml:space="preserve">provide substantial benefits to the rural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This diversification of potential buyers at the local level can put substantial pressure on the middlemen to change their conditions in favour of the rural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w:t>
      </w:r>
    </w:p>
    <w:p w14:paraId="2CFFCB85" w14:textId="06CDF40B" w:rsidR="00540CA7" w:rsidRPr="00702744" w:rsidRDefault="00C06851" w:rsidP="00C06851">
      <w:pPr>
        <w:pStyle w:val="Heading2"/>
        <w:rPr>
          <w:lang w:val="en-US"/>
        </w:rPr>
      </w:pPr>
      <w:bookmarkStart w:id="530" w:name="_Toc161392600"/>
      <w:r>
        <w:rPr>
          <w:lang w:val="en-US"/>
        </w:rPr>
        <w:t xml:space="preserve">5.5 </w:t>
      </w:r>
      <w:r w:rsidR="00540CA7" w:rsidRPr="00702744">
        <w:rPr>
          <w:lang w:val="en-US"/>
        </w:rPr>
        <w:t>Contribution to Knowledge</w:t>
      </w:r>
      <w:bookmarkEnd w:id="530"/>
    </w:p>
    <w:p w14:paraId="6C2F8774" w14:textId="309F589D"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study demonstrated that the use of middlemen in any production network has the propensity to strengthen the real power of middlemen over rural farmers because middlemen use information asymmetries to their advantage. This finding helped operationalize the idea of the Global Production Network. </w:t>
      </w:r>
      <w:r w:rsidR="003B0778" w:rsidRPr="00702744">
        <w:rPr>
          <w:rFonts w:ascii="Times New Roman" w:hAnsi="Times New Roman" w:cs="Times New Roman"/>
          <w:sz w:val="24"/>
          <w:szCs w:val="24"/>
        </w:rPr>
        <w:t>Even though</w:t>
      </w:r>
      <w:r w:rsidRPr="00702744">
        <w:rPr>
          <w:rFonts w:ascii="Times New Roman" w:hAnsi="Times New Roman" w:cs="Times New Roman"/>
          <w:sz w:val="24"/>
          <w:szCs w:val="24"/>
        </w:rPr>
        <w:t xml:space="preserve">, at least in the short to medium term, it would appear difficult to exclude middlemen from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network, this study recognised that even a network that is partially governed by middlemen and </w:t>
      </w:r>
      <w:r w:rsidR="003F3BBA" w:rsidRPr="00702744">
        <w:rPr>
          <w:rFonts w:ascii="Times New Roman" w:hAnsi="Times New Roman" w:cs="Times New Roman"/>
          <w:sz w:val="24"/>
          <w:szCs w:val="24"/>
        </w:rPr>
        <w:t xml:space="preserve">farmer </w:t>
      </w:r>
      <w:r w:rsidRPr="00702744">
        <w:rPr>
          <w:rFonts w:ascii="Times New Roman" w:hAnsi="Times New Roman" w:cs="Times New Roman"/>
          <w:sz w:val="24"/>
          <w:szCs w:val="24"/>
        </w:rPr>
        <w:t xml:space="preserve">Cooperatives may offer significant benefits to the rural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There may be significant pressure on the middlemen to alter </w:t>
      </w:r>
      <w:r w:rsidRPr="00702744">
        <w:rPr>
          <w:rFonts w:ascii="Times New Roman" w:hAnsi="Times New Roman" w:cs="Times New Roman"/>
          <w:sz w:val="24"/>
          <w:szCs w:val="24"/>
        </w:rPr>
        <w:lastRenderedPageBreak/>
        <w:t xml:space="preserve">their terms in favour of the rural tiger </w:t>
      </w:r>
      <w:r w:rsidR="00983A75" w:rsidRPr="00702744">
        <w:rPr>
          <w:rFonts w:ascii="Times New Roman" w:hAnsi="Times New Roman" w:cs="Times New Roman"/>
          <w:sz w:val="24"/>
          <w:szCs w:val="24"/>
        </w:rPr>
        <w:t>nut</w:t>
      </w:r>
      <w:r w:rsidR="003F3BBA" w:rsidRPr="00702744">
        <w:rPr>
          <w:rFonts w:ascii="Times New Roman" w:hAnsi="Times New Roman" w:cs="Times New Roman"/>
          <w:sz w:val="24"/>
          <w:szCs w:val="24"/>
        </w:rPr>
        <w:t xml:space="preserve"> </w:t>
      </w:r>
      <w:r w:rsidRPr="00702744">
        <w:rPr>
          <w:rFonts w:ascii="Times New Roman" w:hAnsi="Times New Roman" w:cs="Times New Roman"/>
          <w:sz w:val="24"/>
          <w:szCs w:val="24"/>
        </w:rPr>
        <w:t xml:space="preserve">growers due to the diversification of local potential </w:t>
      </w:r>
      <w:r w:rsidR="003F3BBA" w:rsidRPr="00702744">
        <w:rPr>
          <w:rFonts w:ascii="Times New Roman" w:hAnsi="Times New Roman" w:cs="Times New Roman"/>
          <w:sz w:val="24"/>
          <w:szCs w:val="24"/>
        </w:rPr>
        <w:t>buyers</w:t>
      </w:r>
      <w:r w:rsidRPr="00702744">
        <w:rPr>
          <w:rFonts w:ascii="Times New Roman" w:hAnsi="Times New Roman" w:cs="Times New Roman"/>
          <w:sz w:val="24"/>
          <w:szCs w:val="24"/>
        </w:rPr>
        <w:t>.</w:t>
      </w:r>
    </w:p>
    <w:p w14:paraId="766C5AAF" w14:textId="69AF6CC0"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Also, a portion of this study’s findings called into question the notion that men have priority access to and ownership of land (Doghle</w:t>
      </w:r>
      <w:r w:rsidR="00D86FBB" w:rsidRPr="00702744">
        <w:rPr>
          <w:rFonts w:ascii="Times New Roman" w:hAnsi="Times New Roman" w:cs="Times New Roman"/>
          <w:sz w:val="24"/>
          <w:szCs w:val="24"/>
        </w:rPr>
        <w:t xml:space="preserve"> et al., </w:t>
      </w:r>
      <w:r w:rsidRPr="00702744">
        <w:rPr>
          <w:rFonts w:ascii="Times New Roman" w:hAnsi="Times New Roman" w:cs="Times New Roman"/>
          <w:sz w:val="24"/>
          <w:szCs w:val="24"/>
        </w:rPr>
        <w:t xml:space="preserve">2018). Whereas the majority of men may enjoy land ownership and access rights, there are others among them, especially in the study area </w:t>
      </w:r>
      <w:proofErr w:type="gramStart"/>
      <w:r w:rsidRPr="00702744">
        <w:rPr>
          <w:rFonts w:ascii="Times New Roman" w:hAnsi="Times New Roman" w:cs="Times New Roman"/>
          <w:sz w:val="24"/>
          <w:szCs w:val="24"/>
        </w:rPr>
        <w:t>who</w:t>
      </w:r>
      <w:proofErr w:type="gramEnd"/>
      <w:r w:rsidRPr="00702744">
        <w:rPr>
          <w:rFonts w:ascii="Times New Roman" w:hAnsi="Times New Roman" w:cs="Times New Roman"/>
          <w:sz w:val="24"/>
          <w:szCs w:val="24"/>
        </w:rPr>
        <w:t xml:space="preserve"> do not own or have access to land, particularly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p w14:paraId="35DFDAFE" w14:textId="6F5CE464" w:rsidR="00540CA7" w:rsidRPr="00702744" w:rsidRDefault="00540CA7" w:rsidP="00540CA7">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Furthermore, the conceptual framework that served as the basis for the conduct of this research offers a fresh perspective, especially </w:t>
      </w:r>
      <w:r w:rsidR="00AF5C93" w:rsidRPr="00702744">
        <w:rPr>
          <w:rFonts w:ascii="Times New Roman" w:hAnsi="Times New Roman" w:cs="Times New Roman"/>
          <w:sz w:val="24"/>
          <w:szCs w:val="24"/>
        </w:rPr>
        <w:t>concerning</w:t>
      </w:r>
      <w:r w:rsidRPr="00702744">
        <w:rPr>
          <w:rFonts w:ascii="Times New Roman" w:hAnsi="Times New Roman" w:cs="Times New Roman"/>
          <w:sz w:val="24"/>
          <w:szCs w:val="24"/>
        </w:rPr>
        <w:t xml:space="preserve"> the framework for sustainable livelihoods. According to the framework, relationships between a person's background traits and their livelihood strategies result in livelihood outcomes; however, sustaining these outcomes over time without taking additional measures to improve them may result in subpar or undesirable livelihood outcomes, which is why the dimension of sustainable livelihood enhancement and diversification in the conceptual framework is important and provides another dimension to the sustainable livelihood framework.</w:t>
      </w:r>
    </w:p>
    <w:p w14:paraId="67E12002" w14:textId="6A322788" w:rsidR="00540CA7" w:rsidRPr="00702744" w:rsidRDefault="00C06851" w:rsidP="00C06851">
      <w:pPr>
        <w:pStyle w:val="Heading2"/>
        <w:rPr>
          <w:lang w:val="en-US"/>
        </w:rPr>
      </w:pPr>
      <w:bookmarkStart w:id="531" w:name="_Toc161392601"/>
      <w:r>
        <w:rPr>
          <w:lang w:val="en-US"/>
        </w:rPr>
        <w:t xml:space="preserve">5.6 </w:t>
      </w:r>
      <w:r w:rsidR="00540CA7" w:rsidRPr="00702744">
        <w:rPr>
          <w:lang w:val="en-US"/>
        </w:rPr>
        <w:t>Recommendations for Further Study</w:t>
      </w:r>
      <w:bookmarkEnd w:id="531"/>
    </w:p>
    <w:p w14:paraId="4295CF7B" w14:textId="46BED9F5" w:rsidR="00540CA7" w:rsidRPr="00702744" w:rsidRDefault="00540CA7" w:rsidP="00540CA7">
      <w:pPr>
        <w:spacing w:after="100" w:afterAutospacing="1" w:line="360" w:lineRule="auto"/>
        <w:jc w:val="both"/>
        <w:rPr>
          <w:rFonts w:ascii="Times New Roman" w:eastAsia="TimesNewRoman" w:hAnsi="Times New Roman" w:cs="Times New Roman"/>
          <w:sz w:val="24"/>
          <w:szCs w:val="24"/>
        </w:rPr>
      </w:pPr>
      <w:r w:rsidRPr="00702744">
        <w:rPr>
          <w:rFonts w:ascii="Times New Roman" w:eastAsia="TimesNewRoman" w:hAnsi="Times New Roman" w:cs="Times New Roman"/>
          <w:sz w:val="24"/>
          <w:szCs w:val="24"/>
        </w:rPr>
        <w:t>The following area</w:t>
      </w:r>
      <w:r w:rsidR="00507EA1" w:rsidRPr="00702744">
        <w:rPr>
          <w:rFonts w:ascii="Times New Roman" w:eastAsia="TimesNewRoman" w:hAnsi="Times New Roman" w:cs="Times New Roman"/>
          <w:sz w:val="24"/>
          <w:szCs w:val="24"/>
        </w:rPr>
        <w:t>s</w:t>
      </w:r>
      <w:r w:rsidRPr="00702744">
        <w:rPr>
          <w:rFonts w:ascii="Times New Roman" w:eastAsia="TimesNewRoman" w:hAnsi="Times New Roman" w:cs="Times New Roman"/>
          <w:sz w:val="24"/>
          <w:szCs w:val="24"/>
        </w:rPr>
        <w:t xml:space="preserve"> </w:t>
      </w:r>
      <w:r w:rsidR="00507EA1" w:rsidRPr="00702744">
        <w:rPr>
          <w:rFonts w:ascii="Times New Roman" w:eastAsia="TimesNewRoman" w:hAnsi="Times New Roman" w:cs="Times New Roman"/>
          <w:sz w:val="24"/>
          <w:szCs w:val="24"/>
        </w:rPr>
        <w:t xml:space="preserve">are </w:t>
      </w:r>
      <w:r w:rsidRPr="00702744">
        <w:rPr>
          <w:rFonts w:ascii="Times New Roman" w:eastAsia="TimesNewRoman" w:hAnsi="Times New Roman" w:cs="Times New Roman"/>
          <w:sz w:val="24"/>
          <w:szCs w:val="24"/>
        </w:rPr>
        <w:t>recommended for further research.</w:t>
      </w:r>
    </w:p>
    <w:p w14:paraId="6EF0BAB5" w14:textId="434C92A1" w:rsidR="00540CA7" w:rsidRPr="00702744" w:rsidRDefault="00540CA7" w:rsidP="00540CA7">
      <w:pPr>
        <w:spacing w:after="100" w:afterAutospacing="1" w:line="360" w:lineRule="auto"/>
        <w:jc w:val="both"/>
        <w:rPr>
          <w:rFonts w:ascii="Times New Roman" w:eastAsia="TimesNewRoman" w:hAnsi="Times New Roman" w:cs="Times New Roman"/>
          <w:sz w:val="24"/>
          <w:szCs w:val="24"/>
        </w:rPr>
      </w:pPr>
      <w:r w:rsidRPr="00702744">
        <w:rPr>
          <w:rFonts w:ascii="Times New Roman" w:hAnsi="Times New Roman" w:cs="Times New Roman"/>
          <w:sz w:val="24"/>
          <w:szCs w:val="24"/>
        </w:rPr>
        <w:t>A</w:t>
      </w:r>
      <w:r w:rsidRPr="00702744">
        <w:rPr>
          <w:rFonts w:ascii="Times New Roman" w:eastAsia="TimesNewRoman" w:hAnsi="Times New Roman" w:cs="Times New Roman"/>
          <w:sz w:val="24"/>
          <w:szCs w:val="24"/>
        </w:rPr>
        <w:t xml:space="preserve"> soil suitability study should be conducted </w:t>
      </w:r>
      <w:r w:rsidR="004F5E50" w:rsidRPr="00702744">
        <w:rPr>
          <w:rFonts w:ascii="Times New Roman" w:eastAsia="TimesNewRoman" w:hAnsi="Times New Roman" w:cs="Times New Roman"/>
          <w:sz w:val="24"/>
          <w:szCs w:val="24"/>
        </w:rPr>
        <w:t>in the Nadowli-Kaleo District of Ghana</w:t>
      </w:r>
      <w:r w:rsidR="00FA125E" w:rsidRPr="00702744">
        <w:rPr>
          <w:rFonts w:ascii="Times New Roman" w:eastAsia="TimesNewRoman" w:hAnsi="Times New Roman" w:cs="Times New Roman"/>
          <w:sz w:val="24"/>
          <w:szCs w:val="24"/>
        </w:rPr>
        <w:t xml:space="preserve"> </w:t>
      </w:r>
      <w:r w:rsidR="0030397B" w:rsidRPr="00702744">
        <w:rPr>
          <w:rFonts w:ascii="Times New Roman" w:eastAsia="TimesNewRoman" w:hAnsi="Times New Roman" w:cs="Times New Roman"/>
          <w:sz w:val="24"/>
          <w:szCs w:val="24"/>
        </w:rPr>
        <w:t>especially communities</w:t>
      </w:r>
      <w:r w:rsidRPr="00702744">
        <w:rPr>
          <w:rFonts w:ascii="Times New Roman" w:eastAsia="TimesNewRoman" w:hAnsi="Times New Roman" w:cs="Times New Roman"/>
          <w:sz w:val="24"/>
          <w:szCs w:val="24"/>
        </w:rPr>
        <w:t xml:space="preserve"> in the Nadowli-Kaleo District to determine the suitability of soils to support tiger </w:t>
      </w:r>
      <w:r w:rsidR="00983A75" w:rsidRPr="00702744">
        <w:rPr>
          <w:rFonts w:ascii="Times New Roman" w:eastAsia="TimesNewRoman" w:hAnsi="Times New Roman" w:cs="Times New Roman"/>
          <w:sz w:val="24"/>
          <w:szCs w:val="24"/>
        </w:rPr>
        <w:t>nut</w:t>
      </w:r>
      <w:r w:rsidRPr="00702744">
        <w:rPr>
          <w:rFonts w:ascii="Times New Roman" w:eastAsia="TimesNewRoman" w:hAnsi="Times New Roman" w:cs="Times New Roman"/>
          <w:sz w:val="24"/>
          <w:szCs w:val="24"/>
        </w:rPr>
        <w:t xml:space="preserve"> production</w:t>
      </w:r>
      <w:r w:rsidR="00FA125E" w:rsidRPr="00702744">
        <w:rPr>
          <w:rFonts w:ascii="Times New Roman" w:eastAsia="TimesNewRoman" w:hAnsi="Times New Roman" w:cs="Times New Roman"/>
          <w:sz w:val="24"/>
          <w:szCs w:val="24"/>
        </w:rPr>
        <w:t xml:space="preserve"> in the area</w:t>
      </w:r>
      <w:r w:rsidRPr="00702744">
        <w:rPr>
          <w:rFonts w:ascii="Times New Roman" w:eastAsia="TimesNewRoman" w:hAnsi="Times New Roman" w:cs="Times New Roman"/>
          <w:sz w:val="24"/>
          <w:szCs w:val="24"/>
        </w:rPr>
        <w:t xml:space="preserve">, given that tiger </w:t>
      </w:r>
      <w:r w:rsidR="00983A75" w:rsidRPr="00702744">
        <w:rPr>
          <w:rFonts w:ascii="Times New Roman" w:eastAsia="TimesNewRoman" w:hAnsi="Times New Roman" w:cs="Times New Roman"/>
          <w:sz w:val="24"/>
          <w:szCs w:val="24"/>
        </w:rPr>
        <w:t>nut</w:t>
      </w:r>
      <w:r w:rsidRPr="00702744">
        <w:rPr>
          <w:rFonts w:ascii="Times New Roman" w:eastAsia="TimesNewRoman" w:hAnsi="Times New Roman" w:cs="Times New Roman"/>
          <w:sz w:val="24"/>
          <w:szCs w:val="24"/>
        </w:rPr>
        <w:t xml:space="preserve"> is not widely produced in the </w:t>
      </w:r>
      <w:r w:rsidR="00FA125E" w:rsidRPr="00702744">
        <w:rPr>
          <w:rFonts w:ascii="Times New Roman" w:eastAsia="TimesNewRoman" w:hAnsi="Times New Roman" w:cs="Times New Roman"/>
          <w:sz w:val="24"/>
          <w:szCs w:val="24"/>
        </w:rPr>
        <w:t xml:space="preserve">Upper West Region and also in the </w:t>
      </w:r>
      <w:r w:rsidRPr="00702744">
        <w:rPr>
          <w:rFonts w:ascii="Times New Roman" w:eastAsia="TimesNewRoman" w:hAnsi="Times New Roman" w:cs="Times New Roman"/>
          <w:sz w:val="24"/>
          <w:szCs w:val="24"/>
        </w:rPr>
        <w:t xml:space="preserve">Nadowli-Kaleo District. </w:t>
      </w:r>
    </w:p>
    <w:p w14:paraId="6BA1FDBB" w14:textId="1B7CFE4D" w:rsidR="00A82268" w:rsidRPr="00702744" w:rsidRDefault="00A82268" w:rsidP="00540CA7">
      <w:pPr>
        <w:spacing w:after="100" w:afterAutospacing="1" w:line="360" w:lineRule="auto"/>
        <w:jc w:val="both"/>
        <w:rPr>
          <w:rFonts w:ascii="Times New Roman" w:eastAsia="TimesNewRoman" w:hAnsi="Times New Roman" w:cs="Times New Roman"/>
          <w:sz w:val="24"/>
          <w:szCs w:val="24"/>
        </w:rPr>
      </w:pPr>
      <w:r w:rsidRPr="00702744">
        <w:rPr>
          <w:rFonts w:ascii="Times New Roman" w:eastAsia="TimesNewRoman" w:hAnsi="Times New Roman" w:cs="Times New Roman"/>
          <w:sz w:val="24"/>
          <w:szCs w:val="24"/>
        </w:rPr>
        <w:t xml:space="preserve">A comparative study involving tiger nut and other staple crops such as maize grown in the study communities should be conducted to evaluate the profitability of tiger nut relative to other crops. </w:t>
      </w:r>
    </w:p>
    <w:bookmarkEnd w:id="508"/>
    <w:p w14:paraId="02586A57" w14:textId="77777777" w:rsidR="00FA125E" w:rsidRPr="00702744" w:rsidRDefault="00290376" w:rsidP="00540CA7">
      <w:pPr>
        <w:spacing w:after="100" w:afterAutospacing="1" w:line="360" w:lineRule="auto"/>
        <w:jc w:val="both"/>
        <w:rPr>
          <w:rFonts w:ascii="Times New Roman" w:eastAsia="TimesNewRoman" w:hAnsi="Times New Roman" w:cs="Times New Roman"/>
          <w:sz w:val="24"/>
          <w:szCs w:val="24"/>
        </w:rPr>
      </w:pPr>
      <w:r w:rsidRPr="00702744">
        <w:rPr>
          <w:rFonts w:ascii="Times New Roman" w:eastAsia="TimesNewRoman" w:hAnsi="Times New Roman" w:cs="Times New Roman"/>
          <w:sz w:val="24"/>
          <w:szCs w:val="24"/>
        </w:rPr>
        <w:tab/>
      </w:r>
    </w:p>
    <w:p w14:paraId="75FD1EA4" w14:textId="77777777" w:rsidR="00FA125E" w:rsidRPr="00702744" w:rsidRDefault="00FA125E" w:rsidP="00540CA7">
      <w:pPr>
        <w:spacing w:after="100" w:afterAutospacing="1" w:line="360" w:lineRule="auto"/>
        <w:jc w:val="both"/>
        <w:rPr>
          <w:rFonts w:ascii="Times New Roman" w:eastAsia="TimesNewRoman" w:hAnsi="Times New Roman" w:cs="Times New Roman"/>
          <w:sz w:val="24"/>
          <w:szCs w:val="24"/>
        </w:rPr>
      </w:pPr>
    </w:p>
    <w:p w14:paraId="78F90481" w14:textId="655DCEC4" w:rsidR="009C11A2" w:rsidRPr="00702744" w:rsidRDefault="009849B2" w:rsidP="00C06851">
      <w:pPr>
        <w:pStyle w:val="Heading1"/>
      </w:pPr>
      <w:bookmarkStart w:id="532" w:name="_Toc161392602"/>
      <w:bookmarkEnd w:id="509"/>
      <w:bookmarkEnd w:id="510"/>
      <w:bookmarkEnd w:id="511"/>
      <w:bookmarkEnd w:id="512"/>
      <w:bookmarkEnd w:id="513"/>
      <w:bookmarkEnd w:id="514"/>
      <w:bookmarkEnd w:id="515"/>
      <w:bookmarkEnd w:id="516"/>
      <w:bookmarkEnd w:id="517"/>
      <w:r w:rsidRPr="00702744">
        <w:lastRenderedPageBreak/>
        <w:t>REFERENCES</w:t>
      </w:r>
      <w:bookmarkEnd w:id="532"/>
    </w:p>
    <w:p w14:paraId="5C4865E8"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Abaejoh, R., Djomdi, I. &amp; Ndojouenkeu, R. (2006).</w:t>
      </w:r>
      <w:proofErr w:type="gramEnd"/>
      <w:r w:rsidRPr="00702744">
        <w:rPr>
          <w:rFonts w:ascii="Times New Roman" w:hAnsi="Times New Roman" w:cs="Times New Roman"/>
          <w:sz w:val="24"/>
          <w:szCs w:val="24"/>
        </w:rPr>
        <w:t xml:space="preserve"> Characteristics of tiger nut (Cyperus esculentus) tubers and their performance in the production of a milky drink. </w:t>
      </w:r>
      <w:r w:rsidRPr="00702744">
        <w:rPr>
          <w:rFonts w:ascii="Times New Roman" w:hAnsi="Times New Roman" w:cs="Times New Roman"/>
          <w:i/>
          <w:iCs/>
          <w:sz w:val="24"/>
          <w:szCs w:val="24"/>
        </w:rPr>
        <w:t>Journal of Food Processing and Preservation,</w:t>
      </w:r>
      <w:r w:rsidRPr="00702744">
        <w:rPr>
          <w:rFonts w:ascii="Times New Roman" w:hAnsi="Times New Roman" w:cs="Times New Roman"/>
          <w:sz w:val="24"/>
          <w:szCs w:val="24"/>
        </w:rPr>
        <w:t xml:space="preserve"> 30, 145-163.</w:t>
      </w:r>
    </w:p>
    <w:p w14:paraId="607A550A" w14:textId="7869C11E"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Abano, E. &amp; Amoah, K. (2011).</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Effect of moisture content on the physical properties </w:t>
      </w:r>
      <w:r w:rsidR="00C06851">
        <w:rPr>
          <w:rFonts w:ascii="Times New Roman" w:hAnsi="Times New Roman" w:cs="Times New Roman"/>
          <w:sz w:val="24"/>
          <w:szCs w:val="24"/>
        </w:rPr>
        <w:tab/>
      </w:r>
      <w:r w:rsidRPr="00702744">
        <w:rPr>
          <w:rFonts w:ascii="Times New Roman" w:hAnsi="Times New Roman" w:cs="Times New Roman"/>
          <w:sz w:val="24"/>
          <w:szCs w:val="24"/>
        </w:rPr>
        <w:t>of tiger nut (Cyperus esculentus).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Asian Journal of Agricultural Research</w:t>
      </w:r>
      <w:r w:rsidRPr="00702744">
        <w:rPr>
          <w:rFonts w:ascii="Times New Roman" w:hAnsi="Times New Roman" w:cs="Times New Roman"/>
          <w:sz w:val="24"/>
          <w:szCs w:val="24"/>
        </w:rPr>
        <w:t xml:space="preserve">, 5, </w:t>
      </w:r>
      <w:r w:rsidR="00C06851">
        <w:rPr>
          <w:rFonts w:ascii="Times New Roman" w:hAnsi="Times New Roman" w:cs="Times New Roman"/>
          <w:sz w:val="24"/>
          <w:szCs w:val="24"/>
        </w:rPr>
        <w:tab/>
      </w:r>
      <w:r w:rsidRPr="00702744">
        <w:rPr>
          <w:rFonts w:ascii="Times New Roman" w:hAnsi="Times New Roman" w:cs="Times New Roman"/>
          <w:sz w:val="24"/>
          <w:szCs w:val="24"/>
        </w:rPr>
        <w:t>56-66.</w:t>
      </w:r>
    </w:p>
    <w:p w14:paraId="501D3FB7"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Abu, G. A., Abah, D., &amp; Okpachu, S. A. (2011).</w:t>
      </w:r>
      <w:proofErr w:type="gramEnd"/>
      <w:r w:rsidRPr="00702744">
        <w:rPr>
          <w:rFonts w:ascii="Times New Roman" w:hAnsi="Times New Roman" w:cs="Times New Roman"/>
          <w:sz w:val="24"/>
          <w:szCs w:val="24"/>
          <w:shd w:val="clear" w:color="auto" w:fill="FFFFFF"/>
        </w:rPr>
        <w:t xml:space="preserve"> Analysis of cost and return for sesame production in Nasarawa state: Implication for sustainable development in Nigeria. </w:t>
      </w:r>
      <w:proofErr w:type="gramStart"/>
      <w:r w:rsidRPr="00702744">
        <w:rPr>
          <w:rFonts w:ascii="Times New Roman" w:hAnsi="Times New Roman" w:cs="Times New Roman"/>
          <w:i/>
          <w:iCs/>
          <w:sz w:val="24"/>
          <w:szCs w:val="24"/>
          <w:shd w:val="clear" w:color="auto" w:fill="FFFFFF"/>
        </w:rPr>
        <w:t>Journal of Sustainable development in Africa</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13</w:t>
      </w:r>
      <w:r w:rsidRPr="00702744">
        <w:rPr>
          <w:rFonts w:ascii="Times New Roman" w:hAnsi="Times New Roman" w:cs="Times New Roman"/>
          <w:sz w:val="24"/>
          <w:szCs w:val="24"/>
          <w:shd w:val="clear" w:color="auto" w:fill="FFFFFF"/>
        </w:rPr>
        <w:t>(3), 238-249.</w:t>
      </w:r>
      <w:proofErr w:type="gramEnd"/>
    </w:p>
    <w:p w14:paraId="0D223C94" w14:textId="403602F1" w:rsidR="000D425F" w:rsidRPr="00702744" w:rsidRDefault="000D425F" w:rsidP="000D425F">
      <w:pPr>
        <w:spacing w:after="100" w:afterAutospacing="1" w:line="360" w:lineRule="auto"/>
        <w:jc w:val="both"/>
        <w:rPr>
          <w:rFonts w:ascii="Times New Roman" w:hAnsi="Times New Roman" w:cs="Times New Roman"/>
          <w:i/>
          <w:iCs/>
          <w:sz w:val="24"/>
          <w:szCs w:val="24"/>
        </w:rPr>
      </w:pPr>
      <w:proofErr w:type="gramStart"/>
      <w:r w:rsidRPr="00702744">
        <w:rPr>
          <w:rFonts w:ascii="Times New Roman" w:hAnsi="Times New Roman" w:cs="Times New Roman"/>
          <w:sz w:val="24"/>
          <w:szCs w:val="24"/>
        </w:rPr>
        <w:t>Adedara, A. O., Ogunsuyi, H. O. &amp; Akinnawo, C. A. (2020).</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Evaluation of Tigernut </w:t>
      </w:r>
      <w:r w:rsidR="00C06851">
        <w:rPr>
          <w:rFonts w:ascii="Times New Roman" w:hAnsi="Times New Roman" w:cs="Times New Roman"/>
          <w:sz w:val="24"/>
          <w:szCs w:val="24"/>
        </w:rPr>
        <w:tab/>
      </w:r>
      <w:r w:rsidRPr="00702744">
        <w:rPr>
          <w:rFonts w:ascii="Times New Roman" w:hAnsi="Times New Roman" w:cs="Times New Roman"/>
          <w:sz w:val="24"/>
          <w:szCs w:val="24"/>
        </w:rPr>
        <w:t>Waste for Production of Bioproducts.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International Journal of Research and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 xml:space="preserve">Scientific Innovation </w:t>
      </w:r>
      <w:r w:rsidRPr="00702744">
        <w:rPr>
          <w:rFonts w:ascii="Times New Roman" w:hAnsi="Times New Roman" w:cs="Times New Roman"/>
          <w:i/>
          <w:iCs/>
          <w:sz w:val="24"/>
          <w:szCs w:val="24"/>
        </w:rPr>
        <w:tab/>
        <w:t>(IJRSI), 7</w:t>
      </w:r>
      <w:r w:rsidRPr="00702744">
        <w:rPr>
          <w:rFonts w:ascii="Times New Roman" w:hAnsi="Times New Roman" w:cs="Times New Roman"/>
          <w:sz w:val="24"/>
          <w:szCs w:val="24"/>
        </w:rPr>
        <w:t>(2)</w:t>
      </w:r>
    </w:p>
    <w:p w14:paraId="757ABF39" w14:textId="063234DE"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Adejuyitan, J. A. (2011). Tigernut processing: its food uses and health benefits. </w:t>
      </w:r>
      <w:r w:rsidR="00C06851">
        <w:rPr>
          <w:rFonts w:ascii="Times New Roman" w:hAnsi="Times New Roman" w:cs="Times New Roman"/>
          <w:sz w:val="24"/>
          <w:szCs w:val="24"/>
        </w:rPr>
        <w:tab/>
      </w:r>
      <w:r w:rsidRPr="00702744">
        <w:rPr>
          <w:rFonts w:ascii="Times New Roman" w:hAnsi="Times New Roman" w:cs="Times New Roman"/>
          <w:i/>
          <w:iCs/>
          <w:sz w:val="24"/>
          <w:szCs w:val="24"/>
        </w:rPr>
        <w:t xml:space="preserve">American </w:t>
      </w:r>
      <w:r w:rsidRPr="00702744">
        <w:rPr>
          <w:rFonts w:ascii="Times New Roman" w:hAnsi="Times New Roman" w:cs="Times New Roman"/>
          <w:i/>
          <w:iCs/>
          <w:sz w:val="24"/>
          <w:szCs w:val="24"/>
        </w:rPr>
        <w:tab/>
        <w:t>Journal of Food Technology 6</w:t>
      </w:r>
      <w:r w:rsidRPr="00702744">
        <w:rPr>
          <w:rFonts w:ascii="Times New Roman" w:hAnsi="Times New Roman" w:cs="Times New Roman"/>
          <w:sz w:val="24"/>
          <w:szCs w:val="24"/>
        </w:rPr>
        <w:t xml:space="preserve">(3):197-201. Doi: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10.3923/ajft.2011.197.201   </w:t>
      </w:r>
    </w:p>
    <w:p w14:paraId="0106D629" w14:textId="7DE46DC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Adolwine, W. M. &amp; Dudima, A. (2010).</w:t>
      </w:r>
      <w:proofErr w:type="gramEnd"/>
      <w:r w:rsidRPr="00702744">
        <w:rPr>
          <w:rFonts w:ascii="Times New Roman" w:hAnsi="Times New Roman" w:cs="Times New Roman"/>
          <w:sz w:val="24"/>
          <w:szCs w:val="24"/>
        </w:rPr>
        <w:t xml:space="preserve"> Women’s Access to Emerging Urban Land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in the </w:t>
      </w:r>
      <w:r w:rsidRPr="00702744">
        <w:rPr>
          <w:rFonts w:ascii="Times New Roman" w:hAnsi="Times New Roman" w:cs="Times New Roman"/>
          <w:sz w:val="24"/>
          <w:szCs w:val="24"/>
        </w:rPr>
        <w:tab/>
        <w:t xml:space="preserve">Sissala East District in Northern Ghana. </w:t>
      </w:r>
      <w:r w:rsidRPr="00702744">
        <w:rPr>
          <w:rFonts w:ascii="Times New Roman" w:hAnsi="Times New Roman" w:cs="Times New Roman"/>
          <w:i/>
          <w:iCs/>
          <w:sz w:val="24"/>
          <w:szCs w:val="24"/>
        </w:rPr>
        <w:t xml:space="preserve">Journal of Science and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Technology, 30(</w:t>
      </w:r>
      <w:r w:rsidRPr="00702744">
        <w:rPr>
          <w:rFonts w:ascii="Times New Roman" w:hAnsi="Times New Roman" w:cs="Times New Roman"/>
          <w:sz w:val="24"/>
          <w:szCs w:val="24"/>
        </w:rPr>
        <w:t>2), pp 94</w:t>
      </w:r>
    </w:p>
    <w:p w14:paraId="7E529E76" w14:textId="2A58594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Ajayi, M. T., Banmeke, T. O. A. &amp; Solomon, O. (2011).</w:t>
      </w:r>
      <w:proofErr w:type="gramEnd"/>
      <w:r w:rsidRPr="00702744">
        <w:rPr>
          <w:rFonts w:ascii="Times New Roman" w:hAnsi="Times New Roman" w:cs="Times New Roman"/>
          <w:sz w:val="24"/>
          <w:szCs w:val="24"/>
        </w:rPr>
        <w:t xml:space="preserve"> Information needs of oil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palm farmers </w:t>
      </w:r>
      <w:r w:rsidRPr="00702744">
        <w:rPr>
          <w:rFonts w:ascii="Times New Roman" w:hAnsi="Times New Roman" w:cs="Times New Roman"/>
          <w:sz w:val="24"/>
          <w:szCs w:val="24"/>
        </w:rPr>
        <w:tab/>
        <w:t xml:space="preserve">in Esan Central Local Government Area of Edo State, Nigeria. </w:t>
      </w:r>
      <w:r w:rsidR="00C06851">
        <w:rPr>
          <w:rFonts w:ascii="Times New Roman" w:hAnsi="Times New Roman" w:cs="Times New Roman"/>
          <w:sz w:val="24"/>
          <w:szCs w:val="24"/>
        </w:rPr>
        <w:tab/>
      </w:r>
      <w:r w:rsidRPr="00702744">
        <w:rPr>
          <w:rFonts w:ascii="Times New Roman" w:hAnsi="Times New Roman" w:cs="Times New Roman"/>
          <w:i/>
          <w:iCs/>
          <w:sz w:val="24"/>
          <w:szCs w:val="24"/>
        </w:rPr>
        <w:t xml:space="preserve">Nigerian Journal of </w:t>
      </w:r>
      <w:r w:rsidRPr="00702744">
        <w:rPr>
          <w:rFonts w:ascii="Times New Roman" w:hAnsi="Times New Roman" w:cs="Times New Roman"/>
          <w:i/>
          <w:iCs/>
          <w:sz w:val="24"/>
          <w:szCs w:val="24"/>
        </w:rPr>
        <w:tab/>
        <w:t>Rural Extension and Development</w:t>
      </w:r>
      <w:r w:rsidRPr="00702744">
        <w:rPr>
          <w:rFonts w:ascii="Times New Roman" w:hAnsi="Times New Roman" w:cs="Times New Roman"/>
          <w:sz w:val="24"/>
          <w:szCs w:val="24"/>
        </w:rPr>
        <w:t>, 3, 45–56.</w:t>
      </w:r>
    </w:p>
    <w:p w14:paraId="4295FE38" w14:textId="17FE1B5A"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Akerele, D., Ayinde, A. F. O., Alabi, K. J., Ogunmola, O. O. &amp; Ibrahim S. B. (2020).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Tiger nut Consumption in Ogun State, Nigeria: Socioeconomic Drivers and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Implications for Consumer Marketing. </w:t>
      </w:r>
      <w:r w:rsidRPr="00702744">
        <w:rPr>
          <w:rFonts w:ascii="Times New Roman" w:hAnsi="Times New Roman" w:cs="Times New Roman"/>
          <w:i/>
          <w:iCs/>
          <w:sz w:val="24"/>
          <w:szCs w:val="24"/>
        </w:rPr>
        <w:t xml:space="preserve">Nigerian Journal of Agricultural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Economics (NJAEC), 10</w:t>
      </w:r>
      <w:r w:rsidRPr="00702744">
        <w:rPr>
          <w:rFonts w:ascii="Times New Roman" w:hAnsi="Times New Roman" w:cs="Times New Roman"/>
          <w:sz w:val="24"/>
          <w:szCs w:val="24"/>
        </w:rPr>
        <w:t>(1), pp. 29- 39</w:t>
      </w:r>
    </w:p>
    <w:p w14:paraId="0F467833" w14:textId="6FCC62C1" w:rsidR="000D425F" w:rsidRPr="00702744" w:rsidRDefault="000D425F" w:rsidP="00C06851">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lang w:eastAsia="en-GB"/>
        </w:rPr>
        <w:lastRenderedPageBreak/>
        <w:t xml:space="preserve">Alare, R. S. (2015). </w:t>
      </w:r>
      <w:r w:rsidRPr="00702744">
        <w:rPr>
          <w:rFonts w:ascii="Times New Roman" w:hAnsi="Times New Roman" w:cs="Times New Roman"/>
          <w:i/>
          <w:iCs/>
          <w:sz w:val="24"/>
          <w:szCs w:val="24"/>
          <w:lang w:eastAsia="en-GB"/>
        </w:rPr>
        <w:t xml:space="preserve">Climate Smart Agriculture Adoption by Smallholder Farmers: A </w:t>
      </w:r>
      <w:r w:rsidR="00C06851">
        <w:rPr>
          <w:rFonts w:ascii="Times New Roman" w:hAnsi="Times New Roman" w:cs="Times New Roman"/>
          <w:i/>
          <w:iCs/>
          <w:sz w:val="24"/>
          <w:szCs w:val="24"/>
          <w:lang w:eastAsia="en-GB"/>
        </w:rPr>
        <w:tab/>
      </w:r>
      <w:r w:rsidRPr="00702744">
        <w:rPr>
          <w:rFonts w:ascii="Times New Roman" w:hAnsi="Times New Roman" w:cs="Times New Roman"/>
          <w:i/>
          <w:iCs/>
          <w:sz w:val="24"/>
          <w:szCs w:val="24"/>
          <w:lang w:eastAsia="en-GB"/>
        </w:rPr>
        <w:t xml:space="preserve">Case </w:t>
      </w:r>
      <w:r w:rsidRPr="00702744">
        <w:rPr>
          <w:rFonts w:ascii="Times New Roman" w:hAnsi="Times New Roman" w:cs="Times New Roman"/>
          <w:i/>
          <w:iCs/>
          <w:sz w:val="24"/>
          <w:szCs w:val="24"/>
          <w:lang w:eastAsia="en-GB"/>
        </w:rPr>
        <w:tab/>
        <w:t xml:space="preserve">Study </w:t>
      </w:r>
      <w:r w:rsidRPr="00702744">
        <w:rPr>
          <w:rFonts w:ascii="Times New Roman" w:hAnsi="Times New Roman" w:cs="Times New Roman"/>
          <w:i/>
          <w:iCs/>
          <w:sz w:val="24"/>
          <w:szCs w:val="24"/>
          <w:lang w:eastAsia="en-GB"/>
        </w:rPr>
        <w:tab/>
        <w:t xml:space="preserve">of Anafobiisi and Gowrie-Kunkua Communities in the Bongo </w:t>
      </w:r>
      <w:r w:rsidR="00C06851">
        <w:rPr>
          <w:rFonts w:ascii="Times New Roman" w:hAnsi="Times New Roman" w:cs="Times New Roman"/>
          <w:i/>
          <w:iCs/>
          <w:sz w:val="24"/>
          <w:szCs w:val="24"/>
          <w:lang w:eastAsia="en-GB"/>
        </w:rPr>
        <w:tab/>
      </w:r>
      <w:r w:rsidRPr="00702744">
        <w:rPr>
          <w:rFonts w:ascii="Times New Roman" w:hAnsi="Times New Roman" w:cs="Times New Roman"/>
          <w:i/>
          <w:iCs/>
          <w:sz w:val="24"/>
          <w:szCs w:val="24"/>
          <w:lang w:eastAsia="en-GB"/>
        </w:rPr>
        <w:t>District of Ghana</w:t>
      </w:r>
      <w:r w:rsidRPr="00702744">
        <w:rPr>
          <w:rFonts w:ascii="Times New Roman" w:hAnsi="Times New Roman" w:cs="Times New Roman"/>
          <w:sz w:val="24"/>
          <w:szCs w:val="24"/>
          <w:lang w:eastAsia="en-GB"/>
        </w:rPr>
        <w:t xml:space="preserve">. </w:t>
      </w:r>
      <w:r w:rsidRPr="00702744">
        <w:rPr>
          <w:rFonts w:ascii="Times New Roman" w:hAnsi="Times New Roman" w:cs="Times New Roman"/>
          <w:sz w:val="24"/>
          <w:szCs w:val="24"/>
          <w:lang w:eastAsia="en-GB"/>
        </w:rPr>
        <w:tab/>
      </w:r>
      <w:hyperlink r:id="rId42" w:history="1">
        <w:r w:rsidRPr="00702744">
          <w:rPr>
            <w:rStyle w:val="Emphasis"/>
            <w:rFonts w:ascii="Times New Roman" w:hAnsi="Times New Roman" w:cs="Times New Roman"/>
            <w:sz w:val="24"/>
            <w:szCs w:val="24"/>
            <w:lang w:eastAsia="en-GB"/>
          </w:rPr>
          <w:t>http://ugspace.ug.edu.gh:8080/handle/123456789/23377</w:t>
        </w:r>
      </w:hyperlink>
    </w:p>
    <w:p w14:paraId="1D7DE571" w14:textId="777D193A"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Alkire, S. (2002).</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Valuing Freedoms: Sen’s Capability Approach and Poverty </w:t>
      </w:r>
      <w:r w:rsidR="00C06851">
        <w:rPr>
          <w:rFonts w:ascii="Times New Roman" w:hAnsi="Times New Roman" w:cs="Times New Roman"/>
          <w:sz w:val="24"/>
          <w:szCs w:val="24"/>
        </w:rPr>
        <w:tab/>
      </w:r>
      <w:r w:rsidRPr="00702744">
        <w:rPr>
          <w:rFonts w:ascii="Times New Roman" w:hAnsi="Times New Roman" w:cs="Times New Roman"/>
          <w:sz w:val="24"/>
          <w:szCs w:val="24"/>
        </w:rPr>
        <w:t>Reduction.</w:t>
      </w:r>
      <w:proofErr w:type="gramEnd"/>
      <w:r w:rsidRPr="00702744">
        <w:rPr>
          <w:rFonts w:ascii="Times New Roman" w:hAnsi="Times New Roman" w:cs="Times New Roman"/>
          <w:sz w:val="24"/>
          <w:szCs w:val="24"/>
        </w:rPr>
        <w:t xml:space="preserve"> Oxford, New York: Oxford University Press.</w:t>
      </w:r>
    </w:p>
    <w:p w14:paraId="01D7DA46"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r w:rsidRPr="00702744">
        <w:rPr>
          <w:rFonts w:ascii="Times New Roman" w:hAnsi="Times New Roman" w:cs="Times New Roman"/>
          <w:sz w:val="24"/>
          <w:szCs w:val="24"/>
          <w:shd w:val="clear" w:color="auto" w:fill="FFFFFF"/>
        </w:rPr>
        <w:t>Anokye, N. A. (2020). Gradation of stakeholder participation in water resources management in the Densu Basin in Ghana: Gradation of stakeholder participation in water resources management in the Densu Basin in Ghana. </w:t>
      </w:r>
      <w:r w:rsidRPr="00702744">
        <w:rPr>
          <w:rFonts w:ascii="Times New Roman" w:hAnsi="Times New Roman" w:cs="Times New Roman"/>
          <w:i/>
          <w:iCs/>
          <w:sz w:val="24"/>
          <w:szCs w:val="24"/>
          <w:shd w:val="clear" w:color="auto" w:fill="FFFFFF"/>
        </w:rPr>
        <w:t>Oguaa Journal of Social Sciences</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9</w:t>
      </w:r>
      <w:r w:rsidRPr="00702744">
        <w:rPr>
          <w:rFonts w:ascii="Times New Roman" w:hAnsi="Times New Roman" w:cs="Times New Roman"/>
          <w:sz w:val="24"/>
          <w:szCs w:val="24"/>
          <w:shd w:val="clear" w:color="auto" w:fill="FFFFFF"/>
        </w:rPr>
        <w:t>(1), 9-24.</w:t>
      </w:r>
    </w:p>
    <w:p w14:paraId="50DD6813" w14:textId="7E569850"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Asabere, P. K. (1994). Public policy and the emergent African land tenure system: the </w:t>
      </w:r>
      <w:r w:rsidR="00C06851">
        <w:rPr>
          <w:rFonts w:ascii="Times New Roman" w:hAnsi="Times New Roman" w:cs="Times New Roman"/>
          <w:sz w:val="24"/>
          <w:szCs w:val="24"/>
        </w:rPr>
        <w:tab/>
      </w:r>
      <w:r w:rsidRPr="00702744">
        <w:rPr>
          <w:rFonts w:ascii="Times New Roman" w:hAnsi="Times New Roman" w:cs="Times New Roman"/>
          <w:sz w:val="24"/>
          <w:szCs w:val="24"/>
        </w:rPr>
        <w:t>case of Ghana. Journal of Black Studies, 24, 281–289.</w:t>
      </w:r>
    </w:p>
    <w:p w14:paraId="58EE8708" w14:textId="04520ACD" w:rsidR="000D425F" w:rsidRPr="00702744" w:rsidRDefault="000D425F" w:rsidP="000D425F">
      <w:pPr>
        <w:spacing w:after="100" w:afterAutospacing="1" w:line="360" w:lineRule="auto"/>
        <w:jc w:val="both"/>
        <w:rPr>
          <w:rFonts w:ascii="Times New Roman" w:hAnsi="Times New Roman" w:cs="Times New Roman"/>
          <w:sz w:val="24"/>
          <w:szCs w:val="24"/>
        </w:rPr>
      </w:pPr>
      <w:bookmarkStart w:id="533" w:name="_Hlk116050576"/>
      <w:proofErr w:type="gramStart"/>
      <w:r w:rsidRPr="00702744">
        <w:rPr>
          <w:rFonts w:ascii="Times New Roman" w:hAnsi="Times New Roman" w:cs="Times New Roman"/>
          <w:sz w:val="24"/>
          <w:szCs w:val="24"/>
        </w:rPr>
        <w:t>Asare, P. A., Kpankpari, R., Adu, M. O., Afutu, E. &amp; Adewumi, A. S. (2020).</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Phenotypic Characterization of Tiger Nuts (Cyperus esculentus L.) from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Major Growing Areas in Ghana. </w:t>
      </w:r>
      <w:r w:rsidRPr="00702744">
        <w:rPr>
          <w:rFonts w:ascii="Times New Roman" w:hAnsi="Times New Roman" w:cs="Times New Roman"/>
          <w:i/>
          <w:iCs/>
          <w:sz w:val="24"/>
          <w:szCs w:val="24"/>
        </w:rPr>
        <w:t>Hindawi: The Scientific World Journal.</w:t>
      </w:r>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hyperlink r:id="rId43" w:history="1">
        <w:r w:rsidRPr="00702744">
          <w:rPr>
            <w:rStyle w:val="Emphasis"/>
            <w:rFonts w:ascii="Times New Roman" w:hAnsi="Times New Roman" w:cs="Times New Roman"/>
            <w:sz w:val="24"/>
            <w:szCs w:val="24"/>
          </w:rPr>
          <w:t>https://doi.org/10.1155/2020/7232591</w:t>
        </w:r>
      </w:hyperlink>
      <w:r w:rsidRPr="00702744">
        <w:rPr>
          <w:rFonts w:ascii="Times New Roman" w:hAnsi="Times New Roman" w:cs="Times New Roman"/>
          <w:sz w:val="24"/>
          <w:szCs w:val="24"/>
        </w:rPr>
        <w:t xml:space="preserve"> </w:t>
      </w:r>
      <w:bookmarkEnd w:id="533"/>
    </w:p>
    <w:p w14:paraId="51BF1E7D" w14:textId="77777777" w:rsidR="000D425F" w:rsidRPr="00702744" w:rsidRDefault="000D425F" w:rsidP="000D425F">
      <w:pPr>
        <w:widowControl w:val="0"/>
        <w:autoSpaceDE w:val="0"/>
        <w:autoSpaceDN w:val="0"/>
        <w:adjustRightInd w:val="0"/>
        <w:spacing w:after="100" w:afterAutospacing="1" w:line="360" w:lineRule="auto"/>
        <w:ind w:left="720" w:hanging="720"/>
        <w:jc w:val="both"/>
        <w:rPr>
          <w:rFonts w:ascii="Times New Roman" w:hAnsi="Times New Roman" w:cs="Times New Roman"/>
          <w:noProof/>
          <w:sz w:val="24"/>
          <w:szCs w:val="24"/>
        </w:rPr>
      </w:pPr>
      <w:r w:rsidRPr="00702744">
        <w:rPr>
          <w:rFonts w:ascii="Times New Roman" w:hAnsi="Times New Roman" w:cs="Times New Roman"/>
          <w:noProof/>
          <w:sz w:val="24"/>
          <w:szCs w:val="24"/>
        </w:rPr>
        <w:t xml:space="preserve">Assan, E., Suvedi, M., Olabisi, L. S., &amp; Bansah, K. J. (2020). Climate change perceptions and challenges to adaptation among smallholder farmers in semi-arid Ghana : A gender analysis. </w:t>
      </w:r>
      <w:r w:rsidRPr="00702744">
        <w:rPr>
          <w:rFonts w:ascii="Times New Roman" w:hAnsi="Times New Roman" w:cs="Times New Roman"/>
          <w:i/>
          <w:iCs/>
          <w:noProof/>
          <w:sz w:val="24"/>
          <w:szCs w:val="24"/>
        </w:rPr>
        <w:t>Journal of Arid Environments</w:t>
      </w:r>
      <w:r w:rsidRPr="00702744">
        <w:rPr>
          <w:rFonts w:ascii="Times New Roman" w:hAnsi="Times New Roman" w:cs="Times New Roman"/>
          <w:noProof/>
          <w:sz w:val="24"/>
          <w:szCs w:val="24"/>
        </w:rPr>
        <w:t xml:space="preserve">, </w:t>
      </w:r>
      <w:r w:rsidRPr="00702744">
        <w:rPr>
          <w:rFonts w:ascii="Times New Roman" w:hAnsi="Times New Roman" w:cs="Times New Roman"/>
          <w:i/>
          <w:iCs/>
          <w:noProof/>
          <w:sz w:val="24"/>
          <w:szCs w:val="24"/>
        </w:rPr>
        <w:t>182</w:t>
      </w:r>
      <w:r w:rsidRPr="00702744">
        <w:rPr>
          <w:rFonts w:ascii="Times New Roman" w:hAnsi="Times New Roman" w:cs="Times New Roman"/>
          <w:noProof/>
          <w:sz w:val="24"/>
          <w:szCs w:val="24"/>
        </w:rPr>
        <w:t>(August), 104247. https://doi.org/10.1016/j.jaridenv.2020.104247</w:t>
      </w:r>
    </w:p>
    <w:p w14:paraId="2C01806C"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Attride-Stirling, J. (2001). Thematic networks: an analytic tool for qualitative research. </w:t>
      </w:r>
      <w:proofErr w:type="gramStart"/>
      <w:r w:rsidRPr="00702744">
        <w:rPr>
          <w:rFonts w:ascii="Times New Roman" w:hAnsi="Times New Roman" w:cs="Times New Roman"/>
          <w:sz w:val="24"/>
          <w:szCs w:val="24"/>
        </w:rPr>
        <w:t>Qualitative Research 2001; 1; 385, Sage.</w:t>
      </w:r>
      <w:proofErr w:type="gramEnd"/>
    </w:p>
    <w:p w14:paraId="50A86EFF" w14:textId="776D4E34"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Ayeh-Kumi, P. F., Tetteh-Quarcoo, P. B., Duedu, K. O., Akua S Obeng, A. S., Addo-</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Osafo, </w:t>
      </w:r>
      <w:r w:rsidRPr="00702744">
        <w:rPr>
          <w:rFonts w:ascii="Times New Roman" w:hAnsi="Times New Roman" w:cs="Times New Roman"/>
          <w:sz w:val="24"/>
          <w:szCs w:val="24"/>
        </w:rPr>
        <w:tab/>
        <w:t xml:space="preserve">K., Mortu, S. &amp; Asmah, R. H. (2014). A survey of pathogens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associated with Cyperus esculentus L (tiger nuts) tubers sold in a Ghanaian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city.  </w:t>
      </w:r>
      <w:r w:rsidRPr="00702744">
        <w:rPr>
          <w:rFonts w:ascii="Times New Roman" w:hAnsi="Times New Roman" w:cs="Times New Roman"/>
          <w:i/>
          <w:iCs/>
          <w:sz w:val="24"/>
          <w:szCs w:val="24"/>
        </w:rPr>
        <w:t>In BMC Research Notes, 7</w:t>
      </w:r>
      <w:r w:rsidRPr="00702744">
        <w:rPr>
          <w:rFonts w:ascii="Times New Roman" w:hAnsi="Times New Roman" w:cs="Times New Roman"/>
          <w:sz w:val="24"/>
          <w:szCs w:val="24"/>
        </w:rPr>
        <w:t>(1):343.</w:t>
      </w:r>
    </w:p>
    <w:p w14:paraId="68B71C94" w14:textId="375E1EC5"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Bachhav, N. B. (2012). Information needs of the rural farmers: a study from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Maharashtra, </w:t>
      </w:r>
      <w:r w:rsidRPr="00702744">
        <w:rPr>
          <w:rFonts w:ascii="Times New Roman" w:hAnsi="Times New Roman" w:cs="Times New Roman"/>
          <w:sz w:val="24"/>
          <w:szCs w:val="24"/>
        </w:rPr>
        <w:tab/>
        <w:t xml:space="preserve">India: a survey. </w:t>
      </w:r>
    </w:p>
    <w:p w14:paraId="53D041D7"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Bakang, J. A., &amp; Garforth, C. J. (1998).</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“Property Rights and Renewable Natural Resources      Degradation in North-Western Ghana.”</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Journal of International Development </w:t>
      </w:r>
      <w:r w:rsidRPr="00702744">
        <w:rPr>
          <w:rFonts w:ascii="Times New Roman" w:hAnsi="Times New Roman" w:cs="Times New Roman"/>
          <w:sz w:val="24"/>
          <w:szCs w:val="24"/>
        </w:rPr>
        <w:t xml:space="preserve">10: 501–514. “Property, Authority, and Citizenship: Land Claims, Politics, and the Dynamics of Social Division in West Africa.” </w:t>
      </w:r>
      <w:r w:rsidRPr="00702744">
        <w:rPr>
          <w:rFonts w:ascii="Times New Roman" w:hAnsi="Times New Roman" w:cs="Times New Roman"/>
          <w:i/>
          <w:iCs/>
          <w:sz w:val="24"/>
          <w:szCs w:val="24"/>
        </w:rPr>
        <w:t xml:space="preserve">Development and Change </w:t>
      </w:r>
      <w:r w:rsidRPr="00702744">
        <w:rPr>
          <w:rFonts w:ascii="Times New Roman" w:hAnsi="Times New Roman" w:cs="Times New Roman"/>
          <w:sz w:val="24"/>
          <w:szCs w:val="24"/>
        </w:rPr>
        <w:t>40 (1): 23–45.</w:t>
      </w:r>
    </w:p>
    <w:p w14:paraId="777ABA68" w14:textId="11BC1E20"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Bamgbose, A. M., Truvbetine, D. &amp; Dada, W. (2003).</w:t>
      </w:r>
      <w:proofErr w:type="gramEnd"/>
      <w:r w:rsidRPr="00702744">
        <w:rPr>
          <w:rFonts w:ascii="Times New Roman" w:hAnsi="Times New Roman" w:cs="Times New Roman"/>
          <w:sz w:val="24"/>
          <w:szCs w:val="24"/>
        </w:rPr>
        <w:t xml:space="preserve"> Utilization of Tiger nut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(Cyperus totundus L) meal in the drits for cockerel starters. </w:t>
      </w:r>
      <w:proofErr w:type="gramStart"/>
      <w:r w:rsidRPr="00702744">
        <w:rPr>
          <w:rFonts w:ascii="Times New Roman" w:hAnsi="Times New Roman" w:cs="Times New Roman"/>
          <w:i/>
          <w:iCs/>
          <w:sz w:val="24"/>
          <w:szCs w:val="24"/>
        </w:rPr>
        <w:t xml:space="preserve">Bioresource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technology, 89</w:t>
      </w:r>
      <w:r w:rsidR="00C06851">
        <w:rPr>
          <w:rFonts w:ascii="Times New Roman" w:hAnsi="Times New Roman" w:cs="Times New Roman"/>
          <w:sz w:val="24"/>
          <w:szCs w:val="24"/>
        </w:rPr>
        <w:t>(3), 245-</w:t>
      </w:r>
      <w:r w:rsidRPr="00702744">
        <w:rPr>
          <w:rFonts w:ascii="Times New Roman" w:hAnsi="Times New Roman" w:cs="Times New Roman"/>
          <w:sz w:val="24"/>
          <w:szCs w:val="24"/>
        </w:rPr>
        <w:t>248.</w:t>
      </w:r>
      <w:proofErr w:type="gramEnd"/>
    </w:p>
    <w:p w14:paraId="3A4E17CD" w14:textId="3DF95BC2"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Bamishaiye, E. I. &amp; Bamishaiye, O. M. (2011).</w:t>
      </w:r>
      <w:proofErr w:type="gramEnd"/>
      <w:r w:rsidRPr="00702744">
        <w:rPr>
          <w:rFonts w:ascii="Times New Roman" w:hAnsi="Times New Roman" w:cs="Times New Roman"/>
          <w:sz w:val="24"/>
          <w:szCs w:val="24"/>
        </w:rPr>
        <w:t xml:space="preserve"> Tigernut: As a plant, its derivatives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and </w:t>
      </w:r>
      <w:r w:rsidRPr="00702744">
        <w:rPr>
          <w:rFonts w:ascii="Times New Roman" w:hAnsi="Times New Roman" w:cs="Times New Roman"/>
          <w:sz w:val="24"/>
          <w:szCs w:val="24"/>
        </w:rPr>
        <w:tab/>
        <w:t xml:space="preserve">benefits. </w:t>
      </w:r>
      <w:r w:rsidRPr="00702744">
        <w:rPr>
          <w:rFonts w:ascii="Times New Roman" w:hAnsi="Times New Roman" w:cs="Times New Roman"/>
          <w:i/>
          <w:iCs/>
          <w:sz w:val="24"/>
          <w:szCs w:val="24"/>
        </w:rPr>
        <w:t xml:space="preserve">African Journal of Food, Agriculture, Nutrition and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Development</w:t>
      </w:r>
      <w:proofErr w:type="gramStart"/>
      <w:r w:rsidRPr="00702744">
        <w:rPr>
          <w:rFonts w:ascii="Times New Roman" w:hAnsi="Times New Roman" w:cs="Times New Roman"/>
          <w:i/>
          <w:iCs/>
          <w:sz w:val="24"/>
          <w:szCs w:val="24"/>
        </w:rPr>
        <w:t>;11</w:t>
      </w:r>
      <w:proofErr w:type="gramEnd"/>
      <w:r w:rsidRPr="00702744">
        <w:rPr>
          <w:rFonts w:ascii="Times New Roman" w:hAnsi="Times New Roman" w:cs="Times New Roman"/>
          <w:sz w:val="24"/>
          <w:szCs w:val="24"/>
        </w:rPr>
        <w:t xml:space="preserve">(5): </w:t>
      </w:r>
      <w:r w:rsidRPr="00702744">
        <w:rPr>
          <w:rFonts w:ascii="Times New Roman" w:hAnsi="Times New Roman" w:cs="Times New Roman"/>
          <w:sz w:val="24"/>
          <w:szCs w:val="24"/>
        </w:rPr>
        <w:tab/>
        <w:t>5157- 5170</w:t>
      </w:r>
    </w:p>
    <w:p w14:paraId="60F3DC3A" w14:textId="7777777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Bawa, A. (2019). </w:t>
      </w:r>
      <w:proofErr w:type="gramStart"/>
      <w:r w:rsidRPr="00702744">
        <w:rPr>
          <w:rFonts w:ascii="Times New Roman" w:hAnsi="Times New Roman" w:cs="Times New Roman"/>
          <w:sz w:val="24"/>
          <w:szCs w:val="24"/>
        </w:rPr>
        <w:t>Agriculture and Food Security in Northern Ghana.</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 xml:space="preserve">Asian Journal of </w:t>
      </w:r>
      <w:r w:rsidRPr="00702744">
        <w:rPr>
          <w:rFonts w:ascii="Times New Roman" w:hAnsi="Times New Roman" w:cs="Times New Roman"/>
          <w:i/>
          <w:iCs/>
          <w:sz w:val="24"/>
          <w:szCs w:val="24"/>
        </w:rPr>
        <w:tab/>
        <w:t>Agricultural Extension, Economics &amp; Sociology</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1-7. </w:t>
      </w:r>
      <w:r w:rsidRPr="00702744">
        <w:rPr>
          <w:rFonts w:ascii="Times New Roman" w:hAnsi="Times New Roman" w:cs="Times New Roman"/>
          <w:sz w:val="24"/>
          <w:szCs w:val="24"/>
        </w:rPr>
        <w:tab/>
        <w:t>10.9734/ajaees/2019/v31i230127.</w:t>
      </w:r>
      <w:proofErr w:type="gramEnd"/>
    </w:p>
    <w:p w14:paraId="06548539" w14:textId="71A09B2F"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Besanҫon, T. E., Carr, B. L. &amp; Ayeni, A. (2021).</w:t>
      </w:r>
      <w:proofErr w:type="gramEnd"/>
      <w:r w:rsidRPr="00702744">
        <w:rPr>
          <w:rFonts w:ascii="Times New Roman" w:hAnsi="Times New Roman" w:cs="Times New Roman"/>
          <w:sz w:val="24"/>
          <w:szCs w:val="24"/>
        </w:rPr>
        <w:t xml:space="preserve"> Weed Control and Tiger nut </w:t>
      </w:r>
      <w:r w:rsidR="00C06851">
        <w:rPr>
          <w:rFonts w:ascii="Times New Roman" w:hAnsi="Times New Roman" w:cs="Times New Roman"/>
          <w:sz w:val="24"/>
          <w:szCs w:val="24"/>
        </w:rPr>
        <w:tab/>
      </w:r>
      <w:r w:rsidRPr="00702744">
        <w:rPr>
          <w:rFonts w:ascii="Times New Roman" w:hAnsi="Times New Roman" w:cs="Times New Roman"/>
          <w:sz w:val="24"/>
          <w:szCs w:val="24"/>
        </w:rPr>
        <w:t>Response to</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Preemergence Herbicides Applied at Transplanting. 31(4)</w:t>
      </w:r>
    </w:p>
    <w:p w14:paraId="7387A19D" w14:textId="396E5422"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Braun, V. &amp; Clarke, V. (2006).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“Using Thematic Analysis in Psychology.”</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Journal of </w:t>
      </w:r>
      <w:r w:rsidRPr="00702744">
        <w:rPr>
          <w:rFonts w:ascii="Times New Roman" w:hAnsi="Times New Roman" w:cs="Times New Roman"/>
          <w:i/>
          <w:iCs/>
          <w:sz w:val="24"/>
          <w:szCs w:val="24"/>
        </w:rPr>
        <w:tab/>
        <w:t xml:space="preserve">Qualitative Research in Psychology </w:t>
      </w:r>
      <w:r w:rsidRPr="00702744">
        <w:rPr>
          <w:rFonts w:ascii="Times New Roman" w:hAnsi="Times New Roman" w:cs="Times New Roman"/>
          <w:sz w:val="24"/>
          <w:szCs w:val="24"/>
        </w:rPr>
        <w:t xml:space="preserve">3: 77–101. </w:t>
      </w:r>
      <w:r w:rsidR="00C06851">
        <w:rPr>
          <w:rFonts w:ascii="Times New Roman" w:hAnsi="Times New Roman" w:cs="Times New Roman"/>
          <w:sz w:val="24"/>
          <w:szCs w:val="24"/>
        </w:rPr>
        <w:tab/>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 xml:space="preserve">10.1191/1478088706qp063oa </w:t>
      </w:r>
    </w:p>
    <w:p w14:paraId="354FEFEF" w14:textId="77777777" w:rsidR="000D425F" w:rsidRPr="00697B81" w:rsidRDefault="000D425F" w:rsidP="000D425F">
      <w:pPr>
        <w:spacing w:after="100" w:afterAutospacing="1" w:line="360" w:lineRule="auto"/>
        <w:ind w:left="720" w:hanging="720"/>
        <w:jc w:val="both"/>
        <w:rPr>
          <w:rFonts w:ascii="Times New Roman" w:hAnsi="Times New Roman" w:cs="Times New Roman"/>
          <w:i/>
          <w:sz w:val="24"/>
          <w:szCs w:val="24"/>
        </w:rPr>
      </w:pPr>
      <w:proofErr w:type="gramStart"/>
      <w:r w:rsidRPr="00702744">
        <w:rPr>
          <w:rFonts w:ascii="Times New Roman" w:hAnsi="Times New Roman" w:cs="Times New Roman"/>
          <w:sz w:val="24"/>
          <w:szCs w:val="24"/>
        </w:rPr>
        <w:t>Bryan, E., Bernier, Q., Espinal, M., &amp; Ringler, C. (2016).</w:t>
      </w:r>
      <w:proofErr w:type="gramEnd"/>
      <w:r w:rsidRPr="00702744">
        <w:rPr>
          <w:rFonts w:ascii="Times New Roman" w:hAnsi="Times New Roman" w:cs="Times New Roman"/>
          <w:i/>
          <w:sz w:val="24"/>
          <w:szCs w:val="24"/>
        </w:rPr>
        <w:t xml:space="preserve"> Making climate change adaptation programmes in sub-Saharan Africa more gender-responsive: insights from implementing organizations on the barriers and opportunities. </w:t>
      </w:r>
      <w:proofErr w:type="gramStart"/>
      <w:r w:rsidRPr="00697B81">
        <w:rPr>
          <w:rFonts w:ascii="Times New Roman" w:hAnsi="Times New Roman" w:cs="Times New Roman"/>
          <w:i/>
          <w:iCs/>
          <w:sz w:val="24"/>
          <w:szCs w:val="24"/>
        </w:rPr>
        <w:t>Climate and Development</w:t>
      </w:r>
      <w:r w:rsidRPr="00697B81">
        <w:rPr>
          <w:rFonts w:ascii="Times New Roman" w:hAnsi="Times New Roman" w:cs="Times New Roman"/>
          <w:sz w:val="24"/>
          <w:szCs w:val="24"/>
        </w:rPr>
        <w:t>.</w:t>
      </w:r>
      <w:proofErr w:type="gramEnd"/>
      <w:r w:rsidRPr="00697B81">
        <w:rPr>
          <w:rFonts w:ascii="Times New Roman" w:hAnsi="Times New Roman" w:cs="Times New Roman"/>
          <w:sz w:val="24"/>
          <w:szCs w:val="24"/>
        </w:rPr>
        <w:t xml:space="preserve">  </w:t>
      </w:r>
      <w:hyperlink r:id="rId44" w:history="1">
        <w:r w:rsidRPr="00697B81">
          <w:rPr>
            <w:rStyle w:val="Hyperlink"/>
            <w:rFonts w:ascii="Times New Roman" w:hAnsi="Times New Roman" w:cs="Times New Roman"/>
            <w:color w:val="auto"/>
            <w:sz w:val="24"/>
            <w:szCs w:val="24"/>
            <w:u w:val="none"/>
          </w:rPr>
          <w:t>https://doi.org/10.1080/17565529. 2017.1301870</w:t>
        </w:r>
      </w:hyperlink>
      <w:r w:rsidRPr="00697B81">
        <w:rPr>
          <w:rFonts w:ascii="Times New Roman" w:hAnsi="Times New Roman" w:cs="Times New Roman"/>
          <w:sz w:val="24"/>
          <w:szCs w:val="24"/>
        </w:rPr>
        <w:t>.</w:t>
      </w:r>
    </w:p>
    <w:p w14:paraId="3F541B2C" w14:textId="77777777" w:rsidR="00697B81" w:rsidRDefault="00697B81" w:rsidP="000D425F">
      <w:pPr>
        <w:spacing w:after="100" w:afterAutospacing="1" w:line="360" w:lineRule="auto"/>
        <w:jc w:val="both"/>
        <w:rPr>
          <w:rFonts w:ascii="Times New Roman" w:hAnsi="Times New Roman" w:cs="Times New Roman"/>
          <w:bCs/>
          <w:sz w:val="24"/>
          <w:szCs w:val="24"/>
        </w:rPr>
      </w:pPr>
    </w:p>
    <w:p w14:paraId="56B46CE1" w14:textId="69817E34" w:rsidR="000D425F" w:rsidRPr="00702744" w:rsidRDefault="000D425F" w:rsidP="000D425F">
      <w:pPr>
        <w:spacing w:after="100" w:afterAutospacing="1" w:line="360" w:lineRule="auto"/>
        <w:jc w:val="both"/>
        <w:rPr>
          <w:rFonts w:ascii="Times New Roman" w:hAnsi="Times New Roman" w:cs="Times New Roman"/>
          <w:bCs/>
          <w:sz w:val="24"/>
          <w:szCs w:val="24"/>
        </w:rPr>
      </w:pPr>
      <w:proofErr w:type="gramStart"/>
      <w:r w:rsidRPr="00702744">
        <w:rPr>
          <w:rFonts w:ascii="Times New Roman" w:hAnsi="Times New Roman" w:cs="Times New Roman"/>
          <w:bCs/>
          <w:sz w:val="24"/>
          <w:szCs w:val="24"/>
        </w:rPr>
        <w:lastRenderedPageBreak/>
        <w:t>Carney, D., Drinkwater, M., Rusinow, T., Wanmali, S. Singh, N. &amp; Neefjes, K.</w:t>
      </w:r>
      <w:proofErr w:type="gramEnd"/>
      <w:r w:rsidRPr="00702744">
        <w:rPr>
          <w:rFonts w:ascii="Times New Roman" w:hAnsi="Times New Roman" w:cs="Times New Roman"/>
          <w:bCs/>
          <w:sz w:val="24"/>
          <w:szCs w:val="24"/>
        </w:rPr>
        <w:t xml:space="preserve"> </w:t>
      </w:r>
      <w:r w:rsidR="00C06851">
        <w:rPr>
          <w:rFonts w:ascii="Times New Roman" w:hAnsi="Times New Roman" w:cs="Times New Roman"/>
          <w:bCs/>
          <w:sz w:val="24"/>
          <w:szCs w:val="24"/>
        </w:rPr>
        <w:tab/>
        <w:t xml:space="preserve">(1999). </w:t>
      </w:r>
      <w:r w:rsidRPr="00702744">
        <w:rPr>
          <w:rFonts w:ascii="Times New Roman" w:hAnsi="Times New Roman" w:cs="Times New Roman"/>
          <w:bCs/>
          <w:sz w:val="24"/>
          <w:szCs w:val="24"/>
        </w:rPr>
        <w:t xml:space="preserve">Livelihoods Approaches Compared: A brief comparison of the </w:t>
      </w:r>
      <w:r w:rsidR="00C06851">
        <w:rPr>
          <w:rFonts w:ascii="Times New Roman" w:hAnsi="Times New Roman" w:cs="Times New Roman"/>
          <w:bCs/>
          <w:sz w:val="24"/>
          <w:szCs w:val="24"/>
        </w:rPr>
        <w:tab/>
        <w:t xml:space="preserve">livelihoods approaches </w:t>
      </w:r>
      <w:r w:rsidRPr="00702744">
        <w:rPr>
          <w:rFonts w:ascii="Times New Roman" w:hAnsi="Times New Roman" w:cs="Times New Roman"/>
          <w:bCs/>
          <w:sz w:val="24"/>
          <w:szCs w:val="24"/>
        </w:rPr>
        <w:t xml:space="preserve">of the UK Department for International </w:t>
      </w:r>
      <w:r w:rsidR="00C06851">
        <w:rPr>
          <w:rFonts w:ascii="Times New Roman" w:hAnsi="Times New Roman" w:cs="Times New Roman"/>
          <w:bCs/>
          <w:sz w:val="24"/>
          <w:szCs w:val="24"/>
        </w:rPr>
        <w:tab/>
      </w:r>
      <w:r w:rsidRPr="00702744">
        <w:rPr>
          <w:rFonts w:ascii="Times New Roman" w:hAnsi="Times New Roman" w:cs="Times New Roman"/>
          <w:bCs/>
          <w:sz w:val="24"/>
          <w:szCs w:val="24"/>
        </w:rPr>
        <w:t xml:space="preserve">Development (DFID), CARE, Oxfam and the United Nations </w:t>
      </w:r>
      <w:r w:rsidR="00C06851">
        <w:rPr>
          <w:rFonts w:ascii="Times New Roman" w:hAnsi="Times New Roman" w:cs="Times New Roman"/>
          <w:bCs/>
          <w:sz w:val="24"/>
          <w:szCs w:val="24"/>
        </w:rPr>
        <w:tab/>
      </w:r>
      <w:r w:rsidRPr="00702744">
        <w:rPr>
          <w:rFonts w:ascii="Times New Roman" w:hAnsi="Times New Roman" w:cs="Times New Roman"/>
          <w:bCs/>
          <w:sz w:val="24"/>
          <w:szCs w:val="24"/>
        </w:rPr>
        <w:t>Development Programme (UNDP).</w:t>
      </w:r>
    </w:p>
    <w:p w14:paraId="62C1D166" w14:textId="3C51AAE9" w:rsidR="000D425F" w:rsidRPr="00702744" w:rsidRDefault="000D425F" w:rsidP="000D425F">
      <w:pPr>
        <w:spacing w:after="100" w:afterAutospacing="1" w:line="360" w:lineRule="auto"/>
        <w:jc w:val="both"/>
        <w:rPr>
          <w:rFonts w:ascii="Times New Roman" w:hAnsi="Times New Roman" w:cs="Times New Roman"/>
          <w:sz w:val="24"/>
          <w:szCs w:val="24"/>
        </w:rPr>
      </w:pPr>
      <w:bookmarkStart w:id="534" w:name="_Hlk120113607"/>
      <w:r w:rsidRPr="00702744">
        <w:rPr>
          <w:rFonts w:ascii="Times New Roman" w:hAnsi="Times New Roman" w:cs="Times New Roman"/>
          <w:sz w:val="24"/>
          <w:szCs w:val="24"/>
        </w:rPr>
        <w:t xml:space="preserve">Cattermoul B., Townsley P. &amp; Campbell J. (2008). Sustainable Livelihoods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Enhancement and </w:t>
      </w:r>
      <w:r w:rsidRPr="00702744">
        <w:rPr>
          <w:rFonts w:ascii="Times New Roman" w:hAnsi="Times New Roman" w:cs="Times New Roman"/>
          <w:sz w:val="24"/>
          <w:szCs w:val="24"/>
        </w:rPr>
        <w:tab/>
        <w:t xml:space="preserve">Diversification (SLED): A Manual for Practitioners. </w:t>
      </w:r>
      <w:r w:rsidR="00C06851">
        <w:rPr>
          <w:rFonts w:ascii="Times New Roman" w:hAnsi="Times New Roman" w:cs="Times New Roman"/>
          <w:sz w:val="24"/>
          <w:szCs w:val="24"/>
        </w:rPr>
        <w:tab/>
      </w:r>
      <w:r w:rsidRPr="00702744">
        <w:rPr>
          <w:rFonts w:ascii="Times New Roman" w:hAnsi="Times New Roman" w:cs="Times New Roman"/>
          <w:i/>
          <w:iCs/>
          <w:sz w:val="24"/>
          <w:szCs w:val="24"/>
        </w:rPr>
        <w:t>Integrated Marine Management Ltd (IMM),</w:t>
      </w:r>
      <w:r w:rsidRPr="00702744">
        <w:rPr>
          <w:rFonts w:ascii="Times New Roman" w:hAnsi="Times New Roman" w:cs="Times New Roman"/>
          <w:sz w:val="24"/>
          <w:szCs w:val="24"/>
        </w:rPr>
        <w:t xml:space="preserve"> IUCN, Gland, Switzerland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and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Colombo, Sri Lanka; CORDIO, Kalmar, Sweden; and ICRAN, Cambridge, </w:t>
      </w:r>
      <w:r w:rsidR="00C06851">
        <w:rPr>
          <w:rFonts w:ascii="Times New Roman" w:hAnsi="Times New Roman" w:cs="Times New Roman"/>
          <w:sz w:val="24"/>
          <w:szCs w:val="24"/>
        </w:rPr>
        <w:tab/>
      </w:r>
      <w:r w:rsidRPr="00702744">
        <w:rPr>
          <w:rFonts w:ascii="Times New Roman" w:hAnsi="Times New Roman" w:cs="Times New Roman"/>
          <w:sz w:val="24"/>
          <w:szCs w:val="24"/>
        </w:rPr>
        <w:t>UK.</w:t>
      </w:r>
    </w:p>
    <w:p w14:paraId="408B11D8" w14:textId="58FDCC70" w:rsidR="000D425F" w:rsidRPr="00702744" w:rsidRDefault="000D425F" w:rsidP="000D425F">
      <w:pPr>
        <w:spacing w:after="100" w:afterAutospacing="1" w:line="360" w:lineRule="auto"/>
        <w:jc w:val="both"/>
        <w:rPr>
          <w:rStyle w:val="Emphasis"/>
          <w:rFonts w:ascii="Times New Roman" w:hAnsi="Times New Roman" w:cs="Times New Roman"/>
          <w:sz w:val="24"/>
          <w:szCs w:val="24"/>
        </w:rPr>
      </w:pPr>
      <w:bookmarkStart w:id="535" w:name="_Hlk116051011"/>
      <w:bookmarkEnd w:id="534"/>
      <w:proofErr w:type="gramStart"/>
      <w:r w:rsidRPr="00702744">
        <w:rPr>
          <w:rFonts w:ascii="Times New Roman" w:hAnsi="Times New Roman" w:cs="Times New Roman"/>
          <w:sz w:val="24"/>
          <w:szCs w:val="24"/>
        </w:rPr>
        <w:t>Chako, T. (2017).</w:t>
      </w:r>
      <w:proofErr w:type="gramEnd"/>
      <w:r w:rsidRPr="00702744">
        <w:rPr>
          <w:rFonts w:ascii="Times New Roman" w:hAnsi="Times New Roman" w:cs="Times New Roman"/>
          <w:sz w:val="24"/>
          <w:szCs w:val="24"/>
        </w:rPr>
        <w:t xml:space="preserve"> Triangulation in qualitative research, Why the use of triangulation </w:t>
      </w:r>
      <w:r w:rsidR="00C06851">
        <w:rPr>
          <w:rFonts w:ascii="Times New Roman" w:hAnsi="Times New Roman" w:cs="Times New Roman"/>
          <w:sz w:val="24"/>
          <w:szCs w:val="24"/>
        </w:rPr>
        <w:tab/>
      </w:r>
      <w:r w:rsidRPr="00702744">
        <w:rPr>
          <w:rFonts w:ascii="Times New Roman" w:hAnsi="Times New Roman" w:cs="Times New Roman"/>
          <w:sz w:val="24"/>
          <w:szCs w:val="24"/>
        </w:rPr>
        <w:t>necessary in social research? Retrieved on May 01</w:t>
      </w:r>
      <w:r w:rsidRPr="00702744">
        <w:rPr>
          <w:rFonts w:ascii="Times New Roman" w:hAnsi="Times New Roman" w:cs="Times New Roman"/>
          <w:sz w:val="24"/>
          <w:szCs w:val="24"/>
          <w:vertAlign w:val="superscript"/>
        </w:rPr>
        <w:t>st</w:t>
      </w:r>
      <w:r w:rsidRPr="00702744">
        <w:rPr>
          <w:rFonts w:ascii="Times New Roman" w:hAnsi="Times New Roman" w:cs="Times New Roman"/>
          <w:sz w:val="24"/>
          <w:szCs w:val="24"/>
        </w:rPr>
        <w:t xml:space="preserve">, 2022 at </w:t>
      </w:r>
      <w:hyperlink r:id="rId45" w:history="1">
        <w:r w:rsidRPr="00702744">
          <w:rPr>
            <w:rStyle w:val="Emphasis"/>
            <w:rFonts w:ascii="Times New Roman" w:hAnsi="Times New Roman" w:cs="Times New Roman"/>
            <w:sz w:val="24"/>
            <w:szCs w:val="24"/>
          </w:rPr>
          <w:t xml:space="preserve">(11) </w:t>
        </w:r>
        <w:r w:rsidR="00C06851">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 xml:space="preserve">Triangulation in qualitative </w:t>
        </w:r>
        <w:r w:rsidRPr="00702744">
          <w:rPr>
            <w:rStyle w:val="Emphasis"/>
            <w:rFonts w:ascii="Times New Roman" w:hAnsi="Times New Roman" w:cs="Times New Roman"/>
            <w:sz w:val="24"/>
            <w:szCs w:val="24"/>
          </w:rPr>
          <w:tab/>
          <w:t xml:space="preserve">research! Why the use of triangulation </w:t>
        </w:r>
        <w:r w:rsidR="00C06851">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necessary | Taurai Chako - Academia.edu</w:t>
        </w:r>
      </w:hyperlink>
    </w:p>
    <w:bookmarkEnd w:id="535"/>
    <w:p w14:paraId="32385280" w14:textId="67868433"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Chambers, R. &amp; Conway, G. (1992).</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Sustainable Rural Livelihoods: Practical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concepts for the 21st Century.</w:t>
      </w:r>
      <w:r w:rsidRPr="00702744">
        <w:rPr>
          <w:rFonts w:ascii="Times New Roman" w:hAnsi="Times New Roman" w:cs="Times New Roman"/>
          <w:sz w:val="24"/>
          <w:szCs w:val="24"/>
        </w:rPr>
        <w:t xml:space="preserve"> IDS Discussion Paper 296, IDS, Brighton, UK, </w:t>
      </w:r>
      <w:r w:rsidR="00C06851">
        <w:rPr>
          <w:rFonts w:ascii="Times New Roman" w:hAnsi="Times New Roman" w:cs="Times New Roman"/>
          <w:sz w:val="24"/>
          <w:szCs w:val="24"/>
        </w:rPr>
        <w:tab/>
      </w:r>
      <w:r w:rsidRPr="00702744">
        <w:rPr>
          <w:rFonts w:ascii="Times New Roman" w:hAnsi="Times New Roman" w:cs="Times New Roman"/>
          <w:sz w:val="24"/>
          <w:szCs w:val="24"/>
        </w:rPr>
        <w:t>IDS. (</w:t>
      </w:r>
      <w:proofErr w:type="gramStart"/>
      <w:r w:rsidRPr="00702744">
        <w:rPr>
          <w:rFonts w:ascii="Times New Roman" w:hAnsi="Times New Roman" w:cs="Times New Roman"/>
          <w:sz w:val="24"/>
          <w:szCs w:val="24"/>
        </w:rPr>
        <w:t>pp.7-8</w:t>
      </w:r>
      <w:proofErr w:type="gramEnd"/>
      <w:r w:rsidRPr="00702744">
        <w:rPr>
          <w:rFonts w:ascii="Times New Roman" w:hAnsi="Times New Roman" w:cs="Times New Roman"/>
          <w:sz w:val="24"/>
          <w:szCs w:val="24"/>
        </w:rPr>
        <w:t>).</w:t>
      </w:r>
    </w:p>
    <w:p w14:paraId="35C1D9D5" w14:textId="2E8A9596"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Chambers, R. (1994). </w:t>
      </w:r>
      <w:proofErr w:type="gramStart"/>
      <w:r w:rsidRPr="00702744">
        <w:rPr>
          <w:rFonts w:ascii="Times New Roman" w:hAnsi="Times New Roman" w:cs="Times New Roman"/>
          <w:sz w:val="24"/>
          <w:szCs w:val="24"/>
        </w:rPr>
        <w:t>“The Origins and Practice of Participatory Rural Appraisal.”</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i/>
          <w:iCs/>
          <w:sz w:val="24"/>
          <w:szCs w:val="24"/>
        </w:rPr>
        <w:t xml:space="preserve">World </w:t>
      </w:r>
      <w:r w:rsidRPr="00702744">
        <w:rPr>
          <w:rFonts w:ascii="Times New Roman" w:hAnsi="Times New Roman" w:cs="Times New Roman"/>
          <w:i/>
          <w:iCs/>
          <w:sz w:val="24"/>
          <w:szCs w:val="24"/>
        </w:rPr>
        <w:tab/>
        <w:t>Development 22</w:t>
      </w:r>
      <w:r w:rsidRPr="00702744">
        <w:rPr>
          <w:rFonts w:ascii="Times New Roman" w:hAnsi="Times New Roman" w:cs="Times New Roman"/>
          <w:sz w:val="24"/>
          <w:szCs w:val="24"/>
        </w:rPr>
        <w:t xml:space="preserve"> (7): 953–969. </w:t>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10.1016/0305-750X(94)90141-4</w:t>
      </w:r>
    </w:p>
    <w:p w14:paraId="68CE9858" w14:textId="3660274B" w:rsidR="000D425F" w:rsidRPr="00702744" w:rsidRDefault="000D425F" w:rsidP="000D425F">
      <w:pPr>
        <w:spacing w:after="100" w:afterAutospacing="1" w:line="360" w:lineRule="auto"/>
        <w:jc w:val="both"/>
        <w:rPr>
          <w:rFonts w:ascii="Times New Roman" w:hAnsi="Times New Roman" w:cs="Times New Roman"/>
          <w:sz w:val="24"/>
          <w:szCs w:val="24"/>
        </w:rPr>
      </w:pPr>
      <w:bookmarkStart w:id="536" w:name="_Hlk116050913"/>
      <w:r w:rsidRPr="00702744">
        <w:rPr>
          <w:rFonts w:ascii="Times New Roman" w:hAnsi="Times New Roman" w:cs="Times New Roman"/>
          <w:sz w:val="24"/>
          <w:szCs w:val="24"/>
        </w:rPr>
        <w:t xml:space="preserve">Chiappero-Martinetti, E. &amp; Venkatapuram, S. (2014). The Capability Approach: A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Framework for Population Studies. </w:t>
      </w:r>
      <w:r w:rsidRPr="00702744">
        <w:rPr>
          <w:rFonts w:ascii="Times New Roman" w:hAnsi="Times New Roman" w:cs="Times New Roman"/>
          <w:i/>
          <w:iCs/>
          <w:sz w:val="24"/>
          <w:szCs w:val="24"/>
        </w:rPr>
        <w:t>African Population Studies, 28</w:t>
      </w:r>
      <w:r w:rsidRPr="00702744">
        <w:rPr>
          <w:rFonts w:ascii="Times New Roman" w:hAnsi="Times New Roman" w:cs="Times New Roman"/>
          <w:sz w:val="24"/>
          <w:szCs w:val="24"/>
        </w:rPr>
        <w:t xml:space="preserve"> (2)</w:t>
      </w:r>
    </w:p>
    <w:bookmarkEnd w:id="536"/>
    <w:p w14:paraId="58B74B3F" w14:textId="7F335C04"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Chinma, C. E., Abu, J. O. &amp; Abubakar, Y. A. (2010).</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Effect of tiger nut (Cyperus </w:t>
      </w:r>
      <w:r w:rsidR="00C06851">
        <w:rPr>
          <w:rFonts w:ascii="Times New Roman" w:hAnsi="Times New Roman" w:cs="Times New Roman"/>
          <w:sz w:val="24"/>
          <w:szCs w:val="24"/>
        </w:rPr>
        <w:tab/>
      </w:r>
      <w:r w:rsidRPr="00702744">
        <w:rPr>
          <w:rFonts w:ascii="Times New Roman" w:hAnsi="Times New Roman" w:cs="Times New Roman"/>
          <w:sz w:val="24"/>
          <w:szCs w:val="24"/>
        </w:rPr>
        <w:t>esculentus) flour addition on the quality of wheat</w:t>
      </w:r>
      <w:r w:rsidRPr="00702744">
        <w:rPr>
          <w:rFonts w:ascii="Cambria Math" w:hAnsi="Cambria Math" w:cs="Cambria Math"/>
          <w:sz w:val="24"/>
          <w:szCs w:val="24"/>
        </w:rPr>
        <w:t>‐</w:t>
      </w:r>
      <w:r w:rsidRPr="00702744">
        <w:rPr>
          <w:rFonts w:ascii="Times New Roman" w:hAnsi="Times New Roman" w:cs="Times New Roman"/>
          <w:sz w:val="24"/>
          <w:szCs w:val="24"/>
        </w:rPr>
        <w:t>based cake.</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International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Journal of Food Science &amp; Technology, 45</w:t>
      </w:r>
      <w:r w:rsidRPr="00702744">
        <w:rPr>
          <w:rFonts w:ascii="Times New Roman" w:hAnsi="Times New Roman" w:cs="Times New Roman"/>
          <w:sz w:val="24"/>
          <w:szCs w:val="24"/>
        </w:rPr>
        <w:t>(8), 1746-1752</w:t>
      </w:r>
    </w:p>
    <w:p w14:paraId="0ACEA394" w14:textId="62D7E68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Cho, S. (2020).</w:t>
      </w:r>
      <w:proofErr w:type="gramEnd"/>
      <w:r w:rsidRPr="00702744">
        <w:rPr>
          <w:rFonts w:ascii="Times New Roman" w:hAnsi="Times New Roman" w:cs="Times New Roman"/>
          <w:sz w:val="24"/>
          <w:szCs w:val="24"/>
        </w:rPr>
        <w:t xml:space="preserve"> Nigerian Tiger nuts: the next cash crop. Retrieved on August 24</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2022 at </w:t>
      </w:r>
      <w:hyperlink r:id="rId46" w:history="1">
        <w:r w:rsidRPr="00702744">
          <w:rPr>
            <w:rStyle w:val="Emphasis"/>
            <w:rFonts w:ascii="Times New Roman" w:hAnsi="Times New Roman" w:cs="Times New Roman"/>
            <w:sz w:val="24"/>
            <w:szCs w:val="24"/>
          </w:rPr>
          <w:t xml:space="preserve">Nigerian Tiger Nuts: </w:t>
        </w:r>
        <w:r w:rsidR="00B1242A" w:rsidRPr="00702744">
          <w:rPr>
            <w:rStyle w:val="Emphasis"/>
            <w:rFonts w:ascii="Times New Roman" w:hAnsi="Times New Roman" w:cs="Times New Roman"/>
            <w:sz w:val="24"/>
            <w:szCs w:val="24"/>
          </w:rPr>
          <w:t>The</w:t>
        </w:r>
        <w:r w:rsidRPr="00702744">
          <w:rPr>
            <w:rStyle w:val="Emphasis"/>
            <w:rFonts w:ascii="Times New Roman" w:hAnsi="Times New Roman" w:cs="Times New Roman"/>
            <w:sz w:val="24"/>
            <w:szCs w:val="24"/>
          </w:rPr>
          <w:t xml:space="preserve"> Next Major Cash Crop - Tridge</w:t>
        </w:r>
      </w:hyperlink>
    </w:p>
    <w:p w14:paraId="346629A0" w14:textId="0FB36418"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Christian, M. (2016).</w:t>
      </w:r>
      <w:proofErr w:type="gramEnd"/>
      <w:r w:rsidRPr="00702744">
        <w:rPr>
          <w:rFonts w:ascii="Times New Roman" w:hAnsi="Times New Roman" w:cs="Times New Roman"/>
          <w:sz w:val="24"/>
          <w:szCs w:val="24"/>
        </w:rPr>
        <w:t xml:space="preserve"> Kenya’s tourist industry and global production networks: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gender, race </w:t>
      </w:r>
      <w:r w:rsidRPr="00702744">
        <w:rPr>
          <w:rFonts w:ascii="Times New Roman" w:hAnsi="Times New Roman" w:cs="Times New Roman"/>
          <w:sz w:val="24"/>
          <w:szCs w:val="24"/>
        </w:rPr>
        <w:tab/>
        <w:t xml:space="preserve">and inequality. </w:t>
      </w:r>
      <w:r w:rsidRPr="00702744">
        <w:rPr>
          <w:rFonts w:ascii="Times New Roman" w:hAnsi="Times New Roman" w:cs="Times New Roman"/>
          <w:i/>
          <w:iCs/>
          <w:sz w:val="24"/>
          <w:szCs w:val="24"/>
        </w:rPr>
        <w:t>Global Networks</w:t>
      </w:r>
      <w:r w:rsidRPr="00702744">
        <w:rPr>
          <w:rFonts w:ascii="Times New Roman" w:hAnsi="Times New Roman" w:cs="Times New Roman"/>
          <w:sz w:val="24"/>
          <w:szCs w:val="24"/>
        </w:rPr>
        <w:t>, 16: 25–44.</w:t>
      </w:r>
    </w:p>
    <w:p w14:paraId="4E57B631" w14:textId="3F3FA9F2"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Chukwuma, E. R., Obioma, N. &amp; Christopher, O. I. (2010).</w:t>
      </w:r>
      <w:proofErr w:type="gramEnd"/>
      <w:r w:rsidRPr="00702744">
        <w:rPr>
          <w:rFonts w:ascii="Times New Roman" w:hAnsi="Times New Roman" w:cs="Times New Roman"/>
          <w:sz w:val="24"/>
          <w:szCs w:val="24"/>
        </w:rPr>
        <w:t xml:space="preserve"> The phytochemical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composition </w:t>
      </w:r>
      <w:r w:rsidRPr="00702744">
        <w:rPr>
          <w:rFonts w:ascii="Times New Roman" w:hAnsi="Times New Roman" w:cs="Times New Roman"/>
          <w:sz w:val="24"/>
          <w:szCs w:val="24"/>
        </w:rPr>
        <w:tab/>
        <w:t xml:space="preserve">and some biochemical effects of Nigerian tiger nut (Cyperus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esculentus L.) tuber. </w:t>
      </w:r>
      <w:r w:rsidRPr="00702744">
        <w:rPr>
          <w:rFonts w:ascii="Times New Roman" w:hAnsi="Times New Roman" w:cs="Times New Roman"/>
          <w:sz w:val="24"/>
          <w:szCs w:val="24"/>
        </w:rPr>
        <w:tab/>
      </w:r>
      <w:r w:rsidRPr="00702744">
        <w:rPr>
          <w:rFonts w:ascii="Times New Roman" w:hAnsi="Times New Roman" w:cs="Times New Roman"/>
          <w:i/>
          <w:iCs/>
          <w:sz w:val="24"/>
          <w:szCs w:val="24"/>
        </w:rPr>
        <w:t>Pakistan Journal of Nutrition</w:t>
      </w:r>
      <w:r w:rsidRPr="00702744">
        <w:rPr>
          <w:rFonts w:ascii="Times New Roman" w:hAnsi="Times New Roman" w:cs="Times New Roman"/>
          <w:sz w:val="24"/>
          <w:szCs w:val="24"/>
        </w:rPr>
        <w:t>, 9, 709-715</w:t>
      </w:r>
    </w:p>
    <w:p w14:paraId="15F55231" w14:textId="0867702D"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Cobley S. L. (1962). </w:t>
      </w:r>
      <w:proofErr w:type="gramStart"/>
      <w:r w:rsidRPr="00702744">
        <w:rPr>
          <w:rFonts w:ascii="Times New Roman" w:hAnsi="Times New Roman" w:cs="Times New Roman"/>
          <w:sz w:val="24"/>
          <w:szCs w:val="24"/>
        </w:rPr>
        <w:t>Introduction to the botany of tropical crops.</w:t>
      </w:r>
      <w:proofErr w:type="gramEnd"/>
      <w:r w:rsidRPr="00702744">
        <w:rPr>
          <w:rFonts w:ascii="Times New Roman" w:hAnsi="Times New Roman" w:cs="Times New Roman"/>
          <w:sz w:val="24"/>
          <w:szCs w:val="24"/>
        </w:rPr>
        <w:t xml:space="preserve"> London: Longman;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1962. </w:t>
      </w:r>
    </w:p>
    <w:p w14:paraId="7F5ED3D9" w14:textId="7D7EDF15" w:rsidR="000D425F" w:rsidRPr="00702744" w:rsidRDefault="000D425F" w:rsidP="000D425F">
      <w:pPr>
        <w:spacing w:after="100" w:afterAutospacing="1" w:line="360" w:lineRule="auto"/>
        <w:jc w:val="both"/>
        <w:rPr>
          <w:rFonts w:ascii="Times New Roman" w:hAnsi="Times New Roman" w:cs="Times New Roman"/>
          <w:sz w:val="24"/>
          <w:szCs w:val="24"/>
          <w:lang w:val="en-US"/>
        </w:rPr>
      </w:pPr>
      <w:bookmarkStart w:id="537" w:name="_Hlk120113540"/>
      <w:proofErr w:type="gramStart"/>
      <w:r w:rsidRPr="00702744">
        <w:rPr>
          <w:rFonts w:ascii="Times New Roman" w:hAnsi="Times New Roman" w:cs="Times New Roman"/>
          <w:sz w:val="24"/>
          <w:szCs w:val="24"/>
          <w:lang w:val="en-US"/>
        </w:rPr>
        <w:t>Coe, N. M. &amp; Yeung, H. W. (2019).</w:t>
      </w:r>
      <w:proofErr w:type="gramEnd"/>
      <w:r w:rsidRPr="00702744">
        <w:rPr>
          <w:rFonts w:ascii="Times New Roman" w:hAnsi="Times New Roman" w:cs="Times New Roman"/>
          <w:sz w:val="24"/>
          <w:szCs w:val="24"/>
          <w:lang w:val="en-US"/>
        </w:rPr>
        <w:t xml:space="preserve"> Global production networks: mapping recent </w:t>
      </w:r>
      <w:r w:rsidR="00C06851">
        <w:rPr>
          <w:rFonts w:ascii="Times New Roman" w:hAnsi="Times New Roman" w:cs="Times New Roman"/>
          <w:sz w:val="24"/>
          <w:szCs w:val="24"/>
          <w:lang w:val="en-US"/>
        </w:rPr>
        <w:tab/>
      </w:r>
      <w:r w:rsidRPr="00702744">
        <w:rPr>
          <w:rFonts w:ascii="Times New Roman" w:hAnsi="Times New Roman" w:cs="Times New Roman"/>
          <w:sz w:val="24"/>
          <w:szCs w:val="24"/>
          <w:lang w:val="en-US"/>
        </w:rPr>
        <w:t xml:space="preserve">conceptual developments. </w:t>
      </w:r>
      <w:proofErr w:type="gramStart"/>
      <w:r w:rsidRPr="00702744">
        <w:rPr>
          <w:rFonts w:ascii="Times New Roman" w:hAnsi="Times New Roman" w:cs="Times New Roman"/>
          <w:i/>
          <w:iCs/>
          <w:sz w:val="24"/>
          <w:szCs w:val="24"/>
          <w:lang w:val="en-US"/>
        </w:rPr>
        <w:t>Journal of Economic Geography</w:t>
      </w:r>
      <w:r w:rsidRPr="00702744">
        <w:rPr>
          <w:rFonts w:ascii="Times New Roman" w:hAnsi="Times New Roman" w:cs="Times New Roman"/>
          <w:sz w:val="24"/>
          <w:szCs w:val="24"/>
          <w:lang w:val="en-US"/>
        </w:rPr>
        <w:t>.</w:t>
      </w:r>
      <w:proofErr w:type="gramEnd"/>
      <w:r w:rsidRPr="00702744">
        <w:rPr>
          <w:rFonts w:ascii="Times New Roman" w:hAnsi="Times New Roman" w:cs="Times New Roman"/>
          <w:sz w:val="24"/>
          <w:szCs w:val="24"/>
          <w:lang w:val="en-US"/>
        </w:rPr>
        <w:t xml:space="preserve"> 19. 775-801. </w:t>
      </w:r>
      <w:r w:rsidR="00C06851">
        <w:rPr>
          <w:rFonts w:ascii="Times New Roman" w:hAnsi="Times New Roman" w:cs="Times New Roman"/>
          <w:sz w:val="24"/>
          <w:szCs w:val="24"/>
          <w:lang w:val="en-US"/>
        </w:rPr>
        <w:tab/>
      </w:r>
      <w:r w:rsidRPr="00702744">
        <w:rPr>
          <w:rFonts w:ascii="Times New Roman" w:hAnsi="Times New Roman" w:cs="Times New Roman"/>
          <w:sz w:val="24"/>
          <w:szCs w:val="24"/>
          <w:lang w:val="en-US"/>
        </w:rPr>
        <w:t>10.1093/jeg/lbz018.</w:t>
      </w:r>
    </w:p>
    <w:p w14:paraId="73F238EB" w14:textId="074128C3" w:rsidR="000D425F" w:rsidRPr="00702744" w:rsidRDefault="000D425F" w:rsidP="000D425F">
      <w:pPr>
        <w:spacing w:after="100" w:afterAutospacing="1" w:line="360" w:lineRule="auto"/>
        <w:jc w:val="both"/>
        <w:rPr>
          <w:rFonts w:ascii="Times New Roman" w:hAnsi="Times New Roman" w:cs="Times New Roman"/>
          <w:sz w:val="24"/>
          <w:szCs w:val="24"/>
        </w:rPr>
      </w:pPr>
      <w:bookmarkStart w:id="538" w:name="_Hlk120113269"/>
      <w:bookmarkEnd w:id="537"/>
      <w:r w:rsidRPr="00702744">
        <w:rPr>
          <w:rFonts w:ascii="Times New Roman" w:hAnsi="Times New Roman" w:cs="Times New Roman"/>
          <w:sz w:val="24"/>
          <w:szCs w:val="24"/>
        </w:rPr>
        <w:t xml:space="preserve">Coe, N. M. (2014). Missing links: logistics, governance and upgrading in a shifting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global </w:t>
      </w:r>
      <w:r w:rsidRPr="00702744">
        <w:rPr>
          <w:rFonts w:ascii="Times New Roman" w:hAnsi="Times New Roman" w:cs="Times New Roman"/>
          <w:sz w:val="24"/>
          <w:szCs w:val="24"/>
        </w:rPr>
        <w:tab/>
        <w:t xml:space="preserve">economy. </w:t>
      </w:r>
      <w:r w:rsidRPr="00702744">
        <w:rPr>
          <w:rFonts w:ascii="Times New Roman" w:hAnsi="Times New Roman" w:cs="Times New Roman"/>
          <w:i/>
          <w:iCs/>
          <w:sz w:val="24"/>
          <w:szCs w:val="24"/>
        </w:rPr>
        <w:t>Review of International Political Economy</w:t>
      </w:r>
      <w:r w:rsidRPr="00702744">
        <w:rPr>
          <w:rFonts w:ascii="Times New Roman" w:hAnsi="Times New Roman" w:cs="Times New Roman"/>
          <w:sz w:val="24"/>
          <w:szCs w:val="24"/>
        </w:rPr>
        <w:t>, 21: 224–256.</w:t>
      </w:r>
      <w:bookmarkEnd w:id="538"/>
    </w:p>
    <w:p w14:paraId="2E7E90C6"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eastAsia="Times New Roman" w:hAnsi="Times New Roman" w:cs="Times New Roman"/>
          <w:sz w:val="24"/>
          <w:szCs w:val="24"/>
          <w:lang w:eastAsia="en-GB"/>
        </w:rPr>
        <w:t>Coe, N. M., Hess, M., Wai-chung Yeung, H., Dicken, P., Henderson, J., Wai-chung Yeungt, H., Hendersont, J., &amp; Europe, A. (2004).</w:t>
      </w:r>
      <w:proofErr w:type="gramEnd"/>
      <w:r w:rsidRPr="00702744">
        <w:rPr>
          <w:rFonts w:ascii="Times New Roman" w:eastAsia="Times New Roman" w:hAnsi="Times New Roman" w:cs="Times New Roman"/>
          <w:sz w:val="24"/>
          <w:szCs w:val="24"/>
          <w:lang w:eastAsia="en-GB"/>
        </w:rPr>
        <w:t xml:space="preserve"> </w:t>
      </w:r>
      <w:proofErr w:type="gramStart"/>
      <w:r w:rsidRPr="00702744">
        <w:rPr>
          <w:rFonts w:ascii="Times New Roman" w:eastAsia="Times New Roman" w:hAnsi="Times New Roman" w:cs="Times New Roman"/>
          <w:sz w:val="24"/>
          <w:szCs w:val="24"/>
          <w:lang w:eastAsia="en-GB"/>
        </w:rPr>
        <w:t xml:space="preserve">“Globalizing” Regional Development: A Global Production Networks Perspective, </w:t>
      </w:r>
      <w:r w:rsidRPr="00702744">
        <w:rPr>
          <w:rFonts w:ascii="Times New Roman" w:eastAsia="Times New Roman" w:hAnsi="Times New Roman" w:cs="Times New Roman"/>
          <w:i/>
          <w:iCs/>
          <w:sz w:val="24"/>
          <w:szCs w:val="24"/>
          <w:lang w:eastAsia="en-GB"/>
        </w:rPr>
        <w:t>Geographers</w:t>
      </w:r>
      <w:r w:rsidRPr="00702744">
        <w:rPr>
          <w:rFonts w:ascii="Times New Roman" w:eastAsia="Times New Roman" w:hAnsi="Times New Roman" w:cs="Times New Roman"/>
          <w:sz w:val="24"/>
          <w:szCs w:val="24"/>
          <w:lang w:eastAsia="en-GB"/>
        </w:rPr>
        <w:t xml:space="preserve">, </w:t>
      </w:r>
      <w:r w:rsidRPr="00702744">
        <w:rPr>
          <w:rFonts w:ascii="Times New Roman" w:eastAsia="Times New Roman" w:hAnsi="Times New Roman" w:cs="Times New Roman"/>
          <w:i/>
          <w:iCs/>
          <w:sz w:val="24"/>
          <w:szCs w:val="24"/>
          <w:lang w:eastAsia="en-GB"/>
        </w:rPr>
        <w:t>29</w:t>
      </w:r>
      <w:r w:rsidRPr="00702744">
        <w:rPr>
          <w:rFonts w:ascii="Times New Roman" w:eastAsia="Times New Roman" w:hAnsi="Times New Roman" w:cs="Times New Roman"/>
          <w:sz w:val="24"/>
          <w:szCs w:val="24"/>
          <w:lang w:eastAsia="en-GB"/>
        </w:rPr>
        <w:t>(4), 468–484.</w:t>
      </w:r>
      <w:proofErr w:type="gramEnd"/>
      <w:r w:rsidRPr="00702744">
        <w:rPr>
          <w:rFonts w:ascii="Times New Roman" w:hAnsi="Times New Roman" w:cs="Times New Roman"/>
          <w:sz w:val="24"/>
          <w:szCs w:val="24"/>
        </w:rPr>
        <w:t xml:space="preserve"> </w:t>
      </w:r>
    </w:p>
    <w:p w14:paraId="4884CA14" w14:textId="54C77338"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Cohen, L., &amp; Manion, L. (2000).</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Research methods in education.</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Routledge.</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 254.</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proofErr w:type="gramStart"/>
      <w:r w:rsidRPr="00702744">
        <w:rPr>
          <w:rFonts w:ascii="Times New Roman" w:hAnsi="Times New Roman" w:cs="Times New Roman"/>
          <w:sz w:val="24"/>
          <w:szCs w:val="24"/>
        </w:rPr>
        <w:t>(5th edition).</w:t>
      </w:r>
      <w:proofErr w:type="gramEnd"/>
    </w:p>
    <w:p w14:paraId="29494C6A" w14:textId="77777777" w:rsidR="000D425F" w:rsidRPr="00702744" w:rsidRDefault="000D425F" w:rsidP="000D425F">
      <w:pPr>
        <w:spacing w:after="100" w:afterAutospacing="1" w:line="360" w:lineRule="auto"/>
        <w:ind w:left="720" w:hanging="720"/>
        <w:jc w:val="both"/>
        <w:rPr>
          <w:rFonts w:ascii="Times New Roman" w:hAnsi="Times New Roman" w:cs="Times New Roman"/>
          <w:bCs/>
          <w:sz w:val="24"/>
          <w:szCs w:val="24"/>
        </w:rPr>
      </w:pPr>
      <w:proofErr w:type="gramStart"/>
      <w:r w:rsidRPr="00702744">
        <w:rPr>
          <w:rFonts w:ascii="Times New Roman" w:hAnsi="Times New Roman" w:cs="Times New Roman"/>
          <w:sz w:val="24"/>
          <w:szCs w:val="24"/>
        </w:rPr>
        <w:t>Collins, K. M. T., Onwuegbuzie, A. J. &amp; Sutton, I. L. (2006).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A model incorporating the rationale and purpose for conducting mixed-methods research in special education and beyond.</w:t>
      </w:r>
      <w:proofErr w:type="gramEnd"/>
      <w:r w:rsidRPr="00702744">
        <w:rPr>
          <w:rFonts w:ascii="Times New Roman" w:hAnsi="Times New Roman" w:cs="Times New Roman"/>
          <w:sz w:val="24"/>
          <w:szCs w:val="24"/>
        </w:rPr>
        <w:t xml:space="preserve"> Learning Disabilities: </w:t>
      </w:r>
      <w:r w:rsidRPr="00702744">
        <w:rPr>
          <w:rFonts w:ascii="Times New Roman" w:hAnsi="Times New Roman" w:cs="Times New Roman"/>
          <w:i/>
          <w:iCs/>
          <w:sz w:val="24"/>
          <w:szCs w:val="24"/>
        </w:rPr>
        <w:t>A Contemporary Journal, 4</w:t>
      </w:r>
      <w:r w:rsidRPr="00702744">
        <w:rPr>
          <w:rFonts w:ascii="Times New Roman" w:hAnsi="Times New Roman" w:cs="Times New Roman"/>
          <w:sz w:val="24"/>
          <w:szCs w:val="24"/>
        </w:rPr>
        <w:t>(1), 67–100.</w:t>
      </w:r>
    </w:p>
    <w:p w14:paraId="7C054E9A"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shd w:val="clear" w:color="auto" w:fill="FFFFFF"/>
        </w:rPr>
        <w:t>Conway, G. (2011). On being a smallholder. In </w:t>
      </w:r>
      <w:r w:rsidRPr="00702744">
        <w:rPr>
          <w:rFonts w:ascii="Times New Roman" w:hAnsi="Times New Roman" w:cs="Times New Roman"/>
          <w:i/>
          <w:iCs/>
          <w:sz w:val="24"/>
          <w:szCs w:val="24"/>
          <w:shd w:val="clear" w:color="auto" w:fill="FFFFFF"/>
        </w:rPr>
        <w:t>Paper presented at the IFAD Conference on New Directions for Smallholder Agriculture</w:t>
      </w:r>
      <w:r w:rsidRPr="00702744">
        <w:rPr>
          <w:rFonts w:ascii="Times New Roman" w:hAnsi="Times New Roman" w:cs="Times New Roman"/>
          <w:sz w:val="24"/>
          <w:szCs w:val="24"/>
          <w:shd w:val="clear" w:color="auto" w:fill="FFFFFF"/>
        </w:rPr>
        <w:t> (Vol. 24, p. 25).</w:t>
      </w:r>
    </w:p>
    <w:p w14:paraId="72A570D0" w14:textId="3A738039"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Creswell, J. W. &amp; Clark, V. L. P. (2011)</w:t>
      </w:r>
      <w:r w:rsidRPr="00702744">
        <w:rPr>
          <w:rFonts w:ascii="Times New Roman" w:hAnsi="Times New Roman" w:cs="Times New Roman"/>
          <w:i/>
          <w:iCs/>
          <w:sz w:val="24"/>
          <w:szCs w:val="24"/>
        </w:rPr>
        <w:t>.</w:t>
      </w:r>
      <w:proofErr w:type="gramEnd"/>
      <w:r w:rsidRPr="00702744">
        <w:rPr>
          <w:rFonts w:ascii="Times New Roman" w:hAnsi="Times New Roman" w:cs="Times New Roman"/>
          <w:i/>
          <w:iCs/>
          <w:sz w:val="24"/>
          <w:szCs w:val="24"/>
        </w:rPr>
        <w:t xml:space="preserve"> Designing and Conducting Mixed Methods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Research</w:t>
      </w:r>
      <w:r w:rsidRPr="00702744">
        <w:rPr>
          <w:rFonts w:ascii="Times New Roman" w:hAnsi="Times New Roman" w:cs="Times New Roman"/>
          <w:sz w:val="24"/>
          <w:szCs w:val="24"/>
        </w:rPr>
        <w:t>, 2nd ed. Thousand Oaks: Sage.</w:t>
      </w:r>
    </w:p>
    <w:p w14:paraId="4FE5D9F7"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Creswell, J. W. (1994). </w:t>
      </w:r>
      <w:r w:rsidRPr="00702744">
        <w:rPr>
          <w:rFonts w:ascii="Times New Roman" w:hAnsi="Times New Roman" w:cs="Times New Roman"/>
          <w:i/>
          <w:iCs/>
          <w:sz w:val="24"/>
          <w:szCs w:val="24"/>
        </w:rPr>
        <w:t>Research design: qualitative &amp; quantitative approaches.</w:t>
      </w:r>
      <w:r w:rsidRPr="00702744">
        <w:rPr>
          <w:rFonts w:ascii="Times New Roman" w:hAnsi="Times New Roman" w:cs="Times New Roman"/>
          <w:sz w:val="24"/>
          <w:szCs w:val="24"/>
        </w:rPr>
        <w:t xml:space="preserve"> Thousand Oaks, Calif: Sage Publications</w:t>
      </w:r>
    </w:p>
    <w:p w14:paraId="3FE7C30E" w14:textId="49F16BE5" w:rsidR="000D425F" w:rsidRPr="00702744" w:rsidRDefault="000D425F" w:rsidP="000D425F">
      <w:pPr>
        <w:spacing w:after="100" w:afterAutospacing="1" w:line="360" w:lineRule="auto"/>
        <w:jc w:val="both"/>
        <w:rPr>
          <w:rFonts w:ascii="Times New Roman" w:hAnsi="Times New Roman" w:cs="Times New Roman"/>
          <w:sz w:val="24"/>
          <w:szCs w:val="24"/>
        </w:rPr>
      </w:pPr>
      <w:bookmarkStart w:id="539" w:name="_Hlk120113741"/>
      <w:r w:rsidRPr="00702744">
        <w:rPr>
          <w:rFonts w:ascii="Times New Roman" w:hAnsi="Times New Roman" w:cs="Times New Roman"/>
          <w:sz w:val="24"/>
          <w:szCs w:val="24"/>
        </w:rPr>
        <w:t xml:space="preserve">Creswell, J. W. (2009). </w:t>
      </w:r>
      <w:r w:rsidRPr="00702744">
        <w:rPr>
          <w:rFonts w:ascii="Times New Roman" w:hAnsi="Times New Roman" w:cs="Times New Roman"/>
          <w:i/>
          <w:iCs/>
          <w:sz w:val="24"/>
          <w:szCs w:val="24"/>
        </w:rPr>
        <w:t xml:space="preserve">Research Design: Qualitative, Quantitative, and Mixed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Methods Approaches.</w:t>
      </w:r>
      <w:r w:rsidRPr="00702744">
        <w:rPr>
          <w:rFonts w:ascii="Times New Roman" w:hAnsi="Times New Roman" w:cs="Times New Roman"/>
          <w:sz w:val="24"/>
          <w:szCs w:val="24"/>
        </w:rPr>
        <w:t xml:space="preserve"> Thousand Oaks, CA: Sage Publications</w:t>
      </w:r>
    </w:p>
    <w:bookmarkEnd w:id="539"/>
    <w:p w14:paraId="3932C043" w14:textId="1B9D20E4"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Creswell, J. W. (2013). </w:t>
      </w:r>
      <w:r w:rsidRPr="00702744">
        <w:rPr>
          <w:rFonts w:ascii="Times New Roman" w:hAnsi="Times New Roman" w:cs="Times New Roman"/>
          <w:i/>
          <w:iCs/>
          <w:sz w:val="24"/>
          <w:szCs w:val="24"/>
        </w:rPr>
        <w:t xml:space="preserve">Qualitative Inquiry and Research Design: Choosing among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Five Approaches</w:t>
      </w:r>
      <w:r w:rsidRPr="00702744">
        <w:rPr>
          <w:rFonts w:ascii="Times New Roman" w:hAnsi="Times New Roman" w:cs="Times New Roman"/>
          <w:sz w:val="24"/>
          <w:szCs w:val="24"/>
        </w:rPr>
        <w:t>, 3rd ed. Thousand Oaks: Sage.</w:t>
      </w:r>
    </w:p>
    <w:p w14:paraId="6B068B73"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Creswell, J. W., &amp; Clark, V. L. P. (2007).</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Designing and conducting mixed methods research</w:t>
      </w:r>
      <w:r w:rsidRPr="00702744">
        <w:rPr>
          <w:rFonts w:ascii="Times New Roman" w:hAnsi="Times New Roman" w:cs="Times New Roman"/>
          <w:sz w:val="24"/>
          <w:szCs w:val="24"/>
        </w:rPr>
        <w:t>. Thousand Oaks, CA: Sage.</w:t>
      </w:r>
    </w:p>
    <w:p w14:paraId="7520B50F" w14:textId="0DDFBB78"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Creswell, J. W., Clark, V. L. P., Gutmann, M., &amp; Hanson, W. (2003).</w:t>
      </w:r>
      <w:proofErr w:type="gramEnd"/>
      <w:r w:rsidRPr="00702744">
        <w:rPr>
          <w:rFonts w:ascii="Times New Roman" w:hAnsi="Times New Roman" w:cs="Times New Roman"/>
          <w:sz w:val="24"/>
          <w:szCs w:val="24"/>
        </w:rPr>
        <w:t xml:space="preserve"> Advanced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mixed </w:t>
      </w:r>
      <w:r w:rsidRPr="00702744">
        <w:rPr>
          <w:rFonts w:ascii="Times New Roman" w:hAnsi="Times New Roman" w:cs="Times New Roman"/>
          <w:sz w:val="24"/>
          <w:szCs w:val="24"/>
        </w:rPr>
        <w:tab/>
        <w:t xml:space="preserve">methods research designs. In A. Tashakkori &amp; C. Teddlie (Eds.), </w:t>
      </w:r>
      <w:r w:rsidR="00C06851">
        <w:rPr>
          <w:rFonts w:ascii="Times New Roman" w:hAnsi="Times New Roman" w:cs="Times New Roman"/>
          <w:sz w:val="24"/>
          <w:szCs w:val="24"/>
        </w:rPr>
        <w:tab/>
      </w:r>
      <w:r w:rsidRPr="00702744">
        <w:rPr>
          <w:rFonts w:ascii="Times New Roman" w:hAnsi="Times New Roman" w:cs="Times New Roman"/>
          <w:i/>
          <w:iCs/>
          <w:sz w:val="24"/>
          <w:szCs w:val="24"/>
        </w:rPr>
        <w:t xml:space="preserve">Handbook of mixed </w:t>
      </w:r>
      <w:r w:rsidRPr="00702744">
        <w:rPr>
          <w:rFonts w:ascii="Times New Roman" w:hAnsi="Times New Roman" w:cs="Times New Roman"/>
          <w:i/>
          <w:iCs/>
          <w:sz w:val="24"/>
          <w:szCs w:val="24"/>
        </w:rPr>
        <w:tab/>
        <w:t>methods in social and behavioral research</w:t>
      </w:r>
      <w:r w:rsidRPr="00702744">
        <w:rPr>
          <w:rFonts w:ascii="Times New Roman" w:hAnsi="Times New Roman" w:cs="Times New Roman"/>
          <w:sz w:val="24"/>
          <w:szCs w:val="24"/>
        </w:rPr>
        <w:t xml:space="preserve"> (pp. 209–</w:t>
      </w:r>
      <w:r w:rsidR="00C06851">
        <w:rPr>
          <w:rFonts w:ascii="Times New Roman" w:hAnsi="Times New Roman" w:cs="Times New Roman"/>
          <w:sz w:val="24"/>
          <w:szCs w:val="24"/>
        </w:rPr>
        <w:tab/>
      </w:r>
      <w:r w:rsidRPr="00702744">
        <w:rPr>
          <w:rFonts w:ascii="Times New Roman" w:hAnsi="Times New Roman" w:cs="Times New Roman"/>
          <w:sz w:val="24"/>
          <w:szCs w:val="24"/>
        </w:rPr>
        <w:t>240). Thousand Oaks, CA: Sage.</w:t>
      </w:r>
    </w:p>
    <w:p w14:paraId="02CEEB14"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Cridland, E. K., Jones, S. C., Caputi, P. &amp; Magee, C. A. (2015).</w:t>
      </w:r>
      <w:proofErr w:type="gramEnd"/>
      <w:r w:rsidRPr="00702744">
        <w:rPr>
          <w:rFonts w:ascii="Times New Roman" w:hAnsi="Times New Roman" w:cs="Times New Roman"/>
          <w:sz w:val="24"/>
          <w:szCs w:val="24"/>
        </w:rPr>
        <w:t xml:space="preserve"> “Qualitative Research with Families Living with Autism Spectrum Disorder: Recommendations for Conducting Semi-Structured Interviews.” </w:t>
      </w:r>
      <w:r w:rsidRPr="00702744">
        <w:rPr>
          <w:rFonts w:ascii="Times New Roman" w:hAnsi="Times New Roman" w:cs="Times New Roman"/>
          <w:i/>
          <w:iCs/>
          <w:sz w:val="24"/>
          <w:szCs w:val="24"/>
        </w:rPr>
        <w:t>Journal of Intellectual and Developmental Disability 40</w:t>
      </w:r>
      <w:r w:rsidRPr="00702744">
        <w:rPr>
          <w:rFonts w:ascii="Times New Roman" w:hAnsi="Times New Roman" w:cs="Times New Roman"/>
          <w:sz w:val="24"/>
          <w:szCs w:val="24"/>
        </w:rPr>
        <w:t xml:space="preserve"> (1): 78–91.</w:t>
      </w:r>
    </w:p>
    <w:p w14:paraId="571CFDA9"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shd w:val="clear" w:color="auto" w:fill="FFFFFF"/>
        </w:rPr>
        <w:t>Daudu, A. K., Awotide, B. A., Adefalu, L. L., Kareem, O. W., &amp; Olatinwo, L. K. (2022). Impact of land access and ownership on farm production: Empirical evidence from gender analysis in Southwestern Nigeria. </w:t>
      </w:r>
      <w:r w:rsidRPr="00702744">
        <w:rPr>
          <w:rFonts w:ascii="Times New Roman" w:hAnsi="Times New Roman" w:cs="Times New Roman"/>
          <w:i/>
          <w:iCs/>
          <w:sz w:val="24"/>
          <w:szCs w:val="24"/>
          <w:shd w:val="clear" w:color="auto" w:fill="FFFFFF"/>
        </w:rPr>
        <w:t>African Journal of Land Policy and Geospatial Sciences</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5</w:t>
      </w:r>
      <w:r w:rsidRPr="00702744">
        <w:rPr>
          <w:rFonts w:ascii="Times New Roman" w:hAnsi="Times New Roman" w:cs="Times New Roman"/>
          <w:sz w:val="24"/>
          <w:szCs w:val="24"/>
          <w:shd w:val="clear" w:color="auto" w:fill="FFFFFF"/>
        </w:rPr>
        <w:t>(1), 139-163.</w:t>
      </w:r>
    </w:p>
    <w:p w14:paraId="0E3C1A5C" w14:textId="3D9D6CDD"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De Haan, L. &amp; Zoomers, A. (2005).</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“Exploring the Frontier of Livelihoods </w:t>
      </w:r>
      <w:r w:rsidR="00C06851">
        <w:rPr>
          <w:rFonts w:ascii="Times New Roman" w:hAnsi="Times New Roman" w:cs="Times New Roman"/>
          <w:sz w:val="24"/>
          <w:szCs w:val="24"/>
        </w:rPr>
        <w:tab/>
        <w:t>Research.”</w:t>
      </w:r>
      <w:proofErr w:type="gramEnd"/>
      <w:r w:rsidR="00C06851">
        <w:rPr>
          <w:rFonts w:ascii="Times New Roman" w:hAnsi="Times New Roman" w:cs="Times New Roman"/>
          <w:sz w:val="24"/>
          <w:szCs w:val="24"/>
        </w:rPr>
        <w:t xml:space="preserve"> </w:t>
      </w:r>
      <w:r w:rsidRPr="00702744">
        <w:rPr>
          <w:rFonts w:ascii="Times New Roman" w:hAnsi="Times New Roman" w:cs="Times New Roman"/>
          <w:i/>
          <w:iCs/>
          <w:sz w:val="24"/>
          <w:szCs w:val="24"/>
        </w:rPr>
        <w:t>International Institute of Social Studies, 36</w:t>
      </w:r>
      <w:r w:rsidRPr="00702744">
        <w:rPr>
          <w:rFonts w:ascii="Times New Roman" w:hAnsi="Times New Roman" w:cs="Times New Roman"/>
          <w:sz w:val="24"/>
          <w:szCs w:val="24"/>
        </w:rPr>
        <w:t xml:space="preserve"> (1): 27–47.</w:t>
      </w:r>
    </w:p>
    <w:p w14:paraId="32CBFD5C" w14:textId="7CCD6B91"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De Vries, F. T. (1991). Chufa (Cyperus esculentus, Cyperaceae): A Weedy Cultivar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or a Cultivated Weed? </w:t>
      </w:r>
      <w:proofErr w:type="gramStart"/>
      <w:r w:rsidRPr="00702744">
        <w:rPr>
          <w:rFonts w:ascii="Times New Roman" w:hAnsi="Times New Roman" w:cs="Times New Roman"/>
          <w:i/>
          <w:iCs/>
          <w:sz w:val="24"/>
          <w:szCs w:val="24"/>
        </w:rPr>
        <w:t>Econ.</w:t>
      </w:r>
      <w:proofErr w:type="gramEnd"/>
      <w:r w:rsidRPr="00702744">
        <w:rPr>
          <w:rFonts w:ascii="Times New Roman" w:hAnsi="Times New Roman" w:cs="Times New Roman"/>
          <w:i/>
          <w:iCs/>
          <w:sz w:val="24"/>
          <w:szCs w:val="24"/>
        </w:rPr>
        <w:t xml:space="preserve"> Bot.</w:t>
      </w:r>
      <w:r w:rsidRPr="00702744">
        <w:rPr>
          <w:rFonts w:ascii="Times New Roman" w:hAnsi="Times New Roman" w:cs="Times New Roman"/>
          <w:sz w:val="24"/>
          <w:szCs w:val="24"/>
        </w:rPr>
        <w:t>, 45: 27-37.</w:t>
      </w:r>
    </w:p>
    <w:p w14:paraId="56C38644" w14:textId="7777777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Deatra, J. S. (1999). Nutsedge: Weedy Pest or Crop of the Future? </w:t>
      </w:r>
      <w:proofErr w:type="gramStart"/>
      <w:r w:rsidRPr="00702744">
        <w:rPr>
          <w:rFonts w:ascii="Times New Roman" w:hAnsi="Times New Roman" w:cs="Times New Roman"/>
          <w:sz w:val="24"/>
          <w:szCs w:val="24"/>
        </w:rPr>
        <w:t xml:space="preserve">Southern Illinois </w:t>
      </w:r>
      <w:r w:rsidRPr="00702744">
        <w:rPr>
          <w:rFonts w:ascii="Times New Roman" w:hAnsi="Times New Roman" w:cs="Times New Roman"/>
          <w:sz w:val="24"/>
          <w:szCs w:val="24"/>
        </w:rPr>
        <w:tab/>
        <w:t>University Carbondale, Ethnobotanical Leaflets.</w:t>
      </w:r>
      <w:proofErr w:type="gramEnd"/>
      <w:r w:rsidRPr="00702744">
        <w:rPr>
          <w:rFonts w:ascii="Times New Roman" w:hAnsi="Times New Roman" w:cs="Times New Roman"/>
          <w:sz w:val="24"/>
          <w:szCs w:val="24"/>
        </w:rPr>
        <w:t xml:space="preserve"> </w:t>
      </w:r>
      <w:hyperlink r:id="rId47" w:history="1">
        <w:r w:rsidRPr="00702744">
          <w:rPr>
            <w:rStyle w:val="Emphasis"/>
            <w:rFonts w:ascii="Times New Roman" w:hAnsi="Times New Roman" w:cs="Times New Roman"/>
            <w:sz w:val="24"/>
            <w:szCs w:val="24"/>
          </w:rPr>
          <w:t>http://www.siu.edu/~ebl/</w:t>
        </w:r>
      </w:hyperlink>
      <w:r w:rsidRPr="00702744">
        <w:rPr>
          <w:rFonts w:ascii="Times New Roman" w:hAnsi="Times New Roman" w:cs="Times New Roman"/>
          <w:sz w:val="24"/>
          <w:szCs w:val="24"/>
        </w:rPr>
        <w:t xml:space="preserve"> </w:t>
      </w:r>
    </w:p>
    <w:p w14:paraId="2602C25C"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lastRenderedPageBreak/>
        <w:t>Deng, S. Y. M., Dossou, T. N., &amp; Tanko, M. (2017).</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Profitability analysis of shea butter in Northern Region of Ghana.</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International Journal of Research and Development (IJRD)</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2</w:t>
      </w:r>
      <w:r w:rsidRPr="00702744">
        <w:rPr>
          <w:rFonts w:ascii="Times New Roman" w:hAnsi="Times New Roman" w:cs="Times New Roman"/>
          <w:sz w:val="24"/>
          <w:szCs w:val="24"/>
          <w:shd w:val="clear" w:color="auto" w:fill="FFFFFF"/>
        </w:rPr>
        <w:t>(3), 22-27.</w:t>
      </w:r>
    </w:p>
    <w:p w14:paraId="52E70D3A" w14:textId="4B4DF2C2"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Dery, I. (2015). Access To and Control Over Land as Gendered: Contextualising </w:t>
      </w:r>
      <w:r w:rsidR="00C06851">
        <w:rPr>
          <w:rFonts w:ascii="Times New Roman" w:hAnsi="Times New Roman" w:cs="Times New Roman"/>
          <w:sz w:val="24"/>
          <w:szCs w:val="24"/>
        </w:rPr>
        <w:tab/>
      </w:r>
      <w:r w:rsidRPr="00702744">
        <w:rPr>
          <w:rFonts w:ascii="Times New Roman" w:hAnsi="Times New Roman" w:cs="Times New Roman"/>
          <w:sz w:val="24"/>
          <w:szCs w:val="24"/>
        </w:rPr>
        <w:t>Women’s Access and Ownership Rights of Land in Rural Ghana</w:t>
      </w:r>
      <w:r w:rsidRPr="00702744">
        <w:rPr>
          <w:rFonts w:ascii="Times New Roman" w:hAnsi="Times New Roman" w:cs="Times New Roman"/>
          <w:i/>
          <w:iCs/>
          <w:sz w:val="24"/>
          <w:szCs w:val="24"/>
        </w:rPr>
        <w:t xml:space="preserve">. Journal of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 xml:space="preserve">Development Studies, </w:t>
      </w:r>
      <w:r w:rsidRPr="00702744">
        <w:rPr>
          <w:rFonts w:ascii="Times New Roman" w:hAnsi="Times New Roman" w:cs="Times New Roman"/>
          <w:i/>
          <w:iCs/>
          <w:sz w:val="24"/>
          <w:szCs w:val="24"/>
        </w:rPr>
        <w:tab/>
        <w:t>45</w:t>
      </w:r>
      <w:r w:rsidRPr="00702744">
        <w:rPr>
          <w:rFonts w:ascii="Times New Roman" w:hAnsi="Times New Roman" w:cs="Times New Roman"/>
          <w:sz w:val="24"/>
          <w:szCs w:val="24"/>
        </w:rPr>
        <w:t xml:space="preserve"> (2), pp. 28–48</w:t>
      </w:r>
    </w:p>
    <w:p w14:paraId="04F340B1"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Devries, F., &amp; Feuke, T. (1999).</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Chufa (Cyperus esculentus), a weedy cultivar or cultivated weed?</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Economic Botany 45</w:t>
      </w:r>
      <w:r w:rsidRPr="00702744">
        <w:rPr>
          <w:rFonts w:ascii="Times New Roman" w:hAnsi="Times New Roman" w:cs="Times New Roman"/>
          <w:sz w:val="24"/>
          <w:szCs w:val="24"/>
        </w:rPr>
        <w:t>(1): 27-37.</w:t>
      </w:r>
    </w:p>
    <w:p w14:paraId="030578E2"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Doghle, K., King, R. S., &amp; Akaabre, P. B. (2018).</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Legal establishments and gendered access to land in patriarchal societies of north-western Ghana.</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African Journal of Land Policy and Geospatial Sciences</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1</w:t>
      </w:r>
      <w:r w:rsidRPr="00702744">
        <w:rPr>
          <w:rFonts w:ascii="Times New Roman" w:hAnsi="Times New Roman" w:cs="Times New Roman"/>
          <w:sz w:val="24"/>
          <w:szCs w:val="24"/>
          <w:shd w:val="clear" w:color="auto" w:fill="FFFFFF"/>
        </w:rPr>
        <w:t>(3), 77-99.</w:t>
      </w:r>
    </w:p>
    <w:p w14:paraId="03FB1A85"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Dohrn, S. (2006) Governing Land: Reflections from IFPRI Research.</w:t>
      </w:r>
      <w:proofErr w:type="gramEnd"/>
      <w:r w:rsidRPr="00702744">
        <w:rPr>
          <w:rFonts w:ascii="Times New Roman" w:hAnsi="Times New Roman" w:cs="Times New Roman"/>
          <w:sz w:val="24"/>
          <w:szCs w:val="24"/>
        </w:rPr>
        <w:t xml:space="preserve"> Washington, DC: International Food Policy Research Institute. URL: http://www.ifpri.org/sites/default/files/pubs/pubs/ib/rb03.pdf.</w:t>
      </w:r>
    </w:p>
    <w:p w14:paraId="53351E6F"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Dokosi, O. B. (1998). </w:t>
      </w:r>
      <w:proofErr w:type="gramStart"/>
      <w:r w:rsidRPr="00702744">
        <w:rPr>
          <w:rFonts w:ascii="Times New Roman" w:hAnsi="Times New Roman" w:cs="Times New Roman"/>
          <w:i/>
          <w:iCs/>
          <w:sz w:val="24"/>
          <w:szCs w:val="24"/>
        </w:rPr>
        <w:t>Herbs of Ghana (6th edition).</w:t>
      </w:r>
      <w:proofErr w:type="gramEnd"/>
      <w:r w:rsidRPr="00702744">
        <w:rPr>
          <w:rFonts w:ascii="Times New Roman" w:hAnsi="Times New Roman" w:cs="Times New Roman"/>
          <w:sz w:val="24"/>
          <w:szCs w:val="24"/>
        </w:rPr>
        <w:t xml:space="preserve"> University of Ghana Press</w:t>
      </w:r>
    </w:p>
    <w:p w14:paraId="37DD690C"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Duncan, B. A. &amp; Brants, C. (2004).</w:t>
      </w:r>
      <w:proofErr w:type="gramEnd"/>
      <w:r w:rsidRPr="00702744">
        <w:rPr>
          <w:rFonts w:ascii="Times New Roman" w:hAnsi="Times New Roman" w:cs="Times New Roman"/>
          <w:sz w:val="24"/>
          <w:szCs w:val="24"/>
        </w:rPr>
        <w:t xml:space="preserve"> “Access to Land and Control Over Land from a Gender Perspective: A study conducted in the Volta Region.” </w:t>
      </w:r>
      <w:proofErr w:type="gramStart"/>
      <w:r w:rsidRPr="00702744">
        <w:rPr>
          <w:rFonts w:ascii="Times New Roman" w:hAnsi="Times New Roman" w:cs="Times New Roman"/>
          <w:sz w:val="24"/>
          <w:szCs w:val="24"/>
        </w:rPr>
        <w:t>Commissioned by SNV – Ghana Office and the Gender and Development Unit of FAO of the U.N. Regional Office for Africa (FAORAF).</w:t>
      </w:r>
      <w:proofErr w:type="gramEnd"/>
    </w:p>
    <w:p w14:paraId="4413CF05"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Dyer, A. R. (2006). </w:t>
      </w:r>
      <w:proofErr w:type="gramStart"/>
      <w:r w:rsidRPr="00702744">
        <w:rPr>
          <w:rFonts w:ascii="Times New Roman" w:hAnsi="Times New Roman" w:cs="Times New Roman"/>
          <w:sz w:val="24"/>
          <w:szCs w:val="24"/>
        </w:rPr>
        <w:t>The ecology of chufa (Cyperus esculentus sativus).</w:t>
      </w:r>
      <w:proofErr w:type="gramEnd"/>
      <w:r w:rsidRPr="00702744">
        <w:rPr>
          <w:rFonts w:ascii="Times New Roman" w:hAnsi="Times New Roman" w:cs="Times New Roman"/>
          <w:sz w:val="24"/>
          <w:szCs w:val="24"/>
        </w:rPr>
        <w:t xml:space="preserve"> South Carolina: </w:t>
      </w:r>
      <w:r w:rsidRPr="00702744">
        <w:rPr>
          <w:rFonts w:ascii="Times New Roman" w:hAnsi="Times New Roman" w:cs="Times New Roman"/>
          <w:sz w:val="24"/>
          <w:szCs w:val="24"/>
        </w:rPr>
        <w:tab/>
        <w:t>University of South Carolina.</w:t>
      </w:r>
    </w:p>
    <w:p w14:paraId="46F9CE9A" w14:textId="0866E8AD"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Egge, M., Tongdeelert, P., Rangsipaht, S. &amp; Tudsri, S. (2011). </w:t>
      </w:r>
      <w:proofErr w:type="gramStart"/>
      <w:r w:rsidRPr="00702744">
        <w:rPr>
          <w:rFonts w:ascii="Times New Roman" w:hAnsi="Times New Roman" w:cs="Times New Roman"/>
          <w:sz w:val="24"/>
          <w:szCs w:val="24"/>
        </w:rPr>
        <w:t xml:space="preserve">Preferred sources of </w:t>
      </w:r>
      <w:r w:rsidRPr="00702744">
        <w:rPr>
          <w:rFonts w:ascii="Times New Roman" w:hAnsi="Times New Roman" w:cs="Times New Roman"/>
          <w:sz w:val="24"/>
          <w:szCs w:val="24"/>
        </w:rPr>
        <w:tab/>
        <w:t xml:space="preserve">information among sorghum farmers in Awbere District of Somali Regional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State, </w:t>
      </w:r>
      <w:r w:rsidRPr="00702744">
        <w:rPr>
          <w:rFonts w:ascii="Times New Roman" w:hAnsi="Times New Roman" w:cs="Times New Roman"/>
          <w:sz w:val="24"/>
          <w:szCs w:val="24"/>
        </w:rPr>
        <w:tab/>
        <w:t>Ethiopia.</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Kasetsart Journal (Social Sciences)</w:t>
      </w:r>
      <w:r w:rsidRPr="00702744">
        <w:rPr>
          <w:rFonts w:ascii="Times New Roman" w:hAnsi="Times New Roman" w:cs="Times New Roman"/>
          <w:sz w:val="24"/>
          <w:szCs w:val="24"/>
        </w:rPr>
        <w:t xml:space="preserve">, 32: 319–326. </w:t>
      </w:r>
    </w:p>
    <w:p w14:paraId="7877D756"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Ejoh, R. A., Djomdi, D. &amp; Ndjouenkeu, R. (2006).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Characteristics of tigernut (Cyperus Esculentus) tubers and their performance in the production of a milky drink.</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Journal of Food Processing and Preservation</w:t>
      </w:r>
      <w:r w:rsidRPr="00702744">
        <w:rPr>
          <w:rFonts w:ascii="Times New Roman" w:hAnsi="Times New Roman" w:cs="Times New Roman"/>
          <w:sz w:val="24"/>
          <w:szCs w:val="24"/>
        </w:rPr>
        <w:t>, 30, 145-163.</w:t>
      </w:r>
    </w:p>
    <w:p w14:paraId="288D05F0" w14:textId="5F9EF6AF"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Ekeanyanwu, R. C. &amp; Ononogbu, C. I. (2010).</w:t>
      </w:r>
      <w:proofErr w:type="gramEnd"/>
      <w:r w:rsidRPr="00702744">
        <w:rPr>
          <w:rFonts w:ascii="Times New Roman" w:hAnsi="Times New Roman" w:cs="Times New Roman"/>
          <w:sz w:val="24"/>
          <w:szCs w:val="24"/>
        </w:rPr>
        <w:t xml:space="preserve"> Nutritive value of Nigerian tiger nut </w:t>
      </w:r>
      <w:r w:rsidR="00C06851">
        <w:rPr>
          <w:rFonts w:ascii="Times New Roman" w:hAnsi="Times New Roman" w:cs="Times New Roman"/>
          <w:sz w:val="24"/>
          <w:szCs w:val="24"/>
        </w:rPr>
        <w:tab/>
      </w:r>
      <w:r w:rsidRPr="00702744">
        <w:rPr>
          <w:rFonts w:ascii="Times New Roman" w:hAnsi="Times New Roman" w:cs="Times New Roman"/>
          <w:sz w:val="24"/>
          <w:szCs w:val="24"/>
        </w:rPr>
        <w:t>(Cyperus esculentus L.). Agricultural Journal, 5, 297-302.</w:t>
      </w:r>
    </w:p>
    <w:p w14:paraId="4529A03A"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Elford, E., Todd, J., White, P., Riddle, R., O’Sullivan, J., &amp; Van Acker, R. (2021).</w:t>
      </w:r>
      <w:proofErr w:type="gramEnd"/>
      <w:r w:rsidRPr="00702744">
        <w:rPr>
          <w:rFonts w:ascii="Times New Roman" w:hAnsi="Times New Roman" w:cs="Times New Roman"/>
          <w:sz w:val="24"/>
          <w:szCs w:val="24"/>
          <w:shd w:val="clear" w:color="auto" w:fill="FFFFFF"/>
        </w:rPr>
        <w:t xml:space="preserve"> Cultural management practices for commercial tigernut production in southern Ontario, Canada. </w:t>
      </w:r>
      <w:r w:rsidRPr="00702744">
        <w:rPr>
          <w:rFonts w:ascii="Times New Roman" w:hAnsi="Times New Roman" w:cs="Times New Roman"/>
          <w:i/>
          <w:iCs/>
          <w:sz w:val="24"/>
          <w:szCs w:val="24"/>
          <w:shd w:val="clear" w:color="auto" w:fill="FFFFFF"/>
        </w:rPr>
        <w:t>HortTechnology</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31</w:t>
      </w:r>
      <w:r w:rsidRPr="00702744">
        <w:rPr>
          <w:rFonts w:ascii="Times New Roman" w:hAnsi="Times New Roman" w:cs="Times New Roman"/>
          <w:sz w:val="24"/>
          <w:szCs w:val="24"/>
          <w:shd w:val="clear" w:color="auto" w:fill="FFFFFF"/>
        </w:rPr>
        <w:t>(1), 14-18.</w:t>
      </w:r>
    </w:p>
    <w:p w14:paraId="68F4BB51" w14:textId="3F11FB3B"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Ellis, F. &amp; Mdoe.</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N. (2003).</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“Livelihoods and Rural Poverty Reduction in Tanzania.”</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i/>
          <w:iCs/>
          <w:sz w:val="24"/>
          <w:szCs w:val="24"/>
        </w:rPr>
        <w:t xml:space="preserve">World </w:t>
      </w:r>
      <w:r w:rsidRPr="00702744">
        <w:rPr>
          <w:rFonts w:ascii="Times New Roman" w:hAnsi="Times New Roman" w:cs="Times New Roman"/>
          <w:i/>
          <w:iCs/>
          <w:sz w:val="24"/>
          <w:szCs w:val="24"/>
        </w:rPr>
        <w:tab/>
        <w:t xml:space="preserve">Development 31 </w:t>
      </w:r>
      <w:r w:rsidRPr="00702744">
        <w:rPr>
          <w:rFonts w:ascii="Times New Roman" w:hAnsi="Times New Roman" w:cs="Times New Roman"/>
          <w:sz w:val="24"/>
          <w:szCs w:val="24"/>
        </w:rPr>
        <w:t xml:space="preserve">(8): 1367– 1384. </w:t>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10.1016/S0305-750X(03)00100-</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1   </w:t>
      </w:r>
    </w:p>
    <w:p w14:paraId="0FC301FF" w14:textId="3FFB634E"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Ernst, D. &amp; L. Kim (2001). ‘Global production networks, knowledge diffusion, and </w:t>
      </w:r>
      <w:r w:rsidR="00C06851">
        <w:rPr>
          <w:rFonts w:ascii="Times New Roman" w:hAnsi="Times New Roman" w:cs="Times New Roman"/>
          <w:sz w:val="24"/>
          <w:szCs w:val="24"/>
        </w:rPr>
        <w:tab/>
      </w:r>
      <w:r w:rsidRPr="00702744">
        <w:rPr>
          <w:rFonts w:ascii="Times New Roman" w:hAnsi="Times New Roman" w:cs="Times New Roman"/>
          <w:sz w:val="24"/>
          <w:szCs w:val="24"/>
        </w:rPr>
        <w:t>local</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capability formation: a conceptual framework’, Paper pr</w:t>
      </w:r>
      <w:r w:rsidR="00C06851">
        <w:rPr>
          <w:rFonts w:ascii="Times New Roman" w:hAnsi="Times New Roman" w:cs="Times New Roman"/>
          <w:sz w:val="24"/>
          <w:szCs w:val="24"/>
        </w:rPr>
        <w:t xml:space="preserve">esented at the </w:t>
      </w:r>
      <w:r w:rsidR="00C06851">
        <w:rPr>
          <w:rFonts w:ascii="Times New Roman" w:hAnsi="Times New Roman" w:cs="Times New Roman"/>
          <w:sz w:val="24"/>
          <w:szCs w:val="24"/>
        </w:rPr>
        <w:tab/>
        <w:t xml:space="preserve">Nelson &amp; </w:t>
      </w:r>
      <w:proofErr w:type="gramStart"/>
      <w:r w:rsidR="00C06851">
        <w:rPr>
          <w:rFonts w:ascii="Times New Roman" w:hAnsi="Times New Roman" w:cs="Times New Roman"/>
          <w:sz w:val="24"/>
          <w:szCs w:val="24"/>
        </w:rPr>
        <w:t xml:space="preserve">Winter  </w:t>
      </w:r>
      <w:r w:rsidRPr="00702744">
        <w:rPr>
          <w:rFonts w:ascii="Times New Roman" w:hAnsi="Times New Roman" w:cs="Times New Roman"/>
          <w:sz w:val="24"/>
          <w:szCs w:val="24"/>
        </w:rPr>
        <w:t>Conference</w:t>
      </w:r>
      <w:proofErr w:type="gramEnd"/>
      <w:r w:rsidRPr="00702744">
        <w:rPr>
          <w:rFonts w:ascii="Times New Roman" w:hAnsi="Times New Roman" w:cs="Times New Roman"/>
          <w:sz w:val="24"/>
          <w:szCs w:val="24"/>
        </w:rPr>
        <w:t>, Aalborg, June 12-15.</w:t>
      </w:r>
    </w:p>
    <w:p w14:paraId="473058DF" w14:textId="13E8AF16" w:rsidR="000D425F" w:rsidRPr="00702744" w:rsidRDefault="000D425F" w:rsidP="000D425F">
      <w:pPr>
        <w:spacing w:after="100" w:afterAutospacing="1" w:line="360" w:lineRule="auto"/>
        <w:jc w:val="both"/>
        <w:rPr>
          <w:rFonts w:ascii="Times New Roman" w:hAnsi="Times New Roman" w:cs="Times New Roman"/>
          <w:sz w:val="24"/>
          <w:szCs w:val="24"/>
        </w:rPr>
      </w:pPr>
      <w:bookmarkStart w:id="540" w:name="_Hlk116050797"/>
      <w:r w:rsidRPr="00702744">
        <w:rPr>
          <w:rFonts w:ascii="Times New Roman" w:hAnsi="Times New Roman" w:cs="Times New Roman"/>
          <w:sz w:val="24"/>
          <w:szCs w:val="24"/>
        </w:rPr>
        <w:t xml:space="preserve">Ezeh, O. (2015). Edible Oil from Tiger nut (Cyperus esculentus L.): Mechanical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Pressing and </w:t>
      </w:r>
      <w:r w:rsidRPr="00702744">
        <w:rPr>
          <w:rFonts w:ascii="Times New Roman" w:hAnsi="Times New Roman" w:cs="Times New Roman"/>
          <w:sz w:val="24"/>
          <w:szCs w:val="24"/>
        </w:rPr>
        <w:tab/>
        <w:t xml:space="preserve">Aqueous Enzymatic Extraction Methods. Retrieved on August </w:t>
      </w:r>
      <w:r w:rsidR="00C06851">
        <w:rPr>
          <w:rFonts w:ascii="Times New Roman" w:hAnsi="Times New Roman" w:cs="Times New Roman"/>
          <w:sz w:val="24"/>
          <w:szCs w:val="24"/>
        </w:rPr>
        <w:tab/>
      </w:r>
      <w:r w:rsidRPr="00702744">
        <w:rPr>
          <w:rFonts w:ascii="Times New Roman" w:hAnsi="Times New Roman" w:cs="Times New Roman"/>
          <w:sz w:val="24"/>
          <w:szCs w:val="24"/>
        </w:rPr>
        <w:t>23</w:t>
      </w:r>
      <w:r w:rsidRPr="00702744">
        <w:rPr>
          <w:rFonts w:ascii="Times New Roman" w:hAnsi="Times New Roman" w:cs="Times New Roman"/>
          <w:sz w:val="24"/>
          <w:szCs w:val="24"/>
          <w:vertAlign w:val="superscript"/>
        </w:rPr>
        <w:t>rd</w:t>
      </w:r>
      <w:r w:rsidRPr="00702744">
        <w:rPr>
          <w:rFonts w:ascii="Times New Roman" w:hAnsi="Times New Roman" w:cs="Times New Roman"/>
          <w:sz w:val="24"/>
          <w:szCs w:val="24"/>
        </w:rPr>
        <w:t xml:space="preserve">. 2022 at </w:t>
      </w:r>
      <w:hyperlink r:id="rId48" w:history="1">
        <w:r w:rsidRPr="00702744">
          <w:rPr>
            <w:rStyle w:val="Emphasis"/>
            <w:rFonts w:ascii="Times New Roman" w:hAnsi="Times New Roman" w:cs="Times New Roman"/>
            <w:sz w:val="24"/>
            <w:szCs w:val="24"/>
          </w:rPr>
          <w:t xml:space="preserve">(55) Edible </w:t>
        </w:r>
        <w:r w:rsidRPr="00702744">
          <w:rPr>
            <w:rStyle w:val="Emphasis"/>
            <w:rFonts w:ascii="Times New Roman" w:hAnsi="Times New Roman" w:cs="Times New Roman"/>
            <w:sz w:val="24"/>
            <w:szCs w:val="24"/>
          </w:rPr>
          <w:tab/>
          <w:t xml:space="preserve">oil from Tiger nut (Cyperus esculentus L.): </w:t>
        </w:r>
        <w:r w:rsidR="00C06851">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 xml:space="preserve">mechanical pressing and aqueous enzymatic </w:t>
        </w:r>
        <w:r w:rsidRPr="00702744">
          <w:rPr>
            <w:rStyle w:val="Emphasis"/>
            <w:rFonts w:ascii="Times New Roman" w:hAnsi="Times New Roman" w:cs="Times New Roman"/>
            <w:sz w:val="24"/>
            <w:szCs w:val="24"/>
          </w:rPr>
          <w:tab/>
          <w:t xml:space="preserve">extraction methods | </w:t>
        </w:r>
        <w:r w:rsidR="00C06851">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Onyinye Ezeh - Academia.edu</w:t>
        </w:r>
      </w:hyperlink>
    </w:p>
    <w:bookmarkEnd w:id="540"/>
    <w:p w14:paraId="24CE368F" w14:textId="42B973F3"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Farooq, S., Muhammad, S., Chaudhary, K. M. &amp; Ashraf, I. (2007). </w:t>
      </w:r>
      <w:proofErr w:type="gramStart"/>
      <w:r w:rsidRPr="00702744">
        <w:rPr>
          <w:rFonts w:ascii="Times New Roman" w:hAnsi="Times New Roman" w:cs="Times New Roman"/>
          <w:sz w:val="24"/>
          <w:szCs w:val="24"/>
        </w:rPr>
        <w:t xml:space="preserve">Role of print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media in the </w:t>
      </w:r>
      <w:r w:rsidRPr="00702744">
        <w:rPr>
          <w:rFonts w:ascii="Times New Roman" w:hAnsi="Times New Roman" w:cs="Times New Roman"/>
          <w:sz w:val="24"/>
          <w:szCs w:val="24"/>
        </w:rPr>
        <w:tab/>
        <w:t>dissemination of agricultural information among farmers.</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i/>
          <w:iCs/>
          <w:sz w:val="24"/>
          <w:szCs w:val="24"/>
        </w:rPr>
        <w:t>Pakistan Journal of</w:t>
      </w:r>
      <w:r w:rsidR="00C06851">
        <w:rPr>
          <w:rFonts w:ascii="Times New Roman" w:hAnsi="Times New Roman" w:cs="Times New Roman"/>
          <w:i/>
          <w:iCs/>
          <w:sz w:val="24"/>
          <w:szCs w:val="24"/>
        </w:rPr>
        <w:t xml:space="preserve"> </w:t>
      </w:r>
      <w:r w:rsidRPr="00702744">
        <w:rPr>
          <w:rFonts w:ascii="Times New Roman" w:hAnsi="Times New Roman" w:cs="Times New Roman"/>
          <w:i/>
          <w:iCs/>
          <w:sz w:val="24"/>
          <w:szCs w:val="24"/>
        </w:rPr>
        <w:t>Agricultural Science, 44</w:t>
      </w:r>
      <w:r w:rsidRPr="00702744">
        <w:rPr>
          <w:rFonts w:ascii="Times New Roman" w:hAnsi="Times New Roman" w:cs="Times New Roman"/>
          <w:sz w:val="24"/>
          <w:szCs w:val="24"/>
        </w:rPr>
        <w:t>(2), 378–380.</w:t>
      </w:r>
    </w:p>
    <w:p w14:paraId="160FD3BC" w14:textId="03270BF4"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Feilzer, M. Y. (2010). Doing mixed methods research pragmatically: Implications for </w:t>
      </w:r>
      <w:r w:rsidR="00C06851">
        <w:rPr>
          <w:rFonts w:ascii="Times New Roman" w:hAnsi="Times New Roman" w:cs="Times New Roman"/>
          <w:sz w:val="24"/>
          <w:szCs w:val="24"/>
        </w:rPr>
        <w:tab/>
        <w:t xml:space="preserve">the </w:t>
      </w:r>
      <w:r w:rsidRPr="00702744">
        <w:rPr>
          <w:rFonts w:ascii="Times New Roman" w:hAnsi="Times New Roman" w:cs="Times New Roman"/>
          <w:sz w:val="24"/>
          <w:szCs w:val="24"/>
        </w:rPr>
        <w:t xml:space="preserve">rediscovery of pragmatism as a research paradigm. </w:t>
      </w:r>
      <w:r w:rsidRPr="00702744">
        <w:rPr>
          <w:rFonts w:ascii="Times New Roman" w:hAnsi="Times New Roman" w:cs="Times New Roman"/>
          <w:i/>
          <w:iCs/>
          <w:sz w:val="24"/>
          <w:szCs w:val="24"/>
        </w:rPr>
        <w:t xml:space="preserve">Journal of Mixed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Methods Research,</w:t>
      </w:r>
      <w:r w:rsidRPr="00702744">
        <w:rPr>
          <w:rFonts w:ascii="Times New Roman" w:hAnsi="Times New Roman" w:cs="Times New Roman"/>
          <w:sz w:val="24"/>
          <w:szCs w:val="24"/>
        </w:rPr>
        <w:t xml:space="preserve"> 4: 6–16.</w:t>
      </w:r>
    </w:p>
    <w:p w14:paraId="783A8738"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Fold, N. (2014).</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Value chain dynamics, settlement trajectories and regional development.</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Regional Studies</w:t>
      </w:r>
      <w:r w:rsidRPr="00702744">
        <w:rPr>
          <w:rFonts w:ascii="Times New Roman" w:hAnsi="Times New Roman" w:cs="Times New Roman"/>
          <w:sz w:val="24"/>
          <w:szCs w:val="24"/>
        </w:rPr>
        <w:t>, 48: 778–790.</w:t>
      </w:r>
    </w:p>
    <w:p w14:paraId="78626AD3"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Food and Agricultural Organisation (FAO) of United Nations (2002).</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Land Tenure and Rural Development</w:t>
      </w:r>
      <w:r w:rsidRPr="00702744">
        <w:rPr>
          <w:rFonts w:ascii="Times New Roman" w:hAnsi="Times New Roman" w:cs="Times New Roman"/>
          <w:sz w:val="24"/>
          <w:szCs w:val="24"/>
        </w:rPr>
        <w:t>; Food and Agriculture Organization of the United Nations: Rome, Italy, 2002.</w:t>
      </w:r>
    </w:p>
    <w:p w14:paraId="72A907AD"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Food and Agricultural Organization (FAO) (2011) </w:t>
      </w:r>
      <w:proofErr w:type="gramStart"/>
      <w:r w:rsidRPr="00702744">
        <w:rPr>
          <w:rFonts w:ascii="Times New Roman" w:hAnsi="Times New Roman" w:cs="Times New Roman"/>
          <w:sz w:val="24"/>
          <w:szCs w:val="24"/>
        </w:rPr>
        <w:t>The</w:t>
      </w:r>
      <w:proofErr w:type="gramEnd"/>
      <w:r w:rsidRPr="00702744">
        <w:rPr>
          <w:rFonts w:ascii="Times New Roman" w:hAnsi="Times New Roman" w:cs="Times New Roman"/>
          <w:sz w:val="24"/>
          <w:szCs w:val="24"/>
        </w:rPr>
        <w:t xml:space="preserve"> state of food and agriculture: Women in Agriculture, closing the gender gap for development, Rome.</w:t>
      </w:r>
    </w:p>
    <w:p w14:paraId="59986EC2"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Food and Agricultural Organization (FAO) (2013).</w:t>
      </w:r>
      <w:proofErr w:type="gramEnd"/>
      <w:r w:rsidRPr="00702744">
        <w:rPr>
          <w:rFonts w:ascii="Times New Roman" w:hAnsi="Times New Roman" w:cs="Times New Roman"/>
          <w:sz w:val="24"/>
          <w:szCs w:val="24"/>
        </w:rPr>
        <w:t xml:space="preserve"> The State of Food Insecurity in the World: The multiple dimensions of food security. Rome, Italy. Accessed on 21 February 2024 at </w:t>
      </w:r>
      <w:hyperlink r:id="rId49" w:history="1">
        <w:r w:rsidRPr="00702744">
          <w:rPr>
            <w:rStyle w:val="Hyperlink"/>
            <w:rFonts w:ascii="Times New Roman" w:hAnsi="Times New Roman" w:cs="Times New Roman"/>
            <w:color w:val="auto"/>
            <w:sz w:val="24"/>
            <w:szCs w:val="24"/>
          </w:rPr>
          <w:t>http://www.fao.org/docrep/018/i3434e/i3434e.pdf</w:t>
        </w:r>
      </w:hyperlink>
      <w:r w:rsidRPr="00702744">
        <w:rPr>
          <w:rFonts w:ascii="Times New Roman" w:hAnsi="Times New Roman" w:cs="Times New Roman"/>
          <w:sz w:val="24"/>
          <w:szCs w:val="24"/>
        </w:rPr>
        <w:t xml:space="preserve"> </w:t>
      </w:r>
    </w:p>
    <w:p w14:paraId="47DDEC81"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Food and Agriculture Organisation of the United Nations (FAO) (1988).</w:t>
      </w:r>
      <w:proofErr w:type="gramEnd"/>
      <w:r w:rsidRPr="00702744">
        <w:rPr>
          <w:rFonts w:ascii="Times New Roman" w:hAnsi="Times New Roman" w:cs="Times New Roman"/>
          <w:sz w:val="24"/>
          <w:szCs w:val="24"/>
        </w:rPr>
        <w:t xml:space="preserve"> Traditional Food Plants: Food and Nutrition </w:t>
      </w:r>
      <w:r w:rsidRPr="00702744">
        <w:rPr>
          <w:rFonts w:ascii="Times New Roman" w:hAnsi="Times New Roman" w:cs="Times New Roman"/>
          <w:sz w:val="24"/>
          <w:szCs w:val="24"/>
        </w:rPr>
        <w:tab/>
        <w:t>Paper 42 Rome 239-242</w:t>
      </w:r>
    </w:p>
    <w:p w14:paraId="27C6FD83" w14:textId="7777777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Ghana Statistical Service (2014).</w:t>
      </w:r>
      <w:proofErr w:type="gramEnd"/>
      <w:r w:rsidRPr="00702744">
        <w:rPr>
          <w:rFonts w:ascii="Times New Roman" w:hAnsi="Times New Roman" w:cs="Times New Roman"/>
          <w:sz w:val="24"/>
          <w:szCs w:val="24"/>
        </w:rPr>
        <w:t xml:space="preserve"> Ghana Living Standards Survey round 6, 2014.</w:t>
      </w:r>
    </w:p>
    <w:p w14:paraId="17F84C9B" w14:textId="7777777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Ghana Statistical Service (2021).</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2021 Housing and Population Census.</w:t>
      </w:r>
      <w:proofErr w:type="gramEnd"/>
      <w:r w:rsidRPr="00702744">
        <w:rPr>
          <w:rFonts w:ascii="Times New Roman" w:hAnsi="Times New Roman" w:cs="Times New Roman"/>
          <w:sz w:val="24"/>
          <w:szCs w:val="24"/>
        </w:rPr>
        <w:t xml:space="preserve"> Accra, Ghana: Ghana </w:t>
      </w:r>
      <w:r w:rsidRPr="00702744">
        <w:rPr>
          <w:rFonts w:ascii="Times New Roman" w:hAnsi="Times New Roman" w:cs="Times New Roman"/>
          <w:sz w:val="24"/>
          <w:szCs w:val="24"/>
        </w:rPr>
        <w:tab/>
        <w:t>Statistical Service (GSS)</w:t>
      </w:r>
    </w:p>
    <w:p w14:paraId="2B9F8AC3"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Ghana Statistical Service (GSS) (2013).</w:t>
      </w:r>
      <w:proofErr w:type="gramEnd"/>
      <w:r w:rsidRPr="00702744">
        <w:rPr>
          <w:rFonts w:ascii="Times New Roman" w:hAnsi="Times New Roman" w:cs="Times New Roman"/>
          <w:sz w:val="24"/>
          <w:szCs w:val="24"/>
          <w:shd w:val="clear" w:color="auto" w:fill="FFFFFF"/>
        </w:rPr>
        <w:t xml:space="preserve"> 2010 Population and Housing Census Regional Analytical Report: Upper West Region. </w:t>
      </w:r>
      <w:proofErr w:type="gramStart"/>
      <w:r w:rsidRPr="00702744">
        <w:rPr>
          <w:rFonts w:ascii="Times New Roman" w:hAnsi="Times New Roman" w:cs="Times New Roman"/>
          <w:sz w:val="24"/>
          <w:szCs w:val="24"/>
          <w:shd w:val="clear" w:color="auto" w:fill="FFFFFF"/>
        </w:rPr>
        <w:t>Ghana Statistical Services.</w:t>
      </w:r>
      <w:proofErr w:type="gramEnd"/>
      <w:r w:rsidRPr="00702744">
        <w:rPr>
          <w:rFonts w:ascii="Times New Roman" w:hAnsi="Times New Roman" w:cs="Times New Roman"/>
          <w:sz w:val="24"/>
          <w:szCs w:val="24"/>
          <w:shd w:val="clear" w:color="auto" w:fill="FFFFFF"/>
        </w:rPr>
        <w:t xml:space="preserve"> Retrieved from http://www.statsghana.gov.gh/docfiles/2010phc/Regional_Analytical_Reports_Upper_West_Region.pdf [Access on 21 February 2024]</w:t>
      </w:r>
    </w:p>
    <w:p w14:paraId="229B1403" w14:textId="4BB66004" w:rsidR="000D425F" w:rsidRPr="00702744" w:rsidRDefault="000D425F" w:rsidP="000D425F">
      <w:pPr>
        <w:spacing w:after="100" w:afterAutospacing="1" w:line="360" w:lineRule="auto"/>
        <w:jc w:val="both"/>
        <w:rPr>
          <w:rFonts w:ascii="Times New Roman" w:hAnsi="Times New Roman" w:cs="Times New Roman"/>
          <w:sz w:val="24"/>
          <w:szCs w:val="24"/>
        </w:rPr>
      </w:pPr>
      <w:bookmarkStart w:id="541" w:name="_Hlk120113693"/>
      <w:proofErr w:type="gramStart"/>
      <w:r w:rsidRPr="00702744">
        <w:rPr>
          <w:rFonts w:ascii="Times New Roman" w:hAnsi="Times New Roman" w:cs="Times New Roman"/>
          <w:sz w:val="24"/>
          <w:szCs w:val="24"/>
        </w:rPr>
        <w:t>Ghana Statistical Service (GSS) (2014).</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2010 Housing and Population Census.</w:t>
      </w:r>
      <w:proofErr w:type="gramEnd"/>
      <w:r w:rsidRPr="00702744">
        <w:rPr>
          <w:rFonts w:ascii="Times New Roman" w:hAnsi="Times New Roman" w:cs="Times New Roman"/>
          <w:sz w:val="24"/>
          <w:szCs w:val="24"/>
        </w:rPr>
        <w:t xml:space="preserve"> </w:t>
      </w:r>
      <w:r w:rsidR="00C06851">
        <w:rPr>
          <w:rFonts w:ascii="Times New Roman" w:hAnsi="Times New Roman" w:cs="Times New Roman"/>
          <w:sz w:val="24"/>
          <w:szCs w:val="24"/>
        </w:rPr>
        <w:tab/>
      </w:r>
      <w:r w:rsidRPr="00702744">
        <w:rPr>
          <w:rFonts w:ascii="Times New Roman" w:hAnsi="Times New Roman" w:cs="Times New Roman"/>
          <w:sz w:val="24"/>
          <w:szCs w:val="24"/>
        </w:rPr>
        <w:t>District Analytical Report, Accra, Ghana: Ghana Statistical Service (GSS)</w:t>
      </w:r>
    </w:p>
    <w:bookmarkEnd w:id="541"/>
    <w:p w14:paraId="325B8145" w14:textId="6862F6F9"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Goles, T. &amp; Hirschheim, R. (2000).</w:t>
      </w:r>
      <w:proofErr w:type="gramEnd"/>
      <w:r w:rsidRPr="00702744">
        <w:rPr>
          <w:rFonts w:ascii="Times New Roman" w:hAnsi="Times New Roman" w:cs="Times New Roman"/>
          <w:sz w:val="24"/>
          <w:szCs w:val="24"/>
        </w:rPr>
        <w:t xml:space="preserve"> The paradigm is dead, the paradigm is dead . . .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long </w:t>
      </w:r>
      <w:proofErr w:type="gramStart"/>
      <w:r w:rsidRPr="00702744">
        <w:rPr>
          <w:rFonts w:ascii="Times New Roman" w:hAnsi="Times New Roman" w:cs="Times New Roman"/>
          <w:sz w:val="24"/>
          <w:szCs w:val="24"/>
        </w:rPr>
        <w:t>live the paradigm</w:t>
      </w:r>
      <w:proofErr w:type="gramEnd"/>
      <w:r w:rsidRPr="00702744">
        <w:rPr>
          <w:rFonts w:ascii="Times New Roman" w:hAnsi="Times New Roman" w:cs="Times New Roman"/>
          <w:sz w:val="24"/>
          <w:szCs w:val="24"/>
        </w:rPr>
        <w:t xml:space="preserve">: the legacy of Burrell and Morgan. </w:t>
      </w:r>
      <w:r w:rsidRPr="00702744">
        <w:rPr>
          <w:rFonts w:ascii="Times New Roman" w:hAnsi="Times New Roman" w:cs="Times New Roman"/>
          <w:i/>
          <w:iCs/>
          <w:sz w:val="24"/>
          <w:szCs w:val="24"/>
        </w:rPr>
        <w:t xml:space="preserve">Omega: The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International Journal of Management Science,</w:t>
      </w:r>
      <w:r w:rsidRPr="00702744">
        <w:rPr>
          <w:rFonts w:ascii="Times New Roman" w:hAnsi="Times New Roman" w:cs="Times New Roman"/>
          <w:sz w:val="24"/>
          <w:szCs w:val="24"/>
        </w:rPr>
        <w:t xml:space="preserve"> 28: 249–68</w:t>
      </w:r>
    </w:p>
    <w:p w14:paraId="7B7B0729"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Greene, J. C., Caracelli, V. J., &amp; Graham, W. F. (1989). </w:t>
      </w:r>
      <w:proofErr w:type="gramStart"/>
      <w:r w:rsidRPr="00702744">
        <w:rPr>
          <w:rFonts w:ascii="Times New Roman" w:hAnsi="Times New Roman" w:cs="Times New Roman"/>
          <w:sz w:val="24"/>
          <w:szCs w:val="24"/>
        </w:rPr>
        <w:t>Toward a conceptual framework for mixed-method evaluation designs.</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Educational Evaluation and Policy Analysis, 11</w:t>
      </w:r>
      <w:r w:rsidRPr="00702744">
        <w:rPr>
          <w:rFonts w:ascii="Times New Roman" w:hAnsi="Times New Roman" w:cs="Times New Roman"/>
          <w:sz w:val="24"/>
          <w:szCs w:val="24"/>
        </w:rPr>
        <w:t>(3).</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255-274.</w:t>
      </w:r>
      <w:proofErr w:type="gramEnd"/>
    </w:p>
    <w:p w14:paraId="39CE9A98"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Grossman, A. C., &amp; Thomas, L. G. (1998).</w:t>
      </w:r>
      <w:proofErr w:type="gramEnd"/>
      <w:r w:rsidRPr="00702744">
        <w:rPr>
          <w:rFonts w:ascii="Times New Roman" w:hAnsi="Times New Roman" w:cs="Times New Roman"/>
          <w:sz w:val="24"/>
          <w:szCs w:val="24"/>
        </w:rPr>
        <w:t xml:space="preserve"> The Horchata Factory: Origin of the word horchata and the beverage right W.W. Norton &amp; Company, Inc. http//www.horchatafactory.com/horchataindex.html [Accessed on 21 February 2024]</w:t>
      </w:r>
    </w:p>
    <w:p w14:paraId="460D85DF"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shd w:val="clear" w:color="auto" w:fill="FFFFFF"/>
        </w:rPr>
        <w:lastRenderedPageBreak/>
        <w:t>Guba, E. G., &amp; Lincoln, Y. S. (1989). </w:t>
      </w:r>
      <w:proofErr w:type="gramStart"/>
      <w:r w:rsidRPr="00702744">
        <w:rPr>
          <w:rFonts w:ascii="Times New Roman" w:hAnsi="Times New Roman" w:cs="Times New Roman"/>
          <w:i/>
          <w:iCs/>
          <w:sz w:val="24"/>
          <w:szCs w:val="24"/>
          <w:shd w:val="clear" w:color="auto" w:fill="FFFFFF"/>
        </w:rPr>
        <w:t>Fourth generation evaluation</w:t>
      </w:r>
      <w:r w:rsidRPr="00702744">
        <w:rPr>
          <w:rFonts w:ascii="Times New Roman" w:hAnsi="Times New Roman" w:cs="Times New Roman"/>
          <w:sz w:val="24"/>
          <w:szCs w:val="24"/>
          <w:shd w:val="clear" w:color="auto" w:fill="FFFFFF"/>
        </w:rPr>
        <w:t>.</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Sage.</w:t>
      </w:r>
      <w:proofErr w:type="gramEnd"/>
    </w:p>
    <w:p w14:paraId="0FD58EE3" w14:textId="025C698E"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Hart, T. C. &amp; Timothy, H. I. (2013).</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w:t>
      </w:r>
      <w:r w:rsidRPr="00702744">
        <w:rPr>
          <w:rFonts w:ascii="Times New Roman" w:hAnsi="Times New Roman" w:cs="Times New Roman"/>
          <w:i/>
          <w:iCs/>
          <w:sz w:val="24"/>
          <w:szCs w:val="24"/>
        </w:rPr>
        <w:t xml:space="preserve">Preliminary Starch Grain Evidence of Ancient </w:t>
      </w:r>
      <w:r w:rsidRPr="00702744">
        <w:rPr>
          <w:rFonts w:ascii="Times New Roman" w:hAnsi="Times New Roman" w:cs="Times New Roman"/>
          <w:i/>
          <w:iCs/>
          <w:sz w:val="24"/>
          <w:szCs w:val="24"/>
        </w:rPr>
        <w:tab/>
        <w:t>Stone Tool Use at the Early Archaic (9,000 B.P.)</w:t>
      </w:r>
      <w:proofErr w:type="gramEnd"/>
      <w:r w:rsidRPr="00702744">
        <w:rPr>
          <w:rFonts w:ascii="Times New Roman" w:hAnsi="Times New Roman" w:cs="Times New Roman"/>
          <w:i/>
          <w:iCs/>
          <w:sz w:val="24"/>
          <w:szCs w:val="24"/>
        </w:rPr>
        <w:t xml:space="preserve"> </w:t>
      </w:r>
      <w:proofErr w:type="gramStart"/>
      <w:r w:rsidRPr="00702744">
        <w:rPr>
          <w:rFonts w:ascii="Times New Roman" w:hAnsi="Times New Roman" w:cs="Times New Roman"/>
          <w:i/>
          <w:iCs/>
          <w:sz w:val="24"/>
          <w:szCs w:val="24"/>
        </w:rPr>
        <w:t xml:space="preserve">Site of Sandy Hill,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Mashantucket, Connecticut".</w:t>
      </w:r>
      <w:proofErr w:type="gramEnd"/>
      <w:r w:rsidRPr="00702744">
        <w:rPr>
          <w:rFonts w:ascii="Times New Roman" w:hAnsi="Times New Roman" w:cs="Times New Roman"/>
          <w:i/>
          <w:iCs/>
          <w:sz w:val="24"/>
          <w:szCs w:val="24"/>
        </w:rPr>
        <w:t xml:space="preserve"> Ethnobiology Letters.</w:t>
      </w:r>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4: 87.</w:t>
      </w:r>
      <w:proofErr w:type="gramEnd"/>
      <w:r w:rsidRPr="00702744">
        <w:rPr>
          <w:rFonts w:ascii="Times New Roman" w:hAnsi="Times New Roman" w:cs="Times New Roman"/>
          <w:sz w:val="24"/>
          <w:szCs w:val="24"/>
        </w:rPr>
        <w:t xml:space="preserve"> </w:t>
      </w:r>
    </w:p>
    <w:p w14:paraId="0ED749E6" w14:textId="77777777" w:rsidR="000D425F" w:rsidRPr="00702744" w:rsidRDefault="000D425F" w:rsidP="000D425F">
      <w:pPr>
        <w:spacing w:after="100" w:afterAutospacing="1" w:line="360" w:lineRule="auto"/>
        <w:ind w:left="720" w:hanging="720"/>
        <w:jc w:val="both"/>
        <w:rPr>
          <w:rFonts w:ascii="Times New Roman" w:hAnsi="Times New Roman" w:cs="Times New Roman"/>
          <w:color w:val="222222"/>
          <w:sz w:val="24"/>
          <w:szCs w:val="24"/>
          <w:shd w:val="clear" w:color="auto" w:fill="FFFFFF"/>
        </w:rPr>
      </w:pPr>
      <w:r w:rsidRPr="00702744">
        <w:rPr>
          <w:rFonts w:ascii="Times New Roman" w:hAnsi="Times New Roman" w:cs="Times New Roman"/>
          <w:color w:val="222222"/>
          <w:sz w:val="24"/>
          <w:szCs w:val="24"/>
          <w:shd w:val="clear" w:color="auto" w:fill="FFFFFF"/>
        </w:rPr>
        <w:t xml:space="preserve">Harvey, G. (2021). </w:t>
      </w:r>
      <w:proofErr w:type="gramStart"/>
      <w:r w:rsidRPr="00702744">
        <w:rPr>
          <w:rFonts w:ascii="Times New Roman" w:hAnsi="Times New Roman" w:cs="Times New Roman"/>
          <w:color w:val="222222"/>
          <w:sz w:val="24"/>
          <w:szCs w:val="24"/>
          <w:shd w:val="clear" w:color="auto" w:fill="FFFFFF"/>
        </w:rPr>
        <w:t>Field Research and participant observation.</w:t>
      </w:r>
      <w:proofErr w:type="gramEnd"/>
      <w:r w:rsidRPr="00702744">
        <w:rPr>
          <w:rFonts w:ascii="Times New Roman" w:hAnsi="Times New Roman" w:cs="Times New Roman"/>
          <w:color w:val="222222"/>
          <w:sz w:val="24"/>
          <w:szCs w:val="24"/>
          <w:shd w:val="clear" w:color="auto" w:fill="FFFFFF"/>
        </w:rPr>
        <w:t xml:space="preserve"> </w:t>
      </w:r>
      <w:proofErr w:type="gramStart"/>
      <w:r w:rsidRPr="00702744">
        <w:rPr>
          <w:rFonts w:ascii="Times New Roman" w:hAnsi="Times New Roman" w:cs="Times New Roman"/>
          <w:color w:val="222222"/>
          <w:sz w:val="24"/>
          <w:szCs w:val="24"/>
          <w:shd w:val="clear" w:color="auto" w:fill="FFFFFF"/>
        </w:rPr>
        <w:t>In </w:t>
      </w:r>
      <w:r w:rsidRPr="00702744">
        <w:rPr>
          <w:rFonts w:ascii="Times New Roman" w:hAnsi="Times New Roman" w:cs="Times New Roman"/>
          <w:i/>
          <w:iCs/>
          <w:color w:val="222222"/>
          <w:sz w:val="24"/>
          <w:szCs w:val="24"/>
          <w:shd w:val="clear" w:color="auto" w:fill="FFFFFF"/>
        </w:rPr>
        <w:t>The Routledge handbook of Research Methods in the Study of religion</w:t>
      </w:r>
      <w:r w:rsidRPr="00702744">
        <w:rPr>
          <w:rFonts w:ascii="Times New Roman" w:hAnsi="Times New Roman" w:cs="Times New Roman"/>
          <w:color w:val="222222"/>
          <w:sz w:val="24"/>
          <w:szCs w:val="24"/>
          <w:shd w:val="clear" w:color="auto" w:fill="FFFFFF"/>
        </w:rPr>
        <w:t> (pp. 273-299).</w:t>
      </w:r>
      <w:proofErr w:type="gramEnd"/>
      <w:r w:rsidRPr="00702744">
        <w:rPr>
          <w:rFonts w:ascii="Times New Roman" w:hAnsi="Times New Roman" w:cs="Times New Roman"/>
          <w:color w:val="222222"/>
          <w:sz w:val="24"/>
          <w:szCs w:val="24"/>
          <w:shd w:val="clear" w:color="auto" w:fill="FFFFFF"/>
        </w:rPr>
        <w:t xml:space="preserve"> </w:t>
      </w:r>
      <w:proofErr w:type="gramStart"/>
      <w:r w:rsidRPr="00702744">
        <w:rPr>
          <w:rFonts w:ascii="Times New Roman" w:hAnsi="Times New Roman" w:cs="Times New Roman"/>
          <w:color w:val="222222"/>
          <w:sz w:val="24"/>
          <w:szCs w:val="24"/>
          <w:shd w:val="clear" w:color="auto" w:fill="FFFFFF"/>
        </w:rPr>
        <w:t>Routledge.</w:t>
      </w:r>
      <w:proofErr w:type="gramEnd"/>
    </w:p>
    <w:p w14:paraId="743AAF34" w14:textId="03683B66"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Hazell, P., Poulton, C., Wiggins, S., &amp; Dorward, A. (2007).</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 xml:space="preserve">The Future of Small </w:t>
      </w:r>
      <w:r w:rsidR="00C06851">
        <w:rPr>
          <w:rFonts w:ascii="Times New Roman" w:hAnsi="Times New Roman" w:cs="Times New Roman"/>
          <w:i/>
          <w:iCs/>
          <w:sz w:val="24"/>
          <w:szCs w:val="24"/>
        </w:rPr>
        <w:tab/>
        <w:t xml:space="preserve">Farms for </w:t>
      </w:r>
      <w:r w:rsidRPr="00702744">
        <w:rPr>
          <w:rFonts w:ascii="Times New Roman" w:hAnsi="Times New Roman" w:cs="Times New Roman"/>
          <w:i/>
          <w:iCs/>
          <w:sz w:val="24"/>
          <w:szCs w:val="24"/>
        </w:rPr>
        <w:t>Poverty Reduction and Growth.</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(No. 42).</w:t>
      </w:r>
      <w:proofErr w:type="gramEnd"/>
      <w:r w:rsidRPr="00702744">
        <w:rPr>
          <w:rFonts w:ascii="Times New Roman" w:hAnsi="Times New Roman" w:cs="Times New Roman"/>
          <w:sz w:val="24"/>
          <w:szCs w:val="24"/>
        </w:rPr>
        <w:t xml:space="preserve"> Washington, D.C.: </w:t>
      </w:r>
      <w:r w:rsidR="00C06851">
        <w:rPr>
          <w:rFonts w:ascii="Times New Roman" w:hAnsi="Times New Roman" w:cs="Times New Roman"/>
          <w:sz w:val="24"/>
          <w:szCs w:val="24"/>
        </w:rPr>
        <w:tab/>
        <w:t xml:space="preserve">International Food </w:t>
      </w:r>
      <w:proofErr w:type="gramStart"/>
      <w:r w:rsidR="00C06851">
        <w:rPr>
          <w:rFonts w:ascii="Times New Roman" w:hAnsi="Times New Roman" w:cs="Times New Roman"/>
          <w:sz w:val="24"/>
          <w:szCs w:val="24"/>
        </w:rPr>
        <w:t xml:space="preserve">Policy  </w:t>
      </w:r>
      <w:r w:rsidRPr="00702744">
        <w:rPr>
          <w:rFonts w:ascii="Times New Roman" w:hAnsi="Times New Roman" w:cs="Times New Roman"/>
          <w:sz w:val="24"/>
          <w:szCs w:val="24"/>
        </w:rPr>
        <w:t>Research</w:t>
      </w:r>
      <w:proofErr w:type="gramEnd"/>
      <w:r w:rsidRPr="00702744">
        <w:rPr>
          <w:rFonts w:ascii="Times New Roman" w:hAnsi="Times New Roman" w:cs="Times New Roman"/>
          <w:sz w:val="24"/>
          <w:szCs w:val="24"/>
        </w:rPr>
        <w:t xml:space="preserve"> Institute.</w:t>
      </w:r>
    </w:p>
    <w:p w14:paraId="0A605601"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Hedjazi, Y., Rezaee, R., &amp; Zamani, N. (2006).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Factors affecting the use of ICTs by Iranian Agriculture Extension Specialists.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Journal of Extension Systems, 22</w:t>
      </w:r>
      <w:r w:rsidRPr="00702744">
        <w:rPr>
          <w:rFonts w:ascii="Times New Roman" w:hAnsi="Times New Roman" w:cs="Times New Roman"/>
          <w:sz w:val="24"/>
          <w:szCs w:val="24"/>
        </w:rPr>
        <w:t>, 1-15.</w:t>
      </w:r>
    </w:p>
    <w:p w14:paraId="2CD01E6F" w14:textId="31DDB275" w:rsidR="000D425F" w:rsidRPr="00702744" w:rsidRDefault="000D425F" w:rsidP="000D425F">
      <w:pPr>
        <w:spacing w:after="100" w:afterAutospacing="1" w:line="360" w:lineRule="auto"/>
        <w:jc w:val="both"/>
        <w:rPr>
          <w:rFonts w:ascii="Times New Roman" w:hAnsi="Times New Roman" w:cs="Times New Roman"/>
          <w:sz w:val="24"/>
          <w:szCs w:val="24"/>
          <w:lang w:val="en-US"/>
        </w:rPr>
      </w:pPr>
      <w:proofErr w:type="gramStart"/>
      <w:r w:rsidRPr="00702744">
        <w:rPr>
          <w:rFonts w:ascii="Times New Roman" w:hAnsi="Times New Roman" w:cs="Times New Roman"/>
          <w:sz w:val="24"/>
          <w:szCs w:val="24"/>
          <w:lang w:val="en-US"/>
        </w:rPr>
        <w:t>Henderson, J., Dicken, P., Hess, M., Coe, N. &amp; Yeung, H. (2002).</w:t>
      </w:r>
      <w:proofErr w:type="gramEnd"/>
      <w:r w:rsidRPr="00702744">
        <w:rPr>
          <w:rFonts w:ascii="Times New Roman" w:hAnsi="Times New Roman" w:cs="Times New Roman"/>
          <w:sz w:val="24"/>
          <w:szCs w:val="24"/>
          <w:lang w:val="en-US"/>
        </w:rPr>
        <w:t xml:space="preserve"> </w:t>
      </w:r>
      <w:proofErr w:type="gramStart"/>
      <w:r w:rsidRPr="00702744">
        <w:rPr>
          <w:rFonts w:ascii="Times New Roman" w:hAnsi="Times New Roman" w:cs="Times New Roman"/>
          <w:sz w:val="24"/>
          <w:szCs w:val="24"/>
          <w:lang w:val="en-US"/>
        </w:rPr>
        <w:t xml:space="preserve">Global Production </w:t>
      </w:r>
      <w:r w:rsidR="00C06851">
        <w:rPr>
          <w:rFonts w:ascii="Times New Roman" w:hAnsi="Times New Roman" w:cs="Times New Roman"/>
          <w:sz w:val="24"/>
          <w:szCs w:val="24"/>
          <w:lang w:val="en-US"/>
        </w:rPr>
        <w:tab/>
      </w:r>
      <w:r w:rsidRPr="00702744">
        <w:rPr>
          <w:rFonts w:ascii="Times New Roman" w:hAnsi="Times New Roman" w:cs="Times New Roman"/>
          <w:sz w:val="24"/>
          <w:szCs w:val="24"/>
          <w:lang w:val="en-US"/>
        </w:rPr>
        <w:t>Networks and the Analysis of Economic Development.</w:t>
      </w:r>
      <w:proofErr w:type="gramEnd"/>
      <w:r w:rsidRPr="00702744">
        <w:rPr>
          <w:rFonts w:ascii="Times New Roman" w:hAnsi="Times New Roman" w:cs="Times New Roman"/>
          <w:sz w:val="24"/>
          <w:szCs w:val="24"/>
          <w:lang w:val="en-US"/>
        </w:rPr>
        <w:t xml:space="preserve"> </w:t>
      </w:r>
      <w:proofErr w:type="gramStart"/>
      <w:r w:rsidRPr="00702744">
        <w:rPr>
          <w:rFonts w:ascii="Times New Roman" w:hAnsi="Times New Roman" w:cs="Times New Roman"/>
          <w:i/>
          <w:iCs/>
          <w:sz w:val="24"/>
          <w:szCs w:val="24"/>
          <w:lang w:val="en-US"/>
        </w:rPr>
        <w:t xml:space="preserve">Review of </w:t>
      </w:r>
      <w:r w:rsidR="00C06851">
        <w:rPr>
          <w:rFonts w:ascii="Times New Roman" w:hAnsi="Times New Roman" w:cs="Times New Roman"/>
          <w:i/>
          <w:iCs/>
          <w:sz w:val="24"/>
          <w:szCs w:val="24"/>
          <w:lang w:val="en-US"/>
        </w:rPr>
        <w:tab/>
      </w:r>
      <w:r w:rsidRPr="00702744">
        <w:rPr>
          <w:rFonts w:ascii="Times New Roman" w:hAnsi="Times New Roman" w:cs="Times New Roman"/>
          <w:i/>
          <w:iCs/>
          <w:sz w:val="24"/>
          <w:szCs w:val="24"/>
          <w:lang w:val="en-US"/>
        </w:rPr>
        <w:t>International Political Economy</w:t>
      </w:r>
      <w:r w:rsidRPr="00702744">
        <w:rPr>
          <w:rFonts w:ascii="Times New Roman" w:hAnsi="Times New Roman" w:cs="Times New Roman"/>
          <w:sz w:val="24"/>
          <w:szCs w:val="24"/>
          <w:lang w:val="en-US"/>
        </w:rPr>
        <w:t>.</w:t>
      </w:r>
      <w:proofErr w:type="gramEnd"/>
      <w:r w:rsidRPr="00702744">
        <w:rPr>
          <w:rFonts w:ascii="Times New Roman" w:hAnsi="Times New Roman" w:cs="Times New Roman"/>
          <w:sz w:val="24"/>
          <w:szCs w:val="24"/>
          <w:lang w:val="en-US"/>
        </w:rPr>
        <w:t xml:space="preserve"> 9. 10.1080/09692290210150842.</w:t>
      </w:r>
    </w:p>
    <w:p w14:paraId="472C5966"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lang w:val="en-US"/>
        </w:rPr>
      </w:pPr>
      <w:proofErr w:type="gramStart"/>
      <w:r w:rsidRPr="00702744">
        <w:rPr>
          <w:rFonts w:ascii="Times New Roman" w:hAnsi="Times New Roman" w:cs="Times New Roman"/>
          <w:sz w:val="24"/>
          <w:szCs w:val="24"/>
          <w:shd w:val="clear" w:color="auto" w:fill="FFFFFF"/>
        </w:rPr>
        <w:t>Higgins, T., &amp; Fenrich, J. (2011).</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Legal pluralism, gender, and access to land in Ghana.</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Fordham Envtl. L. Rev.</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23</w:t>
      </w:r>
      <w:r w:rsidRPr="00702744">
        <w:rPr>
          <w:rFonts w:ascii="Times New Roman" w:hAnsi="Times New Roman" w:cs="Times New Roman"/>
          <w:sz w:val="24"/>
          <w:szCs w:val="24"/>
          <w:shd w:val="clear" w:color="auto" w:fill="FFFFFF"/>
        </w:rPr>
        <w:t>, 7.</w:t>
      </w:r>
    </w:p>
    <w:p w14:paraId="0B6E6610" w14:textId="508C5AEB"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Holland, B. (2008). ‘Ecology and the limits of justice: Establishing capability ceilings </w:t>
      </w:r>
      <w:r w:rsidR="00C06851">
        <w:rPr>
          <w:rFonts w:ascii="Times New Roman" w:hAnsi="Times New Roman" w:cs="Times New Roman"/>
          <w:sz w:val="24"/>
          <w:szCs w:val="24"/>
        </w:rPr>
        <w:tab/>
      </w:r>
      <w:r w:rsidRPr="00702744">
        <w:rPr>
          <w:rFonts w:ascii="Times New Roman" w:hAnsi="Times New Roman" w:cs="Times New Roman"/>
          <w:sz w:val="24"/>
          <w:szCs w:val="24"/>
        </w:rPr>
        <w:t>in Nussbaum’s capabilities approach’</w:t>
      </w:r>
      <w:r w:rsidRPr="00702744">
        <w:rPr>
          <w:rFonts w:ascii="Times New Roman" w:hAnsi="Times New Roman" w:cs="Times New Roman"/>
          <w:i/>
          <w:iCs/>
          <w:sz w:val="24"/>
          <w:szCs w:val="24"/>
        </w:rPr>
        <w:t>. Journal of Human Development</w:t>
      </w:r>
      <w:r w:rsidRPr="00702744">
        <w:rPr>
          <w:rFonts w:ascii="Times New Roman" w:hAnsi="Times New Roman" w:cs="Times New Roman"/>
          <w:sz w:val="24"/>
          <w:szCs w:val="24"/>
        </w:rPr>
        <w:t xml:space="preserve"> 9: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401–425. </w:t>
      </w:r>
      <w:r w:rsidRPr="00702744">
        <w:rPr>
          <w:rFonts w:ascii="Times New Roman" w:hAnsi="Times New Roman" w:cs="Times New Roman"/>
          <w:sz w:val="24"/>
          <w:szCs w:val="24"/>
        </w:rPr>
        <w:tab/>
      </w:r>
    </w:p>
    <w:p w14:paraId="254E3CA5" w14:textId="1EAAE19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Horner, R. (2017).</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Beyond facilitator?</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State roles in global value chains and global </w:t>
      </w:r>
      <w:r w:rsidR="00C06851">
        <w:rPr>
          <w:rFonts w:ascii="Times New Roman" w:hAnsi="Times New Roman" w:cs="Times New Roman"/>
          <w:sz w:val="24"/>
          <w:szCs w:val="24"/>
        </w:rPr>
        <w:tab/>
      </w:r>
      <w:r w:rsidRPr="00702744">
        <w:rPr>
          <w:rFonts w:ascii="Times New Roman" w:hAnsi="Times New Roman" w:cs="Times New Roman"/>
          <w:sz w:val="24"/>
          <w:szCs w:val="24"/>
        </w:rPr>
        <w:t>production</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networks.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Geography Compass</w:t>
      </w:r>
      <w:r w:rsidRPr="00702744">
        <w:rPr>
          <w:rFonts w:ascii="Times New Roman" w:hAnsi="Times New Roman" w:cs="Times New Roman"/>
          <w:sz w:val="24"/>
          <w:szCs w:val="24"/>
        </w:rPr>
        <w:t>, 11: 10.1111/gec3.12307.</w:t>
      </w:r>
    </w:p>
    <w:p w14:paraId="45794EB2"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color w:val="222222"/>
          <w:sz w:val="24"/>
          <w:szCs w:val="24"/>
          <w:shd w:val="clear" w:color="auto" w:fill="FFFFFF"/>
        </w:rPr>
        <w:t xml:space="preserve">Hurst, A. (2023). </w:t>
      </w:r>
      <w:proofErr w:type="gramStart"/>
      <w:r w:rsidRPr="00702744">
        <w:rPr>
          <w:rFonts w:ascii="Times New Roman" w:hAnsi="Times New Roman" w:cs="Times New Roman"/>
          <w:color w:val="222222"/>
          <w:sz w:val="24"/>
          <w:szCs w:val="24"/>
          <w:shd w:val="clear" w:color="auto" w:fill="FFFFFF"/>
        </w:rPr>
        <w:t>Participant observation.</w:t>
      </w:r>
      <w:proofErr w:type="gramEnd"/>
      <w:r w:rsidRPr="00702744">
        <w:rPr>
          <w:rFonts w:ascii="Times New Roman" w:hAnsi="Times New Roman" w:cs="Times New Roman"/>
          <w:color w:val="222222"/>
          <w:sz w:val="24"/>
          <w:szCs w:val="24"/>
          <w:shd w:val="clear" w:color="auto" w:fill="FFFFFF"/>
        </w:rPr>
        <w:t> </w:t>
      </w:r>
      <w:proofErr w:type="gramStart"/>
      <w:r w:rsidRPr="00702744">
        <w:rPr>
          <w:rFonts w:ascii="Times New Roman" w:hAnsi="Times New Roman" w:cs="Times New Roman"/>
          <w:i/>
          <w:iCs/>
          <w:color w:val="222222"/>
          <w:sz w:val="24"/>
          <w:szCs w:val="24"/>
          <w:shd w:val="clear" w:color="auto" w:fill="FFFFFF"/>
        </w:rPr>
        <w:t>Introduction to Qualitative Research Methods</w:t>
      </w:r>
      <w:r w:rsidRPr="00702744">
        <w:rPr>
          <w:rFonts w:ascii="Times New Roman" w:hAnsi="Times New Roman" w:cs="Times New Roman"/>
          <w:color w:val="222222"/>
          <w:sz w:val="24"/>
          <w:szCs w:val="24"/>
          <w:shd w:val="clear" w:color="auto" w:fill="FFFFFF"/>
        </w:rPr>
        <w:t>.</w:t>
      </w:r>
      <w:proofErr w:type="gramEnd"/>
    </w:p>
    <w:p w14:paraId="59CCEAD0"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Style w:val="BodyTextChar"/>
          <w:rFonts w:eastAsiaTheme="minorHAnsi"/>
          <w:shd w:val="clear" w:color="auto" w:fill="FFFFFF"/>
        </w:rPr>
        <w:lastRenderedPageBreak/>
        <w:t> </w:t>
      </w:r>
      <w:proofErr w:type="gramStart"/>
      <w:r w:rsidRPr="00702744">
        <w:rPr>
          <w:rStyle w:val="BodyTextChar"/>
          <w:rFonts w:eastAsiaTheme="minorHAnsi"/>
          <w:shd w:val="clear" w:color="auto" w:fill="FFFFFF"/>
        </w:rPr>
        <w:t>Institute of Statistical Social and Economic Research</w:t>
      </w:r>
      <w:r w:rsidRPr="00702744">
        <w:rPr>
          <w:rFonts w:ascii="Times New Roman" w:hAnsi="Times New Roman" w:cs="Times New Roman"/>
          <w:b/>
          <w:bCs/>
          <w:sz w:val="24"/>
          <w:szCs w:val="24"/>
          <w:shd w:val="clear" w:color="auto" w:fill="FFFFFF"/>
        </w:rPr>
        <w:t> </w:t>
      </w:r>
      <w:r w:rsidRPr="00702744">
        <w:rPr>
          <w:rFonts w:ascii="Times New Roman" w:hAnsi="Times New Roman" w:cs="Times New Roman"/>
          <w:sz w:val="24"/>
          <w:szCs w:val="24"/>
          <w:shd w:val="clear" w:color="auto" w:fill="FFFFFF"/>
        </w:rPr>
        <w:t>(ISSER)</w:t>
      </w:r>
      <w:r w:rsidRPr="00702744">
        <w:rPr>
          <w:rFonts w:ascii="Times New Roman" w:hAnsi="Times New Roman" w:cs="Times New Roman"/>
          <w:sz w:val="24"/>
          <w:szCs w:val="24"/>
        </w:rPr>
        <w:t xml:space="preserve"> (2003).</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Land Ownership Systems and Security of Tenure and Rights Associated with Customary Grants in Ghana,</w:t>
      </w:r>
      <w:r w:rsidRPr="00702744">
        <w:rPr>
          <w:rFonts w:ascii="Times New Roman" w:hAnsi="Times New Roman" w:cs="Times New Roman"/>
          <w:sz w:val="24"/>
          <w:szCs w:val="24"/>
        </w:rPr>
        <w:t xml:space="preserve"> ISSER, Accra</w:t>
      </w:r>
    </w:p>
    <w:p w14:paraId="255919D6" w14:textId="3F7D1024"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Jing, S., Ouyang, W., Ren, Z., Xiang, H. &amp; Ma, Z. (2013).</w:t>
      </w:r>
      <w:proofErr w:type="gramEnd"/>
      <w:r w:rsidRPr="00702744">
        <w:rPr>
          <w:rFonts w:ascii="Times New Roman" w:hAnsi="Times New Roman" w:cs="Times New Roman"/>
          <w:sz w:val="24"/>
          <w:szCs w:val="24"/>
        </w:rPr>
        <w:t xml:space="preserve"> The in vitro and in vivo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antioxidant properties of Cyperus esculentus oil from Xinjiang, China. </w:t>
      </w:r>
      <w:r w:rsidRPr="00702744">
        <w:rPr>
          <w:rFonts w:ascii="Times New Roman" w:hAnsi="Times New Roman" w:cs="Times New Roman"/>
          <w:i/>
          <w:iCs/>
          <w:sz w:val="24"/>
          <w:szCs w:val="24"/>
        </w:rPr>
        <w:t xml:space="preserve">Journal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of the Science of Food and Agriculture, 93</w:t>
      </w:r>
      <w:r w:rsidRPr="00702744">
        <w:rPr>
          <w:rFonts w:ascii="Times New Roman" w:hAnsi="Times New Roman" w:cs="Times New Roman"/>
          <w:sz w:val="24"/>
          <w:szCs w:val="24"/>
        </w:rPr>
        <w:t>(6):1505-9.</w:t>
      </w:r>
    </w:p>
    <w:p w14:paraId="6640EC46" w14:textId="43DB00F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Johnson, R. B. &amp; Onwuegbuzie, A. J. (2004).</w:t>
      </w:r>
      <w:proofErr w:type="gramEnd"/>
      <w:r w:rsidRPr="00702744">
        <w:rPr>
          <w:rFonts w:ascii="Times New Roman" w:hAnsi="Times New Roman" w:cs="Times New Roman"/>
          <w:sz w:val="24"/>
          <w:szCs w:val="24"/>
        </w:rPr>
        <w:t xml:space="preserve"> Mixed methods research: A research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paradigm whose time has come. </w:t>
      </w:r>
      <w:r w:rsidRPr="00702744">
        <w:rPr>
          <w:rFonts w:ascii="Times New Roman" w:hAnsi="Times New Roman" w:cs="Times New Roman"/>
          <w:i/>
          <w:iCs/>
          <w:sz w:val="24"/>
          <w:szCs w:val="24"/>
        </w:rPr>
        <w:t>Educational Researcher,</w:t>
      </w:r>
      <w:r w:rsidRPr="00702744">
        <w:rPr>
          <w:rFonts w:ascii="Times New Roman" w:hAnsi="Times New Roman" w:cs="Times New Roman"/>
          <w:sz w:val="24"/>
          <w:szCs w:val="24"/>
        </w:rPr>
        <w:t xml:space="preserve"> 33: 14–26.</w:t>
      </w:r>
    </w:p>
    <w:p w14:paraId="63B528D9" w14:textId="43C18E07" w:rsidR="000D425F" w:rsidRPr="00702744" w:rsidRDefault="000D425F" w:rsidP="00C06851">
      <w:pPr>
        <w:spacing w:after="100" w:afterAutospacing="1" w:line="360" w:lineRule="auto"/>
        <w:ind w:left="720" w:hanging="720"/>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Jost, J. T., Gaucher, D., &amp; Stern, C. (2015).</w:t>
      </w:r>
      <w:proofErr w:type="gramEnd"/>
      <w:r w:rsidRPr="00702744">
        <w:rPr>
          <w:rFonts w:ascii="Times New Roman" w:hAnsi="Times New Roman" w:cs="Times New Roman"/>
          <w:sz w:val="24"/>
          <w:szCs w:val="24"/>
          <w:shd w:val="clear" w:color="auto" w:fill="FFFFFF"/>
        </w:rPr>
        <w:t xml:space="preserve"> "The world isn't fair": A system justification perspective on social stratification and inequality. In M. Mikulincer, P. R. Shaver, J. F. Dovidio, &amp; J. A. Simpson (Eds.), </w:t>
      </w:r>
      <w:r w:rsidRPr="00702744">
        <w:rPr>
          <w:rStyle w:val="Emphasis"/>
          <w:rFonts w:ascii="Times New Roman" w:hAnsi="Times New Roman" w:cs="Times New Roman"/>
          <w:sz w:val="24"/>
          <w:szCs w:val="24"/>
          <w:shd w:val="clear" w:color="auto" w:fill="FFFFFF"/>
        </w:rPr>
        <w:t>APA handbook of personality and social psychology, Vol. 2. Group processes</w:t>
      </w:r>
      <w:r w:rsidRPr="00702744">
        <w:rPr>
          <w:rFonts w:ascii="Times New Roman" w:hAnsi="Times New Roman" w:cs="Times New Roman"/>
          <w:sz w:val="24"/>
          <w:szCs w:val="24"/>
          <w:shd w:val="clear" w:color="auto" w:fill="FFFFFF"/>
        </w:rPr>
        <w:t> (pp. 317–340).American Psychological Association. </w:t>
      </w:r>
      <w:hyperlink r:id="rId50" w:tgtFrame="_blank" w:history="1">
        <w:r w:rsidRPr="00702744">
          <w:rPr>
            <w:rStyle w:val="Hyperlink"/>
            <w:rFonts w:ascii="Times New Roman" w:hAnsi="Times New Roman" w:cs="Times New Roman"/>
            <w:color w:val="auto"/>
            <w:sz w:val="24"/>
            <w:szCs w:val="24"/>
            <w:shd w:val="clear" w:color="auto" w:fill="FFFFFF"/>
          </w:rPr>
          <w:t>https://doi.org/10.1037/14342-012</w:t>
        </w:r>
      </w:hyperlink>
    </w:p>
    <w:p w14:paraId="37ECEA7E"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Kameri-Mbote, P. (2005). The Land has Its Owners! Gender Issues in Law Tenure </w:t>
      </w:r>
      <w:proofErr w:type="gramStart"/>
      <w:r w:rsidRPr="00702744">
        <w:rPr>
          <w:rFonts w:ascii="Times New Roman" w:hAnsi="Times New Roman" w:cs="Times New Roman"/>
          <w:sz w:val="24"/>
          <w:szCs w:val="24"/>
        </w:rPr>
        <w:t>Under</w:t>
      </w:r>
      <w:proofErr w:type="gramEnd"/>
      <w:r w:rsidRPr="00702744">
        <w:rPr>
          <w:rFonts w:ascii="Times New Roman" w:hAnsi="Times New Roman" w:cs="Times New Roman"/>
          <w:sz w:val="24"/>
          <w:szCs w:val="24"/>
        </w:rPr>
        <w:t xml:space="preserve"> Kenya Customary Law, International Environmental Law Research Centre Working Paper, 2005-9, http://www.ielrc.org/content/w0509.pdf, [Accessed, 24 February 2024]</w:t>
      </w:r>
    </w:p>
    <w:p w14:paraId="16ECBF90" w14:textId="24676CF8"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Kaptuya, S. P. (2013). The Impact of Urbanization on the Livelihoods of </w:t>
      </w:r>
      <w:proofErr w:type="gramStart"/>
      <w:r w:rsidRPr="00702744">
        <w:rPr>
          <w:rFonts w:ascii="Times New Roman" w:hAnsi="Times New Roman" w:cs="Times New Roman"/>
          <w:sz w:val="24"/>
          <w:szCs w:val="24"/>
        </w:rPr>
        <w:t>The</w:t>
      </w:r>
      <w:proofErr w:type="gramEnd"/>
      <w:r w:rsidRPr="00702744">
        <w:rPr>
          <w:rFonts w:ascii="Times New Roman" w:hAnsi="Times New Roman" w:cs="Times New Roman"/>
          <w:sz w:val="24"/>
          <w:szCs w:val="24"/>
        </w:rPr>
        <w:t xml:space="preserve"> Maasai </w:t>
      </w:r>
      <w:r w:rsidRPr="00702744">
        <w:rPr>
          <w:rFonts w:ascii="Times New Roman" w:hAnsi="Times New Roman" w:cs="Times New Roman"/>
          <w:sz w:val="24"/>
          <w:szCs w:val="24"/>
        </w:rPr>
        <w:tab/>
        <w:t xml:space="preserve">Community: A Case Study of Ngong Ward, Kajiado County. Retrieved on </w:t>
      </w:r>
      <w:r w:rsidR="00C06851">
        <w:rPr>
          <w:rFonts w:ascii="Times New Roman" w:hAnsi="Times New Roman" w:cs="Times New Roman"/>
          <w:sz w:val="24"/>
          <w:szCs w:val="24"/>
        </w:rPr>
        <w:tab/>
      </w:r>
      <w:r w:rsidRPr="00702744">
        <w:rPr>
          <w:rFonts w:ascii="Times New Roman" w:hAnsi="Times New Roman" w:cs="Times New Roman"/>
          <w:sz w:val="24"/>
          <w:szCs w:val="24"/>
        </w:rPr>
        <w:t>23</w:t>
      </w:r>
      <w:r w:rsidRPr="00702744">
        <w:rPr>
          <w:rFonts w:ascii="Times New Roman" w:hAnsi="Times New Roman" w:cs="Times New Roman"/>
          <w:sz w:val="24"/>
          <w:szCs w:val="24"/>
          <w:vertAlign w:val="superscript"/>
        </w:rPr>
        <w:t>rd</w:t>
      </w:r>
      <w:r w:rsidRPr="00702744">
        <w:rPr>
          <w:rFonts w:ascii="Times New Roman" w:hAnsi="Times New Roman" w:cs="Times New Roman"/>
          <w:sz w:val="24"/>
          <w:szCs w:val="24"/>
        </w:rPr>
        <w:t xml:space="preserve"> August, </w:t>
      </w:r>
      <w:r w:rsidRPr="00702744">
        <w:rPr>
          <w:rFonts w:ascii="Times New Roman" w:hAnsi="Times New Roman" w:cs="Times New Roman"/>
          <w:sz w:val="24"/>
          <w:szCs w:val="24"/>
        </w:rPr>
        <w:tab/>
        <w:t xml:space="preserve">2022 at </w:t>
      </w:r>
      <w:hyperlink r:id="rId51" w:history="1">
        <w:r w:rsidRPr="00702744">
          <w:rPr>
            <w:rStyle w:val="Emphasis"/>
            <w:rFonts w:ascii="Times New Roman" w:hAnsi="Times New Roman" w:cs="Times New Roman"/>
            <w:sz w:val="24"/>
            <w:szCs w:val="24"/>
          </w:rPr>
          <w:t xml:space="preserve">the impact of urbanization on the livelihood of the </w:t>
        </w:r>
        <w:r w:rsidR="00C06851">
          <w:rPr>
            <w:rStyle w:val="Emphasis"/>
            <w:rFonts w:ascii="Times New Roman" w:hAnsi="Times New Roman" w:cs="Times New Roman"/>
            <w:sz w:val="24"/>
            <w:szCs w:val="24"/>
          </w:rPr>
          <w:tab/>
        </w:r>
        <w:proofErr w:type="gramStart"/>
        <w:r w:rsidRPr="00702744">
          <w:rPr>
            <w:rStyle w:val="Emphasis"/>
            <w:rFonts w:ascii="Times New Roman" w:hAnsi="Times New Roman" w:cs="Times New Roman"/>
            <w:sz w:val="24"/>
            <w:szCs w:val="24"/>
          </w:rPr>
          <w:t>maasai</w:t>
        </w:r>
        <w:proofErr w:type="gramEnd"/>
        <w:r w:rsidRPr="00702744">
          <w:rPr>
            <w:rStyle w:val="Emphasis"/>
            <w:rFonts w:ascii="Times New Roman" w:hAnsi="Times New Roman" w:cs="Times New Roman"/>
            <w:sz w:val="24"/>
            <w:szCs w:val="24"/>
          </w:rPr>
          <w:t xml:space="preserve"> community: a case </w:t>
        </w:r>
        <w:r w:rsidRPr="00702744">
          <w:rPr>
            <w:rStyle w:val="Emphasis"/>
            <w:rFonts w:ascii="Times New Roman" w:hAnsi="Times New Roman" w:cs="Times New Roman"/>
            <w:sz w:val="24"/>
            <w:szCs w:val="24"/>
          </w:rPr>
          <w:tab/>
          <w:t xml:space="preserve">study of ngong division, kajiado county </w:t>
        </w:r>
        <w:r w:rsidR="00C06851">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(uonbi.ac.ke)</w:t>
        </w:r>
      </w:hyperlink>
    </w:p>
    <w:p w14:paraId="137DBE59" w14:textId="6995C9D6"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Kathleen. </w:t>
      </w:r>
      <w:proofErr w:type="gramStart"/>
      <w:r w:rsidRPr="00702744">
        <w:rPr>
          <w:rFonts w:ascii="Times New Roman" w:hAnsi="Times New Roman" w:cs="Times New Roman"/>
          <w:sz w:val="24"/>
          <w:szCs w:val="24"/>
        </w:rPr>
        <w:t>M. T. C., Onwuegbuzie, A. J. &amp; Jiao, Q. G. (2007).</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A mixed-methods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investigation </w:t>
      </w:r>
      <w:r w:rsidRPr="00702744">
        <w:rPr>
          <w:rFonts w:ascii="Times New Roman" w:hAnsi="Times New Roman" w:cs="Times New Roman"/>
          <w:sz w:val="24"/>
          <w:szCs w:val="24"/>
        </w:rPr>
        <w:tab/>
        <w:t xml:space="preserve">of mixed methods sampling designs in social and health science </w:t>
      </w:r>
      <w:r w:rsidR="00C06851">
        <w:rPr>
          <w:rFonts w:ascii="Times New Roman" w:hAnsi="Times New Roman" w:cs="Times New Roman"/>
          <w:sz w:val="24"/>
          <w:szCs w:val="24"/>
        </w:rPr>
        <w:tab/>
      </w:r>
      <w:r w:rsidRPr="00702744">
        <w:rPr>
          <w:rFonts w:ascii="Times New Roman" w:hAnsi="Times New Roman" w:cs="Times New Roman"/>
          <w:sz w:val="24"/>
          <w:szCs w:val="24"/>
        </w:rPr>
        <w:t>research.</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Journal of </w:t>
      </w:r>
      <w:r w:rsidRPr="00702744">
        <w:rPr>
          <w:rFonts w:ascii="Times New Roman" w:hAnsi="Times New Roman" w:cs="Times New Roman"/>
          <w:i/>
          <w:iCs/>
          <w:sz w:val="24"/>
          <w:szCs w:val="24"/>
        </w:rPr>
        <w:tab/>
        <w:t>Mixed Methods Research, 1</w:t>
      </w:r>
      <w:r w:rsidRPr="00702744">
        <w:rPr>
          <w:rFonts w:ascii="Times New Roman" w:hAnsi="Times New Roman" w:cs="Times New Roman"/>
          <w:sz w:val="24"/>
          <w:szCs w:val="24"/>
        </w:rPr>
        <w:t>(3), 267-294.</w:t>
      </w:r>
    </w:p>
    <w:p w14:paraId="59FC174D" w14:textId="7777777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Kaushik, V., Walsh, C. &amp; Lai, D. (2019).</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Pragmatism as a Research Paradigm and Its </w:t>
      </w:r>
      <w:r w:rsidRPr="00702744">
        <w:rPr>
          <w:rFonts w:ascii="Times New Roman" w:hAnsi="Times New Roman" w:cs="Times New Roman"/>
          <w:sz w:val="24"/>
          <w:szCs w:val="24"/>
        </w:rPr>
        <w:tab/>
        <w:t>Implications for Social Work Research.</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Social sciences</w:t>
      </w:r>
      <w:r w:rsidRPr="00702744">
        <w:rPr>
          <w:rFonts w:ascii="Times New Roman" w:hAnsi="Times New Roman" w:cs="Times New Roman"/>
          <w:sz w:val="24"/>
          <w:szCs w:val="24"/>
        </w:rPr>
        <w:t>, 8.</w:t>
      </w:r>
      <w:proofErr w:type="gramEnd"/>
      <w:r w:rsidRPr="00702744">
        <w:rPr>
          <w:rFonts w:ascii="Times New Roman" w:hAnsi="Times New Roman" w:cs="Times New Roman"/>
          <w:sz w:val="24"/>
          <w:szCs w:val="24"/>
        </w:rPr>
        <w:t xml:space="preserve"> 255. </w:t>
      </w:r>
      <w:r w:rsidRPr="00702744">
        <w:rPr>
          <w:rFonts w:ascii="Times New Roman" w:hAnsi="Times New Roman" w:cs="Times New Roman"/>
          <w:sz w:val="24"/>
          <w:szCs w:val="24"/>
        </w:rPr>
        <w:tab/>
        <w:t>10.3390/socsci8090255.</w:t>
      </w:r>
    </w:p>
    <w:p w14:paraId="3716BCF0"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r w:rsidRPr="00702744">
        <w:rPr>
          <w:rFonts w:ascii="Times New Roman" w:hAnsi="Times New Roman" w:cs="Times New Roman"/>
          <w:sz w:val="24"/>
          <w:szCs w:val="24"/>
          <w:shd w:val="clear" w:color="auto" w:fill="FFFFFF"/>
        </w:rPr>
        <w:t>Keynes, J. M. (2013). </w:t>
      </w:r>
      <w:proofErr w:type="gramStart"/>
      <w:r w:rsidRPr="00702744">
        <w:rPr>
          <w:rFonts w:ascii="Times New Roman" w:hAnsi="Times New Roman" w:cs="Times New Roman"/>
          <w:i/>
          <w:iCs/>
          <w:sz w:val="24"/>
          <w:szCs w:val="24"/>
          <w:shd w:val="clear" w:color="auto" w:fill="FFFFFF"/>
        </w:rPr>
        <w:t>A treatise on probability</w:t>
      </w:r>
      <w:r w:rsidRPr="00702744">
        <w:rPr>
          <w:rFonts w:ascii="Times New Roman" w:hAnsi="Times New Roman" w:cs="Times New Roman"/>
          <w:sz w:val="24"/>
          <w:szCs w:val="24"/>
          <w:shd w:val="clear" w:color="auto" w:fill="FFFFFF"/>
        </w:rPr>
        <w:t>.</w:t>
      </w:r>
      <w:proofErr w:type="gramEnd"/>
      <w:r w:rsidRPr="00702744">
        <w:rPr>
          <w:rFonts w:ascii="Times New Roman" w:hAnsi="Times New Roman" w:cs="Times New Roman"/>
          <w:sz w:val="24"/>
          <w:szCs w:val="24"/>
          <w:shd w:val="clear" w:color="auto" w:fill="FFFFFF"/>
        </w:rPr>
        <w:t xml:space="preserve"> Courier Corporation.</w:t>
      </w:r>
    </w:p>
    <w:p w14:paraId="7E5B2677" w14:textId="19A14322"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Khattak, A., Stringer, C., Benson-Rea, M., Haworth, N. (2015).</w:t>
      </w:r>
      <w:proofErr w:type="gramEnd"/>
      <w:r w:rsidRPr="00702744">
        <w:rPr>
          <w:rFonts w:ascii="Times New Roman" w:hAnsi="Times New Roman" w:cs="Times New Roman"/>
          <w:sz w:val="24"/>
          <w:szCs w:val="24"/>
        </w:rPr>
        <w:t xml:space="preserve"> Environmental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upgrading of </w:t>
      </w:r>
      <w:r w:rsidRPr="00702744">
        <w:rPr>
          <w:rFonts w:ascii="Times New Roman" w:hAnsi="Times New Roman" w:cs="Times New Roman"/>
          <w:sz w:val="24"/>
          <w:szCs w:val="24"/>
        </w:rPr>
        <w:tab/>
        <w:t xml:space="preserve">apparel firms in global value chains: evidence from Sri Lanka. </w:t>
      </w:r>
      <w:r w:rsidR="00C06851">
        <w:rPr>
          <w:rFonts w:ascii="Times New Roman" w:hAnsi="Times New Roman" w:cs="Times New Roman"/>
          <w:sz w:val="24"/>
          <w:szCs w:val="24"/>
        </w:rPr>
        <w:tab/>
      </w:r>
      <w:r w:rsidRPr="00702744">
        <w:rPr>
          <w:rFonts w:ascii="Times New Roman" w:hAnsi="Times New Roman" w:cs="Times New Roman"/>
          <w:i/>
          <w:iCs/>
          <w:sz w:val="24"/>
          <w:szCs w:val="24"/>
        </w:rPr>
        <w:t>Competition and Change</w:t>
      </w:r>
      <w:r w:rsidRPr="00702744">
        <w:rPr>
          <w:rFonts w:ascii="Times New Roman" w:hAnsi="Times New Roman" w:cs="Times New Roman"/>
          <w:sz w:val="24"/>
          <w:szCs w:val="24"/>
        </w:rPr>
        <w:t>, 19: 317–335</w:t>
      </w:r>
    </w:p>
    <w:p w14:paraId="09DF96EC" w14:textId="05024F50" w:rsidR="000D425F" w:rsidRPr="00697B81" w:rsidRDefault="000D425F" w:rsidP="00C06851">
      <w:pPr>
        <w:spacing w:after="100" w:afterAutospacing="1" w:line="360" w:lineRule="auto"/>
        <w:rPr>
          <w:rFonts w:ascii="Times New Roman" w:eastAsia="Times New Roman" w:hAnsi="Times New Roman" w:cs="Times New Roman"/>
          <w:color w:val="000000" w:themeColor="text1"/>
          <w:sz w:val="24"/>
          <w:szCs w:val="24"/>
          <w:lang w:eastAsia="en-GB"/>
        </w:rPr>
      </w:pPr>
      <w:proofErr w:type="gramStart"/>
      <w:r w:rsidRPr="00702744">
        <w:rPr>
          <w:rFonts w:ascii="Times New Roman" w:eastAsia="Times New Roman" w:hAnsi="Times New Roman" w:cs="Times New Roman"/>
          <w:sz w:val="24"/>
          <w:szCs w:val="24"/>
          <w:lang w:eastAsia="en-GB"/>
        </w:rPr>
        <w:t>Khmara, M., Grinenko, O., Koroied, S., Koucherets, D., &amp; Bukhanevych, O. (2017).</w:t>
      </w:r>
      <w:proofErr w:type="gramEnd"/>
      <w:r w:rsidRPr="00702744">
        <w:rPr>
          <w:rFonts w:ascii="Times New Roman" w:eastAsia="Times New Roman" w:hAnsi="Times New Roman" w:cs="Times New Roman"/>
          <w:sz w:val="24"/>
          <w:szCs w:val="24"/>
          <w:lang w:eastAsia="en-GB"/>
        </w:rPr>
        <w:t xml:space="preserve"> </w:t>
      </w:r>
      <w:r w:rsidRPr="00702744">
        <w:rPr>
          <w:rFonts w:ascii="Times New Roman" w:eastAsia="Times New Roman" w:hAnsi="Times New Roman" w:cs="Times New Roman"/>
          <w:sz w:val="24"/>
          <w:szCs w:val="24"/>
          <w:lang w:eastAsia="en-GB"/>
        </w:rPr>
        <w:tab/>
        <w:t xml:space="preserve">Development of global production networks in a global environment. </w:t>
      </w:r>
      <w:r w:rsidR="00C06851" w:rsidRPr="00697B81">
        <w:rPr>
          <w:rFonts w:ascii="Times New Roman" w:eastAsia="Times New Roman" w:hAnsi="Times New Roman" w:cs="Times New Roman"/>
          <w:color w:val="000000" w:themeColor="text1"/>
          <w:sz w:val="24"/>
          <w:szCs w:val="24"/>
          <w:lang w:eastAsia="en-GB"/>
        </w:rPr>
        <w:tab/>
      </w:r>
      <w:proofErr w:type="gramStart"/>
      <w:r w:rsidRPr="00697B81">
        <w:rPr>
          <w:rFonts w:ascii="Times New Roman" w:eastAsia="Times New Roman" w:hAnsi="Times New Roman" w:cs="Times New Roman"/>
          <w:color w:val="000000" w:themeColor="text1"/>
          <w:sz w:val="24"/>
          <w:szCs w:val="24"/>
          <w:lang w:eastAsia="en-GB"/>
        </w:rPr>
        <w:t xml:space="preserve">Problems and </w:t>
      </w:r>
      <w:r w:rsidRPr="00697B81">
        <w:rPr>
          <w:rFonts w:ascii="Times New Roman" w:eastAsia="Times New Roman" w:hAnsi="Times New Roman" w:cs="Times New Roman"/>
          <w:color w:val="000000" w:themeColor="text1"/>
          <w:sz w:val="24"/>
          <w:szCs w:val="24"/>
          <w:lang w:eastAsia="en-GB"/>
        </w:rPr>
        <w:tab/>
        <w:t>Perspectives in Management.</w:t>
      </w:r>
      <w:proofErr w:type="gramEnd"/>
      <w:r w:rsidRPr="00697B81">
        <w:rPr>
          <w:rFonts w:ascii="Times New Roman" w:eastAsia="Times New Roman" w:hAnsi="Times New Roman" w:cs="Times New Roman"/>
          <w:color w:val="000000" w:themeColor="text1"/>
          <w:sz w:val="24"/>
          <w:szCs w:val="24"/>
          <w:lang w:eastAsia="en-GB"/>
        </w:rPr>
        <w:t xml:space="preserve"> </w:t>
      </w:r>
      <w:proofErr w:type="gramStart"/>
      <w:r w:rsidRPr="00697B81">
        <w:rPr>
          <w:rFonts w:ascii="Times New Roman" w:eastAsia="Times New Roman" w:hAnsi="Times New Roman" w:cs="Times New Roman"/>
          <w:i/>
          <w:iCs/>
          <w:color w:val="000000" w:themeColor="text1"/>
          <w:sz w:val="24"/>
          <w:szCs w:val="24"/>
          <w:lang w:eastAsia="en-GB"/>
        </w:rPr>
        <w:t xml:space="preserve">Problems and Perspectives in </w:t>
      </w:r>
      <w:r w:rsidR="00C06851" w:rsidRPr="00697B81">
        <w:rPr>
          <w:rFonts w:ascii="Times New Roman" w:eastAsia="Times New Roman" w:hAnsi="Times New Roman" w:cs="Times New Roman"/>
          <w:i/>
          <w:iCs/>
          <w:color w:val="000000" w:themeColor="text1"/>
          <w:sz w:val="24"/>
          <w:szCs w:val="24"/>
          <w:lang w:eastAsia="en-GB"/>
        </w:rPr>
        <w:tab/>
      </w:r>
      <w:r w:rsidRPr="00697B81">
        <w:rPr>
          <w:rFonts w:ascii="Times New Roman" w:eastAsia="Times New Roman" w:hAnsi="Times New Roman" w:cs="Times New Roman"/>
          <w:i/>
          <w:iCs/>
          <w:color w:val="000000" w:themeColor="text1"/>
          <w:sz w:val="24"/>
          <w:szCs w:val="24"/>
          <w:lang w:eastAsia="en-GB"/>
        </w:rPr>
        <w:t>Management</w:t>
      </w:r>
      <w:r w:rsidRPr="00697B81">
        <w:rPr>
          <w:rFonts w:ascii="Times New Roman" w:eastAsia="Times New Roman" w:hAnsi="Times New Roman" w:cs="Times New Roman"/>
          <w:color w:val="000000" w:themeColor="text1"/>
          <w:sz w:val="24"/>
          <w:szCs w:val="24"/>
          <w:lang w:eastAsia="en-GB"/>
        </w:rPr>
        <w:t xml:space="preserve">, </w:t>
      </w:r>
      <w:r w:rsidRPr="00697B81">
        <w:rPr>
          <w:rFonts w:ascii="Times New Roman" w:eastAsia="Times New Roman" w:hAnsi="Times New Roman" w:cs="Times New Roman"/>
          <w:i/>
          <w:iCs/>
          <w:color w:val="000000" w:themeColor="text1"/>
          <w:sz w:val="24"/>
          <w:szCs w:val="24"/>
          <w:lang w:eastAsia="en-GB"/>
        </w:rPr>
        <w:t>15</w:t>
      </w:r>
      <w:r w:rsidRPr="00697B81">
        <w:rPr>
          <w:rFonts w:ascii="Times New Roman" w:eastAsia="Times New Roman" w:hAnsi="Times New Roman" w:cs="Times New Roman"/>
          <w:color w:val="000000" w:themeColor="text1"/>
          <w:sz w:val="24"/>
          <w:szCs w:val="24"/>
          <w:lang w:eastAsia="en-GB"/>
        </w:rPr>
        <w:t>(3), 467–</w:t>
      </w:r>
      <w:r w:rsidRPr="00697B81">
        <w:rPr>
          <w:rFonts w:ascii="Times New Roman" w:eastAsia="Times New Roman" w:hAnsi="Times New Roman" w:cs="Times New Roman"/>
          <w:color w:val="000000" w:themeColor="text1"/>
          <w:sz w:val="24"/>
          <w:szCs w:val="24"/>
          <w:lang w:eastAsia="en-GB"/>
        </w:rPr>
        <w:tab/>
        <w:t>477.</w:t>
      </w:r>
      <w:proofErr w:type="gramEnd"/>
      <w:r w:rsidRPr="00697B81">
        <w:rPr>
          <w:rFonts w:ascii="Times New Roman" w:eastAsia="Times New Roman" w:hAnsi="Times New Roman" w:cs="Times New Roman"/>
          <w:color w:val="000000" w:themeColor="text1"/>
          <w:sz w:val="24"/>
          <w:szCs w:val="24"/>
          <w:lang w:eastAsia="en-GB"/>
        </w:rPr>
        <w:t xml:space="preserve"> </w:t>
      </w:r>
      <w:r w:rsidR="00C06851" w:rsidRPr="00697B81">
        <w:rPr>
          <w:rFonts w:ascii="Times New Roman" w:eastAsia="Times New Roman" w:hAnsi="Times New Roman" w:cs="Times New Roman"/>
          <w:color w:val="000000" w:themeColor="text1"/>
          <w:sz w:val="24"/>
          <w:szCs w:val="24"/>
          <w:lang w:eastAsia="en-GB"/>
        </w:rPr>
        <w:tab/>
      </w:r>
      <w:hyperlink r:id="rId52" w:history="1">
        <w:r w:rsidR="00C06851" w:rsidRPr="00697B81">
          <w:rPr>
            <w:rStyle w:val="Hyperlink"/>
            <w:rFonts w:ascii="Times New Roman" w:eastAsia="Times New Roman" w:hAnsi="Times New Roman" w:cs="Times New Roman"/>
            <w:color w:val="000000" w:themeColor="text1"/>
            <w:sz w:val="24"/>
            <w:szCs w:val="24"/>
            <w:u w:val="none"/>
            <w:lang w:eastAsia="en-GB"/>
          </w:rPr>
          <w:t>https://doi.org/10.21511/ppm.15(3-</w:t>
        </w:r>
        <w:r w:rsidR="00C06851" w:rsidRPr="00697B81">
          <w:rPr>
            <w:rStyle w:val="Hyperlink"/>
            <w:rFonts w:ascii="Times New Roman" w:eastAsia="Times New Roman" w:hAnsi="Times New Roman" w:cs="Times New Roman"/>
            <w:color w:val="000000" w:themeColor="text1"/>
            <w:sz w:val="24"/>
            <w:szCs w:val="24"/>
            <w:u w:val="none"/>
            <w:lang w:eastAsia="en-GB"/>
          </w:rPr>
          <w:tab/>
          <w:t>2).2017.14</w:t>
        </w:r>
      </w:hyperlink>
    </w:p>
    <w:p w14:paraId="61ADA097" w14:textId="66DA2511" w:rsidR="000D425F" w:rsidRPr="00702744" w:rsidRDefault="000D425F" w:rsidP="000D425F">
      <w:pPr>
        <w:spacing w:after="100" w:afterAutospacing="1" w:line="360" w:lineRule="auto"/>
        <w:jc w:val="both"/>
        <w:rPr>
          <w:rFonts w:ascii="Times New Roman" w:hAnsi="Times New Roman" w:cs="Times New Roman"/>
          <w:sz w:val="24"/>
          <w:szCs w:val="24"/>
          <w:shd w:val="clear" w:color="auto" w:fill="FFFFFF"/>
        </w:rPr>
      </w:pPr>
      <w:r w:rsidRPr="00702744">
        <w:rPr>
          <w:rFonts w:ascii="Times New Roman" w:hAnsi="Times New Roman" w:cs="Times New Roman"/>
          <w:sz w:val="24"/>
          <w:szCs w:val="24"/>
          <w:shd w:val="clear" w:color="auto" w:fill="FFFFFF"/>
        </w:rPr>
        <w:t>Kimhur, B. (2020). How to Apply the Capability Approac</w:t>
      </w:r>
      <w:r w:rsidR="00C06851">
        <w:rPr>
          <w:rFonts w:ascii="Times New Roman" w:hAnsi="Times New Roman" w:cs="Times New Roman"/>
          <w:sz w:val="24"/>
          <w:szCs w:val="24"/>
          <w:shd w:val="clear" w:color="auto" w:fill="FFFFFF"/>
        </w:rPr>
        <w:t xml:space="preserve">h to Housing Policy? </w:t>
      </w:r>
      <w:proofErr w:type="gramStart"/>
      <w:r w:rsidR="00C06851">
        <w:rPr>
          <w:rFonts w:ascii="Times New Roman" w:hAnsi="Times New Roman" w:cs="Times New Roman"/>
          <w:sz w:val="24"/>
          <w:szCs w:val="24"/>
          <w:shd w:val="clear" w:color="auto" w:fill="FFFFFF"/>
        </w:rPr>
        <w:t xml:space="preserve">Concepts, </w:t>
      </w:r>
      <w:r w:rsidRPr="00702744">
        <w:rPr>
          <w:rFonts w:ascii="Times New Roman" w:hAnsi="Times New Roman" w:cs="Times New Roman"/>
          <w:sz w:val="24"/>
          <w:szCs w:val="24"/>
          <w:shd w:val="clear" w:color="auto" w:fill="FFFFFF"/>
        </w:rPr>
        <w:t>Theories and Challenges.</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i/>
          <w:iCs/>
          <w:sz w:val="24"/>
          <w:szCs w:val="24"/>
          <w:shd w:val="clear" w:color="auto" w:fill="FFFFFF"/>
        </w:rPr>
        <w:t>Housing, Theory and Society</w:t>
      </w:r>
      <w:r w:rsidRPr="00702744">
        <w:rPr>
          <w:rFonts w:ascii="Times New Roman" w:hAnsi="Times New Roman" w:cs="Times New Roman"/>
          <w:sz w:val="24"/>
          <w:szCs w:val="24"/>
          <w:shd w:val="clear" w:color="auto" w:fill="FFFFFF"/>
        </w:rPr>
        <w:t>.</w:t>
      </w:r>
      <w:proofErr w:type="gramEnd"/>
      <w:r w:rsidRPr="00702744">
        <w:rPr>
          <w:rFonts w:ascii="Times New Roman" w:hAnsi="Times New Roman" w:cs="Times New Roman"/>
          <w:sz w:val="24"/>
          <w:szCs w:val="24"/>
          <w:shd w:val="clear" w:color="auto" w:fill="FFFFFF"/>
        </w:rPr>
        <w:t xml:space="preserve"> 37. 1-21. </w:t>
      </w:r>
      <w:r w:rsidRPr="00702744">
        <w:rPr>
          <w:rFonts w:ascii="Times New Roman" w:hAnsi="Times New Roman" w:cs="Times New Roman"/>
          <w:sz w:val="24"/>
          <w:szCs w:val="24"/>
          <w:shd w:val="clear" w:color="auto" w:fill="FFFFFF"/>
        </w:rPr>
        <w:tab/>
        <w:t>10.1080/14036096.2019.1706630.</w:t>
      </w:r>
    </w:p>
    <w:p w14:paraId="5CF6BE49"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Kirsten, J. F., &amp; Van Zyl, J. (1998).</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Defining small-scale farmers in the South African context.</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Agrekon</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37</w:t>
      </w:r>
      <w:r w:rsidRPr="00702744">
        <w:rPr>
          <w:rFonts w:ascii="Times New Roman" w:hAnsi="Times New Roman" w:cs="Times New Roman"/>
          <w:sz w:val="24"/>
          <w:szCs w:val="24"/>
          <w:shd w:val="clear" w:color="auto" w:fill="FFFFFF"/>
        </w:rPr>
        <w:t>(4), 551-562.</w:t>
      </w:r>
    </w:p>
    <w:p w14:paraId="00EED2E9" w14:textId="26A2F51D"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Kleibert, J. M. (2016). Global production networks, offshore services and the branch-</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plant syndrome. </w:t>
      </w:r>
      <w:r w:rsidRPr="00702744">
        <w:rPr>
          <w:rFonts w:ascii="Times New Roman" w:hAnsi="Times New Roman" w:cs="Times New Roman"/>
          <w:i/>
          <w:iCs/>
          <w:sz w:val="24"/>
          <w:szCs w:val="24"/>
        </w:rPr>
        <w:t>Regional Studies</w:t>
      </w:r>
      <w:r w:rsidRPr="00702744">
        <w:rPr>
          <w:rFonts w:ascii="Times New Roman" w:hAnsi="Times New Roman" w:cs="Times New Roman"/>
          <w:sz w:val="24"/>
          <w:szCs w:val="24"/>
        </w:rPr>
        <w:t>, 50: 1995–2009.</w:t>
      </w:r>
    </w:p>
    <w:p w14:paraId="651DE6B2" w14:textId="7C53C23F"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Kollmair, M. &amp; Gamper, S. J. (2002).</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The Sustainable Livelihood Approach.</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Input </w:t>
      </w:r>
      <w:r w:rsidR="00C06851">
        <w:rPr>
          <w:rFonts w:ascii="Times New Roman" w:hAnsi="Times New Roman" w:cs="Times New Roman"/>
          <w:sz w:val="24"/>
          <w:szCs w:val="24"/>
        </w:rPr>
        <w:tab/>
      </w:r>
      <w:r w:rsidRPr="00702744">
        <w:rPr>
          <w:rFonts w:ascii="Times New Roman" w:hAnsi="Times New Roman" w:cs="Times New Roman"/>
          <w:sz w:val="24"/>
          <w:szCs w:val="24"/>
        </w:rPr>
        <w:t>Paper for</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the Integrated Training Course of NCCR North-South.</w:t>
      </w:r>
      <w:proofErr w:type="gramEnd"/>
      <w:r w:rsidRPr="00702744">
        <w:rPr>
          <w:rFonts w:ascii="Times New Roman" w:hAnsi="Times New Roman" w:cs="Times New Roman"/>
          <w:sz w:val="24"/>
          <w:szCs w:val="24"/>
        </w:rPr>
        <w:t xml:space="preserve"> Development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Study Group. </w:t>
      </w:r>
      <w:r w:rsidRPr="00702744">
        <w:rPr>
          <w:rFonts w:ascii="Times New Roman" w:hAnsi="Times New Roman" w:cs="Times New Roman"/>
          <w:sz w:val="24"/>
          <w:szCs w:val="24"/>
        </w:rPr>
        <w:tab/>
        <w:t>University of Zurich</w:t>
      </w:r>
    </w:p>
    <w:p w14:paraId="47282164" w14:textId="344FEE76" w:rsidR="000D425F" w:rsidRPr="00702744" w:rsidRDefault="000D425F" w:rsidP="000D425F">
      <w:pPr>
        <w:spacing w:after="100" w:afterAutospacing="1" w:line="360" w:lineRule="auto"/>
        <w:jc w:val="both"/>
        <w:rPr>
          <w:rFonts w:ascii="Times New Roman" w:eastAsia="Times New Roman" w:hAnsi="Times New Roman" w:cs="Times New Roman"/>
          <w:sz w:val="24"/>
          <w:szCs w:val="24"/>
          <w:lang w:val="en-US"/>
        </w:rPr>
      </w:pPr>
      <w:r w:rsidRPr="00702744">
        <w:rPr>
          <w:rFonts w:ascii="Times New Roman" w:hAnsi="Times New Roman" w:cs="Times New Roman"/>
          <w:sz w:val="24"/>
          <w:szCs w:val="24"/>
        </w:rPr>
        <w:t xml:space="preserve">Krantz, L. </w:t>
      </w:r>
      <w:r w:rsidRPr="00702744">
        <w:rPr>
          <w:rFonts w:ascii="Times New Roman" w:eastAsia="Times New Roman" w:hAnsi="Times New Roman" w:cs="Times New Roman"/>
          <w:sz w:val="24"/>
          <w:szCs w:val="24"/>
          <w:lang w:val="en-US"/>
        </w:rPr>
        <w:t xml:space="preserve">(2001). </w:t>
      </w:r>
      <w:r w:rsidRPr="00702744">
        <w:rPr>
          <w:rFonts w:ascii="Times New Roman" w:eastAsia="Times New Roman" w:hAnsi="Times New Roman" w:cs="Times New Roman"/>
          <w:i/>
          <w:iCs/>
          <w:sz w:val="24"/>
          <w:szCs w:val="24"/>
          <w:lang w:val="en-US"/>
        </w:rPr>
        <w:t xml:space="preserve">The sustainable livelihood approach to poverty reduction: An </w:t>
      </w:r>
      <w:r w:rsidR="00C06851">
        <w:rPr>
          <w:rFonts w:ascii="Times New Roman" w:eastAsia="Times New Roman" w:hAnsi="Times New Roman" w:cs="Times New Roman"/>
          <w:i/>
          <w:iCs/>
          <w:sz w:val="24"/>
          <w:szCs w:val="24"/>
          <w:lang w:val="en-US"/>
        </w:rPr>
        <w:tab/>
      </w:r>
      <w:r w:rsidRPr="00702744">
        <w:rPr>
          <w:rFonts w:ascii="Times New Roman" w:eastAsia="Times New Roman" w:hAnsi="Times New Roman" w:cs="Times New Roman"/>
          <w:i/>
          <w:iCs/>
          <w:sz w:val="24"/>
          <w:szCs w:val="24"/>
          <w:lang w:val="en-US"/>
        </w:rPr>
        <w:t>Introduction</w:t>
      </w:r>
      <w:r w:rsidRPr="00702744">
        <w:rPr>
          <w:rFonts w:ascii="Times New Roman" w:eastAsia="Times New Roman" w:hAnsi="Times New Roman" w:cs="Times New Roman"/>
          <w:sz w:val="24"/>
          <w:szCs w:val="24"/>
          <w:lang w:val="en-US"/>
        </w:rPr>
        <w:t xml:space="preserve">. </w:t>
      </w:r>
      <w:r w:rsidRPr="00702744">
        <w:rPr>
          <w:rFonts w:ascii="Times New Roman" w:eastAsia="Times New Roman" w:hAnsi="Times New Roman" w:cs="Times New Roman"/>
          <w:sz w:val="24"/>
          <w:szCs w:val="24"/>
          <w:lang w:val="en-US"/>
        </w:rPr>
        <w:tab/>
      </w:r>
      <w:hyperlink r:id="rId53" w:history="1">
        <w:r w:rsidRPr="00702744">
          <w:rPr>
            <w:rStyle w:val="Emphasis"/>
            <w:rFonts w:ascii="Times New Roman" w:eastAsia="Times New Roman" w:hAnsi="Times New Roman" w:cs="Times New Roman"/>
            <w:sz w:val="24"/>
            <w:szCs w:val="24"/>
            <w:lang w:val="en-US"/>
          </w:rPr>
          <w:t>https://www.researchgate.net/publication/269576058</w:t>
        </w:r>
      </w:hyperlink>
    </w:p>
    <w:p w14:paraId="6995DFC1"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Kunbuor, B. (2000). Customary Law of the Dagaare in Northern Ghana: Indigenous Rules or a Social Construction. </w:t>
      </w:r>
      <w:proofErr w:type="gramStart"/>
      <w:r w:rsidRPr="00702744">
        <w:rPr>
          <w:rFonts w:ascii="Times New Roman" w:hAnsi="Times New Roman" w:cs="Times New Roman"/>
          <w:i/>
          <w:iCs/>
          <w:sz w:val="24"/>
          <w:szCs w:val="24"/>
        </w:rPr>
        <w:t>Journal of Dagaare Studies, Vol. 2</w:t>
      </w:r>
      <w:r w:rsidRPr="00702744">
        <w:rPr>
          <w:rFonts w:ascii="Times New Roman" w:hAnsi="Times New Roman" w:cs="Times New Roman"/>
          <w:sz w:val="24"/>
          <w:szCs w:val="24"/>
        </w:rPr>
        <w:t>, p1-20.</w:t>
      </w:r>
      <w:proofErr w:type="gramEnd"/>
    </w:p>
    <w:p w14:paraId="35B5D491" w14:textId="0499B84E"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Kuusaana, E. D., Kidido, J. K. &amp; Halidu-Adam, E. (2013).</w:t>
      </w:r>
      <w:proofErr w:type="gramEnd"/>
      <w:r w:rsidRPr="00702744">
        <w:rPr>
          <w:rFonts w:ascii="Times New Roman" w:hAnsi="Times New Roman" w:cs="Times New Roman"/>
          <w:sz w:val="24"/>
          <w:szCs w:val="24"/>
        </w:rPr>
        <w:t xml:space="preserve"> Customary Land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Ownership and Gender Disparity: Evidence from the </w:t>
      </w:r>
      <w:proofErr w:type="gramStart"/>
      <w:r w:rsidRPr="00702744">
        <w:rPr>
          <w:rFonts w:ascii="Times New Roman" w:hAnsi="Times New Roman" w:cs="Times New Roman"/>
          <w:sz w:val="24"/>
          <w:szCs w:val="24"/>
        </w:rPr>
        <w:t>Wa</w:t>
      </w:r>
      <w:proofErr w:type="gramEnd"/>
      <w:r w:rsidRPr="00702744">
        <w:rPr>
          <w:rFonts w:ascii="Times New Roman" w:hAnsi="Times New Roman" w:cs="Times New Roman"/>
          <w:sz w:val="24"/>
          <w:szCs w:val="24"/>
        </w:rPr>
        <w:t xml:space="preserve"> Municipality of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Ghana. </w:t>
      </w:r>
      <w:proofErr w:type="gramStart"/>
      <w:r w:rsidRPr="00702744">
        <w:rPr>
          <w:rFonts w:ascii="Times New Roman" w:hAnsi="Times New Roman" w:cs="Times New Roman"/>
          <w:i/>
          <w:iCs/>
          <w:sz w:val="24"/>
          <w:szCs w:val="24"/>
        </w:rPr>
        <w:t>GJDS, 10</w:t>
      </w:r>
      <w:r w:rsidRPr="00702744">
        <w:rPr>
          <w:rFonts w:ascii="Times New Roman" w:hAnsi="Times New Roman" w:cs="Times New Roman"/>
          <w:sz w:val="24"/>
          <w:szCs w:val="24"/>
        </w:rPr>
        <w:t>(1 &amp; 2).</w:t>
      </w:r>
      <w:proofErr w:type="gramEnd"/>
      <w:r w:rsidRPr="00702744">
        <w:rPr>
          <w:rFonts w:ascii="Times New Roman" w:hAnsi="Times New Roman" w:cs="Times New Roman"/>
          <w:sz w:val="24"/>
          <w:szCs w:val="24"/>
        </w:rPr>
        <w:t xml:space="preserve"> DOI: </w:t>
      </w:r>
      <w:hyperlink r:id="rId54" w:history="1">
        <w:r w:rsidRPr="00702744">
          <w:rPr>
            <w:rStyle w:val="Emphasis"/>
            <w:rFonts w:ascii="Times New Roman" w:hAnsi="Times New Roman" w:cs="Times New Roman"/>
            <w:sz w:val="24"/>
            <w:szCs w:val="24"/>
          </w:rPr>
          <w:t>http://dx.doi.org/10.4314/gjds.v10i1&amp;2.4</w:t>
        </w:r>
      </w:hyperlink>
      <w:r w:rsidRPr="00702744">
        <w:rPr>
          <w:rFonts w:ascii="Times New Roman" w:hAnsi="Times New Roman" w:cs="Times New Roman"/>
          <w:sz w:val="24"/>
          <w:szCs w:val="24"/>
        </w:rPr>
        <w:t xml:space="preserve"> </w:t>
      </w:r>
    </w:p>
    <w:p w14:paraId="1BA89645" w14:textId="7777777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Lamb, V., Marschke, M. &amp; Rigg, J. (2019).</w:t>
      </w:r>
      <w:proofErr w:type="gramEnd"/>
      <w:r w:rsidRPr="00702744">
        <w:rPr>
          <w:rFonts w:ascii="Times New Roman" w:hAnsi="Times New Roman" w:cs="Times New Roman"/>
          <w:sz w:val="24"/>
          <w:szCs w:val="24"/>
        </w:rPr>
        <w:t xml:space="preserve"> Trading sand, undermining lives: omitted </w:t>
      </w:r>
      <w:r w:rsidRPr="00702744">
        <w:rPr>
          <w:rFonts w:ascii="Times New Roman" w:hAnsi="Times New Roman" w:cs="Times New Roman"/>
          <w:sz w:val="24"/>
          <w:szCs w:val="24"/>
        </w:rPr>
        <w:tab/>
        <w:t xml:space="preserve">livelihoods in the global trade in sand. </w:t>
      </w:r>
      <w:r w:rsidRPr="00702744">
        <w:rPr>
          <w:rFonts w:ascii="Times New Roman" w:hAnsi="Times New Roman" w:cs="Times New Roman"/>
          <w:i/>
          <w:iCs/>
          <w:sz w:val="24"/>
          <w:szCs w:val="24"/>
        </w:rPr>
        <w:t xml:space="preserve">Annals of the American Association of </w:t>
      </w:r>
      <w:r w:rsidRPr="00702744">
        <w:rPr>
          <w:rFonts w:ascii="Times New Roman" w:hAnsi="Times New Roman" w:cs="Times New Roman"/>
          <w:i/>
          <w:iCs/>
          <w:sz w:val="24"/>
          <w:szCs w:val="24"/>
        </w:rPr>
        <w:tab/>
        <w:t>Geographers</w:t>
      </w:r>
      <w:r w:rsidRPr="00702744">
        <w:rPr>
          <w:rFonts w:ascii="Times New Roman" w:hAnsi="Times New Roman" w:cs="Times New Roman"/>
          <w:sz w:val="24"/>
          <w:szCs w:val="24"/>
        </w:rPr>
        <w:t>, doi: 10.1080/ 24694452.2018.1541401.</w:t>
      </w:r>
    </w:p>
    <w:p w14:paraId="2D999582" w14:textId="77777777" w:rsidR="000D425F" w:rsidRPr="00702744" w:rsidRDefault="000D425F" w:rsidP="000D425F">
      <w:pPr>
        <w:spacing w:after="100" w:afterAutospacing="1" w:line="360" w:lineRule="auto"/>
        <w:ind w:left="720" w:hanging="720"/>
        <w:jc w:val="both"/>
        <w:rPr>
          <w:rFonts w:ascii="Times New Roman" w:hAnsi="Times New Roman" w:cs="Times New Roman"/>
          <w:i/>
          <w:iCs/>
          <w:sz w:val="24"/>
          <w:szCs w:val="24"/>
        </w:rPr>
      </w:pPr>
      <w:r w:rsidRPr="00702744">
        <w:rPr>
          <w:rFonts w:ascii="Times New Roman" w:hAnsi="Times New Roman" w:cs="Times New Roman"/>
          <w:sz w:val="24"/>
          <w:szCs w:val="24"/>
        </w:rPr>
        <w:t xml:space="preserve">Lambrecht, I., &amp; Asare, S. (2015). </w:t>
      </w:r>
      <w:r w:rsidRPr="00702744">
        <w:rPr>
          <w:rFonts w:ascii="Times New Roman" w:hAnsi="Times New Roman" w:cs="Times New Roman"/>
          <w:i/>
          <w:iCs/>
          <w:sz w:val="24"/>
          <w:szCs w:val="24"/>
        </w:rPr>
        <w:t xml:space="preserve">Smallholders and Land Tenure in Ghana: Aligning Context,   Empirics, and Policy. </w:t>
      </w:r>
      <w:proofErr w:type="gramStart"/>
      <w:r w:rsidRPr="00702744">
        <w:rPr>
          <w:rFonts w:ascii="Times New Roman" w:hAnsi="Times New Roman" w:cs="Times New Roman"/>
          <w:sz w:val="24"/>
          <w:szCs w:val="24"/>
        </w:rPr>
        <w:t>IFPRI Discussion Paper 01492.</w:t>
      </w:r>
      <w:proofErr w:type="gramEnd"/>
      <w:r w:rsidRPr="00702744">
        <w:rPr>
          <w:rFonts w:ascii="Times New Roman" w:hAnsi="Times New Roman" w:cs="Times New Roman"/>
          <w:sz w:val="24"/>
          <w:szCs w:val="24"/>
        </w:rPr>
        <w:t xml:space="preserve"> Washington, DC: International Food Policy Research Institute.</w:t>
      </w:r>
    </w:p>
    <w:p w14:paraId="780957CB" w14:textId="77777777" w:rsidR="000D425F" w:rsidRPr="00702744" w:rsidRDefault="000D425F" w:rsidP="000D425F">
      <w:pPr>
        <w:pStyle w:val="Caption"/>
        <w:tabs>
          <w:tab w:val="left" w:pos="630"/>
        </w:tabs>
        <w:spacing w:after="100" w:afterAutospacing="1" w:line="360" w:lineRule="auto"/>
        <w:ind w:left="539" w:hanging="720"/>
        <w:jc w:val="both"/>
        <w:rPr>
          <w:rFonts w:ascii="Times New Roman" w:eastAsia="TimesNewRoman" w:hAnsi="Times New Roman" w:cs="Times New Roman"/>
          <w:color w:val="auto"/>
          <w:sz w:val="24"/>
          <w:szCs w:val="24"/>
          <w:lang w:val="en-GB"/>
        </w:rPr>
      </w:pPr>
      <w:proofErr w:type="gramStart"/>
      <w:r w:rsidRPr="00702744">
        <w:rPr>
          <w:rFonts w:ascii="Times New Roman" w:eastAsia="TimesNewRoman" w:hAnsi="Times New Roman" w:cs="Times New Roman"/>
          <w:i w:val="0"/>
          <w:iCs w:val="0"/>
          <w:color w:val="auto"/>
          <w:sz w:val="24"/>
          <w:szCs w:val="24"/>
          <w:lang w:val="en-GB"/>
        </w:rPr>
        <w:t>Landesa (2012).</w:t>
      </w:r>
      <w:proofErr w:type="gramEnd"/>
      <w:r w:rsidRPr="00702744">
        <w:rPr>
          <w:rFonts w:ascii="Times New Roman" w:eastAsia="TimesNewRoman" w:hAnsi="Times New Roman" w:cs="Times New Roman"/>
          <w:color w:val="auto"/>
          <w:sz w:val="24"/>
          <w:szCs w:val="24"/>
          <w:lang w:val="en-GB"/>
        </w:rPr>
        <w:t xml:space="preserve"> </w:t>
      </w:r>
      <w:proofErr w:type="gramStart"/>
      <w:r w:rsidRPr="00702744">
        <w:rPr>
          <w:rFonts w:ascii="Times New Roman" w:eastAsia="TimesNewRoman" w:hAnsi="Times New Roman" w:cs="Times New Roman"/>
          <w:color w:val="auto"/>
          <w:sz w:val="24"/>
          <w:szCs w:val="24"/>
          <w:lang w:val="en-GB"/>
        </w:rPr>
        <w:t>Land rights and food security.</w:t>
      </w:r>
      <w:proofErr w:type="gramEnd"/>
      <w:r w:rsidRPr="00702744">
        <w:rPr>
          <w:rFonts w:ascii="Times New Roman" w:eastAsia="TimesNewRoman" w:hAnsi="Times New Roman" w:cs="Times New Roman"/>
          <w:color w:val="auto"/>
          <w:sz w:val="24"/>
          <w:szCs w:val="24"/>
          <w:lang w:val="en-GB"/>
        </w:rPr>
        <w:t xml:space="preserve"> The Link </w:t>
      </w:r>
      <w:proofErr w:type="gramStart"/>
      <w:r w:rsidRPr="00702744">
        <w:rPr>
          <w:rFonts w:ascii="Times New Roman" w:eastAsia="TimesNewRoman" w:hAnsi="Times New Roman" w:cs="Times New Roman"/>
          <w:color w:val="auto"/>
          <w:sz w:val="24"/>
          <w:szCs w:val="24"/>
          <w:lang w:val="en-GB"/>
        </w:rPr>
        <w:t>Between</w:t>
      </w:r>
      <w:proofErr w:type="gramEnd"/>
      <w:r w:rsidRPr="00702744">
        <w:rPr>
          <w:rFonts w:ascii="Times New Roman" w:eastAsia="TimesNewRoman" w:hAnsi="Times New Roman" w:cs="Times New Roman"/>
          <w:color w:val="auto"/>
          <w:sz w:val="24"/>
          <w:szCs w:val="24"/>
          <w:lang w:val="en-GB"/>
        </w:rPr>
        <w:t xml:space="preserve"> Secure Land Rights and Food Security and Nutrition. Issue brief, Seattle, WA. Retrieved on 12</w:t>
      </w:r>
      <w:r w:rsidRPr="00702744">
        <w:rPr>
          <w:rFonts w:ascii="Times New Roman" w:eastAsia="TimesNewRoman" w:hAnsi="Times New Roman" w:cs="Times New Roman"/>
          <w:color w:val="auto"/>
          <w:sz w:val="24"/>
          <w:szCs w:val="24"/>
          <w:vertAlign w:val="superscript"/>
          <w:lang w:val="en-GB"/>
        </w:rPr>
        <w:t>th</w:t>
      </w:r>
      <w:r w:rsidRPr="00702744">
        <w:rPr>
          <w:rFonts w:ascii="Times New Roman" w:eastAsia="TimesNewRoman" w:hAnsi="Times New Roman" w:cs="Times New Roman"/>
          <w:color w:val="auto"/>
          <w:sz w:val="24"/>
          <w:szCs w:val="24"/>
          <w:lang w:val="en-GB"/>
        </w:rPr>
        <w:t xml:space="preserve"> May, 2023 at </w:t>
      </w:r>
      <w:hyperlink r:id="rId55" w:history="1">
        <w:r w:rsidRPr="00702744">
          <w:rPr>
            <w:rStyle w:val="Hyperlink"/>
            <w:rFonts w:ascii="Times New Roman" w:hAnsi="Times New Roman" w:cs="Times New Roman"/>
            <w:color w:val="auto"/>
            <w:sz w:val="24"/>
            <w:szCs w:val="24"/>
          </w:rPr>
          <w:t>Landesa-Issue-Brief-Land-Rights-and-Food-Security.pdf</w:t>
        </w:r>
      </w:hyperlink>
    </w:p>
    <w:p w14:paraId="1979F019" w14:textId="1DED744A" w:rsidR="000D425F" w:rsidRPr="00702744" w:rsidRDefault="000D425F" w:rsidP="000D425F">
      <w:pPr>
        <w:spacing w:after="100" w:afterAutospacing="1" w:line="360" w:lineRule="auto"/>
        <w:jc w:val="both"/>
        <w:rPr>
          <w:rFonts w:ascii="Times New Roman" w:hAnsi="Times New Roman" w:cs="Times New Roman"/>
          <w:sz w:val="24"/>
          <w:szCs w:val="24"/>
          <w:shd w:val="clear" w:color="auto" w:fill="FFFFFF"/>
        </w:rPr>
      </w:pPr>
      <w:bookmarkStart w:id="542" w:name="_Hlk120113085"/>
      <w:r w:rsidRPr="00702744">
        <w:rPr>
          <w:rFonts w:ascii="Times New Roman" w:hAnsi="Times New Roman" w:cs="Times New Roman"/>
          <w:sz w:val="24"/>
          <w:szCs w:val="24"/>
          <w:shd w:val="clear" w:color="auto" w:fill="FFFFFF"/>
        </w:rPr>
        <w:t xml:space="preserve">Lanza, G., Ferdows, K., Kara, S., Mourtzis, D., Schuh, G., Váncza, J., Wang, L. &amp; </w:t>
      </w:r>
      <w:r w:rsidR="00C06851">
        <w:rPr>
          <w:rFonts w:ascii="Times New Roman" w:hAnsi="Times New Roman" w:cs="Times New Roman"/>
          <w:sz w:val="24"/>
          <w:szCs w:val="24"/>
          <w:shd w:val="clear" w:color="auto" w:fill="FFFFFF"/>
        </w:rPr>
        <w:tab/>
      </w:r>
      <w:r w:rsidRPr="00702744">
        <w:rPr>
          <w:rFonts w:ascii="Times New Roman" w:hAnsi="Times New Roman" w:cs="Times New Roman"/>
          <w:sz w:val="24"/>
          <w:szCs w:val="24"/>
          <w:shd w:val="clear" w:color="auto" w:fill="FFFFFF"/>
        </w:rPr>
        <w:t>Wiendahl, H.-P. (2019). </w:t>
      </w:r>
      <w:r w:rsidRPr="00702744">
        <w:rPr>
          <w:rFonts w:ascii="Times New Roman" w:hAnsi="Times New Roman" w:cs="Times New Roman"/>
          <w:i/>
          <w:iCs/>
          <w:sz w:val="24"/>
          <w:szCs w:val="24"/>
          <w:shd w:val="clear" w:color="auto" w:fill="FFFFFF"/>
        </w:rPr>
        <w:t xml:space="preserve">Global production networks: Design and </w:t>
      </w:r>
      <w:r w:rsidR="00C06851">
        <w:rPr>
          <w:rFonts w:ascii="Times New Roman" w:hAnsi="Times New Roman" w:cs="Times New Roman"/>
          <w:i/>
          <w:iCs/>
          <w:sz w:val="24"/>
          <w:szCs w:val="24"/>
          <w:shd w:val="clear" w:color="auto" w:fill="FFFFFF"/>
        </w:rPr>
        <w:tab/>
      </w:r>
      <w:r w:rsidRPr="00702744">
        <w:rPr>
          <w:rFonts w:ascii="Times New Roman" w:hAnsi="Times New Roman" w:cs="Times New Roman"/>
          <w:i/>
          <w:iCs/>
          <w:sz w:val="24"/>
          <w:szCs w:val="24"/>
          <w:shd w:val="clear" w:color="auto" w:fill="FFFFFF"/>
        </w:rPr>
        <w:t xml:space="preserve">operation. </w:t>
      </w:r>
      <w:r w:rsidR="00C06851">
        <w:rPr>
          <w:rFonts w:ascii="Times New Roman" w:hAnsi="Times New Roman" w:cs="Times New Roman"/>
          <w:i/>
          <w:iCs/>
          <w:sz w:val="24"/>
          <w:szCs w:val="24"/>
          <w:shd w:val="clear" w:color="auto" w:fill="FFFFFF"/>
        </w:rPr>
        <w:tab/>
      </w:r>
      <w:proofErr w:type="gramStart"/>
      <w:r w:rsidRPr="00702744">
        <w:rPr>
          <w:rFonts w:ascii="Times New Roman" w:hAnsi="Times New Roman" w:cs="Times New Roman"/>
          <w:i/>
          <w:iCs/>
          <w:sz w:val="24"/>
          <w:szCs w:val="24"/>
          <w:shd w:val="clear" w:color="auto" w:fill="FFFFFF"/>
        </w:rPr>
        <w:t>CIRP</w:t>
      </w:r>
      <w:r w:rsidR="00C06851">
        <w:rPr>
          <w:rFonts w:ascii="Times New Roman" w:hAnsi="Times New Roman" w:cs="Times New Roman"/>
          <w:i/>
          <w:iCs/>
          <w:sz w:val="24"/>
          <w:szCs w:val="24"/>
          <w:shd w:val="clear" w:color="auto" w:fill="FFFFFF"/>
        </w:rPr>
        <w:t xml:space="preserve"> </w:t>
      </w:r>
      <w:r w:rsidRPr="00702744">
        <w:rPr>
          <w:rFonts w:ascii="Times New Roman" w:hAnsi="Times New Roman" w:cs="Times New Roman"/>
          <w:i/>
          <w:iCs/>
          <w:sz w:val="24"/>
          <w:szCs w:val="24"/>
          <w:shd w:val="clear" w:color="auto" w:fill="FFFFFF"/>
        </w:rPr>
        <w:t>Annals.</w:t>
      </w:r>
      <w:proofErr w:type="gramEnd"/>
      <w:r w:rsidRPr="00702744">
        <w:rPr>
          <w:rFonts w:ascii="Times New Roman" w:hAnsi="Times New Roman" w:cs="Times New Roman"/>
          <w:sz w:val="24"/>
          <w:szCs w:val="24"/>
          <w:shd w:val="clear" w:color="auto" w:fill="FFFFFF"/>
        </w:rPr>
        <w:t> doi:10.1016/j.cirp.2019.05.008</w:t>
      </w:r>
    </w:p>
    <w:bookmarkEnd w:id="542"/>
    <w:p w14:paraId="75FCB18A" w14:textId="5921BF4D"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Lapham, J. &amp; Drennan, D. S. H. (1990).</w:t>
      </w:r>
      <w:proofErr w:type="gramEnd"/>
      <w:r w:rsidRPr="00702744">
        <w:rPr>
          <w:rFonts w:ascii="Times New Roman" w:hAnsi="Times New Roman" w:cs="Times New Roman"/>
          <w:sz w:val="24"/>
          <w:szCs w:val="24"/>
        </w:rPr>
        <w:t xml:space="preserve"> The Fate of Yellow Nutsedge (Cyperus </w:t>
      </w:r>
      <w:r w:rsidR="00C06851">
        <w:rPr>
          <w:rFonts w:ascii="Times New Roman" w:hAnsi="Times New Roman" w:cs="Times New Roman"/>
          <w:sz w:val="24"/>
          <w:szCs w:val="24"/>
        </w:rPr>
        <w:tab/>
      </w:r>
      <w:r w:rsidRPr="00702744">
        <w:rPr>
          <w:rFonts w:ascii="Times New Roman" w:hAnsi="Times New Roman" w:cs="Times New Roman"/>
          <w:sz w:val="24"/>
          <w:szCs w:val="24"/>
        </w:rPr>
        <w:t xml:space="preserve">esculentus): Seed and Seedlings in Soil. </w:t>
      </w:r>
      <w:r w:rsidRPr="00702744">
        <w:rPr>
          <w:rFonts w:ascii="Times New Roman" w:hAnsi="Times New Roman" w:cs="Times New Roman"/>
          <w:i/>
          <w:iCs/>
          <w:sz w:val="24"/>
          <w:szCs w:val="24"/>
        </w:rPr>
        <w:t>Weed Sci.</w:t>
      </w:r>
      <w:r w:rsidRPr="00702744">
        <w:rPr>
          <w:rFonts w:ascii="Times New Roman" w:hAnsi="Times New Roman" w:cs="Times New Roman"/>
          <w:sz w:val="24"/>
          <w:szCs w:val="24"/>
        </w:rPr>
        <w:t xml:space="preserve"> 38: 125-128</w:t>
      </w:r>
    </w:p>
    <w:p w14:paraId="7A33FFC1" w14:textId="5B21547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Lipton, M. (2005).</w:t>
      </w:r>
      <w:proofErr w:type="gramEnd"/>
      <w:r w:rsidRPr="00702744">
        <w:rPr>
          <w:rFonts w:ascii="Times New Roman" w:hAnsi="Times New Roman" w:cs="Times New Roman"/>
          <w:sz w:val="24"/>
          <w:szCs w:val="24"/>
        </w:rPr>
        <w:t xml:space="preserve"> The family farm in a globalizing world the role of crop science in </w:t>
      </w:r>
      <w:r w:rsidR="00C06851">
        <w:rPr>
          <w:rFonts w:ascii="Times New Roman" w:hAnsi="Times New Roman" w:cs="Times New Roman"/>
          <w:sz w:val="24"/>
          <w:szCs w:val="24"/>
        </w:rPr>
        <w:tab/>
        <w:t xml:space="preserve">alleviating </w:t>
      </w:r>
      <w:r w:rsidRPr="00702744">
        <w:rPr>
          <w:rFonts w:ascii="Times New Roman" w:hAnsi="Times New Roman" w:cs="Times New Roman"/>
          <w:sz w:val="24"/>
          <w:szCs w:val="24"/>
        </w:rPr>
        <w:t xml:space="preserve">poverty. </w:t>
      </w:r>
      <w:proofErr w:type="gramStart"/>
      <w:r w:rsidRPr="00702744">
        <w:rPr>
          <w:rFonts w:ascii="Times New Roman" w:hAnsi="Times New Roman" w:cs="Times New Roman"/>
          <w:i/>
          <w:iCs/>
          <w:sz w:val="24"/>
          <w:szCs w:val="24"/>
        </w:rPr>
        <w:t xml:space="preserve">Food, Agriculture, and the Environment Discussion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Paper.</w:t>
      </w:r>
      <w:proofErr w:type="gramEnd"/>
      <w:r w:rsidRPr="00702744">
        <w:rPr>
          <w:rFonts w:ascii="Times New Roman" w:hAnsi="Times New Roman" w:cs="Times New Roman"/>
          <w:i/>
          <w:iCs/>
          <w:sz w:val="24"/>
          <w:szCs w:val="24"/>
        </w:rPr>
        <w:t xml:space="preserve"> </w:t>
      </w:r>
      <w:r w:rsidRPr="00702744">
        <w:rPr>
          <w:rFonts w:ascii="Times New Roman" w:hAnsi="Times New Roman" w:cs="Times New Roman"/>
          <w:sz w:val="24"/>
          <w:szCs w:val="24"/>
        </w:rPr>
        <w:t>Washington DC: International Food Policy Research Institute.</w:t>
      </w:r>
    </w:p>
    <w:p w14:paraId="37E77C6F" w14:textId="28B1E871"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Lowe, J. &amp; Stanfield, D. P. (1974).</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Sedges (family Cyperaceae).</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Ibadan University </w:t>
      </w:r>
      <w:r w:rsidR="00C06851">
        <w:rPr>
          <w:rFonts w:ascii="Times New Roman" w:hAnsi="Times New Roman" w:cs="Times New Roman"/>
          <w:sz w:val="24"/>
          <w:szCs w:val="24"/>
        </w:rPr>
        <w:tab/>
      </w:r>
      <w:r w:rsidRPr="00702744">
        <w:rPr>
          <w:rFonts w:ascii="Times New Roman" w:hAnsi="Times New Roman" w:cs="Times New Roman"/>
          <w:sz w:val="24"/>
          <w:szCs w:val="24"/>
        </w:rPr>
        <w:t>Press.</w:t>
      </w:r>
      <w:proofErr w:type="gramEnd"/>
    </w:p>
    <w:p w14:paraId="469D88C3" w14:textId="5DD652DF"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Maidawa, M., Emefesi, B. O. &amp; Abubakar, S. (2019). </w:t>
      </w:r>
      <w:r w:rsidRPr="00702744">
        <w:rPr>
          <w:rFonts w:ascii="Times New Roman" w:hAnsi="Times New Roman" w:cs="Times New Roman"/>
          <w:i/>
          <w:iCs/>
          <w:sz w:val="24"/>
          <w:szCs w:val="24"/>
        </w:rPr>
        <w:t xml:space="preserve">Challenges faced by Tiger Nut </w:t>
      </w:r>
      <w:r w:rsidRPr="00702744">
        <w:rPr>
          <w:rFonts w:ascii="Times New Roman" w:hAnsi="Times New Roman" w:cs="Times New Roman"/>
          <w:i/>
          <w:iCs/>
          <w:sz w:val="24"/>
          <w:szCs w:val="24"/>
        </w:rPr>
        <w:tab/>
        <w:t>(Cyperus esculentus) Producers in Bogoro Local Government Area of Bauchi State.</w:t>
      </w:r>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r>
      <w:proofErr w:type="gramStart"/>
      <w:r w:rsidRPr="00702744">
        <w:rPr>
          <w:rFonts w:ascii="Times New Roman" w:hAnsi="Times New Roman" w:cs="Times New Roman"/>
          <w:sz w:val="24"/>
          <w:szCs w:val="24"/>
        </w:rPr>
        <w:t xml:space="preserve">Proceedings of the Annual Conference of the Agricultural Extension Society </w:t>
      </w:r>
      <w:r w:rsidR="00C06851">
        <w:rPr>
          <w:rFonts w:ascii="Times New Roman" w:hAnsi="Times New Roman" w:cs="Times New Roman"/>
          <w:sz w:val="24"/>
          <w:szCs w:val="24"/>
        </w:rPr>
        <w:tab/>
      </w:r>
      <w:r w:rsidRPr="00702744">
        <w:rPr>
          <w:rFonts w:ascii="Times New Roman" w:hAnsi="Times New Roman" w:cs="Times New Roman"/>
          <w:sz w:val="24"/>
          <w:szCs w:val="24"/>
        </w:rPr>
        <w:t>of Nigeria,</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24</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Annual Conference.</w:t>
      </w:r>
      <w:proofErr w:type="gramEnd"/>
    </w:p>
    <w:p w14:paraId="249483E6" w14:textId="63A5BAB2"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Malashree, L., Prabha, R., Ramachandra, B. &amp; Sushmita, P. (2021).</w:t>
      </w:r>
      <w:proofErr w:type="gramEnd"/>
      <w:r w:rsidRPr="00702744">
        <w:rPr>
          <w:rFonts w:ascii="Times New Roman" w:hAnsi="Times New Roman" w:cs="Times New Roman"/>
          <w:sz w:val="24"/>
          <w:szCs w:val="24"/>
        </w:rPr>
        <w:t xml:space="preserve"> Tiger nuts </w:t>
      </w:r>
      <w:r w:rsidR="00C06851">
        <w:rPr>
          <w:rFonts w:ascii="Times New Roman" w:hAnsi="Times New Roman" w:cs="Times New Roman"/>
          <w:sz w:val="24"/>
          <w:szCs w:val="24"/>
        </w:rPr>
        <w:tab/>
      </w:r>
      <w:r w:rsidRPr="00702744">
        <w:rPr>
          <w:rFonts w:ascii="Times New Roman" w:hAnsi="Times New Roman" w:cs="Times New Roman"/>
          <w:sz w:val="24"/>
          <w:szCs w:val="24"/>
        </w:rPr>
        <w:t>(Cyperus</w:t>
      </w:r>
      <w:r w:rsidR="00C06851">
        <w:rPr>
          <w:rFonts w:ascii="Times New Roman" w:hAnsi="Times New Roman" w:cs="Times New Roman"/>
          <w:sz w:val="24"/>
          <w:szCs w:val="24"/>
        </w:rPr>
        <w:t xml:space="preserve"> </w:t>
      </w:r>
      <w:r w:rsidRPr="00702744">
        <w:rPr>
          <w:rFonts w:ascii="Times New Roman" w:hAnsi="Times New Roman" w:cs="Times New Roman"/>
          <w:sz w:val="24"/>
          <w:szCs w:val="24"/>
        </w:rPr>
        <w:t xml:space="preserve">esculentus) – Palieo but today’s superfood. </w:t>
      </w:r>
      <w:r w:rsidRPr="00702744">
        <w:rPr>
          <w:rFonts w:ascii="Times New Roman" w:hAnsi="Times New Roman" w:cs="Times New Roman"/>
          <w:i/>
          <w:iCs/>
          <w:sz w:val="24"/>
          <w:szCs w:val="24"/>
        </w:rPr>
        <w:t xml:space="preserve">Intl. Res. J. Mod. Eng. </w:t>
      </w:r>
      <w:r w:rsidR="00C06851">
        <w:rPr>
          <w:rFonts w:ascii="Times New Roman" w:hAnsi="Times New Roman" w:cs="Times New Roman"/>
          <w:i/>
          <w:iCs/>
          <w:sz w:val="24"/>
          <w:szCs w:val="24"/>
        </w:rPr>
        <w:tab/>
      </w:r>
      <w:r w:rsidRPr="00702744">
        <w:rPr>
          <w:rFonts w:ascii="Times New Roman" w:hAnsi="Times New Roman" w:cs="Times New Roman"/>
          <w:i/>
          <w:iCs/>
          <w:sz w:val="24"/>
          <w:szCs w:val="24"/>
        </w:rPr>
        <w:t xml:space="preserve">Technol. Sci. </w:t>
      </w:r>
      <w:r w:rsidRPr="00702744">
        <w:rPr>
          <w:rFonts w:ascii="Times New Roman" w:hAnsi="Times New Roman" w:cs="Times New Roman"/>
          <w:i/>
          <w:iCs/>
          <w:sz w:val="24"/>
          <w:szCs w:val="24"/>
        </w:rPr>
        <w:tab/>
        <w:t>3</w:t>
      </w:r>
      <w:r w:rsidRPr="00702744">
        <w:rPr>
          <w:rFonts w:ascii="Times New Roman" w:hAnsi="Times New Roman" w:cs="Times New Roman"/>
          <w:sz w:val="24"/>
          <w:szCs w:val="24"/>
        </w:rPr>
        <w:t>(1):1172–1178.</w:t>
      </w:r>
    </w:p>
    <w:p w14:paraId="7094C6F9" w14:textId="384585C3" w:rsidR="000D425F" w:rsidRPr="00702744" w:rsidRDefault="000D425F" w:rsidP="00C06851">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Masuki, K. F., Kamugisha, R., Mowo, J. G., Tanui, J., Tukahirwa, J., Mogoi, J. &amp; Adera, E. O.</w:t>
      </w:r>
      <w:proofErr w:type="gramEnd"/>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t xml:space="preserve">(2010). </w:t>
      </w:r>
      <w:r w:rsidRPr="00702744">
        <w:rPr>
          <w:rFonts w:ascii="Times New Roman" w:hAnsi="Times New Roman" w:cs="Times New Roman"/>
          <w:i/>
          <w:iCs/>
          <w:sz w:val="24"/>
          <w:szCs w:val="24"/>
        </w:rPr>
        <w:t xml:space="preserve">Role of mobile phones in improving communication and information delivery </w:t>
      </w:r>
      <w:r w:rsidRPr="00702744">
        <w:rPr>
          <w:rFonts w:ascii="Times New Roman" w:hAnsi="Times New Roman" w:cs="Times New Roman"/>
          <w:i/>
          <w:iCs/>
          <w:sz w:val="24"/>
          <w:szCs w:val="24"/>
        </w:rPr>
        <w:tab/>
        <w:t>for agricultural development: lessons from South Western Uganda.</w:t>
      </w:r>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ICT and </w:t>
      </w:r>
      <w:r w:rsidRPr="00702744">
        <w:rPr>
          <w:rFonts w:ascii="Times New Roman" w:hAnsi="Times New Roman" w:cs="Times New Roman"/>
          <w:sz w:val="24"/>
          <w:szCs w:val="24"/>
        </w:rPr>
        <w:tab/>
        <w:t>Development-Research Voices from Africa.</w:t>
      </w:r>
      <w:proofErr w:type="gramEnd"/>
      <w:r w:rsidRPr="00702744">
        <w:rPr>
          <w:rFonts w:ascii="Times New Roman" w:hAnsi="Times New Roman" w:cs="Times New Roman"/>
          <w:sz w:val="24"/>
          <w:szCs w:val="24"/>
        </w:rPr>
        <w:t xml:space="preserve"> International Federation for Information </w:t>
      </w:r>
      <w:r w:rsidRPr="00702744">
        <w:rPr>
          <w:rFonts w:ascii="Times New Roman" w:hAnsi="Times New Roman" w:cs="Times New Roman"/>
          <w:sz w:val="24"/>
          <w:szCs w:val="24"/>
        </w:rPr>
        <w:tab/>
      </w:r>
      <w:proofErr w:type="gramStart"/>
      <w:r w:rsidRPr="00702744">
        <w:rPr>
          <w:rFonts w:ascii="Times New Roman" w:hAnsi="Times New Roman" w:cs="Times New Roman"/>
          <w:sz w:val="24"/>
          <w:szCs w:val="24"/>
        </w:rPr>
        <w:t>Processing(</w:t>
      </w:r>
      <w:proofErr w:type="gramEnd"/>
      <w:r w:rsidRPr="00702744">
        <w:rPr>
          <w:rFonts w:ascii="Times New Roman" w:hAnsi="Times New Roman" w:cs="Times New Roman"/>
          <w:sz w:val="24"/>
          <w:szCs w:val="24"/>
        </w:rPr>
        <w:t xml:space="preserve">IFIP) Technical Commission 9-Relationship between Computers and Society. </w:t>
      </w:r>
      <w:proofErr w:type="gramStart"/>
      <w:r w:rsidRPr="00702744">
        <w:rPr>
          <w:rFonts w:ascii="Times New Roman" w:hAnsi="Times New Roman" w:cs="Times New Roman"/>
          <w:sz w:val="24"/>
          <w:szCs w:val="24"/>
        </w:rPr>
        <w:t>Workshop at Makerere University, Uganda.</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22-23 March.</w:t>
      </w:r>
      <w:proofErr w:type="gramEnd"/>
    </w:p>
    <w:p w14:paraId="16A2360C" w14:textId="3BEA0558" w:rsidR="000D425F" w:rsidRPr="00702744" w:rsidRDefault="000D425F" w:rsidP="00C06851">
      <w:pPr>
        <w:spacing w:after="100" w:afterAutospacing="1" w:line="360" w:lineRule="auto"/>
        <w:ind w:left="720" w:hanging="720"/>
        <w:jc w:val="both"/>
        <w:rPr>
          <w:rStyle w:val="Emphasis"/>
          <w:rFonts w:ascii="Times New Roman" w:hAnsi="Times New Roman" w:cs="Times New Roman"/>
          <w:sz w:val="24"/>
          <w:szCs w:val="24"/>
        </w:rPr>
      </w:pPr>
      <w:proofErr w:type="gramStart"/>
      <w:r w:rsidRPr="00702744">
        <w:rPr>
          <w:rFonts w:ascii="Times New Roman" w:hAnsi="Times New Roman" w:cs="Times New Roman"/>
          <w:sz w:val="24"/>
          <w:szCs w:val="24"/>
        </w:rPr>
        <w:t>Meetoo, D. &amp; Temple, B. (2003).</w:t>
      </w:r>
      <w:proofErr w:type="gramEnd"/>
      <w:r w:rsidRPr="00702744">
        <w:rPr>
          <w:rFonts w:ascii="Times New Roman" w:hAnsi="Times New Roman" w:cs="Times New Roman"/>
          <w:sz w:val="24"/>
          <w:szCs w:val="24"/>
        </w:rPr>
        <w:t xml:space="preserve"> Issues in multi-method re</w:t>
      </w:r>
      <w:r w:rsidR="00B93D2B">
        <w:rPr>
          <w:rFonts w:ascii="Times New Roman" w:hAnsi="Times New Roman" w:cs="Times New Roman"/>
          <w:sz w:val="24"/>
          <w:szCs w:val="24"/>
        </w:rPr>
        <w:t xml:space="preserve">search: Constructing self-care. </w:t>
      </w:r>
      <w:proofErr w:type="gramStart"/>
      <w:r w:rsidRPr="00702744">
        <w:rPr>
          <w:rFonts w:ascii="Times New Roman" w:hAnsi="Times New Roman" w:cs="Times New Roman"/>
          <w:sz w:val="24"/>
          <w:szCs w:val="24"/>
        </w:rPr>
        <w:t>International Journal of Qualitative Methods, 2 (3).</w:t>
      </w:r>
      <w:proofErr w:type="gramEnd"/>
      <w:r w:rsidRPr="00702744">
        <w:rPr>
          <w:rFonts w:ascii="Times New Roman" w:hAnsi="Times New Roman" w:cs="Times New Roman"/>
          <w:sz w:val="24"/>
          <w:szCs w:val="24"/>
        </w:rPr>
        <w:t xml:space="preserve"> Retrieved on May 01</w:t>
      </w:r>
      <w:r w:rsidRPr="00702744">
        <w:rPr>
          <w:rFonts w:ascii="Times New Roman" w:hAnsi="Times New Roman" w:cs="Times New Roman"/>
          <w:sz w:val="24"/>
          <w:szCs w:val="24"/>
          <w:vertAlign w:val="superscript"/>
        </w:rPr>
        <w:t>st</w:t>
      </w:r>
      <w:r w:rsidR="00C06851">
        <w:rPr>
          <w:rFonts w:ascii="Times New Roman" w:hAnsi="Times New Roman" w:cs="Times New Roman"/>
          <w:sz w:val="24"/>
          <w:szCs w:val="24"/>
        </w:rPr>
        <w:t xml:space="preserve">, 2022 at </w:t>
      </w:r>
      <w:hyperlink r:id="rId56" w:history="1">
        <w:r w:rsidRPr="00702744">
          <w:rPr>
            <w:rStyle w:val="Emphasis"/>
            <w:rFonts w:ascii="Times New Roman" w:hAnsi="Times New Roman" w:cs="Times New Roman"/>
            <w:sz w:val="24"/>
            <w:szCs w:val="24"/>
          </w:rPr>
          <w:t>(PDF) Issues in Multi-Method Research: Constructing Self-Care (researchgate.net)</w:t>
        </w:r>
      </w:hyperlink>
    </w:p>
    <w:p w14:paraId="680019F0" w14:textId="13397750" w:rsidR="000D425F" w:rsidRPr="00702744" w:rsidRDefault="000D425F" w:rsidP="00C06851">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Mettle, M. (2011).</w:t>
      </w:r>
      <w:proofErr w:type="gramEnd"/>
      <w:r w:rsidRPr="00702744">
        <w:rPr>
          <w:rFonts w:ascii="Times New Roman" w:hAnsi="Times New Roman" w:cs="Times New Roman"/>
          <w:sz w:val="24"/>
          <w:szCs w:val="24"/>
        </w:rPr>
        <w:t xml:space="preserve"> “Forced Resettlement in Ghana: The Dam and the Affected People. </w:t>
      </w:r>
      <w:proofErr w:type="gramStart"/>
      <w:r w:rsidRPr="00702744">
        <w:rPr>
          <w:rFonts w:ascii="Times New Roman" w:hAnsi="Times New Roman" w:cs="Times New Roman"/>
          <w:sz w:val="24"/>
          <w:szCs w:val="24"/>
        </w:rPr>
        <w:t>The Bui Hydroelectric Power Project in Ghana.”</w:t>
      </w:r>
      <w:proofErr w:type="gramEnd"/>
      <w:r w:rsidRPr="00702744">
        <w:rPr>
          <w:rFonts w:ascii="Times New Roman" w:hAnsi="Times New Roman" w:cs="Times New Roman"/>
          <w:sz w:val="24"/>
          <w:szCs w:val="24"/>
        </w:rPr>
        <w:t xml:space="preserve"> Dissertation submitted to the Eberly Department of Geography at Norwegian University of Science and Technology (NTNU) in partial fulfilment of the requirements for the degree of Doctor of Philosophy </w:t>
      </w:r>
      <w:r w:rsidRPr="00702744">
        <w:rPr>
          <w:rFonts w:ascii="Times New Roman" w:hAnsi="Times New Roman" w:cs="Times New Roman"/>
          <w:sz w:val="24"/>
          <w:szCs w:val="24"/>
        </w:rPr>
        <w:tab/>
        <w:t xml:space="preserve">in Geography. </w:t>
      </w:r>
    </w:p>
    <w:p w14:paraId="66EFF323" w14:textId="77777777" w:rsidR="000D425F" w:rsidRPr="00702744" w:rsidRDefault="000D425F" w:rsidP="00C06851">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Mgbada, J. U. (2006). Effectiveness of information sources on improved farming practices to </w:t>
      </w:r>
      <w:r w:rsidRPr="00702744">
        <w:rPr>
          <w:rFonts w:ascii="Times New Roman" w:hAnsi="Times New Roman" w:cs="Times New Roman"/>
          <w:sz w:val="24"/>
          <w:szCs w:val="24"/>
        </w:rPr>
        <w:tab/>
        <w:t xml:space="preserve">women farmers in Enugu State, Nigeria. </w:t>
      </w:r>
      <w:proofErr w:type="gramStart"/>
      <w:r w:rsidRPr="00702744">
        <w:rPr>
          <w:rFonts w:ascii="Times New Roman" w:hAnsi="Times New Roman" w:cs="Times New Roman"/>
          <w:i/>
          <w:iCs/>
          <w:sz w:val="24"/>
          <w:szCs w:val="24"/>
        </w:rPr>
        <w:t>Global Approaches to Extension Practice, 2</w:t>
      </w:r>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t>(1), 67- 78.</w:t>
      </w:r>
      <w:proofErr w:type="gramEnd"/>
    </w:p>
    <w:p w14:paraId="1E4F7596" w14:textId="77777777" w:rsidR="000D425F" w:rsidRPr="00702744" w:rsidRDefault="000D425F" w:rsidP="000D425F">
      <w:pPr>
        <w:spacing w:after="100" w:afterAutospacing="1" w:line="360" w:lineRule="auto"/>
        <w:ind w:left="720" w:hanging="720"/>
        <w:jc w:val="both"/>
        <w:rPr>
          <w:rFonts w:ascii="Times New Roman" w:hAnsi="Times New Roman" w:cs="Times New Roman"/>
          <w:color w:val="222222"/>
          <w:sz w:val="24"/>
          <w:szCs w:val="24"/>
          <w:shd w:val="clear" w:color="auto" w:fill="FFFFFF"/>
        </w:rPr>
      </w:pPr>
      <w:proofErr w:type="gramStart"/>
      <w:r w:rsidRPr="00702744">
        <w:rPr>
          <w:rFonts w:ascii="Times New Roman" w:hAnsi="Times New Roman" w:cs="Times New Roman"/>
          <w:color w:val="222222"/>
          <w:sz w:val="24"/>
          <w:szCs w:val="24"/>
          <w:shd w:val="clear" w:color="auto" w:fill="FFFFFF"/>
        </w:rPr>
        <w:t>Ministry of Environment, Science, Technology and Innovation.</w:t>
      </w:r>
      <w:proofErr w:type="gramEnd"/>
      <w:r w:rsidRPr="00702744">
        <w:rPr>
          <w:rFonts w:ascii="Times New Roman" w:hAnsi="Times New Roman" w:cs="Times New Roman"/>
          <w:color w:val="222222"/>
          <w:sz w:val="24"/>
          <w:szCs w:val="24"/>
          <w:shd w:val="clear" w:color="auto" w:fill="FFFFFF"/>
        </w:rPr>
        <w:t xml:space="preserve"> </w:t>
      </w:r>
      <w:proofErr w:type="gramStart"/>
      <w:r w:rsidRPr="00702744">
        <w:rPr>
          <w:rFonts w:ascii="Times New Roman" w:hAnsi="Times New Roman" w:cs="Times New Roman"/>
          <w:color w:val="222222"/>
          <w:sz w:val="24"/>
          <w:szCs w:val="24"/>
          <w:shd w:val="clear" w:color="auto" w:fill="FFFFFF"/>
        </w:rPr>
        <w:t>(2013). </w:t>
      </w:r>
      <w:r w:rsidRPr="00702744">
        <w:rPr>
          <w:rFonts w:ascii="Times New Roman" w:hAnsi="Times New Roman" w:cs="Times New Roman"/>
          <w:i/>
          <w:iCs/>
          <w:color w:val="222222"/>
          <w:sz w:val="24"/>
          <w:szCs w:val="24"/>
          <w:shd w:val="clear" w:color="auto" w:fill="FFFFFF"/>
        </w:rPr>
        <w:t>Ghana national climate change policy</w:t>
      </w:r>
      <w:r w:rsidRPr="00702744">
        <w:rPr>
          <w:rFonts w:ascii="Times New Roman" w:hAnsi="Times New Roman" w:cs="Times New Roman"/>
          <w:color w:val="222222"/>
          <w:sz w:val="24"/>
          <w:szCs w:val="24"/>
          <w:shd w:val="clear" w:color="auto" w:fill="FFFFFF"/>
        </w:rPr>
        <w:t>.</w:t>
      </w:r>
      <w:proofErr w:type="gramEnd"/>
      <w:r w:rsidRPr="00702744">
        <w:rPr>
          <w:rFonts w:ascii="Times New Roman" w:hAnsi="Times New Roman" w:cs="Times New Roman"/>
          <w:color w:val="222222"/>
          <w:sz w:val="24"/>
          <w:szCs w:val="24"/>
          <w:shd w:val="clear" w:color="auto" w:fill="FFFFFF"/>
        </w:rPr>
        <w:t xml:space="preserve"> </w:t>
      </w:r>
      <w:proofErr w:type="gramStart"/>
      <w:r w:rsidRPr="00702744">
        <w:rPr>
          <w:rFonts w:ascii="Times New Roman" w:hAnsi="Times New Roman" w:cs="Times New Roman"/>
          <w:color w:val="222222"/>
          <w:sz w:val="24"/>
          <w:szCs w:val="24"/>
          <w:shd w:val="clear" w:color="auto" w:fill="FFFFFF"/>
        </w:rPr>
        <w:t>Ministry of Environment, Science, Technology and Innovation.</w:t>
      </w:r>
      <w:proofErr w:type="gramEnd"/>
    </w:p>
    <w:p w14:paraId="695EB63C" w14:textId="1EA30218" w:rsidR="000D425F" w:rsidRPr="00702744" w:rsidRDefault="000D425F" w:rsidP="00311733">
      <w:pPr>
        <w:spacing w:after="100" w:afterAutospacing="1" w:line="360" w:lineRule="auto"/>
        <w:ind w:left="720" w:right="6"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Ministry of Food and Agriculture (MoFA) (2007).</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Food and Agriculture Sector Development </w:t>
      </w:r>
      <w:r w:rsidRPr="00702744">
        <w:rPr>
          <w:rFonts w:ascii="Times New Roman" w:hAnsi="Times New Roman" w:cs="Times New Roman"/>
          <w:sz w:val="24"/>
          <w:szCs w:val="24"/>
        </w:rPr>
        <w:tab/>
        <w:t>Policy (FASDEP II).</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Retrieved on 08</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June, 2023 at </w:t>
      </w:r>
      <w:hyperlink r:id="rId57" w:history="1">
        <w:r w:rsidRPr="00702744">
          <w:rPr>
            <w:rStyle w:val="Emphasis"/>
            <w:rFonts w:ascii="Times New Roman" w:hAnsi="Times New Roman" w:cs="Times New Roman"/>
            <w:sz w:val="24"/>
            <w:szCs w:val="24"/>
          </w:rPr>
          <w:t>FASDEP-II-FINAL.pdf (grain.org)</w:t>
        </w:r>
      </w:hyperlink>
      <w:r w:rsidRPr="00702744">
        <w:rPr>
          <w:rFonts w:ascii="Times New Roman" w:hAnsi="Times New Roman" w:cs="Times New Roman"/>
          <w:sz w:val="24"/>
          <w:szCs w:val="24"/>
        </w:rPr>
        <w:t>.</w:t>
      </w:r>
      <w:proofErr w:type="gramEnd"/>
    </w:p>
    <w:p w14:paraId="71820538" w14:textId="6E9417E0"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Ministry of Food and Agriculture (MOFA) (2022).</w:t>
      </w:r>
      <w:proofErr w:type="gramEnd"/>
      <w:r w:rsidRPr="00702744">
        <w:rPr>
          <w:rFonts w:ascii="Times New Roman" w:hAnsi="Times New Roman" w:cs="Times New Roman"/>
          <w:sz w:val="24"/>
          <w:szCs w:val="24"/>
        </w:rPr>
        <w:t xml:space="preserve"> Personal Communication, Head, MoFA, Nadowli, June 28</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2022. Nadowli-Kaleo District</w:t>
      </w:r>
    </w:p>
    <w:p w14:paraId="240F24FD" w14:textId="311284D2" w:rsidR="000D425F" w:rsidRPr="00702744" w:rsidRDefault="000D425F" w:rsidP="000D425F">
      <w:pPr>
        <w:spacing w:after="100" w:afterAutospacing="1" w:line="360" w:lineRule="auto"/>
        <w:jc w:val="both"/>
        <w:rPr>
          <w:rFonts w:ascii="Times New Roman" w:hAnsi="Times New Roman" w:cs="Times New Roman"/>
          <w:b/>
          <w:bCs/>
          <w:sz w:val="24"/>
          <w:szCs w:val="24"/>
          <w:u w:val="single"/>
        </w:rPr>
      </w:pPr>
      <w:proofErr w:type="gramStart"/>
      <w:r w:rsidRPr="00702744">
        <w:rPr>
          <w:rFonts w:ascii="Times New Roman" w:hAnsi="Times New Roman" w:cs="Times New Roman"/>
          <w:sz w:val="24"/>
          <w:szCs w:val="24"/>
        </w:rPr>
        <w:t xml:space="preserve">Ministry of Food and Agriculture Statistics, Research and Information Directorate </w:t>
      </w:r>
      <w:r w:rsidR="00311733">
        <w:rPr>
          <w:rFonts w:ascii="Times New Roman" w:hAnsi="Times New Roman" w:cs="Times New Roman"/>
          <w:sz w:val="24"/>
          <w:szCs w:val="24"/>
        </w:rPr>
        <w:tab/>
      </w:r>
      <w:r w:rsidRPr="00702744">
        <w:rPr>
          <w:rFonts w:ascii="Times New Roman" w:hAnsi="Times New Roman" w:cs="Times New Roman"/>
          <w:sz w:val="24"/>
          <w:szCs w:val="24"/>
        </w:rPr>
        <w:t>(MOFA -SRID), 2021).</w:t>
      </w:r>
      <w:proofErr w:type="gramEnd"/>
      <w:r w:rsidRPr="00702744">
        <w:rPr>
          <w:rFonts w:ascii="Times New Roman" w:hAnsi="Times New Roman" w:cs="Times New Roman"/>
          <w:sz w:val="24"/>
          <w:szCs w:val="24"/>
        </w:rPr>
        <w:t xml:space="preserve"> Facts and Figures: Agriculture in Ghana, 2020. </w:t>
      </w:r>
      <w:r w:rsidR="00311733">
        <w:rPr>
          <w:rFonts w:ascii="Times New Roman" w:hAnsi="Times New Roman" w:cs="Times New Roman"/>
          <w:sz w:val="24"/>
          <w:szCs w:val="24"/>
        </w:rPr>
        <w:tab/>
      </w:r>
      <w:r w:rsidRPr="00702744">
        <w:rPr>
          <w:rFonts w:ascii="Times New Roman" w:hAnsi="Times New Roman" w:cs="Times New Roman"/>
          <w:sz w:val="24"/>
          <w:szCs w:val="24"/>
        </w:rPr>
        <w:t>Retrieved on 19</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October, 2022 at </w:t>
      </w:r>
      <w:hyperlink r:id="rId58" w:history="1">
        <w:proofErr w:type="gramStart"/>
        <w:r w:rsidRPr="00702744">
          <w:rPr>
            <w:rStyle w:val="Emphasis"/>
            <w:rFonts w:ascii="Times New Roman" w:hAnsi="Times New Roman" w:cs="Times New Roman"/>
            <w:sz w:val="24"/>
            <w:szCs w:val="24"/>
          </w:rPr>
          <w:t xml:space="preserve">Agriculture In Ghana Facts &amp; Figures_ </w:t>
        </w:r>
        <w:proofErr w:type="gramEnd"/>
        <w:r w:rsidR="00311733">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2020 FINAL.pdf (mofa.gov.gh)</w:t>
        </w:r>
      </w:hyperlink>
    </w:p>
    <w:p w14:paraId="740ACA42" w14:textId="3D4C920C" w:rsidR="000D425F" w:rsidRPr="00702744" w:rsidRDefault="000D425F" w:rsidP="00311733">
      <w:pPr>
        <w:spacing w:after="100" w:afterAutospacing="1" w:line="360" w:lineRule="auto"/>
        <w:ind w:left="720" w:hanging="720"/>
        <w:jc w:val="both"/>
        <w:rPr>
          <w:rFonts w:ascii="Times New Roman" w:eastAsia="Times New Roman" w:hAnsi="Times New Roman" w:cs="Times New Roman"/>
          <w:sz w:val="24"/>
          <w:szCs w:val="24"/>
          <w:lang w:eastAsia="en-GB"/>
        </w:rPr>
      </w:pPr>
      <w:proofErr w:type="gramStart"/>
      <w:r w:rsidRPr="00702744">
        <w:rPr>
          <w:rFonts w:ascii="Times New Roman" w:eastAsia="Times New Roman" w:hAnsi="Times New Roman" w:cs="Times New Roman"/>
          <w:sz w:val="24"/>
          <w:szCs w:val="24"/>
          <w:lang w:eastAsia="en-GB"/>
        </w:rPr>
        <w:t>Mitchell, P. M., Roberts, T. E., Barton, P. M. &amp; Coast, J. (2017).</w:t>
      </w:r>
      <w:proofErr w:type="gramEnd"/>
      <w:r w:rsidRPr="00702744">
        <w:rPr>
          <w:rFonts w:ascii="Times New Roman" w:eastAsia="Times New Roman" w:hAnsi="Times New Roman" w:cs="Times New Roman"/>
          <w:sz w:val="24"/>
          <w:szCs w:val="24"/>
          <w:lang w:eastAsia="en-GB"/>
        </w:rPr>
        <w:t xml:space="preserve"> Applications of the Capability Approach in the Health Field: A Literature Review. </w:t>
      </w:r>
      <w:r w:rsidRPr="00702744">
        <w:rPr>
          <w:rFonts w:ascii="Times New Roman" w:eastAsia="Times New Roman" w:hAnsi="Times New Roman" w:cs="Times New Roman"/>
          <w:i/>
          <w:iCs/>
          <w:sz w:val="24"/>
          <w:szCs w:val="24"/>
          <w:lang w:eastAsia="en-GB"/>
        </w:rPr>
        <w:t>Social Indicators Research</w:t>
      </w:r>
      <w:r w:rsidRPr="00702744">
        <w:rPr>
          <w:rFonts w:ascii="Times New Roman" w:eastAsia="Times New Roman" w:hAnsi="Times New Roman" w:cs="Times New Roman"/>
          <w:sz w:val="24"/>
          <w:szCs w:val="24"/>
          <w:lang w:eastAsia="en-GB"/>
        </w:rPr>
        <w:t xml:space="preserve">, </w:t>
      </w:r>
      <w:r w:rsidRPr="00702744">
        <w:rPr>
          <w:rFonts w:ascii="Times New Roman" w:eastAsia="Times New Roman" w:hAnsi="Times New Roman" w:cs="Times New Roman"/>
          <w:i/>
          <w:iCs/>
          <w:sz w:val="24"/>
          <w:szCs w:val="24"/>
          <w:lang w:eastAsia="en-GB"/>
        </w:rPr>
        <w:t>133</w:t>
      </w:r>
      <w:r w:rsidRPr="00702744">
        <w:rPr>
          <w:rFonts w:ascii="Times New Roman" w:eastAsia="Times New Roman" w:hAnsi="Times New Roman" w:cs="Times New Roman"/>
          <w:sz w:val="24"/>
          <w:szCs w:val="24"/>
          <w:lang w:eastAsia="en-GB"/>
        </w:rPr>
        <w:t xml:space="preserve">(1), 345–371. </w:t>
      </w:r>
      <w:hyperlink r:id="rId59" w:history="1">
        <w:r w:rsidRPr="00702744">
          <w:rPr>
            <w:rStyle w:val="Emphasis"/>
            <w:rFonts w:ascii="Times New Roman" w:eastAsia="Times New Roman" w:hAnsi="Times New Roman" w:cs="Times New Roman"/>
            <w:sz w:val="24"/>
            <w:szCs w:val="24"/>
            <w:lang w:eastAsia="en-GB"/>
          </w:rPr>
          <w:t>https://doi.org/10.1007/S11205-016-1356-8</w:t>
        </w:r>
      </w:hyperlink>
    </w:p>
    <w:p w14:paraId="5CFE49B3" w14:textId="34BC71A3"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Mitra, S., Jones, K., Vick, B. C., Brown, D., McGinn, E. &amp; Alexander, M. J. (2013).</w:t>
      </w:r>
      <w:proofErr w:type="gramEnd"/>
      <w:r w:rsidRPr="00702744">
        <w:rPr>
          <w:rFonts w:ascii="Times New Roman" w:hAnsi="Times New Roman" w:cs="Times New Roman"/>
          <w:sz w:val="24"/>
          <w:szCs w:val="24"/>
          <w:shd w:val="clear" w:color="auto" w:fill="FFFFFF"/>
        </w:rPr>
        <w:t xml:space="preserve"> </w:t>
      </w:r>
      <w:r w:rsidRPr="00702744">
        <w:rPr>
          <w:rFonts w:ascii="Times New Roman" w:hAnsi="Times New Roman" w:cs="Times New Roman"/>
          <w:sz w:val="24"/>
          <w:szCs w:val="24"/>
          <w:shd w:val="clear" w:color="auto" w:fill="FFFFFF"/>
        </w:rPr>
        <w:tab/>
        <w:t xml:space="preserve">“Implementing a Multidimensional Poverty Measure Using Mixed Methods </w:t>
      </w:r>
      <w:r w:rsidR="00311733">
        <w:rPr>
          <w:rFonts w:ascii="Times New Roman" w:hAnsi="Times New Roman" w:cs="Times New Roman"/>
          <w:sz w:val="24"/>
          <w:szCs w:val="24"/>
          <w:shd w:val="clear" w:color="auto" w:fill="FFFFFF"/>
        </w:rPr>
        <w:tab/>
      </w:r>
      <w:r w:rsidRPr="00702744">
        <w:rPr>
          <w:rFonts w:ascii="Times New Roman" w:hAnsi="Times New Roman" w:cs="Times New Roman"/>
          <w:sz w:val="24"/>
          <w:szCs w:val="24"/>
          <w:shd w:val="clear" w:color="auto" w:fill="FFFFFF"/>
        </w:rPr>
        <w:t xml:space="preserve">and a </w:t>
      </w:r>
      <w:r w:rsidRPr="00702744">
        <w:rPr>
          <w:rFonts w:ascii="Times New Roman" w:hAnsi="Times New Roman" w:cs="Times New Roman"/>
          <w:sz w:val="24"/>
          <w:szCs w:val="24"/>
          <w:shd w:val="clear" w:color="auto" w:fill="FFFFFF"/>
        </w:rPr>
        <w:tab/>
        <w:t xml:space="preserve">Participatory Framework”. </w:t>
      </w:r>
      <w:r w:rsidRPr="00702744">
        <w:rPr>
          <w:rFonts w:ascii="Times New Roman" w:hAnsi="Times New Roman" w:cs="Times New Roman"/>
          <w:i/>
          <w:iCs/>
          <w:sz w:val="24"/>
          <w:szCs w:val="24"/>
        </w:rPr>
        <w:t>Social Indicators Research</w:t>
      </w:r>
      <w:r w:rsidRPr="00702744">
        <w:rPr>
          <w:rFonts w:ascii="Times New Roman" w:hAnsi="Times New Roman" w:cs="Times New Roman"/>
          <w:sz w:val="24"/>
          <w:szCs w:val="24"/>
        </w:rPr>
        <w:t xml:space="preserve"> no. 110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(3):1061–1081. </w:t>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t>10.1007/s11205-011-9972-9.</w:t>
      </w:r>
    </w:p>
    <w:p w14:paraId="225E3E75" w14:textId="0FFD565B"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Mohamed L. S., Mohsen, Z. &amp; Imaizumi, K. (2005).</w:t>
      </w:r>
      <w:proofErr w:type="gramEnd"/>
      <w:r w:rsidRPr="00702744">
        <w:rPr>
          <w:rFonts w:ascii="Times New Roman" w:hAnsi="Times New Roman" w:cs="Times New Roman"/>
          <w:sz w:val="24"/>
          <w:szCs w:val="24"/>
        </w:rPr>
        <w:t xml:space="preserve"> Dietary supplementation with Cyperus esculentus L (tiger nut) tubers attenuated atherosclerotic lesion in apolipoprotein E knockout mouse associated with inhibition of inflammatory cell responses. </w:t>
      </w:r>
      <w:r w:rsidRPr="00702744">
        <w:rPr>
          <w:rFonts w:ascii="Times New Roman" w:hAnsi="Times New Roman" w:cs="Times New Roman"/>
          <w:i/>
          <w:iCs/>
          <w:sz w:val="24"/>
          <w:szCs w:val="24"/>
        </w:rPr>
        <w:t>Am J Immunol, 1</w:t>
      </w:r>
      <w:r w:rsidRPr="00702744">
        <w:rPr>
          <w:rFonts w:ascii="Times New Roman" w:hAnsi="Times New Roman" w:cs="Times New Roman"/>
          <w:sz w:val="24"/>
          <w:szCs w:val="24"/>
        </w:rPr>
        <w:t>(1):60–</w:t>
      </w:r>
      <w:proofErr w:type="gramStart"/>
      <w:r w:rsidRPr="00702744">
        <w:rPr>
          <w:rFonts w:ascii="Times New Roman" w:hAnsi="Times New Roman" w:cs="Times New Roman"/>
          <w:sz w:val="24"/>
          <w:szCs w:val="24"/>
        </w:rPr>
        <w:t>67</w:t>
      </w:r>
      <w:proofErr w:type="gramEnd"/>
    </w:p>
    <w:p w14:paraId="148ECD99" w14:textId="77777777"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Mokotjo, W. &amp; Kalusopa, T. (2010).</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Evaluation of the agricultural information service (AIS) </w:t>
      </w:r>
      <w:r w:rsidRPr="00702744">
        <w:rPr>
          <w:rFonts w:ascii="Times New Roman" w:hAnsi="Times New Roman" w:cs="Times New Roman"/>
          <w:sz w:val="24"/>
          <w:szCs w:val="24"/>
        </w:rPr>
        <w:tab/>
        <w:t>in Lesotho.</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International Journal of Information Management</w:t>
      </w:r>
      <w:r w:rsidRPr="00702744">
        <w:rPr>
          <w:rFonts w:ascii="Times New Roman" w:hAnsi="Times New Roman" w:cs="Times New Roman"/>
          <w:sz w:val="24"/>
          <w:szCs w:val="24"/>
        </w:rPr>
        <w:t>, 30, 350–356.</w:t>
      </w:r>
    </w:p>
    <w:p w14:paraId="457217CF"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Morgan, D. (1998). Practical strategies for combining qualitative and quantitative methods: Applications to health research. </w:t>
      </w:r>
      <w:r w:rsidRPr="00702744">
        <w:rPr>
          <w:rFonts w:ascii="Times New Roman" w:hAnsi="Times New Roman" w:cs="Times New Roman"/>
          <w:i/>
          <w:iCs/>
          <w:sz w:val="24"/>
          <w:szCs w:val="24"/>
        </w:rPr>
        <w:t>Qualitative Health Research, 8</w:t>
      </w:r>
      <w:r w:rsidRPr="00702744">
        <w:rPr>
          <w:rFonts w:ascii="Times New Roman" w:hAnsi="Times New Roman" w:cs="Times New Roman"/>
          <w:sz w:val="24"/>
          <w:szCs w:val="24"/>
        </w:rPr>
        <w:t>(3), 362-376.</w:t>
      </w:r>
    </w:p>
    <w:p w14:paraId="45084700" w14:textId="12327BEB"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Morgan, D. L. (2007).</w:t>
      </w:r>
      <w:proofErr w:type="gramEnd"/>
      <w:r w:rsidRPr="00702744">
        <w:rPr>
          <w:rFonts w:ascii="Times New Roman" w:hAnsi="Times New Roman" w:cs="Times New Roman"/>
          <w:sz w:val="24"/>
          <w:szCs w:val="24"/>
        </w:rPr>
        <w:t xml:space="preserve"> Paradigms lost and pragmatism regained: Methodological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implications </w:t>
      </w:r>
      <w:r w:rsidRPr="00702744">
        <w:rPr>
          <w:rFonts w:ascii="Times New Roman" w:hAnsi="Times New Roman" w:cs="Times New Roman"/>
          <w:sz w:val="24"/>
          <w:szCs w:val="24"/>
        </w:rPr>
        <w:tab/>
        <w:t xml:space="preserve">of combining qualitative and quantitative methods. </w:t>
      </w:r>
      <w:r w:rsidRPr="00702744">
        <w:rPr>
          <w:rFonts w:ascii="Times New Roman" w:hAnsi="Times New Roman" w:cs="Times New Roman"/>
          <w:i/>
          <w:iCs/>
          <w:sz w:val="24"/>
          <w:szCs w:val="24"/>
        </w:rPr>
        <w:t xml:space="preserve">Journal of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Mixed Methods Research</w:t>
      </w:r>
      <w:r w:rsidRPr="00702744">
        <w:rPr>
          <w:rFonts w:ascii="Times New Roman" w:hAnsi="Times New Roman" w:cs="Times New Roman"/>
          <w:sz w:val="24"/>
          <w:szCs w:val="24"/>
        </w:rPr>
        <w:t>, 1: 48–76.</w:t>
      </w:r>
    </w:p>
    <w:p w14:paraId="6998ACEE" w14:textId="5D24851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Morgan, D. L. (2014).</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 xml:space="preserve">Integrating Qualitative and Quantitative Methods: A </w:t>
      </w:r>
      <w:r w:rsidR="00311733">
        <w:rPr>
          <w:rFonts w:ascii="Times New Roman" w:hAnsi="Times New Roman" w:cs="Times New Roman"/>
          <w:i/>
          <w:iCs/>
          <w:sz w:val="24"/>
          <w:szCs w:val="24"/>
        </w:rPr>
        <w:tab/>
        <w:t xml:space="preserve">Pragmatic </w:t>
      </w:r>
      <w:r w:rsidRPr="00702744">
        <w:rPr>
          <w:rFonts w:ascii="Times New Roman" w:hAnsi="Times New Roman" w:cs="Times New Roman"/>
          <w:i/>
          <w:iCs/>
          <w:sz w:val="24"/>
          <w:szCs w:val="24"/>
        </w:rPr>
        <w:t>Approach.</w:t>
      </w:r>
      <w:proofErr w:type="gramEnd"/>
      <w:r w:rsidRPr="00702744">
        <w:rPr>
          <w:rFonts w:ascii="Times New Roman" w:hAnsi="Times New Roman" w:cs="Times New Roman"/>
          <w:sz w:val="24"/>
          <w:szCs w:val="24"/>
        </w:rPr>
        <w:t xml:space="preserve"> Thousand Oaks: Sage</w:t>
      </w:r>
    </w:p>
    <w:p w14:paraId="212F0FD0" w14:textId="5D137164"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Morse, J. M. (1991). </w:t>
      </w:r>
      <w:proofErr w:type="gramStart"/>
      <w:r w:rsidRPr="00702744">
        <w:rPr>
          <w:rFonts w:ascii="Times New Roman" w:hAnsi="Times New Roman" w:cs="Times New Roman"/>
          <w:sz w:val="24"/>
          <w:szCs w:val="24"/>
        </w:rPr>
        <w:t xml:space="preserve">Approaches to qualitative-quantitative methodological </w:t>
      </w:r>
      <w:r w:rsidR="00311733">
        <w:rPr>
          <w:rFonts w:ascii="Times New Roman" w:hAnsi="Times New Roman" w:cs="Times New Roman"/>
          <w:sz w:val="24"/>
          <w:szCs w:val="24"/>
        </w:rPr>
        <w:tab/>
      </w:r>
      <w:r w:rsidRPr="00702744">
        <w:rPr>
          <w:rFonts w:ascii="Times New Roman" w:hAnsi="Times New Roman" w:cs="Times New Roman"/>
          <w:sz w:val="24"/>
          <w:szCs w:val="24"/>
        </w:rPr>
        <w:t>triangulation.</w:t>
      </w:r>
      <w:proofErr w:type="gramEnd"/>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r>
      <w:proofErr w:type="gramStart"/>
      <w:r w:rsidRPr="00702744">
        <w:rPr>
          <w:rFonts w:ascii="Times New Roman" w:hAnsi="Times New Roman" w:cs="Times New Roman"/>
          <w:i/>
          <w:iCs/>
          <w:sz w:val="24"/>
          <w:szCs w:val="24"/>
        </w:rPr>
        <w:t>Nursing Research</w:t>
      </w:r>
      <w:r w:rsidRPr="00702744">
        <w:rPr>
          <w:rFonts w:ascii="Times New Roman" w:hAnsi="Times New Roman" w:cs="Times New Roman"/>
          <w:sz w:val="24"/>
          <w:szCs w:val="24"/>
        </w:rPr>
        <w:t>, 40, 120–123.</w:t>
      </w:r>
      <w:proofErr w:type="gramEnd"/>
    </w:p>
    <w:p w14:paraId="257E60E0" w14:textId="16C69BD0" w:rsidR="000D425F" w:rsidRPr="00702744" w:rsidRDefault="000D425F" w:rsidP="000D425F">
      <w:pPr>
        <w:spacing w:after="100" w:afterAutospacing="1" w:line="360" w:lineRule="auto"/>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Morse, S. &amp; McNamara, N. (2013).</w:t>
      </w:r>
      <w:proofErr w:type="gramEnd"/>
      <w:r w:rsidRPr="00702744">
        <w:rPr>
          <w:rFonts w:ascii="Times New Roman" w:hAnsi="Times New Roman" w:cs="Times New Roman"/>
          <w:sz w:val="24"/>
          <w:szCs w:val="24"/>
          <w:shd w:val="clear" w:color="auto" w:fill="FFFFFF"/>
        </w:rPr>
        <w:t xml:space="preserve"> Sustainable Livelihood Approach: A Critique of </w:t>
      </w:r>
      <w:r w:rsidR="00311733">
        <w:rPr>
          <w:rFonts w:ascii="Times New Roman" w:hAnsi="Times New Roman" w:cs="Times New Roman"/>
          <w:sz w:val="24"/>
          <w:szCs w:val="24"/>
          <w:shd w:val="clear" w:color="auto" w:fill="FFFFFF"/>
        </w:rPr>
        <w:tab/>
      </w:r>
      <w:r w:rsidRPr="00702744">
        <w:rPr>
          <w:rFonts w:ascii="Times New Roman" w:hAnsi="Times New Roman" w:cs="Times New Roman"/>
          <w:sz w:val="24"/>
          <w:szCs w:val="24"/>
          <w:shd w:val="clear" w:color="auto" w:fill="FFFFFF"/>
        </w:rPr>
        <w:t>Theory and Practice. Springer (2013) 191 pp. ISBN 978-94-007-6268-8 (e-</w:t>
      </w:r>
      <w:r w:rsidR="00311733">
        <w:rPr>
          <w:rFonts w:ascii="Times New Roman" w:hAnsi="Times New Roman" w:cs="Times New Roman"/>
          <w:sz w:val="24"/>
          <w:szCs w:val="24"/>
          <w:shd w:val="clear" w:color="auto" w:fill="FFFFFF"/>
        </w:rPr>
        <w:tab/>
      </w:r>
      <w:r w:rsidRPr="00702744">
        <w:rPr>
          <w:rFonts w:ascii="Times New Roman" w:hAnsi="Times New Roman" w:cs="Times New Roman"/>
          <w:sz w:val="24"/>
          <w:szCs w:val="24"/>
          <w:shd w:val="clear" w:color="auto" w:fill="FFFFFF"/>
        </w:rPr>
        <w:t>book), 978-94-007-</w:t>
      </w:r>
      <w:r w:rsidRPr="00702744">
        <w:rPr>
          <w:rFonts w:ascii="Times New Roman" w:hAnsi="Times New Roman" w:cs="Times New Roman"/>
          <w:sz w:val="24"/>
          <w:szCs w:val="24"/>
          <w:shd w:val="clear" w:color="auto" w:fill="FFFFFF"/>
        </w:rPr>
        <w:tab/>
        <w:t>6267-1</w:t>
      </w:r>
    </w:p>
    <w:p w14:paraId="7C5741B2"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Muyanga, M., &amp; Jayne, T.S. (2006).</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Agricultural extension in Kenya: practice policy and lessons. </w:t>
      </w:r>
      <w:proofErr w:type="gramStart"/>
      <w:r w:rsidRPr="00702744">
        <w:rPr>
          <w:rFonts w:ascii="Times New Roman" w:hAnsi="Times New Roman" w:cs="Times New Roman"/>
          <w:i/>
          <w:iCs/>
          <w:sz w:val="24"/>
          <w:szCs w:val="24"/>
        </w:rPr>
        <w:t>practice</w:t>
      </w:r>
      <w:proofErr w:type="gramEnd"/>
      <w:r w:rsidRPr="00702744">
        <w:rPr>
          <w:rFonts w:ascii="Times New Roman" w:hAnsi="Times New Roman" w:cs="Times New Roman"/>
          <w:i/>
          <w:iCs/>
          <w:sz w:val="24"/>
          <w:szCs w:val="24"/>
        </w:rPr>
        <w:t xml:space="preserve"> and policy lessons.</w:t>
      </w:r>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Tegemeo Institute of Agriculture and Policy Development, Egerton University, Kenya.</w:t>
      </w:r>
      <w:proofErr w:type="gramEnd"/>
    </w:p>
    <w:p w14:paraId="3A803F14" w14:textId="7AE4B78C"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Nagayets, O. (2005). Small Farms: Current Status and Key Trends. Background paper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prepared for the Research Workshop on the Future of Small Farms, organised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by IFPRI, Imperial </w:t>
      </w:r>
      <w:r w:rsidRPr="00702744">
        <w:rPr>
          <w:rFonts w:ascii="Times New Roman" w:hAnsi="Times New Roman" w:cs="Times New Roman"/>
          <w:sz w:val="24"/>
          <w:szCs w:val="24"/>
        </w:rPr>
        <w:tab/>
        <w:t>College and ODI, Wye, June 2005.</w:t>
      </w:r>
    </w:p>
    <w:p w14:paraId="6500AE04"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Narayanan, S., &amp; Gulati, A. (2002).</w:t>
      </w:r>
      <w:proofErr w:type="gramEnd"/>
      <w:r w:rsidRPr="00702744">
        <w:rPr>
          <w:rFonts w:ascii="Times New Roman" w:hAnsi="Times New Roman" w:cs="Times New Roman"/>
          <w:sz w:val="24"/>
          <w:szCs w:val="24"/>
          <w:shd w:val="clear" w:color="auto" w:fill="FFFFFF"/>
        </w:rPr>
        <w:t xml:space="preserve"> Globalization and the smallholders: A review of issues, approaches, and implications.</w:t>
      </w:r>
    </w:p>
    <w:p w14:paraId="6620C1CB" w14:textId="336276BD"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Nayak, P. (2000). </w:t>
      </w:r>
      <w:proofErr w:type="gramStart"/>
      <w:r w:rsidRPr="00702744">
        <w:rPr>
          <w:rFonts w:ascii="Times New Roman" w:hAnsi="Times New Roman" w:cs="Times New Roman"/>
          <w:sz w:val="24"/>
          <w:szCs w:val="24"/>
        </w:rPr>
        <w:t>Understanding the Entitlement Approach to Famine.</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Journal of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 xml:space="preserve">Assam </w:t>
      </w:r>
      <w:r w:rsidRPr="00702744">
        <w:rPr>
          <w:rFonts w:ascii="Times New Roman" w:hAnsi="Times New Roman" w:cs="Times New Roman"/>
          <w:i/>
          <w:iCs/>
          <w:sz w:val="24"/>
          <w:szCs w:val="24"/>
        </w:rPr>
        <w:tab/>
        <w:t>University</w:t>
      </w:r>
      <w:proofErr w:type="gramStart"/>
      <w:r w:rsidRPr="00702744">
        <w:rPr>
          <w:rFonts w:ascii="Times New Roman" w:hAnsi="Times New Roman" w:cs="Times New Roman"/>
          <w:i/>
          <w:iCs/>
          <w:sz w:val="24"/>
          <w:szCs w:val="24"/>
        </w:rPr>
        <w:t>,5</w:t>
      </w:r>
      <w:proofErr w:type="gramEnd"/>
      <w:r w:rsidRPr="00702744">
        <w:rPr>
          <w:rFonts w:ascii="Times New Roman" w:hAnsi="Times New Roman" w:cs="Times New Roman"/>
          <w:sz w:val="24"/>
          <w:szCs w:val="24"/>
        </w:rPr>
        <w:t xml:space="preserve"> (1), pp.60-65</w:t>
      </w:r>
    </w:p>
    <w:p w14:paraId="11B769A2" w14:textId="7034DBB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Negbi, M. (1992).</w:t>
      </w:r>
      <w:proofErr w:type="gramEnd"/>
      <w:r w:rsidRPr="00702744">
        <w:rPr>
          <w:rFonts w:ascii="Times New Roman" w:hAnsi="Times New Roman" w:cs="Times New Roman"/>
          <w:sz w:val="24"/>
          <w:szCs w:val="24"/>
        </w:rPr>
        <w:t xml:space="preserve"> A Sweetmeat plant, a perfume plant and their weedy relatives: a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chapter in the history of Cyperus esculentus L. and C. rotundus L. </w:t>
      </w:r>
      <w:r w:rsidRPr="00702744">
        <w:rPr>
          <w:rFonts w:ascii="Times New Roman" w:hAnsi="Times New Roman" w:cs="Times New Roman"/>
          <w:i/>
          <w:iCs/>
          <w:sz w:val="24"/>
          <w:szCs w:val="24"/>
        </w:rPr>
        <w:t xml:space="preserve">Economic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Botany</w:t>
      </w:r>
      <w:r w:rsidRPr="00702744">
        <w:rPr>
          <w:rFonts w:ascii="Times New Roman" w:hAnsi="Times New Roman" w:cs="Times New Roman"/>
          <w:sz w:val="24"/>
          <w:szCs w:val="24"/>
        </w:rPr>
        <w:t>, 46, 64-71.</w:t>
      </w:r>
    </w:p>
    <w:p w14:paraId="445C1A02" w14:textId="18AF5BFA" w:rsidR="000D425F"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Niewiadomski, P. (2017). Global production networks in the passenger aviation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industry. </w:t>
      </w:r>
      <w:r w:rsidRPr="00702744">
        <w:rPr>
          <w:rFonts w:ascii="Times New Roman" w:hAnsi="Times New Roman" w:cs="Times New Roman"/>
          <w:i/>
          <w:iCs/>
          <w:sz w:val="24"/>
          <w:szCs w:val="24"/>
        </w:rPr>
        <w:t>Geoforum</w:t>
      </w:r>
      <w:r w:rsidRPr="00702744">
        <w:rPr>
          <w:rFonts w:ascii="Times New Roman" w:hAnsi="Times New Roman" w:cs="Times New Roman"/>
          <w:sz w:val="24"/>
          <w:szCs w:val="24"/>
        </w:rPr>
        <w:t>, 87: 1–14.</w:t>
      </w:r>
    </w:p>
    <w:p w14:paraId="272F693F" w14:textId="77777777" w:rsidR="00697B81" w:rsidRDefault="00697B81" w:rsidP="000D425F">
      <w:pPr>
        <w:spacing w:after="100" w:afterAutospacing="1" w:line="360" w:lineRule="auto"/>
        <w:jc w:val="both"/>
        <w:rPr>
          <w:rFonts w:ascii="Times New Roman" w:hAnsi="Times New Roman" w:cs="Times New Roman"/>
          <w:sz w:val="24"/>
          <w:szCs w:val="24"/>
        </w:rPr>
      </w:pPr>
    </w:p>
    <w:p w14:paraId="60E554FA" w14:textId="77777777" w:rsidR="00697B81" w:rsidRPr="00702744" w:rsidRDefault="00697B81" w:rsidP="000D425F">
      <w:pPr>
        <w:spacing w:after="100" w:afterAutospacing="1" w:line="360" w:lineRule="auto"/>
        <w:jc w:val="both"/>
        <w:rPr>
          <w:rFonts w:ascii="Times New Roman" w:hAnsi="Times New Roman" w:cs="Times New Roman"/>
          <w:sz w:val="24"/>
          <w:szCs w:val="24"/>
        </w:rPr>
      </w:pPr>
    </w:p>
    <w:p w14:paraId="1C5E945F" w14:textId="2CB5AAC5" w:rsidR="000D425F" w:rsidRPr="00702744" w:rsidRDefault="000D425F" w:rsidP="00311733">
      <w:pPr>
        <w:spacing w:after="100" w:afterAutospacing="1" w:line="360" w:lineRule="auto"/>
        <w:ind w:left="720" w:hanging="720"/>
        <w:jc w:val="both"/>
        <w:rPr>
          <w:rStyle w:val="Emphasis"/>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Nina G. C., Ukeyima, M., Ogori, A., Hleba, L., Hlebová, M., Glinushkin, A., Laishevtcev, A., Derkanosova, A., Igor, P., Plygun, S. &amp; Shariati, M. A. (2020).</w:t>
      </w:r>
      <w:proofErr w:type="gramEnd"/>
      <w:r w:rsidRPr="00702744">
        <w:rPr>
          <w:rFonts w:ascii="Times New Roman" w:hAnsi="Times New Roman" w:cs="Times New Roman"/>
          <w:sz w:val="24"/>
          <w:szCs w:val="24"/>
        </w:rPr>
        <w:t xml:space="preserve"> Investigation </w:t>
      </w:r>
      <w:proofErr w:type="gramStart"/>
      <w:r w:rsidRPr="00702744">
        <w:rPr>
          <w:rFonts w:ascii="Times New Roman" w:hAnsi="Times New Roman" w:cs="Times New Roman"/>
          <w:sz w:val="24"/>
          <w:szCs w:val="24"/>
        </w:rPr>
        <w:t>Of</w:t>
      </w:r>
      <w:proofErr w:type="gramEnd"/>
      <w:r w:rsidRPr="00702744">
        <w:rPr>
          <w:rFonts w:ascii="Times New Roman" w:hAnsi="Times New Roman" w:cs="Times New Roman"/>
          <w:sz w:val="24"/>
          <w:szCs w:val="24"/>
        </w:rPr>
        <w:t xml:space="preserve"> Physiochemical and Storage Conditions on The Properties of Extracted Tiger Nut Oil from Different Cultivars. </w:t>
      </w:r>
      <w:r w:rsidRPr="00702744">
        <w:rPr>
          <w:rFonts w:ascii="Times New Roman" w:hAnsi="Times New Roman" w:cs="Times New Roman"/>
          <w:i/>
          <w:iCs/>
          <w:sz w:val="24"/>
          <w:szCs w:val="24"/>
        </w:rPr>
        <w:t>Journal of Microbiol Biotech Food Sci., 9</w:t>
      </w:r>
      <w:r w:rsidRPr="00702744">
        <w:rPr>
          <w:rFonts w:ascii="Times New Roman" w:hAnsi="Times New Roman" w:cs="Times New Roman"/>
          <w:sz w:val="24"/>
          <w:szCs w:val="24"/>
        </w:rPr>
        <w:t xml:space="preserve"> (5) 988-993 doi: 10.15414/jmbfs.2020.9.5.988-993   </w:t>
      </w:r>
    </w:p>
    <w:p w14:paraId="736ECB96" w14:textId="77777777"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Nussbaum, M. (1988).</w:t>
      </w:r>
      <w:proofErr w:type="gramEnd"/>
      <w:r w:rsidRPr="00702744">
        <w:rPr>
          <w:rFonts w:ascii="Times New Roman" w:hAnsi="Times New Roman" w:cs="Times New Roman"/>
          <w:sz w:val="24"/>
          <w:szCs w:val="24"/>
        </w:rPr>
        <w:t xml:space="preserve"> “Nature, Function and Capability: Aristotle on Political Distribution.” </w:t>
      </w:r>
      <w:r w:rsidRPr="00702744">
        <w:rPr>
          <w:rFonts w:ascii="Times New Roman" w:hAnsi="Times New Roman" w:cs="Times New Roman"/>
          <w:sz w:val="24"/>
          <w:szCs w:val="24"/>
        </w:rPr>
        <w:tab/>
      </w:r>
      <w:proofErr w:type="gramStart"/>
      <w:r w:rsidRPr="00702744">
        <w:rPr>
          <w:rFonts w:ascii="Times New Roman" w:hAnsi="Times New Roman" w:cs="Times New Roman"/>
          <w:i/>
          <w:iCs/>
          <w:sz w:val="24"/>
          <w:szCs w:val="24"/>
        </w:rPr>
        <w:t>Oxford Studies in Ancient Philosophy</w:t>
      </w:r>
      <w:r w:rsidRPr="00702744">
        <w:rPr>
          <w:rFonts w:ascii="Times New Roman" w:hAnsi="Times New Roman" w:cs="Times New Roman"/>
          <w:sz w:val="24"/>
          <w:szCs w:val="24"/>
        </w:rPr>
        <w:t xml:space="preserve"> (Supplementary Volume), 6: 145–84.</w:t>
      </w:r>
      <w:proofErr w:type="gramEnd"/>
      <w:r w:rsidRPr="00702744">
        <w:rPr>
          <w:rFonts w:ascii="Times New Roman" w:hAnsi="Times New Roman" w:cs="Times New Roman"/>
          <w:sz w:val="24"/>
          <w:szCs w:val="24"/>
        </w:rPr>
        <w:t xml:space="preserve"> </w:t>
      </w:r>
    </w:p>
    <w:p w14:paraId="7C8539D7" w14:textId="77777777"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Nussbaum, M. (1992).</w:t>
      </w:r>
      <w:proofErr w:type="gramEnd"/>
      <w:r w:rsidRPr="00702744">
        <w:rPr>
          <w:rFonts w:ascii="Times New Roman" w:hAnsi="Times New Roman" w:cs="Times New Roman"/>
          <w:sz w:val="24"/>
          <w:szCs w:val="24"/>
        </w:rPr>
        <w:t xml:space="preserve"> “Human Functioning and Social Justice: In Defense of Aristotelian </w:t>
      </w:r>
      <w:r w:rsidRPr="00702744">
        <w:rPr>
          <w:rFonts w:ascii="Times New Roman" w:hAnsi="Times New Roman" w:cs="Times New Roman"/>
          <w:sz w:val="24"/>
          <w:szCs w:val="24"/>
        </w:rPr>
        <w:tab/>
        <w:t xml:space="preserve">Essentialism.” </w:t>
      </w:r>
      <w:r w:rsidRPr="00702744">
        <w:rPr>
          <w:rFonts w:ascii="Times New Roman" w:hAnsi="Times New Roman" w:cs="Times New Roman"/>
          <w:i/>
          <w:iCs/>
          <w:sz w:val="24"/>
          <w:szCs w:val="24"/>
        </w:rPr>
        <w:t>Political Theory 20</w:t>
      </w:r>
      <w:r w:rsidRPr="00702744">
        <w:rPr>
          <w:rFonts w:ascii="Times New Roman" w:hAnsi="Times New Roman" w:cs="Times New Roman"/>
          <w:sz w:val="24"/>
          <w:szCs w:val="24"/>
        </w:rPr>
        <w:t xml:space="preserve"> (2): 202–246. </w:t>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 xml:space="preserve">10.1177/0090591792020002002. </w:t>
      </w:r>
    </w:p>
    <w:p w14:paraId="1E08F328" w14:textId="77777777"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Nussbaum, M. (2003).</w:t>
      </w:r>
      <w:proofErr w:type="gramEnd"/>
      <w:r w:rsidRPr="00702744">
        <w:rPr>
          <w:rFonts w:ascii="Times New Roman" w:hAnsi="Times New Roman" w:cs="Times New Roman"/>
          <w:sz w:val="24"/>
          <w:szCs w:val="24"/>
        </w:rPr>
        <w:t xml:space="preserve"> “Capabilities as Fundamental Entitlements: Sen and Social Justice.” </w:t>
      </w:r>
      <w:r w:rsidRPr="00702744">
        <w:rPr>
          <w:rFonts w:ascii="Times New Roman" w:hAnsi="Times New Roman" w:cs="Times New Roman"/>
          <w:sz w:val="24"/>
          <w:szCs w:val="24"/>
        </w:rPr>
        <w:tab/>
      </w:r>
      <w:r w:rsidRPr="00702744">
        <w:rPr>
          <w:rFonts w:ascii="Times New Roman" w:hAnsi="Times New Roman" w:cs="Times New Roman"/>
          <w:i/>
          <w:iCs/>
          <w:sz w:val="24"/>
          <w:szCs w:val="24"/>
        </w:rPr>
        <w:t>Feminist Economics 9</w:t>
      </w:r>
      <w:r w:rsidRPr="00702744">
        <w:rPr>
          <w:rFonts w:ascii="Times New Roman" w:hAnsi="Times New Roman" w:cs="Times New Roman"/>
          <w:sz w:val="24"/>
          <w:szCs w:val="24"/>
        </w:rPr>
        <w:t xml:space="preserve"> (2–3): 33–59. </w:t>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10.1080/1354570022000077926</w:t>
      </w:r>
    </w:p>
    <w:p w14:paraId="5864F75B" w14:textId="751D46BA"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bookmarkStart w:id="543" w:name="_Hlk125471213"/>
      <w:proofErr w:type="gramStart"/>
      <w:r w:rsidRPr="00702744">
        <w:rPr>
          <w:rFonts w:ascii="Times New Roman" w:hAnsi="Times New Roman" w:cs="Times New Roman"/>
          <w:sz w:val="24"/>
          <w:szCs w:val="24"/>
        </w:rPr>
        <w:t>Nussbaum, M. (2011).</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Creating Capabilities: The Human Development Approach,</w:t>
      </w:r>
      <w:r w:rsidRPr="00702744">
        <w:rPr>
          <w:rFonts w:ascii="Times New Roman" w:hAnsi="Times New Roman" w:cs="Times New Roman"/>
          <w:sz w:val="24"/>
          <w:szCs w:val="24"/>
        </w:rPr>
        <w:t xml:space="preserve"> Belknap Press, </w:t>
      </w:r>
      <w:proofErr w:type="gramStart"/>
      <w:r w:rsidRPr="00702744">
        <w:rPr>
          <w:rFonts w:ascii="Times New Roman" w:hAnsi="Times New Roman" w:cs="Times New Roman"/>
          <w:sz w:val="24"/>
          <w:szCs w:val="24"/>
        </w:rPr>
        <w:t>Cambridge</w:t>
      </w:r>
      <w:proofErr w:type="gramEnd"/>
      <w:r w:rsidRPr="00702744">
        <w:rPr>
          <w:rFonts w:ascii="Times New Roman" w:hAnsi="Times New Roman" w:cs="Times New Roman"/>
          <w:sz w:val="24"/>
          <w:szCs w:val="24"/>
        </w:rPr>
        <w:t>, MA.</w:t>
      </w:r>
    </w:p>
    <w:bookmarkEnd w:id="543"/>
    <w:p w14:paraId="3472563F" w14:textId="7F2F3A70"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Obeng-Koranteng, G., Folitse, B. Y. &amp; Dzandu, L. P. (2014).</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Hazards among tiger-nut (Cyprus </w:t>
      </w:r>
      <w:r w:rsidRPr="00702744">
        <w:rPr>
          <w:rFonts w:ascii="Times New Roman" w:hAnsi="Times New Roman" w:cs="Times New Roman"/>
          <w:sz w:val="24"/>
          <w:szCs w:val="24"/>
        </w:rPr>
        <w:tab/>
        <w:t>esculentus) farmers in Aduamoa in the Kwahu south district, Eastern region, Ghana.</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Research Journal of Agriculture and Environmental Management.</w:t>
      </w:r>
      <w:proofErr w:type="gramEnd"/>
      <w:r w:rsidRPr="00702744">
        <w:rPr>
          <w:rFonts w:ascii="Times New Roman" w:hAnsi="Times New Roman" w:cs="Times New Roman"/>
          <w:sz w:val="24"/>
          <w:szCs w:val="24"/>
        </w:rPr>
        <w:t xml:space="preserve"> Vol. 3(9), pp. 442-</w:t>
      </w:r>
      <w:r w:rsidRPr="00702744">
        <w:rPr>
          <w:rFonts w:ascii="Times New Roman" w:hAnsi="Times New Roman" w:cs="Times New Roman"/>
          <w:sz w:val="24"/>
          <w:szCs w:val="24"/>
        </w:rPr>
        <w:tab/>
        <w:t>449, September, 2014</w:t>
      </w:r>
    </w:p>
    <w:p w14:paraId="21636FDA" w14:textId="6029F37D" w:rsidR="000D425F" w:rsidRDefault="000D425F" w:rsidP="00311733">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Obeng-Koranteng, G., Kavi, R. K., Bugyei, K. A. &amp; Anafo, P. (2017).</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Information Sources Used by Tiger Nut (Cyperus Esculentus) Farmers for Improved Sustainable Agriculture </w:t>
      </w:r>
      <w:r w:rsidRPr="00702744">
        <w:rPr>
          <w:rFonts w:ascii="Times New Roman" w:hAnsi="Times New Roman" w:cs="Times New Roman"/>
          <w:sz w:val="24"/>
          <w:szCs w:val="24"/>
        </w:rPr>
        <w:tab/>
        <w:t>Development in Aduamoa, Ghana.</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Journal of Sustainable Development in Africa, 19</w:t>
      </w:r>
      <w:r w:rsidRPr="00702744">
        <w:rPr>
          <w:rFonts w:ascii="Times New Roman" w:hAnsi="Times New Roman" w:cs="Times New Roman"/>
          <w:sz w:val="24"/>
          <w:szCs w:val="24"/>
        </w:rPr>
        <w:t>(3).</w:t>
      </w:r>
      <w:proofErr w:type="gramEnd"/>
    </w:p>
    <w:p w14:paraId="58F9D269" w14:textId="77777777" w:rsidR="00697B81" w:rsidRPr="00702744" w:rsidRDefault="00697B81" w:rsidP="00311733">
      <w:pPr>
        <w:spacing w:after="100" w:afterAutospacing="1" w:line="360" w:lineRule="auto"/>
        <w:ind w:left="720" w:hanging="720"/>
        <w:jc w:val="both"/>
        <w:rPr>
          <w:rFonts w:ascii="Times New Roman" w:hAnsi="Times New Roman" w:cs="Times New Roman"/>
          <w:sz w:val="24"/>
          <w:szCs w:val="24"/>
        </w:rPr>
      </w:pPr>
    </w:p>
    <w:p w14:paraId="7EC6C42D" w14:textId="5BF8CDC9"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Obidike, N. A. (2011). Rural farmers’ problems accessing agricultural information: a case study of Nsukka local government area of Enugu State, Nigeria. </w:t>
      </w:r>
      <w:proofErr w:type="gramStart"/>
      <w:r w:rsidRPr="00702744">
        <w:rPr>
          <w:rFonts w:ascii="Times New Roman" w:hAnsi="Times New Roman" w:cs="Times New Roman"/>
          <w:i/>
          <w:iCs/>
          <w:sz w:val="24"/>
          <w:szCs w:val="24"/>
        </w:rPr>
        <w:t>Library Philosophy</w:t>
      </w:r>
      <w:r w:rsidR="00B93D2B">
        <w:rPr>
          <w:rFonts w:ascii="Times New Roman" w:hAnsi="Times New Roman" w:cs="Times New Roman"/>
          <w:i/>
          <w:iCs/>
          <w:sz w:val="24"/>
          <w:szCs w:val="24"/>
        </w:rPr>
        <w:t xml:space="preserve"> </w:t>
      </w:r>
      <w:r w:rsidRPr="00702744">
        <w:rPr>
          <w:rFonts w:ascii="Times New Roman" w:hAnsi="Times New Roman" w:cs="Times New Roman"/>
          <w:i/>
          <w:iCs/>
          <w:sz w:val="24"/>
          <w:szCs w:val="24"/>
        </w:rPr>
        <w:t>and Practice (e-journal).</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Retrieved from </w:t>
      </w:r>
      <w:hyperlink r:id="rId60" w:history="1">
        <w:r w:rsidRPr="00702744">
          <w:rPr>
            <w:rStyle w:val="Emphasis"/>
            <w:rFonts w:ascii="Times New Roman" w:hAnsi="Times New Roman" w:cs="Times New Roman"/>
            <w:sz w:val="24"/>
            <w:szCs w:val="24"/>
          </w:rPr>
          <w:t>http://unllib.unl.edu/LPP/</w:t>
        </w:r>
      </w:hyperlink>
      <w:r w:rsidRPr="00702744">
        <w:rPr>
          <w:rFonts w:ascii="Times New Roman" w:hAnsi="Times New Roman" w:cs="Times New Roman"/>
          <w:sz w:val="24"/>
          <w:szCs w:val="24"/>
        </w:rPr>
        <w:t>.</w:t>
      </w:r>
      <w:proofErr w:type="gramEnd"/>
    </w:p>
    <w:p w14:paraId="2A60E537" w14:textId="6387E940"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Odeny, M. (2013).</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Improving Access to Land and strengthening Women’s land rights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in Africa.</w:t>
      </w:r>
      <w:r w:rsidRPr="00702744">
        <w:rPr>
          <w:rFonts w:ascii="Times New Roman" w:hAnsi="Times New Roman" w:cs="Times New Roman"/>
          <w:sz w:val="24"/>
          <w:szCs w:val="24"/>
        </w:rPr>
        <w:t xml:space="preserve">Paper prepared for presentation at the Annual World Bank </w:t>
      </w:r>
      <w:r w:rsidR="00311733">
        <w:rPr>
          <w:rFonts w:ascii="Times New Roman" w:hAnsi="Times New Roman" w:cs="Times New Roman"/>
          <w:sz w:val="24"/>
          <w:szCs w:val="24"/>
        </w:rPr>
        <w:tab/>
      </w:r>
      <w:r w:rsidRPr="00702744">
        <w:rPr>
          <w:rFonts w:ascii="Times New Roman" w:hAnsi="Times New Roman" w:cs="Times New Roman"/>
          <w:sz w:val="24"/>
          <w:szCs w:val="24"/>
        </w:rPr>
        <w:t>Confer</w:t>
      </w:r>
      <w:r w:rsidR="00311733">
        <w:rPr>
          <w:rFonts w:ascii="Times New Roman" w:hAnsi="Times New Roman" w:cs="Times New Roman"/>
          <w:sz w:val="24"/>
          <w:szCs w:val="24"/>
        </w:rPr>
        <w:t xml:space="preserve">ence on Land and </w:t>
      </w:r>
      <w:r w:rsidRPr="00702744">
        <w:rPr>
          <w:rFonts w:ascii="Times New Roman" w:hAnsi="Times New Roman" w:cs="Times New Roman"/>
          <w:sz w:val="24"/>
          <w:szCs w:val="24"/>
        </w:rPr>
        <w:t>Poverty. Washington, D. C.: World Bank.</w:t>
      </w:r>
    </w:p>
    <w:p w14:paraId="624633FD"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Oderinde, R. A., &amp; Tairu, O. A. (1988).</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Evaluation of the properties of yellow nutsedge (Cyperus esculentus) tuber oil.</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Food Chemistry</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28</w:t>
      </w:r>
      <w:r w:rsidRPr="00702744">
        <w:rPr>
          <w:rFonts w:ascii="Times New Roman" w:hAnsi="Times New Roman" w:cs="Times New Roman"/>
          <w:sz w:val="24"/>
          <w:szCs w:val="24"/>
          <w:shd w:val="clear" w:color="auto" w:fill="FFFFFF"/>
        </w:rPr>
        <w:t>(3), 233-237.</w:t>
      </w:r>
    </w:p>
    <w:p w14:paraId="3A4555EA" w14:textId="203BA288"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O'Donoghue, T. &amp; Punch, K. (2003).</w:t>
      </w:r>
      <w:proofErr w:type="gramEnd"/>
      <w:r w:rsidRPr="00702744">
        <w:rPr>
          <w:rFonts w:ascii="Times New Roman" w:hAnsi="Times New Roman" w:cs="Times New Roman"/>
          <w:sz w:val="24"/>
          <w:szCs w:val="24"/>
        </w:rPr>
        <w:t xml:space="preserve"> Qualitative Educational Research in Action: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Doing and Reflecting. </w:t>
      </w:r>
      <w:proofErr w:type="gramStart"/>
      <w:r w:rsidRPr="00702744">
        <w:rPr>
          <w:rFonts w:ascii="Times New Roman" w:hAnsi="Times New Roman" w:cs="Times New Roman"/>
          <w:sz w:val="24"/>
          <w:szCs w:val="24"/>
        </w:rPr>
        <w:t>Routledge.</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p.78.</w:t>
      </w:r>
      <w:proofErr w:type="gramEnd"/>
    </w:p>
    <w:p w14:paraId="10FDC628"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Ofori, A. D., &amp; Mdee, A. (2020).</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Integrated Water Resource Management.</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Clean Water and Sanitation</w:t>
      </w:r>
      <w:r w:rsidRPr="00702744">
        <w:rPr>
          <w:rFonts w:ascii="Times New Roman" w:hAnsi="Times New Roman" w:cs="Times New Roman"/>
          <w:sz w:val="24"/>
          <w:szCs w:val="24"/>
          <w:shd w:val="clear" w:color="auto" w:fill="FFFFFF"/>
        </w:rPr>
        <w:t>, 1-13.</w:t>
      </w:r>
    </w:p>
    <w:p w14:paraId="72A79F54"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Ogunwusi, A., Olaghere, I., &amp; Omotesho, O. (2021).</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Effect of land ownership on the technical efficiency of crop farmers.</w:t>
      </w:r>
      <w:proofErr w:type="gramEnd"/>
    </w:p>
    <w:p w14:paraId="23985F90" w14:textId="015B42AD"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Okafor, J. N., Mordi, J. I., Ozumba, A. U., Solomon, H. M. &amp; Olatunji, O. (2003).</w:t>
      </w:r>
      <w:proofErr w:type="gramEnd"/>
      <w:r w:rsidRPr="00702744">
        <w:rPr>
          <w:rFonts w:ascii="Times New Roman" w:hAnsi="Times New Roman" w:cs="Times New Roman"/>
          <w:sz w:val="24"/>
          <w:szCs w:val="24"/>
        </w:rPr>
        <w:t xml:space="preserve">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Preliminary </w:t>
      </w:r>
      <w:r w:rsidRPr="00702744">
        <w:rPr>
          <w:rFonts w:ascii="Times New Roman" w:hAnsi="Times New Roman" w:cs="Times New Roman"/>
          <w:sz w:val="24"/>
          <w:szCs w:val="24"/>
        </w:rPr>
        <w:tab/>
        <w:t xml:space="preserve">studies on the characterisation of contaminants in tiger nut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(yellow variety). </w:t>
      </w:r>
      <w:proofErr w:type="gramStart"/>
      <w:r w:rsidRPr="00702744">
        <w:rPr>
          <w:rFonts w:ascii="Times New Roman" w:hAnsi="Times New Roman" w:cs="Times New Roman"/>
          <w:i/>
          <w:iCs/>
          <w:sz w:val="24"/>
          <w:szCs w:val="24"/>
        </w:rPr>
        <w:t xml:space="preserve">In NIFST </w:t>
      </w:r>
      <w:r w:rsidRPr="00702744">
        <w:rPr>
          <w:rFonts w:ascii="Times New Roman" w:hAnsi="Times New Roman" w:cs="Times New Roman"/>
          <w:i/>
          <w:iCs/>
          <w:sz w:val="24"/>
          <w:szCs w:val="24"/>
        </w:rPr>
        <w:tab/>
        <w:t xml:space="preserve">Proceedings of 27th annual conference/AGM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Kano</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Pp.210- 211.</w:t>
      </w:r>
      <w:proofErr w:type="gramEnd"/>
    </w:p>
    <w:p w14:paraId="2796EF81" w14:textId="545443B3"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Okladnikov </w:t>
      </w:r>
      <w:proofErr w:type="gramStart"/>
      <w:r w:rsidRPr="00702744">
        <w:rPr>
          <w:rFonts w:ascii="Times New Roman" w:hAnsi="Times New Roman" w:cs="Times New Roman"/>
          <w:sz w:val="24"/>
          <w:szCs w:val="24"/>
        </w:rPr>
        <w:t>Iu</w:t>
      </w:r>
      <w:proofErr w:type="gramEnd"/>
      <w:r w:rsidRPr="00702744">
        <w:rPr>
          <w:rFonts w:ascii="Times New Roman" w:hAnsi="Times New Roman" w:cs="Times New Roman"/>
          <w:sz w:val="24"/>
          <w:szCs w:val="24"/>
        </w:rPr>
        <w:t xml:space="preserve">, N., Vorkel' Ia. B., Trubachev I. N., Vlasova, N, V. &amp; Kalacheva, G. S. </w:t>
      </w:r>
      <w:r w:rsidR="00311733">
        <w:rPr>
          <w:rFonts w:ascii="Times New Roman" w:hAnsi="Times New Roman" w:cs="Times New Roman"/>
          <w:sz w:val="24"/>
          <w:szCs w:val="24"/>
        </w:rPr>
        <w:tab/>
      </w:r>
      <w:proofErr w:type="gramStart"/>
      <w:r w:rsidRPr="00702744">
        <w:rPr>
          <w:rFonts w:ascii="Times New Roman" w:hAnsi="Times New Roman" w:cs="Times New Roman"/>
          <w:sz w:val="24"/>
          <w:szCs w:val="24"/>
        </w:rPr>
        <w:t xml:space="preserve">(1977). Inclusion of chufa in the human diet as a source of polyunsaturated </w:t>
      </w:r>
      <w:r w:rsidR="00311733">
        <w:rPr>
          <w:rFonts w:ascii="Times New Roman" w:hAnsi="Times New Roman" w:cs="Times New Roman"/>
          <w:sz w:val="24"/>
          <w:szCs w:val="24"/>
        </w:rPr>
        <w:tab/>
        <w:t>fatty acids.</w:t>
      </w:r>
      <w:proofErr w:type="gramEnd"/>
      <w:r w:rsidR="00311733">
        <w:rPr>
          <w:rFonts w:ascii="Times New Roman" w:hAnsi="Times New Roman" w:cs="Times New Roman"/>
          <w:sz w:val="24"/>
          <w:szCs w:val="24"/>
        </w:rPr>
        <w:t xml:space="preserve"> Vopr </w:t>
      </w:r>
      <w:r w:rsidRPr="00702744">
        <w:rPr>
          <w:rFonts w:ascii="Times New Roman" w:hAnsi="Times New Roman" w:cs="Times New Roman"/>
          <w:sz w:val="24"/>
          <w:szCs w:val="24"/>
        </w:rPr>
        <w:t xml:space="preserve">Pitan 1977, 3:45–48. </w:t>
      </w:r>
    </w:p>
    <w:p w14:paraId="646EF9AF"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Okumah, M., Yeboah, A. S., &amp; Amponsah, O. (2020).</w:t>
      </w:r>
      <w:proofErr w:type="gramEnd"/>
      <w:r w:rsidRPr="00702744">
        <w:rPr>
          <w:rFonts w:ascii="Times New Roman" w:hAnsi="Times New Roman" w:cs="Times New Roman"/>
          <w:sz w:val="24"/>
          <w:szCs w:val="24"/>
          <w:shd w:val="clear" w:color="auto" w:fill="FFFFFF"/>
        </w:rPr>
        <w:t xml:space="preserve"> Stakeholders' willingness and motivations to support sustainable water resources management: Insights from a Ghanaian study. </w:t>
      </w:r>
      <w:proofErr w:type="gramStart"/>
      <w:r w:rsidRPr="00702744">
        <w:rPr>
          <w:rFonts w:ascii="Times New Roman" w:hAnsi="Times New Roman" w:cs="Times New Roman"/>
          <w:i/>
          <w:iCs/>
          <w:sz w:val="24"/>
          <w:szCs w:val="24"/>
          <w:shd w:val="clear" w:color="auto" w:fill="FFFFFF"/>
        </w:rPr>
        <w:t>Conservation Science and Practice</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2</w:t>
      </w:r>
      <w:r w:rsidRPr="00702744">
        <w:rPr>
          <w:rFonts w:ascii="Times New Roman" w:hAnsi="Times New Roman" w:cs="Times New Roman"/>
          <w:sz w:val="24"/>
          <w:szCs w:val="24"/>
          <w:shd w:val="clear" w:color="auto" w:fill="FFFFFF"/>
        </w:rPr>
        <w:t>(3), e170.</w:t>
      </w:r>
      <w:proofErr w:type="gramEnd"/>
    </w:p>
    <w:p w14:paraId="106D95E7" w14:textId="23019A4F"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Okwu, O. J., Kuku, A. A. &amp; Aba, J. I. (2007).</w:t>
      </w:r>
      <w:proofErr w:type="gramEnd"/>
      <w:r w:rsidRPr="00702744">
        <w:rPr>
          <w:rFonts w:ascii="Times New Roman" w:hAnsi="Times New Roman" w:cs="Times New Roman"/>
          <w:sz w:val="24"/>
          <w:szCs w:val="24"/>
        </w:rPr>
        <w:t xml:space="preserve"> An assessment of use of radio in </w:t>
      </w:r>
      <w:r w:rsidR="00311733">
        <w:rPr>
          <w:rFonts w:ascii="Times New Roman" w:hAnsi="Times New Roman" w:cs="Times New Roman"/>
          <w:sz w:val="24"/>
          <w:szCs w:val="24"/>
        </w:rPr>
        <w:tab/>
      </w:r>
      <w:r w:rsidRPr="00702744">
        <w:rPr>
          <w:rFonts w:ascii="Times New Roman" w:hAnsi="Times New Roman" w:cs="Times New Roman"/>
          <w:sz w:val="24"/>
          <w:szCs w:val="24"/>
        </w:rPr>
        <w:t>agricultural</w:t>
      </w:r>
      <w:r w:rsidR="00311733">
        <w:rPr>
          <w:rFonts w:ascii="Times New Roman" w:hAnsi="Times New Roman" w:cs="Times New Roman"/>
          <w:sz w:val="24"/>
          <w:szCs w:val="24"/>
        </w:rPr>
        <w:t xml:space="preserve"> </w:t>
      </w:r>
      <w:r w:rsidRPr="00702744">
        <w:rPr>
          <w:rFonts w:ascii="Times New Roman" w:hAnsi="Times New Roman" w:cs="Times New Roman"/>
          <w:sz w:val="24"/>
          <w:szCs w:val="24"/>
        </w:rPr>
        <w:t xml:space="preserve">information dissemination: A case study of radio Benue in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Nigeria. </w:t>
      </w:r>
      <w:r w:rsidRPr="00702744">
        <w:rPr>
          <w:rFonts w:ascii="Times New Roman" w:hAnsi="Times New Roman" w:cs="Times New Roman"/>
          <w:i/>
          <w:iCs/>
          <w:sz w:val="24"/>
          <w:szCs w:val="24"/>
        </w:rPr>
        <w:t>African Journal of Agricultural Research, 2</w:t>
      </w:r>
      <w:r w:rsidRPr="00702744">
        <w:rPr>
          <w:rFonts w:ascii="Times New Roman" w:hAnsi="Times New Roman" w:cs="Times New Roman"/>
          <w:sz w:val="24"/>
          <w:szCs w:val="24"/>
        </w:rPr>
        <w:t>(1): 14–18</w:t>
      </w:r>
    </w:p>
    <w:p w14:paraId="571C84E6" w14:textId="58F6FFD9"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Oladele, A. K. &amp; Aina, J. O. (2007).</w:t>
      </w:r>
      <w:proofErr w:type="gramEnd"/>
      <w:r w:rsidRPr="00702744">
        <w:rPr>
          <w:rFonts w:ascii="Times New Roman" w:hAnsi="Times New Roman" w:cs="Times New Roman"/>
          <w:sz w:val="24"/>
          <w:szCs w:val="24"/>
        </w:rPr>
        <w:t xml:space="preserve"> Chemical composition and </w:t>
      </w:r>
      <w:r w:rsidR="00311733">
        <w:rPr>
          <w:rFonts w:ascii="Times New Roman" w:hAnsi="Times New Roman" w:cs="Times New Roman"/>
          <w:sz w:val="24"/>
          <w:szCs w:val="24"/>
        </w:rPr>
        <w:t xml:space="preserve">functional properties </w:t>
      </w:r>
      <w:r w:rsidR="00311733">
        <w:rPr>
          <w:rFonts w:ascii="Times New Roman" w:hAnsi="Times New Roman" w:cs="Times New Roman"/>
          <w:sz w:val="24"/>
          <w:szCs w:val="24"/>
        </w:rPr>
        <w:tab/>
        <w:t xml:space="preserve">of flour </w:t>
      </w:r>
      <w:r w:rsidRPr="00702744">
        <w:rPr>
          <w:rFonts w:ascii="Times New Roman" w:hAnsi="Times New Roman" w:cs="Times New Roman"/>
          <w:sz w:val="24"/>
          <w:szCs w:val="24"/>
        </w:rPr>
        <w:t xml:space="preserve">produced from two varieties of tiger nut (Cyperus esculentus). </w:t>
      </w:r>
      <w:r w:rsidRPr="00702744">
        <w:rPr>
          <w:rFonts w:ascii="Times New Roman" w:hAnsi="Times New Roman" w:cs="Times New Roman"/>
          <w:i/>
          <w:iCs/>
          <w:sz w:val="24"/>
          <w:szCs w:val="24"/>
        </w:rPr>
        <w:t xml:space="preserve">African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Journal of Biotechnology, 6</w:t>
      </w:r>
      <w:r w:rsidRPr="00702744">
        <w:rPr>
          <w:rFonts w:ascii="Times New Roman" w:hAnsi="Times New Roman" w:cs="Times New Roman"/>
          <w:sz w:val="24"/>
          <w:szCs w:val="24"/>
        </w:rPr>
        <w:t xml:space="preserve"> (21): 2473–2476</w:t>
      </w:r>
    </w:p>
    <w:p w14:paraId="7C235E6B" w14:textId="2E6A76C4"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Oladele, O. I. (2006). </w:t>
      </w:r>
      <w:proofErr w:type="gramStart"/>
      <w:r w:rsidRPr="00702744">
        <w:rPr>
          <w:rFonts w:ascii="Times New Roman" w:hAnsi="Times New Roman" w:cs="Times New Roman"/>
          <w:sz w:val="24"/>
          <w:szCs w:val="24"/>
        </w:rPr>
        <w:t xml:space="preserve">Multilinguality of farm broadcast and agricultural information </w:t>
      </w:r>
      <w:r w:rsidR="00311733">
        <w:rPr>
          <w:rFonts w:ascii="Times New Roman" w:hAnsi="Times New Roman" w:cs="Times New Roman"/>
          <w:sz w:val="24"/>
          <w:szCs w:val="24"/>
        </w:rPr>
        <w:tab/>
      </w:r>
      <w:r w:rsidRPr="00702744">
        <w:rPr>
          <w:rFonts w:ascii="Times New Roman" w:hAnsi="Times New Roman" w:cs="Times New Roman"/>
          <w:sz w:val="24"/>
          <w:szCs w:val="24"/>
        </w:rPr>
        <w:t>access in Nigeria.</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Nordic Journal of African Studies, 15</w:t>
      </w:r>
      <w:r w:rsidRPr="00702744">
        <w:rPr>
          <w:rFonts w:ascii="Times New Roman" w:hAnsi="Times New Roman" w:cs="Times New Roman"/>
          <w:sz w:val="24"/>
          <w:szCs w:val="24"/>
        </w:rPr>
        <w:t xml:space="preserve"> (2), 199–205. </w:t>
      </w:r>
    </w:p>
    <w:p w14:paraId="73EA1A2A" w14:textId="70895656"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Oliveira, J. T. A., Silveira, S. B., Vasconcelos, I. M., Cavada, B. A. S. &amp; Moriera, R.</w:t>
      </w:r>
      <w:proofErr w:type="gramEnd"/>
      <w:r w:rsidRPr="00702744">
        <w:rPr>
          <w:rFonts w:ascii="Times New Roman" w:hAnsi="Times New Roman" w:cs="Times New Roman"/>
          <w:sz w:val="24"/>
          <w:szCs w:val="24"/>
        </w:rPr>
        <w:t xml:space="preserve"> </w:t>
      </w:r>
      <w:r w:rsidR="00311733">
        <w:rPr>
          <w:rFonts w:ascii="Times New Roman" w:hAnsi="Times New Roman" w:cs="Times New Roman"/>
          <w:sz w:val="24"/>
          <w:szCs w:val="24"/>
        </w:rPr>
        <w:tab/>
      </w:r>
      <w:proofErr w:type="gramStart"/>
      <w:r w:rsidR="00311733">
        <w:rPr>
          <w:rFonts w:ascii="Times New Roman" w:hAnsi="Times New Roman" w:cs="Times New Roman"/>
          <w:sz w:val="24"/>
          <w:szCs w:val="24"/>
        </w:rPr>
        <w:t>A. (1999).</w:t>
      </w:r>
      <w:proofErr w:type="gramEnd"/>
      <w:r w:rsidR="00311733">
        <w:rPr>
          <w:rFonts w:ascii="Times New Roman" w:hAnsi="Times New Roman" w:cs="Times New Roman"/>
          <w:sz w:val="24"/>
          <w:szCs w:val="24"/>
        </w:rPr>
        <w:t xml:space="preserve"> </w:t>
      </w:r>
      <w:r w:rsidRPr="00702744">
        <w:rPr>
          <w:rFonts w:ascii="Times New Roman" w:hAnsi="Times New Roman" w:cs="Times New Roman"/>
          <w:sz w:val="24"/>
          <w:szCs w:val="24"/>
        </w:rPr>
        <w:t xml:space="preserve">Compositional and nutritional attributes of seeds from the multiple </w:t>
      </w:r>
      <w:r w:rsidR="00311733">
        <w:rPr>
          <w:rFonts w:ascii="Times New Roman" w:hAnsi="Times New Roman" w:cs="Times New Roman"/>
          <w:sz w:val="24"/>
          <w:szCs w:val="24"/>
        </w:rPr>
        <w:tab/>
      </w:r>
      <w:r w:rsidRPr="00702744">
        <w:rPr>
          <w:rFonts w:ascii="Times New Roman" w:hAnsi="Times New Roman" w:cs="Times New Roman"/>
          <w:sz w:val="24"/>
          <w:szCs w:val="24"/>
        </w:rPr>
        <w:t xml:space="preserve">purpose tree </w:t>
      </w:r>
      <w:r w:rsidRPr="00702744">
        <w:rPr>
          <w:rFonts w:ascii="Times New Roman" w:hAnsi="Times New Roman" w:cs="Times New Roman"/>
          <w:sz w:val="24"/>
          <w:szCs w:val="24"/>
        </w:rPr>
        <w:tab/>
        <w:t xml:space="preserve">Moringa oleifera. </w:t>
      </w:r>
      <w:r w:rsidRPr="00702744">
        <w:rPr>
          <w:rFonts w:ascii="Times New Roman" w:hAnsi="Times New Roman" w:cs="Times New Roman"/>
          <w:i/>
          <w:iCs/>
          <w:sz w:val="24"/>
          <w:szCs w:val="24"/>
        </w:rPr>
        <w:t xml:space="preserve">Landmark Journal of Science and Food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Agriculture; 79</w:t>
      </w:r>
      <w:r w:rsidRPr="00702744">
        <w:rPr>
          <w:rFonts w:ascii="Times New Roman" w:hAnsi="Times New Roman" w:cs="Times New Roman"/>
          <w:sz w:val="24"/>
          <w:szCs w:val="24"/>
        </w:rPr>
        <w:t>:815-20.</w:t>
      </w:r>
    </w:p>
    <w:p w14:paraId="76FAC1A7" w14:textId="5FC22171" w:rsidR="000D425F" w:rsidRPr="00702744" w:rsidRDefault="000D425F" w:rsidP="00311733">
      <w:pPr>
        <w:spacing w:after="100" w:afterAutospacing="1" w:line="360" w:lineRule="auto"/>
        <w:ind w:left="720" w:hanging="720"/>
        <w:jc w:val="both"/>
        <w:rPr>
          <w:rFonts w:ascii="Times New Roman" w:hAnsi="Times New Roman" w:cs="Times New Roman"/>
          <w:sz w:val="24"/>
          <w:szCs w:val="24"/>
        </w:rPr>
      </w:pPr>
      <w:bookmarkStart w:id="544" w:name="_Hlk116050781"/>
      <w:proofErr w:type="gramStart"/>
      <w:r w:rsidRPr="00702744">
        <w:rPr>
          <w:rFonts w:ascii="Times New Roman" w:hAnsi="Times New Roman" w:cs="Times New Roman"/>
          <w:sz w:val="24"/>
          <w:szCs w:val="24"/>
        </w:rPr>
        <w:t>Olofu, A. V., Adeshina, O. G. &amp; Olayinka, O. B. (2021).</w:t>
      </w:r>
      <w:proofErr w:type="gramEnd"/>
      <w:r w:rsidRPr="00702744">
        <w:rPr>
          <w:rFonts w:ascii="Times New Roman" w:hAnsi="Times New Roman" w:cs="Times New Roman"/>
          <w:sz w:val="24"/>
          <w:szCs w:val="24"/>
        </w:rPr>
        <w:t xml:space="preserve"> Effects of Preservative Treatments on </w:t>
      </w:r>
      <w:proofErr w:type="gramStart"/>
      <w:r w:rsidRPr="00702744">
        <w:rPr>
          <w:rFonts w:ascii="Times New Roman" w:hAnsi="Times New Roman" w:cs="Times New Roman"/>
          <w:sz w:val="24"/>
          <w:szCs w:val="24"/>
        </w:rPr>
        <w:t>The</w:t>
      </w:r>
      <w:proofErr w:type="gramEnd"/>
      <w:r w:rsidRPr="00702744">
        <w:rPr>
          <w:rFonts w:ascii="Times New Roman" w:hAnsi="Times New Roman" w:cs="Times New Roman"/>
          <w:sz w:val="24"/>
          <w:szCs w:val="24"/>
        </w:rPr>
        <w:t xml:space="preserve"> Microbiological and Storage Quality of Tiger Nut Milk Drink. </w:t>
      </w:r>
      <w:r w:rsidRPr="00702744">
        <w:rPr>
          <w:rFonts w:ascii="Times New Roman" w:hAnsi="Times New Roman" w:cs="Times New Roman"/>
          <w:i/>
          <w:iCs/>
          <w:sz w:val="24"/>
          <w:szCs w:val="24"/>
        </w:rPr>
        <w:t xml:space="preserve">International </w:t>
      </w:r>
      <w:r w:rsidRPr="00702744">
        <w:rPr>
          <w:rFonts w:ascii="Times New Roman" w:hAnsi="Times New Roman" w:cs="Times New Roman"/>
          <w:i/>
          <w:iCs/>
          <w:sz w:val="24"/>
          <w:szCs w:val="24"/>
        </w:rPr>
        <w:tab/>
        <w:t>Journal of Engineering Applied Sciences and Technology, 5</w:t>
      </w:r>
      <w:r w:rsidRPr="00702744">
        <w:rPr>
          <w:rFonts w:ascii="Times New Roman" w:hAnsi="Times New Roman" w:cs="Times New Roman"/>
          <w:sz w:val="24"/>
          <w:szCs w:val="24"/>
        </w:rPr>
        <w:t>(11), 102-110</w:t>
      </w:r>
    </w:p>
    <w:p w14:paraId="0CE42260" w14:textId="57E76D7B" w:rsidR="000D425F" w:rsidRPr="00702744" w:rsidRDefault="000D425F" w:rsidP="000D425F">
      <w:pPr>
        <w:spacing w:after="100" w:afterAutospacing="1" w:line="360" w:lineRule="auto"/>
        <w:jc w:val="both"/>
        <w:rPr>
          <w:rStyle w:val="Emphasis"/>
          <w:rFonts w:ascii="Times New Roman" w:hAnsi="Times New Roman" w:cs="Times New Roman"/>
          <w:sz w:val="24"/>
          <w:szCs w:val="24"/>
          <w:shd w:val="clear" w:color="auto" w:fill="FFFFFF"/>
        </w:rPr>
      </w:pPr>
      <w:bookmarkStart w:id="545" w:name="_Hlk120112889"/>
      <w:bookmarkEnd w:id="544"/>
      <w:proofErr w:type="gramStart"/>
      <w:r w:rsidRPr="00702744">
        <w:rPr>
          <w:rFonts w:ascii="Times New Roman" w:hAnsi="Times New Roman" w:cs="Times New Roman"/>
          <w:sz w:val="24"/>
          <w:szCs w:val="24"/>
        </w:rPr>
        <w:t>Omode, A. A., Fatoki, O. S. &amp; Olaogun, K. A. (1995).</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Physicochemical properties of </w:t>
      </w:r>
      <w:r w:rsidR="00311733">
        <w:rPr>
          <w:rFonts w:ascii="Times New Roman" w:hAnsi="Times New Roman" w:cs="Times New Roman"/>
          <w:sz w:val="24"/>
          <w:szCs w:val="24"/>
        </w:rPr>
        <w:tab/>
      </w:r>
      <w:r w:rsidRPr="00702744">
        <w:rPr>
          <w:rFonts w:ascii="Times New Roman" w:hAnsi="Times New Roman" w:cs="Times New Roman"/>
          <w:sz w:val="24"/>
          <w:szCs w:val="24"/>
        </w:rPr>
        <w:t>some</w:t>
      </w:r>
      <w:r w:rsidR="00311733">
        <w:rPr>
          <w:rFonts w:ascii="Times New Roman" w:hAnsi="Times New Roman" w:cs="Times New Roman"/>
          <w:sz w:val="24"/>
          <w:szCs w:val="24"/>
        </w:rPr>
        <w:t xml:space="preserve"> </w:t>
      </w:r>
      <w:r w:rsidRPr="00702744">
        <w:rPr>
          <w:rFonts w:ascii="Times New Roman" w:hAnsi="Times New Roman" w:cs="Times New Roman"/>
          <w:sz w:val="24"/>
          <w:szCs w:val="24"/>
        </w:rPr>
        <w:t>underexploited and nonconventional oilseeds.</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 xml:space="preserve">Journal of agricultural </w:t>
      </w:r>
      <w:r w:rsidR="00311733">
        <w:rPr>
          <w:rFonts w:ascii="Times New Roman" w:hAnsi="Times New Roman" w:cs="Times New Roman"/>
          <w:i/>
          <w:iCs/>
          <w:sz w:val="24"/>
          <w:szCs w:val="24"/>
        </w:rPr>
        <w:tab/>
      </w:r>
      <w:r w:rsidRPr="00702744">
        <w:rPr>
          <w:rFonts w:ascii="Times New Roman" w:hAnsi="Times New Roman" w:cs="Times New Roman"/>
          <w:i/>
          <w:iCs/>
          <w:sz w:val="24"/>
          <w:szCs w:val="24"/>
        </w:rPr>
        <w:t>and food chemistry, 43</w:t>
      </w:r>
      <w:r w:rsidRPr="00702744">
        <w:rPr>
          <w:rFonts w:ascii="Times New Roman" w:hAnsi="Times New Roman" w:cs="Times New Roman"/>
          <w:sz w:val="24"/>
          <w:szCs w:val="24"/>
        </w:rPr>
        <w:t>(11), 2850-2853.</w:t>
      </w:r>
      <w:proofErr w:type="gramEnd"/>
    </w:p>
    <w:p w14:paraId="27077659" w14:textId="77777777" w:rsidR="000D425F" w:rsidRPr="00702744" w:rsidRDefault="000D425F" w:rsidP="000D425F">
      <w:pPr>
        <w:spacing w:after="100" w:afterAutospacing="1" w:line="360" w:lineRule="auto"/>
        <w:ind w:left="720" w:hanging="720"/>
        <w:jc w:val="both"/>
        <w:rPr>
          <w:rFonts w:ascii="Times New Roman" w:hAnsi="Times New Roman" w:cs="Times New Roman"/>
          <w:i/>
          <w:iCs/>
          <w:sz w:val="24"/>
          <w:szCs w:val="24"/>
          <w:shd w:val="clear" w:color="auto" w:fill="FFFFFF"/>
        </w:rPr>
      </w:pPr>
      <w:proofErr w:type="gramStart"/>
      <w:r w:rsidRPr="00702744">
        <w:rPr>
          <w:rFonts w:ascii="Times New Roman" w:hAnsi="Times New Roman" w:cs="Times New Roman"/>
          <w:sz w:val="24"/>
          <w:szCs w:val="24"/>
          <w:shd w:val="clear" w:color="auto" w:fill="FFFFFF"/>
        </w:rPr>
        <w:t>Onwuegbuzie, A. J., &amp; Leech, N. L. (2005).</w:t>
      </w:r>
      <w:proofErr w:type="gramEnd"/>
      <w:r w:rsidRPr="00702744">
        <w:rPr>
          <w:rFonts w:ascii="Times New Roman" w:hAnsi="Times New Roman" w:cs="Times New Roman"/>
          <w:sz w:val="24"/>
          <w:szCs w:val="24"/>
          <w:shd w:val="clear" w:color="auto" w:fill="FFFFFF"/>
        </w:rPr>
        <w:t xml:space="preserve"> Taking the “Q” out of research: Teaching research methodology courses without the divide between quantitative and qualitative paradigms. </w:t>
      </w:r>
      <w:r w:rsidRPr="00702744">
        <w:rPr>
          <w:rFonts w:ascii="Times New Roman" w:hAnsi="Times New Roman" w:cs="Times New Roman"/>
          <w:i/>
          <w:iCs/>
          <w:sz w:val="24"/>
          <w:szCs w:val="24"/>
          <w:shd w:val="clear" w:color="auto" w:fill="FFFFFF"/>
        </w:rPr>
        <w:t>Quality and Quantity</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39</w:t>
      </w:r>
      <w:r w:rsidRPr="00702744">
        <w:rPr>
          <w:rFonts w:ascii="Times New Roman" w:hAnsi="Times New Roman" w:cs="Times New Roman"/>
          <w:sz w:val="24"/>
          <w:szCs w:val="24"/>
          <w:shd w:val="clear" w:color="auto" w:fill="FFFFFF"/>
        </w:rPr>
        <w:t>, 267-295.</w:t>
      </w:r>
    </w:p>
    <w:bookmarkEnd w:id="545"/>
    <w:p w14:paraId="6453F405" w14:textId="645FDF1F" w:rsidR="000D425F" w:rsidRPr="00702744" w:rsidRDefault="000D425F" w:rsidP="007C4567">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Opara, U. N. (2008).</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Agricultural information sources used by farmers in Imo State, Nigeria.</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Information Development, 24</w:t>
      </w:r>
      <w:r w:rsidRPr="00702744">
        <w:rPr>
          <w:rFonts w:ascii="Times New Roman" w:hAnsi="Times New Roman" w:cs="Times New Roman"/>
          <w:sz w:val="24"/>
          <w:szCs w:val="24"/>
        </w:rPr>
        <w:t>(4), 289–292.</w:t>
      </w:r>
    </w:p>
    <w:p w14:paraId="03C54CCC" w14:textId="41934E03"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Orhevba, B. A. &amp; Bankole, O. S. (2019).</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Effect of process treatments on the </w:t>
      </w:r>
      <w:r w:rsidR="00311733">
        <w:rPr>
          <w:rFonts w:ascii="Times New Roman" w:hAnsi="Times New Roman" w:cs="Times New Roman"/>
          <w:sz w:val="24"/>
          <w:szCs w:val="24"/>
        </w:rPr>
        <w:tab/>
      </w:r>
      <w:r w:rsidRPr="00702744">
        <w:rPr>
          <w:rFonts w:ascii="Times New Roman" w:hAnsi="Times New Roman" w:cs="Times New Roman"/>
          <w:sz w:val="24"/>
          <w:szCs w:val="24"/>
        </w:rPr>
        <w:t>proximate composition of tigernut-soy milk blends.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African Journal of Food </w:t>
      </w:r>
      <w:r w:rsidR="007C4567">
        <w:rPr>
          <w:rFonts w:ascii="Times New Roman" w:hAnsi="Times New Roman" w:cs="Times New Roman"/>
          <w:i/>
          <w:iCs/>
          <w:sz w:val="24"/>
          <w:szCs w:val="24"/>
        </w:rPr>
        <w:tab/>
      </w:r>
      <w:r w:rsidRPr="00702744">
        <w:rPr>
          <w:rFonts w:ascii="Times New Roman" w:hAnsi="Times New Roman" w:cs="Times New Roman"/>
          <w:i/>
          <w:iCs/>
          <w:sz w:val="24"/>
          <w:szCs w:val="24"/>
        </w:rPr>
        <w:t>Science, 13</w:t>
      </w:r>
      <w:r w:rsidRPr="00702744">
        <w:rPr>
          <w:rFonts w:ascii="Times New Roman" w:hAnsi="Times New Roman" w:cs="Times New Roman"/>
          <w:sz w:val="24"/>
          <w:szCs w:val="24"/>
        </w:rPr>
        <w:t>(11) pp. 261-280</w:t>
      </w:r>
    </w:p>
    <w:p w14:paraId="431FCD94" w14:textId="77777777" w:rsidR="000D425F" w:rsidRPr="00702744" w:rsidRDefault="000D425F" w:rsidP="000D425F">
      <w:pPr>
        <w:spacing w:after="100" w:afterAutospacing="1" w:line="360" w:lineRule="auto"/>
        <w:ind w:left="720" w:hanging="720"/>
        <w:jc w:val="both"/>
        <w:rPr>
          <w:rStyle w:val="Emphasis"/>
          <w:rFonts w:ascii="Times New Roman" w:hAnsi="Times New Roman" w:cs="Times New Roman"/>
          <w:i w:val="0"/>
          <w:iCs w:val="0"/>
          <w:sz w:val="24"/>
          <w:szCs w:val="24"/>
        </w:rPr>
      </w:pPr>
      <w:proofErr w:type="gramStart"/>
      <w:r w:rsidRPr="00702744">
        <w:rPr>
          <w:rFonts w:ascii="Times New Roman" w:hAnsi="Times New Roman" w:cs="Times New Roman"/>
          <w:sz w:val="24"/>
          <w:szCs w:val="24"/>
        </w:rPr>
        <w:lastRenderedPageBreak/>
        <w:t>Osei-Akoto, I., Horlu, G. A., Bonsu, A. &amp; Appiah-kubi, W. (2014).</w:t>
      </w:r>
      <w:proofErr w:type="gramEnd"/>
      <w:r w:rsidRPr="00702744">
        <w:rPr>
          <w:rFonts w:ascii="Times New Roman" w:hAnsi="Times New Roman" w:cs="Times New Roman"/>
          <w:sz w:val="24"/>
          <w:szCs w:val="24"/>
        </w:rPr>
        <w:t xml:space="preserve"> Ghana Agriculture Production Survey (GAPS): 2011 / 2012 Minor Season Survey</w:t>
      </w:r>
      <w:r w:rsidRPr="00702744">
        <w:rPr>
          <w:rFonts w:ascii="Times New Roman" w:hAnsi="Times New Roman" w:cs="Times New Roman"/>
          <w:i/>
          <w:iCs/>
          <w:sz w:val="24"/>
          <w:szCs w:val="24"/>
        </w:rPr>
        <w:t>. In GSSP working paper N38.</w:t>
      </w:r>
    </w:p>
    <w:p w14:paraId="361E8BB2" w14:textId="07C09ACE" w:rsidR="000D425F"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Pansiri, J. (2005). Pragmatism: A methodological approach to researching strategic </w:t>
      </w:r>
      <w:r w:rsidR="007C4567">
        <w:rPr>
          <w:rFonts w:ascii="Times New Roman" w:hAnsi="Times New Roman" w:cs="Times New Roman"/>
          <w:sz w:val="24"/>
          <w:szCs w:val="24"/>
        </w:rPr>
        <w:tab/>
      </w:r>
      <w:r w:rsidRPr="00702744">
        <w:rPr>
          <w:rFonts w:ascii="Times New Roman" w:hAnsi="Times New Roman" w:cs="Times New Roman"/>
          <w:sz w:val="24"/>
          <w:szCs w:val="24"/>
        </w:rPr>
        <w:t xml:space="preserve">alliances in tourism. </w:t>
      </w:r>
      <w:proofErr w:type="gramStart"/>
      <w:r w:rsidRPr="00702744">
        <w:rPr>
          <w:rFonts w:ascii="Times New Roman" w:hAnsi="Times New Roman" w:cs="Times New Roman"/>
          <w:i/>
          <w:iCs/>
          <w:sz w:val="24"/>
          <w:szCs w:val="24"/>
        </w:rPr>
        <w:t>Tourism and Hospitality Planning and Development,</w:t>
      </w:r>
      <w:r w:rsidRPr="00702744">
        <w:rPr>
          <w:rFonts w:ascii="Times New Roman" w:hAnsi="Times New Roman" w:cs="Times New Roman"/>
          <w:sz w:val="24"/>
          <w:szCs w:val="24"/>
        </w:rPr>
        <w:t xml:space="preserve"> 2: </w:t>
      </w:r>
      <w:r w:rsidR="007C4567">
        <w:rPr>
          <w:rFonts w:ascii="Times New Roman" w:hAnsi="Times New Roman" w:cs="Times New Roman"/>
          <w:sz w:val="24"/>
          <w:szCs w:val="24"/>
        </w:rPr>
        <w:tab/>
      </w:r>
      <w:r w:rsidRPr="00702744">
        <w:rPr>
          <w:rFonts w:ascii="Times New Roman" w:hAnsi="Times New Roman" w:cs="Times New Roman"/>
          <w:sz w:val="24"/>
          <w:szCs w:val="24"/>
        </w:rPr>
        <w:t>191–206.</w:t>
      </w:r>
      <w:proofErr w:type="gramEnd"/>
    </w:p>
    <w:p w14:paraId="168241F7" w14:textId="77777777" w:rsidR="007C4567" w:rsidRPr="00702744" w:rsidRDefault="007C4567" w:rsidP="000D425F">
      <w:pPr>
        <w:spacing w:after="100" w:afterAutospacing="1" w:line="360" w:lineRule="auto"/>
        <w:jc w:val="both"/>
        <w:rPr>
          <w:rFonts w:ascii="Times New Roman" w:hAnsi="Times New Roman" w:cs="Times New Roman"/>
          <w:sz w:val="24"/>
          <w:szCs w:val="24"/>
        </w:rPr>
      </w:pPr>
    </w:p>
    <w:p w14:paraId="4CE1F8D7" w14:textId="2493E633"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Pascual, B., Maroto, J. V., López-Galarza, S., Sanbautista, A. &amp; Alagarda, J. (2000). </w:t>
      </w:r>
      <w:r w:rsidR="007C4567">
        <w:rPr>
          <w:rFonts w:ascii="Times New Roman" w:hAnsi="Times New Roman" w:cs="Times New Roman"/>
          <w:sz w:val="24"/>
          <w:szCs w:val="24"/>
        </w:rPr>
        <w:tab/>
      </w:r>
      <w:r w:rsidRPr="00702744">
        <w:rPr>
          <w:rFonts w:ascii="Times New Roman" w:hAnsi="Times New Roman" w:cs="Times New Roman"/>
          <w:sz w:val="24"/>
          <w:szCs w:val="24"/>
        </w:rPr>
        <w:t xml:space="preserve">Chufa </w:t>
      </w:r>
      <w:r w:rsidRPr="00702744">
        <w:rPr>
          <w:rFonts w:ascii="Times New Roman" w:hAnsi="Times New Roman" w:cs="Times New Roman"/>
          <w:sz w:val="24"/>
          <w:szCs w:val="24"/>
        </w:rPr>
        <w:tab/>
        <w:t xml:space="preserve">(Cyperus esculentus L. var. sativus Boeck.): An unconventional crop. </w:t>
      </w:r>
      <w:r w:rsidR="007C4567">
        <w:rPr>
          <w:rFonts w:ascii="Times New Roman" w:hAnsi="Times New Roman" w:cs="Times New Roman"/>
          <w:sz w:val="24"/>
          <w:szCs w:val="24"/>
        </w:rPr>
        <w:tab/>
        <w:t xml:space="preserve">Studies Related </w:t>
      </w:r>
      <w:r w:rsidRPr="00702744">
        <w:rPr>
          <w:rFonts w:ascii="Times New Roman" w:hAnsi="Times New Roman" w:cs="Times New Roman"/>
          <w:sz w:val="24"/>
          <w:szCs w:val="24"/>
        </w:rPr>
        <w:t xml:space="preserve">to Applications and Cultivation. </w:t>
      </w:r>
      <w:r w:rsidRPr="00702744">
        <w:rPr>
          <w:rFonts w:ascii="Times New Roman" w:hAnsi="Times New Roman" w:cs="Times New Roman"/>
          <w:i/>
          <w:iCs/>
          <w:sz w:val="24"/>
          <w:szCs w:val="24"/>
        </w:rPr>
        <w:t>Economic Botany</w:t>
      </w:r>
      <w:r w:rsidRPr="00702744">
        <w:rPr>
          <w:rFonts w:ascii="Times New Roman" w:hAnsi="Times New Roman" w:cs="Times New Roman"/>
          <w:sz w:val="24"/>
          <w:szCs w:val="24"/>
        </w:rPr>
        <w:t>, 54, 439-</w:t>
      </w:r>
      <w:r w:rsidR="007C4567">
        <w:rPr>
          <w:rFonts w:ascii="Times New Roman" w:hAnsi="Times New Roman" w:cs="Times New Roman"/>
          <w:sz w:val="24"/>
          <w:szCs w:val="24"/>
        </w:rPr>
        <w:tab/>
      </w:r>
      <w:r w:rsidRPr="00702744">
        <w:rPr>
          <w:rFonts w:ascii="Times New Roman" w:hAnsi="Times New Roman" w:cs="Times New Roman"/>
          <w:sz w:val="24"/>
          <w:szCs w:val="24"/>
        </w:rPr>
        <w:t>448</w:t>
      </w:r>
    </w:p>
    <w:p w14:paraId="14142D65" w14:textId="25199C33"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Patton, M. (1990).</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Qualitative evaluation and research methods</w:t>
      </w:r>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(pp. 169-186).</w:t>
      </w:r>
      <w:proofErr w:type="gramEnd"/>
      <w:r w:rsidRPr="00702744">
        <w:rPr>
          <w:rFonts w:ascii="Times New Roman" w:hAnsi="Times New Roman" w:cs="Times New Roman"/>
          <w:sz w:val="24"/>
          <w:szCs w:val="24"/>
        </w:rPr>
        <w:t xml:space="preserve">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Beverly Hills, </w:t>
      </w:r>
      <w:r w:rsidRPr="00702744">
        <w:rPr>
          <w:rFonts w:ascii="Times New Roman" w:hAnsi="Times New Roman" w:cs="Times New Roman"/>
          <w:sz w:val="24"/>
          <w:szCs w:val="24"/>
        </w:rPr>
        <w:tab/>
        <w:t>CA: Sage.</w:t>
      </w:r>
    </w:p>
    <w:p w14:paraId="651E34A3" w14:textId="7AD42879" w:rsidR="000D425F" w:rsidRPr="00702744" w:rsidRDefault="000D425F" w:rsidP="000D425F">
      <w:pPr>
        <w:spacing w:after="100" w:afterAutospacing="1" w:line="360" w:lineRule="auto"/>
        <w:jc w:val="both"/>
        <w:rPr>
          <w:rFonts w:ascii="Times New Roman" w:hAnsi="Times New Roman" w:cs="Times New Roman"/>
          <w:sz w:val="24"/>
          <w:szCs w:val="24"/>
        </w:rPr>
      </w:pPr>
      <w:bookmarkStart w:id="546" w:name="_Hlk120113252"/>
      <w:proofErr w:type="gramStart"/>
      <w:r w:rsidRPr="00702744">
        <w:rPr>
          <w:rFonts w:ascii="Times New Roman" w:hAnsi="Times New Roman" w:cs="Times New Roman"/>
          <w:sz w:val="24"/>
          <w:szCs w:val="24"/>
        </w:rPr>
        <w:t>Pauls, T. &amp; Franz, M. (2013).</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Trading in the dark: the medicinal plants production </w:t>
      </w:r>
      <w:r w:rsidR="00B93D2B">
        <w:rPr>
          <w:rFonts w:ascii="Times New Roman" w:hAnsi="Times New Roman" w:cs="Times New Roman"/>
          <w:sz w:val="24"/>
          <w:szCs w:val="24"/>
        </w:rPr>
        <w:tab/>
      </w:r>
      <w:r w:rsidRPr="00702744">
        <w:rPr>
          <w:rFonts w:ascii="Times New Roman" w:hAnsi="Times New Roman" w:cs="Times New Roman"/>
          <w:sz w:val="24"/>
          <w:szCs w:val="24"/>
        </w:rPr>
        <w:t>network in Uttarakhand.</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Singapore Journal of Tropical Geography</w:t>
      </w:r>
      <w:r w:rsidRPr="00702744">
        <w:rPr>
          <w:rFonts w:ascii="Times New Roman" w:hAnsi="Times New Roman" w:cs="Times New Roman"/>
          <w:sz w:val="24"/>
          <w:szCs w:val="24"/>
        </w:rPr>
        <w:t>, 34: 229–</w:t>
      </w:r>
      <w:r w:rsidR="00B93D2B">
        <w:rPr>
          <w:rFonts w:ascii="Times New Roman" w:hAnsi="Times New Roman" w:cs="Times New Roman"/>
          <w:sz w:val="24"/>
          <w:szCs w:val="24"/>
        </w:rPr>
        <w:tab/>
      </w:r>
      <w:r w:rsidRPr="00702744">
        <w:rPr>
          <w:rFonts w:ascii="Times New Roman" w:hAnsi="Times New Roman" w:cs="Times New Roman"/>
          <w:sz w:val="24"/>
          <w:szCs w:val="24"/>
        </w:rPr>
        <w:t>243</w:t>
      </w:r>
    </w:p>
    <w:bookmarkEnd w:id="546"/>
    <w:p w14:paraId="52D62CDA" w14:textId="636CA4BB"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Peeters, W., Dirix, J. &amp; Sterckx, S. (2015). The capabilities approach and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environmental sustainability: The case for functioning constraints. </w:t>
      </w:r>
      <w:r w:rsidR="00B93D2B">
        <w:rPr>
          <w:rFonts w:ascii="Times New Roman" w:hAnsi="Times New Roman" w:cs="Times New Roman"/>
          <w:sz w:val="24"/>
          <w:szCs w:val="24"/>
        </w:rPr>
        <w:tab/>
      </w:r>
      <w:r w:rsidRPr="00702744">
        <w:rPr>
          <w:rFonts w:ascii="Times New Roman" w:hAnsi="Times New Roman" w:cs="Times New Roman"/>
          <w:sz w:val="24"/>
          <w:szCs w:val="24"/>
        </w:rPr>
        <w:t>Environmental Values 24 (3): 367-</w:t>
      </w:r>
      <w:r w:rsidRPr="00702744">
        <w:rPr>
          <w:rFonts w:ascii="Times New Roman" w:hAnsi="Times New Roman" w:cs="Times New Roman"/>
          <w:sz w:val="24"/>
          <w:szCs w:val="24"/>
        </w:rPr>
        <w:tab/>
        <w:t xml:space="preserve">389.DOI: </w:t>
      </w:r>
      <w:r w:rsidR="00B93D2B">
        <w:rPr>
          <w:rFonts w:ascii="Times New Roman" w:hAnsi="Times New Roman" w:cs="Times New Roman"/>
          <w:sz w:val="24"/>
          <w:szCs w:val="24"/>
        </w:rPr>
        <w:tab/>
      </w:r>
      <w:hyperlink r:id="rId61" w:history="1">
        <w:r w:rsidRPr="00702744">
          <w:rPr>
            <w:rStyle w:val="Emphasis"/>
            <w:rFonts w:ascii="Times New Roman" w:hAnsi="Times New Roman" w:cs="Times New Roman"/>
            <w:sz w:val="24"/>
            <w:szCs w:val="24"/>
          </w:rPr>
          <w:t>http://dx.doi.org/10.3197/096327115X14273714154575</w:t>
        </w:r>
      </w:hyperlink>
    </w:p>
    <w:p w14:paraId="7D8386A7" w14:textId="2E224A21"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Poulsen, R. T., Ponte, S. &amp; Sornn-Friese, H. (2018).</w:t>
      </w:r>
      <w:proofErr w:type="gramEnd"/>
      <w:r w:rsidRPr="00702744">
        <w:rPr>
          <w:rFonts w:ascii="Times New Roman" w:hAnsi="Times New Roman" w:cs="Times New Roman"/>
          <w:sz w:val="24"/>
          <w:szCs w:val="24"/>
        </w:rPr>
        <w:t xml:space="preserve"> Environmental upgrading in </w:t>
      </w:r>
      <w:r w:rsidR="00B93D2B">
        <w:rPr>
          <w:rFonts w:ascii="Times New Roman" w:hAnsi="Times New Roman" w:cs="Times New Roman"/>
          <w:sz w:val="24"/>
          <w:szCs w:val="24"/>
        </w:rPr>
        <w:tab/>
      </w:r>
      <w:r w:rsidRPr="00702744">
        <w:rPr>
          <w:rFonts w:ascii="Times New Roman" w:hAnsi="Times New Roman" w:cs="Times New Roman"/>
          <w:sz w:val="24"/>
          <w:szCs w:val="24"/>
        </w:rPr>
        <w:t>global value</w:t>
      </w:r>
      <w:r w:rsidR="00B93D2B">
        <w:rPr>
          <w:rFonts w:ascii="Times New Roman" w:hAnsi="Times New Roman" w:cs="Times New Roman"/>
          <w:sz w:val="24"/>
          <w:szCs w:val="24"/>
        </w:rPr>
        <w:t xml:space="preserve"> </w:t>
      </w:r>
      <w:r w:rsidRPr="00702744">
        <w:rPr>
          <w:rFonts w:ascii="Times New Roman" w:hAnsi="Times New Roman" w:cs="Times New Roman"/>
          <w:sz w:val="24"/>
          <w:szCs w:val="24"/>
        </w:rPr>
        <w:t xml:space="preserve">chains: the potential and limitations of ports in the greening of </w:t>
      </w:r>
      <w:r w:rsidR="00B93D2B">
        <w:rPr>
          <w:rFonts w:ascii="Times New Roman" w:hAnsi="Times New Roman" w:cs="Times New Roman"/>
          <w:sz w:val="24"/>
          <w:szCs w:val="24"/>
        </w:rPr>
        <w:tab/>
        <w:t xml:space="preserve">maritime transport. </w:t>
      </w:r>
      <w:r w:rsidRPr="00702744">
        <w:rPr>
          <w:rFonts w:ascii="Times New Roman" w:hAnsi="Times New Roman" w:cs="Times New Roman"/>
          <w:i/>
          <w:iCs/>
          <w:sz w:val="24"/>
          <w:szCs w:val="24"/>
        </w:rPr>
        <w:t>Geoforum</w:t>
      </w:r>
      <w:r w:rsidRPr="00702744">
        <w:rPr>
          <w:rFonts w:ascii="Times New Roman" w:hAnsi="Times New Roman" w:cs="Times New Roman"/>
          <w:sz w:val="24"/>
          <w:szCs w:val="24"/>
        </w:rPr>
        <w:t>, 89: 83–95.</w:t>
      </w:r>
    </w:p>
    <w:p w14:paraId="39D19E3E" w14:textId="7777777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Poulsen, R. T., Ponte, S., Lister, J. (2016). </w:t>
      </w:r>
      <w:proofErr w:type="gramStart"/>
      <w:r w:rsidRPr="00702744">
        <w:rPr>
          <w:rFonts w:ascii="Times New Roman" w:hAnsi="Times New Roman" w:cs="Times New Roman"/>
          <w:sz w:val="24"/>
          <w:szCs w:val="24"/>
        </w:rPr>
        <w:t>Buyer-driven greening?</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Cargo-owners and </w:t>
      </w:r>
      <w:r w:rsidRPr="00702744">
        <w:rPr>
          <w:rFonts w:ascii="Times New Roman" w:hAnsi="Times New Roman" w:cs="Times New Roman"/>
          <w:sz w:val="24"/>
          <w:szCs w:val="24"/>
        </w:rPr>
        <w:tab/>
        <w:t>environmental upgrading in maritime shipping.</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Geoforum,</w:t>
      </w:r>
      <w:r w:rsidRPr="00702744">
        <w:rPr>
          <w:rFonts w:ascii="Times New Roman" w:hAnsi="Times New Roman" w:cs="Times New Roman"/>
          <w:sz w:val="24"/>
          <w:szCs w:val="24"/>
        </w:rPr>
        <w:t xml:space="preserve"> 68: 57–68.</w:t>
      </w:r>
    </w:p>
    <w:p w14:paraId="39B087D1" w14:textId="50E3D743"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Pye, O. (2017). A plantation precariat: fragmentation and organizing potential in the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palm oil global production network. </w:t>
      </w:r>
      <w:r w:rsidRPr="00702744">
        <w:rPr>
          <w:rFonts w:ascii="Times New Roman" w:hAnsi="Times New Roman" w:cs="Times New Roman"/>
          <w:i/>
          <w:iCs/>
          <w:sz w:val="24"/>
          <w:szCs w:val="24"/>
        </w:rPr>
        <w:t>Development and Change</w:t>
      </w:r>
      <w:r w:rsidRPr="00702744">
        <w:rPr>
          <w:rFonts w:ascii="Times New Roman" w:hAnsi="Times New Roman" w:cs="Times New Roman"/>
          <w:sz w:val="24"/>
          <w:szCs w:val="24"/>
        </w:rPr>
        <w:t>, 48: 942–964</w:t>
      </w:r>
    </w:p>
    <w:p w14:paraId="445727DB" w14:textId="6B3315D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Quentin, D. &amp; Campling, L. (2018).</w:t>
      </w:r>
      <w:proofErr w:type="gramEnd"/>
      <w:r w:rsidRPr="00702744">
        <w:rPr>
          <w:rFonts w:ascii="Times New Roman" w:hAnsi="Times New Roman" w:cs="Times New Roman"/>
          <w:sz w:val="24"/>
          <w:szCs w:val="24"/>
        </w:rPr>
        <w:t xml:space="preserve"> Global inequality chains: integrating mechanisms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of value distribution into analyses of global production. </w:t>
      </w:r>
      <w:r w:rsidRPr="00702744">
        <w:rPr>
          <w:rFonts w:ascii="Times New Roman" w:hAnsi="Times New Roman" w:cs="Times New Roman"/>
          <w:i/>
          <w:iCs/>
          <w:sz w:val="24"/>
          <w:szCs w:val="24"/>
        </w:rPr>
        <w:t>Global Networks</w:t>
      </w:r>
      <w:r w:rsidRPr="00702744">
        <w:rPr>
          <w:rFonts w:ascii="Times New Roman" w:hAnsi="Times New Roman" w:cs="Times New Roman"/>
          <w:sz w:val="24"/>
          <w:szCs w:val="24"/>
        </w:rPr>
        <w:t xml:space="preserve">, 18: </w:t>
      </w:r>
      <w:r w:rsidR="00B93D2B">
        <w:rPr>
          <w:rFonts w:ascii="Times New Roman" w:hAnsi="Times New Roman" w:cs="Times New Roman"/>
          <w:sz w:val="24"/>
          <w:szCs w:val="24"/>
        </w:rPr>
        <w:tab/>
      </w:r>
      <w:r w:rsidRPr="00702744">
        <w:rPr>
          <w:rFonts w:ascii="Times New Roman" w:hAnsi="Times New Roman" w:cs="Times New Roman"/>
          <w:sz w:val="24"/>
          <w:szCs w:val="24"/>
        </w:rPr>
        <w:t>33–56.</w:t>
      </w:r>
    </w:p>
    <w:p w14:paraId="5EA0C89C" w14:textId="642102B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Quisumbing, A. R. &amp; Meinzen-Dick, R. S. (2001).</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A Policy Brief on Empowering </w:t>
      </w:r>
      <w:r w:rsidR="00B93D2B">
        <w:rPr>
          <w:rFonts w:ascii="Times New Roman" w:hAnsi="Times New Roman" w:cs="Times New Roman"/>
          <w:sz w:val="24"/>
          <w:szCs w:val="24"/>
        </w:rPr>
        <w:tab/>
      </w:r>
      <w:r w:rsidRPr="00702744">
        <w:rPr>
          <w:rFonts w:ascii="Times New Roman" w:hAnsi="Times New Roman" w:cs="Times New Roman"/>
          <w:sz w:val="24"/>
          <w:szCs w:val="24"/>
        </w:rPr>
        <w:t>Women to Achieve Food Security.</w:t>
      </w:r>
      <w:proofErr w:type="gramEnd"/>
      <w:r w:rsidRPr="00702744">
        <w:rPr>
          <w:rFonts w:ascii="Times New Roman" w:hAnsi="Times New Roman" w:cs="Times New Roman"/>
          <w:sz w:val="24"/>
          <w:szCs w:val="24"/>
        </w:rPr>
        <w:t xml:space="preserve"> Washington DC, USA: </w:t>
      </w:r>
      <w:r w:rsidRPr="00702744">
        <w:rPr>
          <w:rFonts w:ascii="Times New Roman" w:hAnsi="Times New Roman" w:cs="Times New Roman"/>
          <w:i/>
          <w:iCs/>
          <w:sz w:val="24"/>
          <w:szCs w:val="24"/>
        </w:rPr>
        <w:t xml:space="preserve">International Food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Policy Research Institute, 1</w:t>
      </w:r>
      <w:r w:rsidRPr="00702744">
        <w:rPr>
          <w:rFonts w:ascii="Times New Roman" w:hAnsi="Times New Roman" w:cs="Times New Roman"/>
          <w:sz w:val="24"/>
          <w:szCs w:val="24"/>
        </w:rPr>
        <w:t>(12): 6–24.</w:t>
      </w:r>
    </w:p>
    <w:p w14:paraId="593CF085" w14:textId="602DF2F3" w:rsidR="000D425F" w:rsidRPr="00702744" w:rsidRDefault="000D425F" w:rsidP="000D425F">
      <w:pPr>
        <w:spacing w:after="100" w:afterAutospacing="1" w:line="360" w:lineRule="auto"/>
        <w:jc w:val="both"/>
        <w:rPr>
          <w:rStyle w:val="Emphasis"/>
          <w:rFonts w:ascii="Times New Roman" w:hAnsi="Times New Roman" w:cs="Times New Roman"/>
          <w:sz w:val="24"/>
          <w:szCs w:val="24"/>
        </w:rPr>
      </w:pPr>
      <w:proofErr w:type="gramStart"/>
      <w:r w:rsidRPr="00702744">
        <w:rPr>
          <w:rFonts w:ascii="Times New Roman" w:hAnsi="Times New Roman" w:cs="Times New Roman"/>
          <w:sz w:val="24"/>
          <w:szCs w:val="24"/>
        </w:rPr>
        <w:t>Ritefmonline, (2016).</w:t>
      </w:r>
      <w:proofErr w:type="gramEnd"/>
      <w:r w:rsidRPr="00702744">
        <w:rPr>
          <w:rFonts w:ascii="Times New Roman" w:hAnsi="Times New Roman" w:cs="Times New Roman"/>
          <w:sz w:val="24"/>
          <w:szCs w:val="24"/>
        </w:rPr>
        <w:t xml:space="preserve"> Tiger Nut Production Is Profitable but Challenged. Retrieved </w:t>
      </w:r>
      <w:r w:rsidR="00B93D2B">
        <w:rPr>
          <w:rFonts w:ascii="Times New Roman" w:hAnsi="Times New Roman" w:cs="Times New Roman"/>
          <w:sz w:val="24"/>
          <w:szCs w:val="24"/>
        </w:rPr>
        <w:tab/>
        <w:t xml:space="preserve">on June </w:t>
      </w:r>
      <w:r w:rsidRPr="00702744">
        <w:rPr>
          <w:rFonts w:ascii="Times New Roman" w:hAnsi="Times New Roman" w:cs="Times New Roman"/>
          <w:sz w:val="24"/>
          <w:szCs w:val="24"/>
        </w:rPr>
        <w:t>23</w:t>
      </w:r>
      <w:r w:rsidRPr="00702744">
        <w:rPr>
          <w:rFonts w:ascii="Times New Roman" w:hAnsi="Times New Roman" w:cs="Times New Roman"/>
          <w:sz w:val="24"/>
          <w:szCs w:val="24"/>
          <w:vertAlign w:val="superscript"/>
        </w:rPr>
        <w:t>rd</w:t>
      </w:r>
      <w:r w:rsidRPr="00702744">
        <w:rPr>
          <w:rFonts w:ascii="Times New Roman" w:hAnsi="Times New Roman" w:cs="Times New Roman"/>
          <w:sz w:val="24"/>
          <w:szCs w:val="24"/>
        </w:rPr>
        <w:t xml:space="preserve">, 2022 at </w:t>
      </w:r>
      <w:hyperlink r:id="rId62" w:history="1">
        <w:r w:rsidRPr="00702744">
          <w:rPr>
            <w:rStyle w:val="Emphasis"/>
            <w:rFonts w:ascii="Times New Roman" w:hAnsi="Times New Roman" w:cs="Times New Roman"/>
            <w:sz w:val="24"/>
            <w:szCs w:val="24"/>
          </w:rPr>
          <w:t xml:space="preserve">Tiger Nut Production Is Profitable </w:t>
        </w:r>
        <w:proofErr w:type="gramStart"/>
        <w:r w:rsidRPr="00702744">
          <w:rPr>
            <w:rStyle w:val="Emphasis"/>
            <w:rFonts w:ascii="Times New Roman" w:hAnsi="Times New Roman" w:cs="Times New Roman"/>
            <w:sz w:val="24"/>
            <w:szCs w:val="24"/>
          </w:rPr>
          <w:t>But</w:t>
        </w:r>
        <w:proofErr w:type="gramEnd"/>
        <w:r w:rsidRPr="00702744">
          <w:rPr>
            <w:rStyle w:val="Emphasis"/>
            <w:rFonts w:ascii="Times New Roman" w:hAnsi="Times New Roman" w:cs="Times New Roman"/>
            <w:sz w:val="24"/>
            <w:szCs w:val="24"/>
          </w:rPr>
          <w:t xml:space="preserve"> Challenged | Rite </w:t>
        </w:r>
        <w:r w:rsidR="00B93D2B">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90.1FM (ritefmonline.org)</w:t>
        </w:r>
      </w:hyperlink>
    </w:p>
    <w:p w14:paraId="11E41515" w14:textId="4CEC0DEF"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Robeyns, I. (2003). “Sen’s Capability Approach and Gender Inequality: Selecting </w:t>
      </w:r>
      <w:r w:rsidR="00B93D2B">
        <w:rPr>
          <w:rFonts w:ascii="Times New Roman" w:hAnsi="Times New Roman" w:cs="Times New Roman"/>
          <w:sz w:val="24"/>
          <w:szCs w:val="24"/>
        </w:rPr>
        <w:tab/>
        <w:t xml:space="preserve">Relevant </w:t>
      </w:r>
      <w:r w:rsidRPr="00702744">
        <w:rPr>
          <w:rFonts w:ascii="Times New Roman" w:hAnsi="Times New Roman" w:cs="Times New Roman"/>
          <w:sz w:val="24"/>
          <w:szCs w:val="24"/>
        </w:rPr>
        <w:t xml:space="preserve">Capabilities.” </w:t>
      </w:r>
      <w:r w:rsidRPr="00702744">
        <w:rPr>
          <w:rFonts w:ascii="Times New Roman" w:hAnsi="Times New Roman" w:cs="Times New Roman"/>
          <w:i/>
          <w:iCs/>
          <w:sz w:val="24"/>
          <w:szCs w:val="24"/>
        </w:rPr>
        <w:t>Feminist Economics 9</w:t>
      </w:r>
      <w:r w:rsidRPr="00702744">
        <w:rPr>
          <w:rFonts w:ascii="Times New Roman" w:hAnsi="Times New Roman" w:cs="Times New Roman"/>
          <w:sz w:val="24"/>
          <w:szCs w:val="24"/>
        </w:rPr>
        <w:t xml:space="preserve"> (2–3): 61–92. </w:t>
      </w:r>
      <w:r w:rsidRPr="00702744">
        <w:rPr>
          <w:rFonts w:ascii="Times New Roman" w:hAnsi="Times New Roman" w:cs="Times New Roman"/>
          <w:sz w:val="24"/>
          <w:szCs w:val="24"/>
        </w:rPr>
        <w:tab/>
      </w:r>
      <w:proofErr w:type="gramStart"/>
      <w:r w:rsidRPr="00702744">
        <w:rPr>
          <w:rFonts w:ascii="Times New Roman" w:hAnsi="Times New Roman" w:cs="Times New Roman"/>
          <w:sz w:val="24"/>
          <w:szCs w:val="24"/>
        </w:rPr>
        <w:t>doi:</w:t>
      </w:r>
      <w:proofErr w:type="gramEnd"/>
      <w:r w:rsidRPr="00702744">
        <w:rPr>
          <w:rFonts w:ascii="Times New Roman" w:hAnsi="Times New Roman" w:cs="Times New Roman"/>
          <w:sz w:val="24"/>
          <w:szCs w:val="24"/>
        </w:rPr>
        <w:t>10.1080/1354570022000078024.</w:t>
      </w:r>
    </w:p>
    <w:p w14:paraId="76097648" w14:textId="119DB25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Robeyns, I. (2005). </w:t>
      </w:r>
      <w:proofErr w:type="gramStart"/>
      <w:r w:rsidRPr="00702744">
        <w:rPr>
          <w:rFonts w:ascii="Times New Roman" w:hAnsi="Times New Roman" w:cs="Times New Roman"/>
          <w:sz w:val="24"/>
          <w:szCs w:val="24"/>
        </w:rPr>
        <w:t>Selecting Capabilities for Quality-of-Life Measurement.</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Social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Indicators Research</w:t>
      </w:r>
      <w:r w:rsidRPr="00702744">
        <w:rPr>
          <w:rFonts w:ascii="Times New Roman" w:hAnsi="Times New Roman" w:cs="Times New Roman"/>
          <w:sz w:val="24"/>
          <w:szCs w:val="24"/>
        </w:rPr>
        <w:t xml:space="preserve"> 74.1 pp191-215</w:t>
      </w:r>
    </w:p>
    <w:p w14:paraId="640B9613" w14:textId="77777777" w:rsidR="000D425F" w:rsidRPr="00702744" w:rsidRDefault="000D425F" w:rsidP="000D425F">
      <w:pPr>
        <w:spacing w:after="100" w:afterAutospacing="1" w:line="360" w:lineRule="auto"/>
        <w:jc w:val="both"/>
        <w:rPr>
          <w:rFonts w:ascii="Times New Roman" w:hAnsi="Times New Roman" w:cs="Times New Roman"/>
          <w:sz w:val="24"/>
          <w:szCs w:val="24"/>
        </w:rPr>
      </w:pPr>
      <w:bookmarkStart w:id="547" w:name="_Hlk120113296"/>
      <w:r w:rsidRPr="00702744">
        <w:rPr>
          <w:rFonts w:ascii="Times New Roman" w:hAnsi="Times New Roman" w:cs="Times New Roman"/>
          <w:sz w:val="24"/>
          <w:szCs w:val="24"/>
        </w:rPr>
        <w:t xml:space="preserve">Robeyns, I. (2017). </w:t>
      </w:r>
      <w:proofErr w:type="gramStart"/>
      <w:r w:rsidRPr="00702744">
        <w:rPr>
          <w:rFonts w:ascii="Times New Roman" w:hAnsi="Times New Roman" w:cs="Times New Roman"/>
          <w:i/>
          <w:iCs/>
          <w:sz w:val="24"/>
          <w:szCs w:val="24"/>
        </w:rPr>
        <w:t>Wellbeing, Freedom and Social Justice</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Cambridge: Open Book </w:t>
      </w:r>
      <w:r w:rsidRPr="00702744">
        <w:rPr>
          <w:rFonts w:ascii="Times New Roman" w:hAnsi="Times New Roman" w:cs="Times New Roman"/>
          <w:sz w:val="24"/>
          <w:szCs w:val="24"/>
        </w:rPr>
        <w:tab/>
        <w:t>Publishers. doi:10.11647/OBP.0130.</w:t>
      </w:r>
    </w:p>
    <w:p w14:paraId="2B8942BA" w14:textId="35C5EBE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Ronald, B., Silayo, G. F. &amp; Abdalah, K. J. (2015).</w:t>
      </w:r>
      <w:proofErr w:type="gramEnd"/>
      <w:r w:rsidRPr="00702744">
        <w:rPr>
          <w:rFonts w:ascii="Times New Roman" w:hAnsi="Times New Roman" w:cs="Times New Roman"/>
          <w:sz w:val="24"/>
          <w:szCs w:val="24"/>
        </w:rPr>
        <w:t xml:space="preserve"> Preference sources of information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used by seaweeds farmers in Unguja, Zanzibar. </w:t>
      </w:r>
      <w:r w:rsidRPr="00702744">
        <w:rPr>
          <w:rFonts w:ascii="Times New Roman" w:hAnsi="Times New Roman" w:cs="Times New Roman"/>
          <w:i/>
          <w:iCs/>
          <w:sz w:val="24"/>
          <w:szCs w:val="24"/>
        </w:rPr>
        <w:t xml:space="preserve">International Journal of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Academic Library and Information Science, 3</w:t>
      </w:r>
      <w:r w:rsidRPr="00702744">
        <w:rPr>
          <w:rFonts w:ascii="Times New Roman" w:hAnsi="Times New Roman" w:cs="Times New Roman"/>
          <w:sz w:val="24"/>
          <w:szCs w:val="24"/>
        </w:rPr>
        <w:t>(4), 106-116.</w:t>
      </w:r>
    </w:p>
    <w:p w14:paraId="4BD19BA8" w14:textId="2391B036"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Saleeby, W. P. (2006). Applications of a Capability Approach to Disability and the </w:t>
      </w:r>
      <w:r w:rsidRPr="00702744">
        <w:rPr>
          <w:rFonts w:ascii="Times New Roman" w:hAnsi="Times New Roman" w:cs="Times New Roman"/>
          <w:sz w:val="24"/>
          <w:szCs w:val="24"/>
        </w:rPr>
        <w:tab/>
        <w:t xml:space="preserve">International Classification of Functioning, Disability and Health (ICF) in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Social Work </w:t>
      </w:r>
      <w:r w:rsidRPr="00702744">
        <w:rPr>
          <w:rFonts w:ascii="Times New Roman" w:hAnsi="Times New Roman" w:cs="Times New Roman"/>
          <w:sz w:val="24"/>
          <w:szCs w:val="24"/>
        </w:rPr>
        <w:tab/>
        <w:t xml:space="preserve">Practice. </w:t>
      </w:r>
      <w:proofErr w:type="gramStart"/>
      <w:r w:rsidRPr="00702744">
        <w:rPr>
          <w:rFonts w:ascii="Times New Roman" w:hAnsi="Times New Roman" w:cs="Times New Roman"/>
          <w:i/>
          <w:iCs/>
          <w:sz w:val="24"/>
          <w:szCs w:val="24"/>
        </w:rPr>
        <w:t>Journal of social work in disability &amp; rehabilitation</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r w:rsidR="00B93D2B">
        <w:rPr>
          <w:rFonts w:ascii="Times New Roman" w:hAnsi="Times New Roman" w:cs="Times New Roman"/>
          <w:sz w:val="24"/>
          <w:szCs w:val="24"/>
        </w:rPr>
        <w:tab/>
        <w:t xml:space="preserve">6. 217-32. </w:t>
      </w:r>
      <w:proofErr w:type="gramStart"/>
      <w:r w:rsidRPr="00702744">
        <w:rPr>
          <w:rFonts w:ascii="Times New Roman" w:hAnsi="Times New Roman" w:cs="Times New Roman"/>
          <w:sz w:val="24"/>
          <w:szCs w:val="24"/>
        </w:rPr>
        <w:t>10.1300/J198v06n01_12.</w:t>
      </w:r>
      <w:proofErr w:type="gramEnd"/>
    </w:p>
    <w:p w14:paraId="434D5DD0" w14:textId="20697011"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Sánchez-Zapata, E., Fernández-López, J. &amp; Pérez-Alvarez, A. J. (2012).</w:t>
      </w:r>
      <w:proofErr w:type="gramEnd"/>
      <w:r w:rsidRPr="00702744">
        <w:rPr>
          <w:rFonts w:ascii="Times New Roman" w:hAnsi="Times New Roman" w:cs="Times New Roman"/>
          <w:sz w:val="24"/>
          <w:szCs w:val="24"/>
        </w:rPr>
        <w:t xml:space="preserve"> Tiger nut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(Cyperus esculentus) commercialization: Health aspects, composition,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properties, and food </w:t>
      </w:r>
      <w:r w:rsidRPr="00702744">
        <w:rPr>
          <w:rFonts w:ascii="Times New Roman" w:hAnsi="Times New Roman" w:cs="Times New Roman"/>
          <w:sz w:val="24"/>
          <w:szCs w:val="24"/>
        </w:rPr>
        <w:tab/>
        <w:t xml:space="preserve">applications. </w:t>
      </w:r>
      <w:r w:rsidRPr="00702744">
        <w:rPr>
          <w:rFonts w:ascii="Times New Roman" w:hAnsi="Times New Roman" w:cs="Times New Roman"/>
          <w:i/>
          <w:iCs/>
          <w:sz w:val="24"/>
          <w:szCs w:val="24"/>
        </w:rPr>
        <w:t xml:space="preserve">Comprehensive Reviews in Food Science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and Food Safety</w:t>
      </w:r>
      <w:r w:rsidRPr="00702744">
        <w:rPr>
          <w:rFonts w:ascii="Times New Roman" w:hAnsi="Times New Roman" w:cs="Times New Roman"/>
          <w:sz w:val="24"/>
          <w:szCs w:val="24"/>
        </w:rPr>
        <w:t>, 11, 366-377.</w:t>
      </w:r>
    </w:p>
    <w:bookmarkEnd w:id="547"/>
    <w:p w14:paraId="0A14CFFB" w14:textId="77777777" w:rsidR="000D425F" w:rsidRPr="00702744" w:rsidRDefault="000D425F" w:rsidP="000D425F">
      <w:pPr>
        <w:pStyle w:val="Bibliography"/>
        <w:spacing w:after="100" w:afterAutospacing="1" w:line="360" w:lineRule="auto"/>
        <w:ind w:left="720" w:hanging="720"/>
        <w:jc w:val="both"/>
        <w:rPr>
          <w:rFonts w:ascii="Times New Roman" w:hAnsi="Times New Roman" w:cs="Times New Roman"/>
          <w:noProof/>
          <w:sz w:val="24"/>
          <w:szCs w:val="24"/>
          <w:lang w:val="en-GB"/>
        </w:rPr>
      </w:pPr>
      <w:r w:rsidRPr="00702744">
        <w:rPr>
          <w:rFonts w:ascii="Times New Roman" w:hAnsi="Times New Roman" w:cs="Times New Roman"/>
          <w:noProof/>
          <w:sz w:val="24"/>
          <w:szCs w:val="24"/>
          <w:lang w:val="en-GB"/>
        </w:rPr>
        <w:lastRenderedPageBreak/>
        <w:t xml:space="preserve">Saunders, M. K., Lewis, P., &amp; Thornhill, A. (2015). </w:t>
      </w:r>
      <w:r w:rsidRPr="00702744">
        <w:rPr>
          <w:rFonts w:ascii="Times New Roman" w:hAnsi="Times New Roman" w:cs="Times New Roman"/>
          <w:i/>
          <w:iCs/>
          <w:noProof/>
          <w:sz w:val="24"/>
          <w:szCs w:val="24"/>
          <w:lang w:val="en-GB"/>
        </w:rPr>
        <w:t>Research Methods for Business Students</w:t>
      </w:r>
      <w:r w:rsidRPr="00702744">
        <w:rPr>
          <w:rFonts w:ascii="Times New Roman" w:hAnsi="Times New Roman" w:cs="Times New Roman"/>
          <w:noProof/>
          <w:sz w:val="24"/>
          <w:szCs w:val="24"/>
          <w:lang w:val="en-GB"/>
        </w:rPr>
        <w:t xml:space="preserve"> (7 ed.). Essex, England:: Pearson Education Limited.</w:t>
      </w:r>
      <w:r w:rsidRPr="00702744">
        <w:rPr>
          <w:rFonts w:ascii="Times New Roman" w:eastAsia="TimesNewRoman" w:hAnsi="Times New Roman" w:cs="Times New Roman"/>
          <w:i/>
          <w:sz w:val="24"/>
          <w:szCs w:val="24"/>
          <w:lang w:val="en-GB"/>
        </w:rPr>
        <w:t xml:space="preserve"> </w:t>
      </w:r>
    </w:p>
    <w:p w14:paraId="5B7B745F" w14:textId="106B29D9" w:rsidR="000D425F" w:rsidRPr="00702744" w:rsidRDefault="000D425F" w:rsidP="000D425F">
      <w:pPr>
        <w:spacing w:after="100" w:afterAutospacing="1" w:line="360" w:lineRule="auto"/>
        <w:jc w:val="both"/>
        <w:rPr>
          <w:rFonts w:ascii="Times New Roman" w:hAnsi="Times New Roman" w:cs="Times New Roman"/>
          <w:sz w:val="24"/>
          <w:szCs w:val="24"/>
        </w:rPr>
      </w:pPr>
      <w:bookmarkStart w:id="548" w:name="_Hlk116050944"/>
      <w:bookmarkStart w:id="549" w:name="_Hlk120113560"/>
      <w:r w:rsidRPr="00702744">
        <w:rPr>
          <w:rFonts w:ascii="Times New Roman" w:hAnsi="Times New Roman" w:cs="Times New Roman"/>
          <w:sz w:val="24"/>
          <w:szCs w:val="24"/>
        </w:rPr>
        <w:t xml:space="preserve">Scoones, I. (1998). Sustainable Rural Livelihoods: A framework for analysis. </w:t>
      </w:r>
      <w:proofErr w:type="gramStart"/>
      <w:r w:rsidRPr="00702744">
        <w:rPr>
          <w:rFonts w:ascii="Times New Roman" w:hAnsi="Times New Roman" w:cs="Times New Roman"/>
          <w:sz w:val="24"/>
          <w:szCs w:val="24"/>
        </w:rPr>
        <w:t xml:space="preserve">IDS, </w:t>
      </w:r>
      <w:r w:rsidR="00B93D2B">
        <w:rPr>
          <w:rFonts w:ascii="Times New Roman" w:hAnsi="Times New Roman" w:cs="Times New Roman"/>
          <w:sz w:val="24"/>
          <w:szCs w:val="24"/>
        </w:rPr>
        <w:tab/>
      </w:r>
      <w:r w:rsidRPr="00702744">
        <w:rPr>
          <w:rFonts w:ascii="Times New Roman" w:hAnsi="Times New Roman" w:cs="Times New Roman"/>
          <w:sz w:val="24"/>
          <w:szCs w:val="24"/>
        </w:rPr>
        <w:t>Working Paper 72, Institute of Development Studies, Brighton, UK.</w:t>
      </w:r>
      <w:bookmarkEnd w:id="548"/>
      <w:proofErr w:type="gramEnd"/>
    </w:p>
    <w:p w14:paraId="2A2C5673" w14:textId="7A3123AC"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Selwyn, B. (2019). </w:t>
      </w:r>
      <w:proofErr w:type="gramStart"/>
      <w:r w:rsidRPr="00702744">
        <w:rPr>
          <w:rFonts w:ascii="Times New Roman" w:hAnsi="Times New Roman" w:cs="Times New Roman"/>
          <w:sz w:val="24"/>
          <w:szCs w:val="24"/>
        </w:rPr>
        <w:t>Poverty chains and global capitalism.</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Competition &amp; Change</w:t>
      </w:r>
      <w:r w:rsidRPr="00702744">
        <w:rPr>
          <w:rFonts w:ascii="Times New Roman" w:hAnsi="Times New Roman" w:cs="Times New Roman"/>
          <w:sz w:val="24"/>
          <w:szCs w:val="24"/>
        </w:rPr>
        <w:t xml:space="preserve">, 23: </w:t>
      </w:r>
      <w:r w:rsidR="00B93D2B">
        <w:rPr>
          <w:rFonts w:ascii="Times New Roman" w:hAnsi="Times New Roman" w:cs="Times New Roman"/>
          <w:sz w:val="24"/>
          <w:szCs w:val="24"/>
        </w:rPr>
        <w:tab/>
      </w:r>
      <w:r w:rsidRPr="00702744">
        <w:rPr>
          <w:rFonts w:ascii="Times New Roman" w:hAnsi="Times New Roman" w:cs="Times New Roman"/>
          <w:sz w:val="24"/>
          <w:szCs w:val="24"/>
        </w:rPr>
        <w:t>71–97</w:t>
      </w:r>
    </w:p>
    <w:p w14:paraId="01FD4FE0" w14:textId="77777777" w:rsidR="000D425F" w:rsidRPr="00702744" w:rsidRDefault="000D425F" w:rsidP="000D425F">
      <w:pPr>
        <w:spacing w:after="100" w:afterAutospacing="1" w:line="360" w:lineRule="auto"/>
        <w:jc w:val="both"/>
        <w:rPr>
          <w:rFonts w:ascii="Times New Roman" w:hAnsi="Times New Roman" w:cs="Times New Roman"/>
          <w:sz w:val="24"/>
          <w:szCs w:val="24"/>
        </w:rPr>
      </w:pPr>
      <w:bookmarkStart w:id="550" w:name="_Hlk116050854"/>
      <w:bookmarkEnd w:id="549"/>
      <w:r w:rsidRPr="00702744">
        <w:rPr>
          <w:rFonts w:ascii="Times New Roman" w:hAnsi="Times New Roman" w:cs="Times New Roman"/>
          <w:sz w:val="24"/>
          <w:szCs w:val="24"/>
        </w:rPr>
        <w:t xml:space="preserve">Sen, A. (1989). Research for Action: Hunger and Entitlements. World Institute for </w:t>
      </w:r>
      <w:r w:rsidRPr="00702744">
        <w:rPr>
          <w:rFonts w:ascii="Times New Roman" w:hAnsi="Times New Roman" w:cs="Times New Roman"/>
          <w:sz w:val="24"/>
          <w:szCs w:val="24"/>
        </w:rPr>
        <w:tab/>
        <w:t>Development Economics Research, United Nations University, Helsinki</w:t>
      </w:r>
    </w:p>
    <w:bookmarkEnd w:id="550"/>
    <w:p w14:paraId="6DEDEC89" w14:textId="7777777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Sen, A. K. (2009). </w:t>
      </w:r>
      <w:proofErr w:type="gramStart"/>
      <w:r w:rsidRPr="00702744">
        <w:rPr>
          <w:rFonts w:ascii="Times New Roman" w:hAnsi="Times New Roman" w:cs="Times New Roman"/>
          <w:i/>
          <w:iCs/>
          <w:sz w:val="24"/>
          <w:szCs w:val="24"/>
        </w:rPr>
        <w:t>The Idea of Justice</w:t>
      </w:r>
      <w:r w:rsidRPr="00702744">
        <w:rPr>
          <w:rFonts w:ascii="Times New Roman" w:hAnsi="Times New Roman" w:cs="Times New Roman"/>
          <w:sz w:val="24"/>
          <w:szCs w:val="24"/>
        </w:rPr>
        <w:t>, Allen Lane, London.</w:t>
      </w:r>
      <w:proofErr w:type="gramEnd"/>
    </w:p>
    <w:p w14:paraId="5B982B65" w14:textId="0C7F0741" w:rsidR="000D425F" w:rsidRPr="00702744" w:rsidRDefault="000D425F" w:rsidP="000D425F">
      <w:pPr>
        <w:spacing w:after="100" w:afterAutospacing="1" w:line="360" w:lineRule="auto"/>
        <w:jc w:val="both"/>
        <w:rPr>
          <w:rFonts w:ascii="Times New Roman" w:hAnsi="Times New Roman" w:cs="Times New Roman"/>
          <w:sz w:val="24"/>
          <w:szCs w:val="24"/>
        </w:rPr>
      </w:pPr>
      <w:bookmarkStart w:id="551" w:name="_Hlk120113029"/>
      <w:proofErr w:type="gramStart"/>
      <w:r w:rsidRPr="00702744">
        <w:rPr>
          <w:rFonts w:ascii="Times New Roman" w:hAnsi="Times New Roman" w:cs="Times New Roman"/>
          <w:sz w:val="24"/>
          <w:szCs w:val="24"/>
        </w:rPr>
        <w:t>Simchi-Levi D., Kaminsky P., Simchi-Levi E. (2011).</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Designing and managing the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 xml:space="preserve">supply </w:t>
      </w:r>
      <w:r w:rsidRPr="00702744">
        <w:rPr>
          <w:rFonts w:ascii="Times New Roman" w:hAnsi="Times New Roman" w:cs="Times New Roman"/>
          <w:i/>
          <w:iCs/>
          <w:sz w:val="24"/>
          <w:szCs w:val="24"/>
        </w:rPr>
        <w:tab/>
        <w:t>chain: Concepts, strategies, and case studies</w:t>
      </w:r>
      <w:r w:rsidRPr="00702744">
        <w:rPr>
          <w:rFonts w:ascii="Times New Roman" w:hAnsi="Times New Roman" w:cs="Times New Roman"/>
          <w:sz w:val="24"/>
          <w:szCs w:val="24"/>
        </w:rPr>
        <w:t>, 3rd ed. McGraw-</w:t>
      </w:r>
      <w:r w:rsidR="00B93D2B">
        <w:rPr>
          <w:rFonts w:ascii="Times New Roman" w:hAnsi="Times New Roman" w:cs="Times New Roman"/>
          <w:sz w:val="24"/>
          <w:szCs w:val="24"/>
        </w:rPr>
        <w:tab/>
      </w:r>
      <w:r w:rsidRPr="00702744">
        <w:rPr>
          <w:rFonts w:ascii="Times New Roman" w:hAnsi="Times New Roman" w:cs="Times New Roman"/>
          <w:sz w:val="24"/>
          <w:szCs w:val="24"/>
        </w:rPr>
        <w:t>Hill/Irwin, Boston, Mass.</w:t>
      </w:r>
    </w:p>
    <w:bookmarkEnd w:id="551"/>
    <w:p w14:paraId="77C5BA8C"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Somda, J., Kamuanga, M., Münstermann, S., &amp; Bittaye, A. (2003).</w:t>
      </w:r>
      <w:proofErr w:type="gramEnd"/>
      <w:r w:rsidRPr="00702744">
        <w:rPr>
          <w:rFonts w:ascii="Times New Roman" w:hAnsi="Times New Roman" w:cs="Times New Roman"/>
          <w:sz w:val="24"/>
          <w:szCs w:val="24"/>
          <w:shd w:val="clear" w:color="auto" w:fill="FFFFFF"/>
        </w:rPr>
        <w:t xml:space="preserve"> Socio-economic characterisation of smallholder dairy systems in the Gambia: Milk production, marketing and consumption. </w:t>
      </w:r>
      <w:proofErr w:type="gramStart"/>
      <w:r w:rsidRPr="00702744">
        <w:rPr>
          <w:rFonts w:ascii="Times New Roman" w:hAnsi="Times New Roman" w:cs="Times New Roman"/>
          <w:sz w:val="24"/>
          <w:szCs w:val="24"/>
          <w:shd w:val="clear" w:color="auto" w:fill="FFFFFF"/>
        </w:rPr>
        <w:t>In </w:t>
      </w:r>
      <w:r w:rsidRPr="00702744">
        <w:rPr>
          <w:rFonts w:ascii="Times New Roman" w:hAnsi="Times New Roman" w:cs="Times New Roman"/>
          <w:i/>
          <w:iCs/>
          <w:sz w:val="24"/>
          <w:szCs w:val="24"/>
          <w:shd w:val="clear" w:color="auto" w:fill="FFFFFF"/>
        </w:rPr>
        <w:t>PROCORDEL National Conference the Gambia</w:t>
      </w:r>
      <w:r w:rsidRPr="00702744">
        <w:rPr>
          <w:rFonts w:ascii="Times New Roman" w:hAnsi="Times New Roman" w:cs="Times New Roman"/>
          <w:sz w:val="24"/>
          <w:szCs w:val="24"/>
          <w:shd w:val="clear" w:color="auto" w:fill="FFFFFF"/>
        </w:rPr>
        <w:t> (p. 57).</w:t>
      </w:r>
      <w:proofErr w:type="gramEnd"/>
    </w:p>
    <w:p w14:paraId="77928C89"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Steckler, A., McLeroy, K. R., Goodman, R. M., Bird. S. T., &amp; McCormick, L. (1992). Toward integrating qualitative and quantitative methods: An introduction. </w:t>
      </w:r>
      <w:r w:rsidRPr="00702744">
        <w:rPr>
          <w:rFonts w:ascii="Times New Roman" w:hAnsi="Times New Roman" w:cs="Times New Roman"/>
          <w:i/>
          <w:iCs/>
          <w:sz w:val="24"/>
          <w:szCs w:val="24"/>
        </w:rPr>
        <w:t>Health Education Quarterly, 19</w:t>
      </w:r>
      <w:r w:rsidRPr="00702744">
        <w:rPr>
          <w:rFonts w:ascii="Times New Roman" w:hAnsi="Times New Roman" w:cs="Times New Roman"/>
          <w:sz w:val="24"/>
          <w:szCs w:val="24"/>
        </w:rPr>
        <w:t>(1), 1-8</w:t>
      </w:r>
    </w:p>
    <w:p w14:paraId="4C265164" w14:textId="164CA265"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Stewart, F. (2013).</w:t>
      </w:r>
      <w:proofErr w:type="gramEnd"/>
      <w:r w:rsidRPr="00702744">
        <w:rPr>
          <w:rFonts w:ascii="Times New Roman" w:hAnsi="Times New Roman" w:cs="Times New Roman"/>
          <w:sz w:val="24"/>
          <w:szCs w:val="24"/>
        </w:rPr>
        <w:t xml:space="preserve"> Nussbaum on the Capabilities Approach, </w:t>
      </w:r>
      <w:r w:rsidRPr="00702744">
        <w:rPr>
          <w:rFonts w:ascii="Times New Roman" w:hAnsi="Times New Roman" w:cs="Times New Roman"/>
          <w:i/>
          <w:iCs/>
          <w:sz w:val="24"/>
          <w:szCs w:val="24"/>
        </w:rPr>
        <w:t xml:space="preserve">Journal of Human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 xml:space="preserve">Development </w:t>
      </w:r>
      <w:r w:rsidRPr="00702744">
        <w:rPr>
          <w:rFonts w:ascii="Times New Roman" w:hAnsi="Times New Roman" w:cs="Times New Roman"/>
          <w:i/>
          <w:iCs/>
          <w:sz w:val="24"/>
          <w:szCs w:val="24"/>
        </w:rPr>
        <w:tab/>
        <w:t>and Capabilities</w:t>
      </w:r>
      <w:r w:rsidRPr="00702744">
        <w:rPr>
          <w:rFonts w:ascii="Times New Roman" w:hAnsi="Times New Roman" w:cs="Times New Roman"/>
          <w:sz w:val="24"/>
          <w:szCs w:val="24"/>
        </w:rPr>
        <w:t xml:space="preserve">, 14:1, 156-160, DOI: </w:t>
      </w:r>
      <w:r w:rsidR="00B93D2B">
        <w:rPr>
          <w:rFonts w:ascii="Times New Roman" w:hAnsi="Times New Roman" w:cs="Times New Roman"/>
          <w:sz w:val="24"/>
          <w:szCs w:val="24"/>
        </w:rPr>
        <w:tab/>
      </w:r>
      <w:r w:rsidRPr="00702744">
        <w:rPr>
          <w:rFonts w:ascii="Times New Roman" w:hAnsi="Times New Roman" w:cs="Times New Roman"/>
          <w:sz w:val="24"/>
          <w:szCs w:val="24"/>
        </w:rPr>
        <w:t>10.1080/19452829.2013.762175</w:t>
      </w:r>
    </w:p>
    <w:p w14:paraId="750D3946" w14:textId="14FEB976" w:rsidR="000D425F"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Swift, J. (1989). ‘Why Are Rural People Vulnerable to Famine?</w:t>
      </w:r>
      <w:proofErr w:type="gramStart"/>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IDS Bulletin, 20(</w:t>
      </w:r>
      <w:r w:rsidRPr="00702744">
        <w:rPr>
          <w:rFonts w:ascii="Times New Roman" w:hAnsi="Times New Roman" w:cs="Times New Roman"/>
          <w:sz w:val="24"/>
          <w:szCs w:val="24"/>
        </w:rPr>
        <w:t xml:space="preserve">2), </w:t>
      </w:r>
      <w:r w:rsidR="00B93D2B">
        <w:rPr>
          <w:rFonts w:ascii="Times New Roman" w:hAnsi="Times New Roman" w:cs="Times New Roman"/>
          <w:sz w:val="24"/>
          <w:szCs w:val="24"/>
        </w:rPr>
        <w:tab/>
      </w:r>
      <w:r w:rsidRPr="00702744">
        <w:rPr>
          <w:rFonts w:ascii="Times New Roman" w:hAnsi="Times New Roman" w:cs="Times New Roman"/>
          <w:sz w:val="24"/>
          <w:szCs w:val="24"/>
        </w:rPr>
        <w:t>pp. 8–</w:t>
      </w:r>
      <w:r w:rsidRPr="00702744">
        <w:rPr>
          <w:rFonts w:ascii="Times New Roman" w:hAnsi="Times New Roman" w:cs="Times New Roman"/>
          <w:sz w:val="24"/>
          <w:szCs w:val="24"/>
        </w:rPr>
        <w:tab/>
        <w:t>15.</w:t>
      </w:r>
    </w:p>
    <w:p w14:paraId="0309ECF3" w14:textId="77777777" w:rsidR="00697B81" w:rsidRPr="00702744" w:rsidRDefault="00697B81" w:rsidP="000D425F">
      <w:pPr>
        <w:spacing w:after="100" w:afterAutospacing="1" w:line="360" w:lineRule="auto"/>
        <w:jc w:val="both"/>
        <w:rPr>
          <w:rFonts w:ascii="Times New Roman" w:hAnsi="Times New Roman" w:cs="Times New Roman"/>
          <w:sz w:val="24"/>
          <w:szCs w:val="24"/>
        </w:rPr>
      </w:pPr>
    </w:p>
    <w:p w14:paraId="175B2B5E" w14:textId="47A2014C" w:rsidR="000D425F" w:rsidRPr="00B93D2B" w:rsidRDefault="000D425F" w:rsidP="000D425F">
      <w:pPr>
        <w:spacing w:after="100" w:afterAutospacing="1" w:line="360" w:lineRule="auto"/>
        <w:jc w:val="both"/>
        <w:rPr>
          <w:rFonts w:ascii="Times New Roman" w:eastAsia="Times New Roman" w:hAnsi="Times New Roman" w:cs="Times New Roman"/>
          <w:color w:val="000000" w:themeColor="text1"/>
          <w:sz w:val="24"/>
          <w:szCs w:val="24"/>
          <w:lang w:eastAsia="en-GB"/>
        </w:rPr>
      </w:pPr>
      <w:bookmarkStart w:id="552" w:name="_Hlk116050978"/>
      <w:proofErr w:type="gramStart"/>
      <w:r w:rsidRPr="00702744">
        <w:rPr>
          <w:rFonts w:ascii="Times New Roman" w:eastAsia="Times New Roman" w:hAnsi="Times New Roman" w:cs="Times New Roman"/>
          <w:sz w:val="24"/>
          <w:szCs w:val="24"/>
          <w:lang w:eastAsia="en-GB"/>
        </w:rPr>
        <w:lastRenderedPageBreak/>
        <w:t>Tao, S. (2010).</w:t>
      </w:r>
      <w:proofErr w:type="gramEnd"/>
      <w:r w:rsidRPr="00702744">
        <w:rPr>
          <w:rFonts w:ascii="Times New Roman" w:eastAsia="Times New Roman" w:hAnsi="Times New Roman" w:cs="Times New Roman"/>
          <w:sz w:val="24"/>
          <w:szCs w:val="24"/>
          <w:lang w:eastAsia="en-GB"/>
        </w:rPr>
        <w:t xml:space="preserve"> </w:t>
      </w:r>
      <w:proofErr w:type="gramStart"/>
      <w:r w:rsidRPr="00702744">
        <w:rPr>
          <w:rFonts w:ascii="Times New Roman" w:eastAsia="Times New Roman" w:hAnsi="Times New Roman" w:cs="Times New Roman"/>
          <w:i/>
          <w:iCs/>
          <w:sz w:val="24"/>
          <w:szCs w:val="24"/>
          <w:lang w:eastAsia="en-GB"/>
        </w:rPr>
        <w:t xml:space="preserve">Applying the Capability Approach to School Improvement </w:t>
      </w:r>
      <w:r w:rsidR="00B93D2B">
        <w:rPr>
          <w:rFonts w:ascii="Times New Roman" w:eastAsia="Times New Roman" w:hAnsi="Times New Roman" w:cs="Times New Roman"/>
          <w:i/>
          <w:iCs/>
          <w:sz w:val="24"/>
          <w:szCs w:val="24"/>
          <w:lang w:eastAsia="en-GB"/>
        </w:rPr>
        <w:tab/>
      </w:r>
      <w:r w:rsidRPr="00702744">
        <w:rPr>
          <w:rFonts w:ascii="Times New Roman" w:eastAsia="Times New Roman" w:hAnsi="Times New Roman" w:cs="Times New Roman"/>
          <w:i/>
          <w:iCs/>
          <w:sz w:val="24"/>
          <w:szCs w:val="24"/>
          <w:lang w:eastAsia="en-GB"/>
        </w:rPr>
        <w:t>Interventions in Tanzania</w:t>
      </w:r>
      <w:r w:rsidRPr="00702744">
        <w:rPr>
          <w:rFonts w:ascii="Times New Roman" w:eastAsia="Times New Roman" w:hAnsi="Times New Roman" w:cs="Times New Roman"/>
          <w:sz w:val="24"/>
          <w:szCs w:val="24"/>
          <w:lang w:eastAsia="en-GB"/>
        </w:rPr>
        <w:t>.</w:t>
      </w:r>
      <w:proofErr w:type="gramEnd"/>
      <w:r w:rsidRPr="00702744">
        <w:rPr>
          <w:rFonts w:ascii="Times New Roman" w:eastAsia="Times New Roman" w:hAnsi="Times New Roman" w:cs="Times New Roman"/>
          <w:sz w:val="24"/>
          <w:szCs w:val="24"/>
          <w:lang w:eastAsia="en-GB"/>
        </w:rPr>
        <w:t xml:space="preserve"> 19. Equal working Paper No. 22, </w:t>
      </w:r>
      <w:r w:rsidRPr="00702744">
        <w:rPr>
          <w:rFonts w:ascii="Times New Roman" w:hAnsi="Times New Roman" w:cs="Times New Roman"/>
          <w:sz w:val="24"/>
          <w:szCs w:val="24"/>
        </w:rPr>
        <w:t xml:space="preserve">Institute of </w:t>
      </w:r>
      <w:r w:rsidR="00B93D2B">
        <w:rPr>
          <w:rFonts w:ascii="Times New Roman" w:hAnsi="Times New Roman" w:cs="Times New Roman"/>
          <w:sz w:val="24"/>
          <w:szCs w:val="24"/>
        </w:rPr>
        <w:tab/>
      </w:r>
      <w:r w:rsidRPr="00702744">
        <w:rPr>
          <w:rFonts w:ascii="Times New Roman" w:hAnsi="Times New Roman" w:cs="Times New Roman"/>
          <w:sz w:val="24"/>
          <w:szCs w:val="24"/>
        </w:rPr>
        <w:t>Education, University of London, UK. Retrieved on 05</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November, 2022 at</w:t>
      </w:r>
      <w:r w:rsidRPr="00702744">
        <w:rPr>
          <w:rFonts w:ascii="Times New Roman" w:eastAsia="Times New Roman" w:hAnsi="Times New Roman" w:cs="Times New Roman"/>
          <w:sz w:val="24"/>
          <w:szCs w:val="24"/>
          <w:lang w:eastAsia="en-GB"/>
        </w:rPr>
        <w:t xml:space="preserve"> </w:t>
      </w:r>
      <w:r w:rsidRPr="00B93D2B">
        <w:rPr>
          <w:rFonts w:ascii="Times New Roman" w:eastAsia="Times New Roman" w:hAnsi="Times New Roman" w:cs="Times New Roman"/>
          <w:color w:val="000000" w:themeColor="text1"/>
          <w:sz w:val="24"/>
          <w:szCs w:val="24"/>
          <w:lang w:eastAsia="en-GB"/>
        </w:rPr>
        <w:tab/>
      </w:r>
      <w:hyperlink r:id="rId63" w:history="1">
        <w:r w:rsidR="00B93D2B" w:rsidRPr="00B93D2B">
          <w:rPr>
            <w:rStyle w:val="Hyperlink"/>
            <w:rFonts w:ascii="Times New Roman" w:eastAsia="Times New Roman" w:hAnsi="Times New Roman" w:cs="Times New Roman"/>
            <w:color w:val="000000" w:themeColor="text1"/>
            <w:sz w:val="24"/>
            <w:szCs w:val="24"/>
            <w:u w:val="none"/>
            <w:lang w:eastAsia="en-GB"/>
          </w:rPr>
          <w:t>https://www.academia.edu/236608/Applying_the_Capability_Approach_to_Sc</w:t>
        </w:r>
        <w:r w:rsidR="00B93D2B" w:rsidRPr="00B93D2B">
          <w:rPr>
            <w:rStyle w:val="Hyperlink"/>
            <w:rFonts w:ascii="Times New Roman" w:eastAsia="Times New Roman" w:hAnsi="Times New Roman" w:cs="Times New Roman"/>
            <w:color w:val="000000" w:themeColor="text1"/>
            <w:sz w:val="24"/>
            <w:szCs w:val="24"/>
            <w:u w:val="none"/>
            <w:lang w:eastAsia="en-GB"/>
          </w:rPr>
          <w:tab/>
          <w:t>hool_I</w:t>
        </w:r>
        <w:r w:rsidR="00B93D2B" w:rsidRPr="00B93D2B">
          <w:rPr>
            <w:rStyle w:val="Hyperlink"/>
            <w:rFonts w:ascii="Times New Roman" w:eastAsia="Times New Roman" w:hAnsi="Times New Roman" w:cs="Times New Roman"/>
            <w:color w:val="000000" w:themeColor="text1"/>
            <w:sz w:val="24"/>
            <w:szCs w:val="24"/>
            <w:u w:val="none"/>
            <w:lang w:eastAsia="en-GB"/>
          </w:rPr>
          <w:tab/>
          <w:t>mprovement_Interventions_in_Tanzania</w:t>
        </w:r>
      </w:hyperlink>
      <w:r w:rsidRPr="00B93D2B">
        <w:rPr>
          <w:rFonts w:ascii="Times New Roman" w:eastAsia="Times New Roman" w:hAnsi="Times New Roman" w:cs="Times New Roman"/>
          <w:color w:val="000000" w:themeColor="text1"/>
          <w:sz w:val="24"/>
          <w:szCs w:val="24"/>
          <w:lang w:eastAsia="en-GB"/>
        </w:rPr>
        <w:t xml:space="preserve"> </w:t>
      </w:r>
    </w:p>
    <w:p w14:paraId="1F9B6F38" w14:textId="7E573D29" w:rsidR="000D425F" w:rsidRPr="00702744" w:rsidRDefault="000D425F" w:rsidP="000D425F">
      <w:pPr>
        <w:spacing w:after="100" w:afterAutospacing="1" w:line="360" w:lineRule="auto"/>
        <w:jc w:val="both"/>
        <w:rPr>
          <w:rFonts w:ascii="Times New Roman" w:eastAsia="Times New Roman" w:hAnsi="Times New Roman" w:cs="Times New Roman"/>
          <w:sz w:val="24"/>
          <w:szCs w:val="24"/>
          <w:lang w:eastAsia="en-GB"/>
        </w:rPr>
      </w:pPr>
      <w:proofErr w:type="gramStart"/>
      <w:r w:rsidRPr="00702744">
        <w:rPr>
          <w:rFonts w:ascii="Times New Roman" w:hAnsi="Times New Roman" w:cs="Times New Roman"/>
          <w:sz w:val="24"/>
          <w:szCs w:val="24"/>
        </w:rPr>
        <w:t>Tashakkori, A. &amp; Teddlie, C. (1998).</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Mixed Methodology: Combining Qualitative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and Quantitative Approaches.</w:t>
      </w:r>
      <w:r w:rsidRPr="00702744">
        <w:rPr>
          <w:rFonts w:ascii="Times New Roman" w:hAnsi="Times New Roman" w:cs="Times New Roman"/>
          <w:sz w:val="24"/>
          <w:szCs w:val="24"/>
        </w:rPr>
        <w:t xml:space="preserve"> Applied Social Research Methods Series,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46; </w:t>
      </w:r>
      <w:r w:rsidR="00B93D2B">
        <w:rPr>
          <w:rFonts w:ascii="Times New Roman" w:hAnsi="Times New Roman" w:cs="Times New Roman"/>
          <w:sz w:val="24"/>
          <w:szCs w:val="24"/>
        </w:rPr>
        <w:tab/>
      </w:r>
      <w:r w:rsidRPr="00702744">
        <w:rPr>
          <w:rFonts w:ascii="Times New Roman" w:hAnsi="Times New Roman" w:cs="Times New Roman"/>
          <w:sz w:val="24"/>
          <w:szCs w:val="24"/>
        </w:rPr>
        <w:t>Thousand Oaks: Sage Publications.</w:t>
      </w:r>
    </w:p>
    <w:p w14:paraId="2906886B"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Tashakkori, A., Teddlie, C. &amp; Brannen, J. (2005).</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Handbook of mixed methods in social and behavioral research.</w:t>
      </w:r>
      <w:proofErr w:type="gramEnd"/>
      <w:r w:rsidRPr="00702744">
        <w:rPr>
          <w:rFonts w:ascii="Times New Roman" w:hAnsi="Times New Roman" w:cs="Times New Roman"/>
          <w:sz w:val="24"/>
          <w:szCs w:val="24"/>
        </w:rPr>
        <w:t xml:space="preserve"> </w:t>
      </w:r>
    </w:p>
    <w:p w14:paraId="7AAC38E0" w14:textId="77777777"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Taylor, M. &amp; Rioux, S. (2018). </w:t>
      </w:r>
      <w:r w:rsidRPr="00702744">
        <w:rPr>
          <w:rFonts w:ascii="Times New Roman" w:hAnsi="Times New Roman" w:cs="Times New Roman"/>
          <w:i/>
          <w:iCs/>
          <w:sz w:val="24"/>
          <w:szCs w:val="24"/>
        </w:rPr>
        <w:t>Global Labour Studies.</w:t>
      </w:r>
      <w:r w:rsidRPr="00702744">
        <w:rPr>
          <w:rFonts w:ascii="Times New Roman" w:hAnsi="Times New Roman" w:cs="Times New Roman"/>
          <w:sz w:val="24"/>
          <w:szCs w:val="24"/>
        </w:rPr>
        <w:t xml:space="preserve"> Cambridge: Polity.</w:t>
      </w:r>
    </w:p>
    <w:p w14:paraId="3C0ED892" w14:textId="4217458E"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Teddlie, C. &amp; Tashakkori, A. (2009).</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i/>
          <w:iCs/>
          <w:sz w:val="24"/>
          <w:szCs w:val="24"/>
        </w:rPr>
        <w:t>Foundations of Mixed Methods Research</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r w:rsidR="00B93D2B">
        <w:rPr>
          <w:rFonts w:ascii="Times New Roman" w:hAnsi="Times New Roman" w:cs="Times New Roman"/>
          <w:sz w:val="24"/>
          <w:szCs w:val="24"/>
        </w:rPr>
        <w:tab/>
      </w:r>
      <w:r w:rsidRPr="00702744">
        <w:rPr>
          <w:rFonts w:ascii="Times New Roman" w:hAnsi="Times New Roman" w:cs="Times New Roman"/>
          <w:sz w:val="24"/>
          <w:szCs w:val="24"/>
        </w:rPr>
        <w:t>Thousand</w:t>
      </w:r>
      <w:r w:rsidR="00B93D2B">
        <w:rPr>
          <w:rFonts w:ascii="Times New Roman" w:hAnsi="Times New Roman" w:cs="Times New Roman"/>
          <w:sz w:val="24"/>
          <w:szCs w:val="24"/>
        </w:rPr>
        <w:t xml:space="preserve"> </w:t>
      </w:r>
      <w:r w:rsidRPr="00702744">
        <w:rPr>
          <w:rFonts w:ascii="Times New Roman" w:hAnsi="Times New Roman" w:cs="Times New Roman"/>
          <w:sz w:val="24"/>
          <w:szCs w:val="24"/>
        </w:rPr>
        <w:t>Oaks:</w:t>
      </w:r>
      <w:r w:rsidR="00B93D2B">
        <w:rPr>
          <w:rFonts w:ascii="Times New Roman" w:hAnsi="Times New Roman" w:cs="Times New Roman"/>
          <w:sz w:val="24"/>
          <w:szCs w:val="24"/>
        </w:rPr>
        <w:t xml:space="preserve"> </w:t>
      </w:r>
      <w:r w:rsidRPr="00702744">
        <w:rPr>
          <w:rFonts w:ascii="Times New Roman" w:hAnsi="Times New Roman" w:cs="Times New Roman"/>
          <w:sz w:val="24"/>
          <w:szCs w:val="24"/>
        </w:rPr>
        <w:t>Sage Publications.</w:t>
      </w:r>
    </w:p>
    <w:p w14:paraId="209721CC"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Teddlie, C. &amp; Tashakkori, A. (2012).</w:t>
      </w:r>
      <w:proofErr w:type="gramEnd"/>
      <w:r w:rsidRPr="00702744">
        <w:rPr>
          <w:rFonts w:ascii="Times New Roman" w:hAnsi="Times New Roman" w:cs="Times New Roman"/>
          <w:sz w:val="24"/>
          <w:szCs w:val="24"/>
        </w:rPr>
        <w:t xml:space="preserve"> Common “core” characteristics of mixed methods research: a review of critical issues and call for greater convergence. </w:t>
      </w:r>
      <w:r w:rsidRPr="00702744">
        <w:rPr>
          <w:rFonts w:ascii="Times New Roman" w:hAnsi="Times New Roman" w:cs="Times New Roman"/>
          <w:i/>
          <w:iCs/>
          <w:sz w:val="24"/>
          <w:szCs w:val="24"/>
        </w:rPr>
        <w:t>American Behavioral Scientist, 56</w:t>
      </w:r>
      <w:r w:rsidRPr="00702744">
        <w:rPr>
          <w:rFonts w:ascii="Times New Roman" w:hAnsi="Times New Roman" w:cs="Times New Roman"/>
          <w:sz w:val="24"/>
          <w:szCs w:val="24"/>
        </w:rPr>
        <w:t xml:space="preserve"> (6), 774-788</w:t>
      </w:r>
    </w:p>
    <w:p w14:paraId="60F850E5" w14:textId="0B7A63AC" w:rsidR="000D425F" w:rsidRPr="00702744" w:rsidRDefault="000D425F" w:rsidP="000D425F">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Tetteh, J. P. &amp; Ofori, E, A. (1998). </w:t>
      </w:r>
      <w:proofErr w:type="gramStart"/>
      <w:r w:rsidRPr="00702744">
        <w:rPr>
          <w:rFonts w:ascii="Times New Roman" w:hAnsi="Times New Roman" w:cs="Times New Roman"/>
          <w:sz w:val="24"/>
          <w:szCs w:val="24"/>
        </w:rPr>
        <w:t xml:space="preserve">Baseline survey of tiger nuts (Cyperus esculentus) </w:t>
      </w:r>
      <w:r w:rsidRPr="00702744">
        <w:rPr>
          <w:rFonts w:ascii="Times New Roman" w:hAnsi="Times New Roman" w:cs="Times New Roman"/>
          <w:sz w:val="24"/>
          <w:szCs w:val="24"/>
        </w:rPr>
        <w:tab/>
        <w:t>production in the Kwahu South District of Ghana.</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Ghana Journal of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Agricultural</w:t>
      </w:r>
      <w:r w:rsidR="00B93D2B">
        <w:rPr>
          <w:rFonts w:ascii="Times New Roman" w:hAnsi="Times New Roman" w:cs="Times New Roman"/>
          <w:i/>
          <w:iCs/>
          <w:sz w:val="24"/>
          <w:szCs w:val="24"/>
        </w:rPr>
        <w:t xml:space="preserve"> </w:t>
      </w:r>
      <w:r w:rsidRPr="00702744">
        <w:rPr>
          <w:rFonts w:ascii="Times New Roman" w:hAnsi="Times New Roman" w:cs="Times New Roman"/>
          <w:i/>
          <w:iCs/>
          <w:sz w:val="24"/>
          <w:szCs w:val="24"/>
        </w:rPr>
        <w:t>Science</w:t>
      </w:r>
      <w:r w:rsidRPr="00702744">
        <w:rPr>
          <w:rFonts w:ascii="Times New Roman" w:hAnsi="Times New Roman" w:cs="Times New Roman"/>
          <w:sz w:val="24"/>
          <w:szCs w:val="24"/>
        </w:rPr>
        <w:t>, 31 (2), 211-216.</w:t>
      </w:r>
    </w:p>
    <w:p w14:paraId="31444D77"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Thu, P. M., Scott, S., &amp; Van Niel, K. P. (2007).</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Gendered access to customary land in East Timor.</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GeoJournal</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69</w:t>
      </w:r>
      <w:r w:rsidRPr="00702744">
        <w:rPr>
          <w:rFonts w:ascii="Times New Roman" w:hAnsi="Times New Roman" w:cs="Times New Roman"/>
          <w:sz w:val="24"/>
          <w:szCs w:val="24"/>
          <w:shd w:val="clear" w:color="auto" w:fill="FFFFFF"/>
        </w:rPr>
        <w:t>, 239-255.</w:t>
      </w:r>
    </w:p>
    <w:p w14:paraId="245C93C4"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shd w:val="clear" w:color="auto" w:fill="FFFFFF"/>
        </w:rPr>
      </w:pPr>
      <w:proofErr w:type="gramStart"/>
      <w:r w:rsidRPr="00702744">
        <w:rPr>
          <w:rFonts w:ascii="Times New Roman" w:hAnsi="Times New Roman" w:cs="Times New Roman"/>
          <w:sz w:val="24"/>
          <w:szCs w:val="24"/>
          <w:shd w:val="clear" w:color="auto" w:fill="FFFFFF"/>
        </w:rPr>
        <w:t>Tiamiyu, S. A., Adagba, M. A., &amp; Shaahu, A. (2014).</w:t>
      </w:r>
      <w:proofErr w:type="gramEnd"/>
      <w:r w:rsidRPr="00702744">
        <w:rPr>
          <w:rFonts w:ascii="Times New Roman" w:hAnsi="Times New Roman" w:cs="Times New Roman"/>
          <w:sz w:val="24"/>
          <w:szCs w:val="24"/>
          <w:shd w:val="clear" w:color="auto" w:fill="FFFFFF"/>
        </w:rPr>
        <w:t xml:space="preserve"> Profitability analysis of shea nuts supply chain in selected states in Nigeria. </w:t>
      </w:r>
      <w:r w:rsidRPr="00702744">
        <w:rPr>
          <w:rFonts w:ascii="Times New Roman" w:hAnsi="Times New Roman" w:cs="Times New Roman"/>
          <w:i/>
          <w:iCs/>
          <w:sz w:val="24"/>
          <w:szCs w:val="24"/>
          <w:shd w:val="clear" w:color="auto" w:fill="FFFFFF"/>
        </w:rPr>
        <w:t>Journal of Agricultural and Crop Research</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2</w:t>
      </w:r>
      <w:r w:rsidRPr="00702744">
        <w:rPr>
          <w:rFonts w:ascii="Times New Roman" w:hAnsi="Times New Roman" w:cs="Times New Roman"/>
          <w:sz w:val="24"/>
          <w:szCs w:val="24"/>
          <w:shd w:val="clear" w:color="auto" w:fill="FFFFFF"/>
        </w:rPr>
        <w:t>(12), 222-227.</w:t>
      </w:r>
    </w:p>
    <w:bookmarkEnd w:id="552"/>
    <w:p w14:paraId="0E9D8F43" w14:textId="77777777" w:rsidR="000D425F" w:rsidRPr="00702744" w:rsidRDefault="000D425F" w:rsidP="000D425F">
      <w:pPr>
        <w:spacing w:after="100" w:afterAutospacing="1" w:line="360" w:lineRule="auto"/>
        <w:ind w:left="720" w:hanging="720"/>
        <w:jc w:val="both"/>
        <w:rPr>
          <w:rFonts w:ascii="Times New Roman" w:eastAsia="TimesNewRoman" w:hAnsi="Times New Roman" w:cs="Times New Roman"/>
          <w:sz w:val="24"/>
          <w:szCs w:val="24"/>
        </w:rPr>
      </w:pPr>
      <w:r w:rsidRPr="00702744">
        <w:rPr>
          <w:rFonts w:ascii="Times New Roman" w:eastAsia="TimesNewRoman" w:hAnsi="Times New Roman" w:cs="Times New Roman"/>
          <w:sz w:val="24"/>
          <w:szCs w:val="24"/>
        </w:rPr>
        <w:t xml:space="preserve">Toulmin, C. (2008). </w:t>
      </w:r>
      <w:proofErr w:type="gramStart"/>
      <w:r w:rsidRPr="00702744">
        <w:rPr>
          <w:rFonts w:ascii="Times New Roman" w:eastAsia="TimesNewRoman" w:hAnsi="Times New Roman" w:cs="Times New Roman"/>
          <w:i/>
          <w:iCs/>
          <w:sz w:val="24"/>
          <w:szCs w:val="24"/>
        </w:rPr>
        <w:t xml:space="preserve">Securing Land and Property Rights in sub-Saharan Africa: The Role of Local Institutions, </w:t>
      </w:r>
      <w:r w:rsidRPr="00702744">
        <w:rPr>
          <w:rFonts w:ascii="Times New Roman" w:eastAsia="TimesNewRoman" w:hAnsi="Times New Roman" w:cs="Times New Roman"/>
          <w:sz w:val="24"/>
          <w:szCs w:val="24"/>
        </w:rPr>
        <w:t>International Institute for Environment and Development (IIED), London.</w:t>
      </w:r>
      <w:proofErr w:type="gramEnd"/>
    </w:p>
    <w:p w14:paraId="4D8DB4A3" w14:textId="34FAE74B"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lastRenderedPageBreak/>
        <w:t>Toungos, M. D. &amp; Babayola, M. (2019).</w:t>
      </w:r>
      <w:proofErr w:type="gramEnd"/>
      <w:r w:rsidRPr="00702744">
        <w:rPr>
          <w:rFonts w:ascii="Times New Roman" w:hAnsi="Times New Roman" w:cs="Times New Roman"/>
          <w:sz w:val="24"/>
          <w:szCs w:val="24"/>
        </w:rPr>
        <w:t xml:space="preserve"> Tiger nut (Cyperus esculentus): A Supper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Food </w:t>
      </w:r>
      <w:proofErr w:type="gramStart"/>
      <w:r w:rsidRPr="00702744">
        <w:rPr>
          <w:rFonts w:ascii="Times New Roman" w:hAnsi="Times New Roman" w:cs="Times New Roman"/>
          <w:sz w:val="24"/>
          <w:szCs w:val="24"/>
        </w:rPr>
        <w:t>But</w:t>
      </w:r>
      <w:r w:rsidR="00B93D2B">
        <w:rPr>
          <w:rFonts w:ascii="Times New Roman" w:hAnsi="Times New Roman" w:cs="Times New Roman"/>
          <w:sz w:val="24"/>
          <w:szCs w:val="24"/>
        </w:rPr>
        <w:t xml:space="preserve"> </w:t>
      </w:r>
      <w:r w:rsidRPr="00702744">
        <w:rPr>
          <w:rFonts w:ascii="Times New Roman" w:hAnsi="Times New Roman" w:cs="Times New Roman"/>
          <w:sz w:val="24"/>
          <w:szCs w:val="24"/>
        </w:rPr>
        <w:t>Neglected By</w:t>
      </w:r>
      <w:proofErr w:type="gramEnd"/>
      <w:r w:rsidRPr="00702744">
        <w:rPr>
          <w:rFonts w:ascii="Times New Roman" w:hAnsi="Times New Roman" w:cs="Times New Roman"/>
          <w:sz w:val="24"/>
          <w:szCs w:val="24"/>
        </w:rPr>
        <w:t xml:space="preserve"> Researchers</w:t>
      </w:r>
      <w:r w:rsidRPr="00702744">
        <w:rPr>
          <w:rFonts w:ascii="Times New Roman" w:hAnsi="Times New Roman" w:cs="Times New Roman"/>
          <w:i/>
          <w:iCs/>
          <w:sz w:val="24"/>
          <w:szCs w:val="24"/>
        </w:rPr>
        <w:t xml:space="preserve">. International Journal of Innovative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Food, Nutrition &amp; Sustainable Agriculture 7</w:t>
      </w:r>
      <w:r w:rsidRPr="00702744">
        <w:rPr>
          <w:rFonts w:ascii="Times New Roman" w:hAnsi="Times New Roman" w:cs="Times New Roman"/>
          <w:sz w:val="24"/>
          <w:szCs w:val="24"/>
        </w:rPr>
        <w:t>(3):1-7</w:t>
      </w:r>
    </w:p>
    <w:p w14:paraId="5057AD00" w14:textId="759F7871" w:rsidR="000D425F" w:rsidRPr="00702744" w:rsidRDefault="000D425F" w:rsidP="000D425F">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 xml:space="preserve">Trade </w:t>
      </w:r>
      <w:proofErr w:type="gramStart"/>
      <w:r w:rsidRPr="00702744">
        <w:rPr>
          <w:rFonts w:ascii="Times New Roman" w:hAnsi="Times New Roman" w:cs="Times New Roman"/>
          <w:sz w:val="24"/>
          <w:szCs w:val="24"/>
        </w:rPr>
        <w:t>And</w:t>
      </w:r>
      <w:proofErr w:type="gramEnd"/>
      <w:r w:rsidRPr="00702744">
        <w:rPr>
          <w:rFonts w:ascii="Times New Roman" w:hAnsi="Times New Roman" w:cs="Times New Roman"/>
          <w:sz w:val="24"/>
          <w:szCs w:val="24"/>
        </w:rPr>
        <w:t xml:space="preserve"> Agriculture Directorate (2012). </w:t>
      </w:r>
      <w:r w:rsidRPr="00702744">
        <w:rPr>
          <w:rFonts w:ascii="Times New Roman" w:eastAsia="Times New Roman" w:hAnsi="Times New Roman" w:cs="Times New Roman"/>
          <w:i/>
          <w:iCs/>
          <w:sz w:val="24"/>
          <w:szCs w:val="24"/>
          <w:lang w:eastAsia="en-GB"/>
        </w:rPr>
        <w:t xml:space="preserve">Global Production Networks and </w:t>
      </w:r>
      <w:r w:rsidRPr="00702744">
        <w:rPr>
          <w:rFonts w:ascii="Times New Roman" w:eastAsia="Times New Roman" w:hAnsi="Times New Roman" w:cs="Times New Roman"/>
          <w:i/>
          <w:iCs/>
          <w:sz w:val="24"/>
          <w:szCs w:val="24"/>
          <w:lang w:eastAsia="en-GB"/>
        </w:rPr>
        <w:tab/>
        <w:t xml:space="preserve">Employment: A Developing Country Perspective. Working Party of The Trade </w:t>
      </w:r>
      <w:r w:rsidRPr="00702744">
        <w:rPr>
          <w:rFonts w:ascii="Times New Roman" w:eastAsia="Times New Roman" w:hAnsi="Times New Roman" w:cs="Times New Roman"/>
          <w:i/>
          <w:iCs/>
          <w:sz w:val="24"/>
          <w:szCs w:val="24"/>
          <w:lang w:eastAsia="en-GB"/>
        </w:rPr>
        <w:tab/>
        <w:t>Committee</w:t>
      </w:r>
      <w:r w:rsidR="00B93D2B">
        <w:rPr>
          <w:rFonts w:ascii="Times New Roman" w:eastAsia="Times New Roman" w:hAnsi="Times New Roman" w:cs="Times New Roman"/>
          <w:i/>
          <w:iCs/>
          <w:sz w:val="24"/>
          <w:szCs w:val="24"/>
          <w:lang w:eastAsia="en-GB"/>
        </w:rPr>
        <w:t xml:space="preserve"> </w:t>
      </w:r>
      <w:r w:rsidRPr="00702744">
        <w:rPr>
          <w:rFonts w:ascii="Times New Roman" w:eastAsia="Times New Roman" w:hAnsi="Times New Roman" w:cs="Times New Roman"/>
          <w:i/>
          <w:iCs/>
          <w:sz w:val="24"/>
          <w:szCs w:val="24"/>
          <w:lang w:eastAsia="en-GB"/>
        </w:rPr>
        <w:t>Global</w:t>
      </w:r>
      <w:r w:rsidR="00B93D2B">
        <w:rPr>
          <w:rFonts w:ascii="Times New Roman" w:eastAsia="Times New Roman" w:hAnsi="Times New Roman" w:cs="Times New Roman"/>
          <w:i/>
          <w:iCs/>
          <w:sz w:val="24"/>
          <w:szCs w:val="24"/>
          <w:lang w:eastAsia="en-GB"/>
        </w:rPr>
        <w:t xml:space="preserve"> </w:t>
      </w:r>
      <w:r w:rsidRPr="00702744">
        <w:rPr>
          <w:rFonts w:ascii="Times New Roman" w:eastAsia="Times New Roman" w:hAnsi="Times New Roman" w:cs="Times New Roman"/>
          <w:i/>
          <w:iCs/>
          <w:sz w:val="24"/>
          <w:szCs w:val="24"/>
          <w:lang w:eastAsia="en-GB"/>
        </w:rPr>
        <w:t xml:space="preserve">Production Networks and Employment: </w:t>
      </w:r>
      <w:r w:rsidRPr="00702744">
        <w:rPr>
          <w:rFonts w:ascii="Times New Roman" w:eastAsia="Times New Roman" w:hAnsi="Times New Roman" w:cs="Times New Roman"/>
          <w:i/>
          <w:iCs/>
          <w:sz w:val="24"/>
          <w:szCs w:val="24"/>
          <w:lang w:eastAsia="en-GB"/>
        </w:rPr>
        <w:tab/>
      </w:r>
      <w:hyperlink r:id="rId64" w:history="1">
        <w:r w:rsidRPr="00702744">
          <w:rPr>
            <w:rStyle w:val="Emphasis"/>
            <w:rFonts w:ascii="Times New Roman" w:hAnsi="Times New Roman" w:cs="Times New Roman"/>
            <w:sz w:val="24"/>
            <w:szCs w:val="24"/>
          </w:rPr>
          <w:t>GlobalProductionNetworks_Web_USB.pdf (oecd.org)</w:t>
        </w:r>
      </w:hyperlink>
    </w:p>
    <w:p w14:paraId="4E94C665" w14:textId="01DC7EF1"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Transparency Market Research (2021).</w:t>
      </w:r>
      <w:proofErr w:type="gramEnd"/>
      <w:r w:rsidRPr="00702744">
        <w:rPr>
          <w:rFonts w:ascii="Times New Roman" w:hAnsi="Times New Roman" w:cs="Times New Roman"/>
          <w:sz w:val="24"/>
          <w:szCs w:val="24"/>
        </w:rPr>
        <w:t xml:space="preserve"> Tiger nuts market report. Retrieved on August </w:t>
      </w:r>
      <w:r w:rsidR="00B93D2B">
        <w:rPr>
          <w:rFonts w:ascii="Times New Roman" w:hAnsi="Times New Roman" w:cs="Times New Roman"/>
          <w:sz w:val="24"/>
          <w:szCs w:val="24"/>
        </w:rPr>
        <w:tab/>
      </w:r>
      <w:r w:rsidRPr="00702744">
        <w:rPr>
          <w:rFonts w:ascii="Times New Roman" w:hAnsi="Times New Roman" w:cs="Times New Roman"/>
          <w:sz w:val="24"/>
          <w:szCs w:val="24"/>
        </w:rPr>
        <w:t>24</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w:t>
      </w:r>
      <w:r w:rsidRPr="00702744">
        <w:rPr>
          <w:rFonts w:ascii="Times New Roman" w:hAnsi="Times New Roman" w:cs="Times New Roman"/>
          <w:sz w:val="24"/>
          <w:szCs w:val="24"/>
        </w:rPr>
        <w:tab/>
        <w:t xml:space="preserve">2022 at </w:t>
      </w:r>
      <w:hyperlink r:id="rId65" w:history="1">
        <w:r w:rsidRPr="00702744">
          <w:rPr>
            <w:rStyle w:val="Emphasis"/>
            <w:rFonts w:ascii="Times New Roman" w:hAnsi="Times New Roman" w:cs="Times New Roman"/>
            <w:sz w:val="24"/>
            <w:szCs w:val="24"/>
          </w:rPr>
          <w:t xml:space="preserve">Tiger Nuts Market | Global Industry Report, 2030 </w:t>
        </w:r>
        <w:r w:rsidRPr="00702744">
          <w:rPr>
            <w:rStyle w:val="Emphasis"/>
            <w:rFonts w:ascii="Times New Roman" w:hAnsi="Times New Roman" w:cs="Times New Roman"/>
            <w:sz w:val="24"/>
            <w:szCs w:val="24"/>
          </w:rPr>
          <w:tab/>
          <w:t>(transparencymarketresearch.com)</w:t>
        </w:r>
      </w:hyperlink>
    </w:p>
    <w:p w14:paraId="3C8BF206" w14:textId="4C3BF168" w:rsidR="000D425F" w:rsidRPr="00702744" w:rsidRDefault="000D425F" w:rsidP="000D425F">
      <w:pPr>
        <w:spacing w:after="100" w:afterAutospacing="1" w:line="360" w:lineRule="auto"/>
        <w:jc w:val="both"/>
        <w:rPr>
          <w:rFonts w:ascii="Times New Roman" w:hAnsi="Times New Roman" w:cs="Times New Roman"/>
          <w:kern w:val="36"/>
          <w:sz w:val="24"/>
          <w:szCs w:val="24"/>
        </w:rPr>
      </w:pPr>
      <w:proofErr w:type="gramStart"/>
      <w:r w:rsidRPr="00702744">
        <w:rPr>
          <w:rFonts w:ascii="Times New Roman" w:hAnsi="Times New Roman" w:cs="Times New Roman"/>
          <w:sz w:val="24"/>
          <w:szCs w:val="24"/>
        </w:rPr>
        <w:t>Transparency Market Research (2022).</w:t>
      </w:r>
      <w:proofErr w:type="gramEnd"/>
      <w:r w:rsidRPr="00702744">
        <w:rPr>
          <w:rFonts w:ascii="Times New Roman" w:hAnsi="Times New Roman" w:cs="Times New Roman"/>
          <w:sz w:val="24"/>
          <w:szCs w:val="24"/>
        </w:rPr>
        <w:t xml:space="preserve"> Tiger Nuts Market – Global Industry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Analysis, Size, Share, Growth, Trends, and Forecast, 2020-2030. Retrieved on </w:t>
      </w:r>
      <w:r w:rsidR="00B93D2B">
        <w:rPr>
          <w:rFonts w:ascii="Times New Roman" w:hAnsi="Times New Roman" w:cs="Times New Roman"/>
          <w:sz w:val="24"/>
          <w:szCs w:val="24"/>
        </w:rPr>
        <w:tab/>
      </w:r>
      <w:r w:rsidRPr="00702744">
        <w:rPr>
          <w:rFonts w:ascii="Times New Roman" w:hAnsi="Times New Roman" w:cs="Times New Roman"/>
          <w:sz w:val="24"/>
          <w:szCs w:val="24"/>
        </w:rPr>
        <w:t>June 23</w:t>
      </w:r>
      <w:r w:rsidRPr="00702744">
        <w:rPr>
          <w:rFonts w:ascii="Times New Roman" w:hAnsi="Times New Roman" w:cs="Times New Roman"/>
          <w:sz w:val="24"/>
          <w:szCs w:val="24"/>
          <w:vertAlign w:val="superscript"/>
        </w:rPr>
        <w:t>rd</w:t>
      </w:r>
      <w:r w:rsidRPr="00702744">
        <w:rPr>
          <w:rFonts w:ascii="Times New Roman" w:hAnsi="Times New Roman" w:cs="Times New Roman"/>
          <w:sz w:val="24"/>
          <w:szCs w:val="24"/>
        </w:rPr>
        <w:t xml:space="preserve"> 2022 at </w:t>
      </w:r>
      <w:hyperlink r:id="rId66" w:history="1">
        <w:r w:rsidRPr="00702744">
          <w:rPr>
            <w:rStyle w:val="Emphasis"/>
            <w:rFonts w:ascii="Times New Roman" w:hAnsi="Times New Roman" w:cs="Times New Roman"/>
            <w:sz w:val="24"/>
            <w:szCs w:val="24"/>
          </w:rPr>
          <w:t xml:space="preserve">Tiger Nuts Market | Global Industry Report, 2030 </w:t>
        </w:r>
        <w:r w:rsidR="00B93D2B">
          <w:rPr>
            <w:rStyle w:val="Emphasis"/>
            <w:rFonts w:ascii="Times New Roman" w:hAnsi="Times New Roman" w:cs="Times New Roman"/>
            <w:sz w:val="24"/>
            <w:szCs w:val="24"/>
          </w:rPr>
          <w:tab/>
        </w:r>
        <w:r w:rsidRPr="00702744">
          <w:rPr>
            <w:rStyle w:val="Emphasis"/>
            <w:rFonts w:ascii="Times New Roman" w:hAnsi="Times New Roman" w:cs="Times New Roman"/>
            <w:sz w:val="24"/>
            <w:szCs w:val="24"/>
          </w:rPr>
          <w:t>(transparencymarketresearch.com)</w:t>
        </w:r>
      </w:hyperlink>
      <w:r w:rsidRPr="00702744">
        <w:rPr>
          <w:rFonts w:ascii="Times New Roman" w:hAnsi="Times New Roman" w:cs="Times New Roman"/>
          <w:sz w:val="24"/>
          <w:szCs w:val="24"/>
        </w:rPr>
        <w:t xml:space="preserve">. </w:t>
      </w:r>
    </w:p>
    <w:p w14:paraId="5FD0A825"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Tsikata, D., &amp; Yaro, J. A. (2013).</w:t>
      </w:r>
      <w:proofErr w:type="gramEnd"/>
      <w:r w:rsidRPr="00702744">
        <w:rPr>
          <w:rFonts w:ascii="Times New Roman" w:hAnsi="Times New Roman" w:cs="Times New Roman"/>
          <w:sz w:val="24"/>
          <w:szCs w:val="24"/>
        </w:rPr>
        <w:t xml:space="preserve"> “When a Good Business Model Is Not Enough: </w:t>
      </w:r>
      <w:proofErr w:type="gramStart"/>
      <w:r w:rsidRPr="00702744">
        <w:rPr>
          <w:rFonts w:ascii="Times New Roman" w:hAnsi="Times New Roman" w:cs="Times New Roman"/>
          <w:sz w:val="24"/>
          <w:szCs w:val="24"/>
        </w:rPr>
        <w:t>Land  Transactions</w:t>
      </w:r>
      <w:proofErr w:type="gramEnd"/>
      <w:r w:rsidRPr="00702744">
        <w:rPr>
          <w:rFonts w:ascii="Times New Roman" w:hAnsi="Times New Roman" w:cs="Times New Roman"/>
          <w:sz w:val="24"/>
          <w:szCs w:val="24"/>
        </w:rPr>
        <w:t xml:space="preserve"> and Gendered Livelihood Prospects in Rural Ghana.” </w:t>
      </w:r>
      <w:r w:rsidRPr="00702744">
        <w:rPr>
          <w:rFonts w:ascii="Times New Roman" w:hAnsi="Times New Roman" w:cs="Times New Roman"/>
          <w:i/>
          <w:iCs/>
          <w:sz w:val="24"/>
          <w:szCs w:val="24"/>
        </w:rPr>
        <w:t xml:space="preserve">Feminist Economics </w:t>
      </w:r>
      <w:r w:rsidRPr="00702744">
        <w:rPr>
          <w:rFonts w:ascii="Times New Roman" w:hAnsi="Times New Roman" w:cs="Times New Roman"/>
          <w:sz w:val="24"/>
          <w:szCs w:val="24"/>
        </w:rPr>
        <w:t>20 (1): 202–226.</w:t>
      </w:r>
    </w:p>
    <w:p w14:paraId="62CF76B8"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shd w:val="clear" w:color="auto" w:fill="FFFFFF"/>
        </w:rPr>
        <w:t>Tulsian, M. (2014).</w:t>
      </w:r>
      <w:proofErr w:type="gramEnd"/>
      <w:r w:rsidRPr="00702744">
        <w:rPr>
          <w:rFonts w:ascii="Times New Roman" w:hAnsi="Times New Roman" w:cs="Times New Roman"/>
          <w:sz w:val="24"/>
          <w:szCs w:val="24"/>
          <w:shd w:val="clear" w:color="auto" w:fill="FFFFFF"/>
        </w:rPr>
        <w:t xml:space="preserve"> </w:t>
      </w:r>
      <w:proofErr w:type="gramStart"/>
      <w:r w:rsidRPr="00702744">
        <w:rPr>
          <w:rFonts w:ascii="Times New Roman" w:hAnsi="Times New Roman" w:cs="Times New Roman"/>
          <w:sz w:val="24"/>
          <w:szCs w:val="24"/>
          <w:shd w:val="clear" w:color="auto" w:fill="FFFFFF"/>
        </w:rPr>
        <w:t>Profitability Analysis (A comparative study of SAIL &amp; TATA Steel).</w:t>
      </w:r>
      <w:proofErr w:type="gramEnd"/>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IOSR Journal of Economics and Finance</w:t>
      </w:r>
      <w:r w:rsidRPr="00702744">
        <w:rPr>
          <w:rFonts w:ascii="Times New Roman" w:hAnsi="Times New Roman" w:cs="Times New Roman"/>
          <w:sz w:val="24"/>
          <w:szCs w:val="24"/>
          <w:shd w:val="clear" w:color="auto" w:fill="FFFFFF"/>
        </w:rPr>
        <w:t>, </w:t>
      </w:r>
      <w:r w:rsidRPr="00702744">
        <w:rPr>
          <w:rFonts w:ascii="Times New Roman" w:hAnsi="Times New Roman" w:cs="Times New Roman"/>
          <w:i/>
          <w:iCs/>
          <w:sz w:val="24"/>
          <w:szCs w:val="24"/>
          <w:shd w:val="clear" w:color="auto" w:fill="FFFFFF"/>
        </w:rPr>
        <w:t>3</w:t>
      </w:r>
      <w:r w:rsidRPr="00702744">
        <w:rPr>
          <w:rFonts w:ascii="Times New Roman" w:hAnsi="Times New Roman" w:cs="Times New Roman"/>
          <w:sz w:val="24"/>
          <w:szCs w:val="24"/>
          <w:shd w:val="clear" w:color="auto" w:fill="FFFFFF"/>
        </w:rPr>
        <w:t>(2), 19-22.</w:t>
      </w:r>
    </w:p>
    <w:p w14:paraId="4C0A6488" w14:textId="1652440F"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Ukwuru, M. U. &amp; Ogbodo, A. C. (2011).</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Effect of processing treatment on the quality </w:t>
      </w:r>
      <w:r w:rsidR="00B93D2B">
        <w:rPr>
          <w:rFonts w:ascii="Times New Roman" w:hAnsi="Times New Roman" w:cs="Times New Roman"/>
          <w:sz w:val="24"/>
          <w:szCs w:val="24"/>
        </w:rPr>
        <w:tab/>
      </w:r>
      <w:r w:rsidRPr="00702744">
        <w:rPr>
          <w:rFonts w:ascii="Times New Roman" w:hAnsi="Times New Roman" w:cs="Times New Roman"/>
          <w:sz w:val="24"/>
          <w:szCs w:val="24"/>
        </w:rPr>
        <w:t>of tigernut milk.</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Pakistan Journal of Nutrition, 10</w:t>
      </w:r>
      <w:r w:rsidRPr="00702744">
        <w:rPr>
          <w:rFonts w:ascii="Times New Roman" w:hAnsi="Times New Roman" w:cs="Times New Roman"/>
          <w:sz w:val="24"/>
          <w:szCs w:val="24"/>
        </w:rPr>
        <w:t>(1), 95–100.</w:t>
      </w:r>
    </w:p>
    <w:p w14:paraId="45BFA0A1" w14:textId="77777777" w:rsidR="000D425F"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United Nations Economic Commission for Africa (UNECA) (2009).</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Land Tenure Systems and their Impacts on Food Security and Sustainable Development in </w:t>
      </w:r>
      <w:r w:rsidRPr="00697B81">
        <w:rPr>
          <w:rFonts w:ascii="Times New Roman" w:hAnsi="Times New Roman" w:cs="Times New Roman"/>
          <w:i/>
          <w:iCs/>
          <w:sz w:val="24"/>
          <w:szCs w:val="24"/>
        </w:rPr>
        <w:t>Africa</w:t>
      </w:r>
      <w:r w:rsidRPr="00697B81">
        <w:rPr>
          <w:rFonts w:ascii="Times New Roman" w:hAnsi="Times New Roman" w:cs="Times New Roman"/>
          <w:sz w:val="24"/>
          <w:szCs w:val="24"/>
        </w:rPr>
        <w:t xml:space="preserve">. Addis Ababa, Ethiopia. </w:t>
      </w:r>
      <w:hyperlink r:id="rId67" w:history="1">
        <w:r w:rsidRPr="00697B81">
          <w:rPr>
            <w:rStyle w:val="Hyperlink"/>
            <w:rFonts w:ascii="Times New Roman" w:hAnsi="Times New Roman" w:cs="Times New Roman"/>
            <w:color w:val="auto"/>
            <w:sz w:val="24"/>
            <w:szCs w:val="24"/>
            <w:u w:val="none"/>
          </w:rPr>
          <w:t>http://repository.uneca.org/bitstrea m/handle/10855/593/bib.%209471</w:t>
        </w:r>
      </w:hyperlink>
      <w:r w:rsidRPr="00697B81">
        <w:rPr>
          <w:rFonts w:ascii="Times New Roman" w:hAnsi="Times New Roman" w:cs="Times New Roman"/>
          <w:sz w:val="24"/>
          <w:szCs w:val="24"/>
        </w:rPr>
        <w:t xml:space="preserve"> </w:t>
      </w:r>
    </w:p>
    <w:p w14:paraId="2ED3E1D9" w14:textId="77777777" w:rsidR="00697B81" w:rsidRPr="00697B81" w:rsidRDefault="00697B81" w:rsidP="000D425F">
      <w:pPr>
        <w:spacing w:after="100" w:afterAutospacing="1" w:line="360" w:lineRule="auto"/>
        <w:ind w:left="720" w:hanging="720"/>
        <w:jc w:val="both"/>
        <w:rPr>
          <w:rFonts w:ascii="Times New Roman" w:hAnsi="Times New Roman" w:cs="Times New Roman"/>
          <w:sz w:val="24"/>
          <w:szCs w:val="24"/>
        </w:rPr>
      </w:pPr>
    </w:p>
    <w:p w14:paraId="6382178E"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United States Agency for International Development (USAID) (2011) </w:t>
      </w:r>
      <w:r w:rsidRPr="00702744">
        <w:rPr>
          <w:rFonts w:ascii="Times New Roman" w:hAnsi="Times New Roman" w:cs="Times New Roman"/>
          <w:i/>
          <w:iCs/>
          <w:sz w:val="24"/>
          <w:szCs w:val="24"/>
        </w:rPr>
        <w:t>Land Tenure, Property Rights, and Gender: Challenges and Approaches for Strengthening Women’s Land Tenure and Property Rights</w:t>
      </w:r>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Property Rights and Resource Governance Briefing Paper #7.</w:t>
      </w:r>
      <w:proofErr w:type="gramEnd"/>
      <w:r w:rsidRPr="00702744">
        <w:rPr>
          <w:rFonts w:ascii="Times New Roman" w:hAnsi="Times New Roman" w:cs="Times New Roman"/>
          <w:sz w:val="24"/>
          <w:szCs w:val="24"/>
        </w:rPr>
        <w:t xml:space="preserve"> Washington, DC: USAID. URL: http://usaidlandtenure.net/sites/default/files/USAID_Land_Tenure_Gender_Brief.pdf.</w:t>
      </w:r>
    </w:p>
    <w:p w14:paraId="10CE7EFA" w14:textId="77777777" w:rsidR="000D425F" w:rsidRPr="00702744" w:rsidRDefault="000D425F" w:rsidP="000D425F">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hAnsi="Times New Roman" w:cs="Times New Roman"/>
          <w:sz w:val="24"/>
          <w:szCs w:val="24"/>
        </w:rPr>
        <w:t xml:space="preserve">Váncza, J. (2016). </w:t>
      </w:r>
      <w:proofErr w:type="gramStart"/>
      <w:r w:rsidRPr="00702744">
        <w:rPr>
          <w:rFonts w:ascii="Times New Roman" w:hAnsi="Times New Roman" w:cs="Times New Roman"/>
          <w:sz w:val="24"/>
          <w:szCs w:val="24"/>
        </w:rPr>
        <w:t>Production Networks.</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in</w:t>
      </w:r>
      <w:proofErr w:type="gramEnd"/>
      <w:r w:rsidRPr="00702744">
        <w:rPr>
          <w:rFonts w:ascii="Times New Roman" w:hAnsi="Times New Roman" w:cs="Times New Roman"/>
          <w:sz w:val="24"/>
          <w:szCs w:val="24"/>
        </w:rPr>
        <w:t xml:space="preserve"> Laperrière L, Reinhart G, (Eds.) CIRP </w:t>
      </w:r>
      <w:r w:rsidRPr="00702744">
        <w:rPr>
          <w:rFonts w:ascii="Times New Roman" w:hAnsi="Times New Roman" w:cs="Times New Roman"/>
          <w:sz w:val="24"/>
          <w:szCs w:val="24"/>
        </w:rPr>
        <w:tab/>
        <w:t>Encyclopedia of Production Engineering., Springer, Berlin.</w:t>
      </w:r>
    </w:p>
    <w:p w14:paraId="5CE9EEDF" w14:textId="52D1948C"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 xml:space="preserve">Váncza, J., Monostori, L., Lutters, D., Kumara, S. R., Tseng, M., Valckenaers, P. &amp; </w:t>
      </w:r>
      <w:r w:rsidR="00B93D2B">
        <w:rPr>
          <w:rFonts w:ascii="Times New Roman" w:hAnsi="Times New Roman" w:cs="Times New Roman"/>
          <w:sz w:val="24"/>
          <w:szCs w:val="24"/>
        </w:rPr>
        <w:tab/>
      </w:r>
      <w:r w:rsidR="00697B81">
        <w:rPr>
          <w:rFonts w:ascii="Times New Roman" w:hAnsi="Times New Roman" w:cs="Times New Roman"/>
          <w:sz w:val="24"/>
          <w:szCs w:val="24"/>
        </w:rPr>
        <w:t xml:space="preserve">Van </w:t>
      </w:r>
      <w:r w:rsidRPr="00702744">
        <w:rPr>
          <w:rFonts w:ascii="Times New Roman" w:hAnsi="Times New Roman" w:cs="Times New Roman"/>
          <w:sz w:val="24"/>
          <w:szCs w:val="24"/>
        </w:rPr>
        <w:t>Brussel, H. (2011).</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 xml:space="preserve">Cooperative and Responsive Manufacturing </w:t>
      </w:r>
      <w:r w:rsidR="00B93D2B">
        <w:rPr>
          <w:rFonts w:ascii="Times New Roman" w:hAnsi="Times New Roman" w:cs="Times New Roman"/>
          <w:sz w:val="24"/>
          <w:szCs w:val="24"/>
        </w:rPr>
        <w:tab/>
      </w:r>
      <w:r w:rsidRPr="00702744">
        <w:rPr>
          <w:rFonts w:ascii="Times New Roman" w:hAnsi="Times New Roman" w:cs="Times New Roman"/>
          <w:sz w:val="24"/>
          <w:szCs w:val="24"/>
        </w:rPr>
        <w:t>Enterprises.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CIRP Annals Manufacturing Technology 60</w:t>
      </w:r>
      <w:r w:rsidRPr="00702744">
        <w:rPr>
          <w:rFonts w:ascii="Times New Roman" w:hAnsi="Times New Roman" w:cs="Times New Roman"/>
          <w:sz w:val="24"/>
          <w:szCs w:val="24"/>
        </w:rPr>
        <w:t>(2):797–820.</w:t>
      </w:r>
    </w:p>
    <w:p w14:paraId="157DC7BE" w14:textId="2283CD89" w:rsidR="000D425F" w:rsidRPr="00702744" w:rsidRDefault="000D425F" w:rsidP="000D425F">
      <w:pPr>
        <w:spacing w:after="100" w:afterAutospacing="1" w:line="360" w:lineRule="auto"/>
        <w:jc w:val="both"/>
        <w:rPr>
          <w:rFonts w:ascii="Times New Roman" w:hAnsi="Times New Roman" w:cs="Times New Roman"/>
          <w:sz w:val="24"/>
          <w:szCs w:val="24"/>
        </w:rPr>
      </w:pPr>
      <w:bookmarkStart w:id="553" w:name="_Hlk116050686"/>
      <w:r w:rsidRPr="00702744">
        <w:rPr>
          <w:rFonts w:ascii="Times New Roman" w:hAnsi="Times New Roman" w:cs="Times New Roman"/>
          <w:sz w:val="24"/>
          <w:szCs w:val="24"/>
        </w:rPr>
        <w:t xml:space="preserve">VanWynsberghe, R. &amp; Khan, S. (2007). </w:t>
      </w:r>
      <w:proofErr w:type="gramStart"/>
      <w:r w:rsidRPr="00702744">
        <w:rPr>
          <w:rFonts w:ascii="Times New Roman" w:hAnsi="Times New Roman" w:cs="Times New Roman"/>
          <w:sz w:val="24"/>
          <w:szCs w:val="24"/>
        </w:rPr>
        <w:t>Redefining case study</w:t>
      </w:r>
      <w:r w:rsidRPr="00702744">
        <w:rPr>
          <w:rFonts w:ascii="Times New Roman" w:hAnsi="Times New Roman" w:cs="Times New Roman"/>
          <w:i/>
          <w:iCs/>
          <w:sz w:val="24"/>
          <w:szCs w:val="24"/>
        </w:rPr>
        <w:t>.</w:t>
      </w:r>
      <w:proofErr w:type="gramEnd"/>
      <w:r w:rsidRPr="00702744">
        <w:rPr>
          <w:rFonts w:ascii="Times New Roman" w:hAnsi="Times New Roman" w:cs="Times New Roman"/>
          <w:i/>
          <w:iCs/>
          <w:sz w:val="24"/>
          <w:szCs w:val="24"/>
        </w:rPr>
        <w:t xml:space="preserve"> International Journal </w:t>
      </w:r>
      <w:r w:rsidR="00B93D2B">
        <w:rPr>
          <w:rFonts w:ascii="Times New Roman" w:hAnsi="Times New Roman" w:cs="Times New Roman"/>
          <w:i/>
          <w:iCs/>
          <w:sz w:val="24"/>
          <w:szCs w:val="24"/>
        </w:rPr>
        <w:tab/>
      </w:r>
      <w:r w:rsidRPr="00702744">
        <w:rPr>
          <w:rFonts w:ascii="Times New Roman" w:hAnsi="Times New Roman" w:cs="Times New Roman"/>
          <w:i/>
          <w:iCs/>
          <w:sz w:val="24"/>
          <w:szCs w:val="24"/>
        </w:rPr>
        <w:t>of Qualitative Methods, 6</w:t>
      </w:r>
      <w:r w:rsidRPr="00702744">
        <w:rPr>
          <w:rFonts w:ascii="Times New Roman" w:hAnsi="Times New Roman" w:cs="Times New Roman"/>
          <w:sz w:val="24"/>
          <w:szCs w:val="24"/>
        </w:rPr>
        <w:t>(2), 80-94.</w:t>
      </w:r>
    </w:p>
    <w:bookmarkEnd w:id="553"/>
    <w:p w14:paraId="156478A0" w14:textId="2643C42B"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Vicol, M., Fold, N., Pritchard, B. &amp; Neilson, J. (2019).</w:t>
      </w:r>
      <w:proofErr w:type="gramEnd"/>
      <w:r w:rsidRPr="00702744">
        <w:rPr>
          <w:rFonts w:ascii="Times New Roman" w:hAnsi="Times New Roman" w:cs="Times New Roman"/>
          <w:sz w:val="24"/>
          <w:szCs w:val="24"/>
        </w:rPr>
        <w:t xml:space="preserve"> Global production networks,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regional development trajectories and smallholder livelihoods in the Global </w:t>
      </w:r>
      <w:r w:rsidR="00B93D2B">
        <w:rPr>
          <w:rFonts w:ascii="Times New Roman" w:hAnsi="Times New Roman" w:cs="Times New Roman"/>
          <w:sz w:val="24"/>
          <w:szCs w:val="24"/>
        </w:rPr>
        <w:tab/>
      </w:r>
      <w:r w:rsidRPr="00702744">
        <w:rPr>
          <w:rFonts w:ascii="Times New Roman" w:hAnsi="Times New Roman" w:cs="Times New Roman"/>
          <w:sz w:val="24"/>
          <w:szCs w:val="24"/>
        </w:rPr>
        <w:t xml:space="preserve">South. </w:t>
      </w:r>
      <w:r w:rsidRPr="00702744">
        <w:rPr>
          <w:rFonts w:ascii="Times New Roman" w:hAnsi="Times New Roman" w:cs="Times New Roman"/>
          <w:i/>
          <w:iCs/>
          <w:sz w:val="24"/>
          <w:szCs w:val="24"/>
        </w:rPr>
        <w:t>Journal of Economic Geography</w:t>
      </w:r>
      <w:r w:rsidRPr="00702744">
        <w:rPr>
          <w:rFonts w:ascii="Times New Roman" w:hAnsi="Times New Roman" w:cs="Times New Roman"/>
          <w:sz w:val="24"/>
          <w:szCs w:val="24"/>
        </w:rPr>
        <w:t>, 19: 973–993.</w:t>
      </w:r>
    </w:p>
    <w:p w14:paraId="4A74593B" w14:textId="2C58730F" w:rsidR="000D425F" w:rsidRPr="00702744" w:rsidRDefault="00697B81" w:rsidP="000D425F">
      <w:pPr>
        <w:spacing w:after="100" w:afterAutospacing="1" w:line="360" w:lineRule="auto"/>
        <w:ind w:left="432"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Von </w:t>
      </w:r>
      <w:r w:rsidR="000D425F" w:rsidRPr="00702744">
        <w:rPr>
          <w:rFonts w:ascii="Times New Roman" w:hAnsi="Times New Roman" w:cs="Times New Roman"/>
          <w:sz w:val="24"/>
          <w:szCs w:val="24"/>
        </w:rPr>
        <w:t xml:space="preserve">Braun, J. (2005). </w:t>
      </w:r>
      <w:proofErr w:type="gramStart"/>
      <w:r w:rsidR="000D425F" w:rsidRPr="00702744">
        <w:rPr>
          <w:rFonts w:ascii="Times New Roman" w:hAnsi="Times New Roman" w:cs="Times New Roman"/>
          <w:sz w:val="24"/>
          <w:szCs w:val="24"/>
        </w:rPr>
        <w:t>Small-Scale Farmers in Liberalised Trade Environment.</w:t>
      </w:r>
      <w:proofErr w:type="gramEnd"/>
      <w:r w:rsidR="000D425F" w:rsidRPr="00702744">
        <w:rPr>
          <w:rFonts w:ascii="Times New Roman" w:hAnsi="Times New Roman" w:cs="Times New Roman"/>
          <w:sz w:val="24"/>
          <w:szCs w:val="24"/>
        </w:rPr>
        <w:t xml:space="preserve"> </w:t>
      </w:r>
      <w:proofErr w:type="gramStart"/>
      <w:r w:rsidR="000D425F" w:rsidRPr="00702744">
        <w:rPr>
          <w:rFonts w:ascii="Times New Roman" w:hAnsi="Times New Roman" w:cs="Times New Roman"/>
          <w:sz w:val="24"/>
          <w:szCs w:val="24"/>
        </w:rPr>
        <w:t>In T. Huvio, J. Kola, &amp; T. Lundstrom (Eds.), Small -Scale Farmers in Liberalised Trade Environment; Proceedings of the Seminar on October 2004 in Haikko Finland (pp. 21–45).</w:t>
      </w:r>
      <w:proofErr w:type="gramEnd"/>
      <w:r w:rsidR="000D425F" w:rsidRPr="00702744">
        <w:rPr>
          <w:rFonts w:ascii="Times New Roman" w:hAnsi="Times New Roman" w:cs="Times New Roman"/>
          <w:sz w:val="24"/>
          <w:szCs w:val="24"/>
        </w:rPr>
        <w:t xml:space="preserve"> Helsinki: University of Helsinki, Department of Economics and Management, Publication No 38, Agricultural Policy. </w:t>
      </w:r>
    </w:p>
    <w:p w14:paraId="6C9014BB"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bookmarkStart w:id="554" w:name="_Hlk120113056"/>
      <w:proofErr w:type="gramStart"/>
      <w:r w:rsidRPr="00702744">
        <w:rPr>
          <w:rFonts w:ascii="Times New Roman" w:hAnsi="Times New Roman" w:cs="Times New Roman"/>
          <w:sz w:val="24"/>
          <w:szCs w:val="24"/>
        </w:rPr>
        <w:t>Wiendahl, H-P.</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&amp; Lutz, S. (2002).</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Production in Networks.</w:t>
      </w:r>
      <w:proofErr w:type="gramEnd"/>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CIRP Annals Manufacturing Technology 51</w:t>
      </w:r>
      <w:r w:rsidRPr="00702744">
        <w:rPr>
          <w:rFonts w:ascii="Times New Roman" w:hAnsi="Times New Roman" w:cs="Times New Roman"/>
          <w:sz w:val="24"/>
          <w:szCs w:val="24"/>
        </w:rPr>
        <w:t>(2):573–586</w:t>
      </w:r>
    </w:p>
    <w:bookmarkEnd w:id="554"/>
    <w:p w14:paraId="6E784424" w14:textId="77777777" w:rsidR="000D425F"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Wilma, A. M. &amp; Chester, O. (1986).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CHUFA (</w:t>
      </w:r>
      <w:r w:rsidRPr="00702744">
        <w:rPr>
          <w:rFonts w:ascii="Times New Roman" w:hAnsi="Times New Roman" w:cs="Times New Roman"/>
          <w:i/>
          <w:iCs/>
          <w:sz w:val="24"/>
          <w:szCs w:val="24"/>
        </w:rPr>
        <w:t>Cyperus esculentus</w:t>
      </w:r>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US Army Corps of Engineers Washington, DC 20314-1000: 3-5.</w:t>
      </w:r>
    </w:p>
    <w:p w14:paraId="5842C936" w14:textId="77777777" w:rsidR="00697B81" w:rsidRPr="00702744" w:rsidRDefault="00697B81" w:rsidP="000D425F">
      <w:pPr>
        <w:spacing w:after="100" w:afterAutospacing="1" w:line="360" w:lineRule="auto"/>
        <w:ind w:left="720" w:hanging="720"/>
        <w:jc w:val="both"/>
        <w:rPr>
          <w:rFonts w:ascii="Times New Roman" w:hAnsi="Times New Roman" w:cs="Times New Roman"/>
          <w:sz w:val="24"/>
          <w:szCs w:val="24"/>
        </w:rPr>
      </w:pPr>
    </w:p>
    <w:p w14:paraId="16DAFCCF" w14:textId="77777777" w:rsidR="000D425F" w:rsidRPr="00702744" w:rsidRDefault="000D425F" w:rsidP="00B93D2B">
      <w:pPr>
        <w:spacing w:after="100" w:afterAutospacing="1" w:line="360" w:lineRule="auto"/>
        <w:ind w:left="720" w:hanging="720"/>
        <w:jc w:val="both"/>
        <w:rPr>
          <w:rFonts w:ascii="Times New Roman" w:hAnsi="Times New Roman" w:cs="Times New Roman"/>
          <w:i/>
          <w:iCs/>
          <w:sz w:val="24"/>
          <w:szCs w:val="24"/>
        </w:rPr>
      </w:pPr>
      <w:bookmarkStart w:id="555" w:name="_Hlk116050700"/>
      <w:proofErr w:type="gramStart"/>
      <w:r w:rsidRPr="00702744">
        <w:rPr>
          <w:rFonts w:ascii="Times New Roman" w:hAnsi="Times New Roman" w:cs="Times New Roman"/>
          <w:sz w:val="24"/>
          <w:szCs w:val="24"/>
        </w:rPr>
        <w:lastRenderedPageBreak/>
        <w:t xml:space="preserve">Wongnaa, C. A., Adams, F., Bannor, R. K., Awunyo-Vitor, D., Mahama, I., Osei, B. A., </w:t>
      </w:r>
      <w:r w:rsidRPr="00702744">
        <w:rPr>
          <w:rFonts w:ascii="Times New Roman" w:hAnsi="Times New Roman" w:cs="Times New Roman"/>
          <w:sz w:val="24"/>
          <w:szCs w:val="24"/>
        </w:rPr>
        <w:tab/>
        <w:t>Owusu-Ansah, Y. &amp; Ackon, A. (2019).</w:t>
      </w:r>
      <w:proofErr w:type="gramEnd"/>
      <w:r w:rsidRPr="00702744">
        <w:rPr>
          <w:rFonts w:ascii="Times New Roman" w:hAnsi="Times New Roman" w:cs="Times New Roman"/>
          <w:sz w:val="24"/>
          <w:szCs w:val="24"/>
        </w:rPr>
        <w:t xml:space="preserve"> Job creation and improved consumer health </w:t>
      </w:r>
      <w:r w:rsidRPr="00702744">
        <w:rPr>
          <w:rFonts w:ascii="Times New Roman" w:hAnsi="Times New Roman" w:cs="Times New Roman"/>
          <w:sz w:val="24"/>
          <w:szCs w:val="24"/>
        </w:rPr>
        <w:tab/>
        <w:t xml:space="preserve">through commercialisation of tiger nut yoghurt: a willingness to pay analysis. </w:t>
      </w:r>
      <w:proofErr w:type="gramStart"/>
      <w:r w:rsidRPr="00702744">
        <w:rPr>
          <w:rFonts w:ascii="Times New Roman" w:hAnsi="Times New Roman" w:cs="Times New Roman"/>
          <w:i/>
          <w:iCs/>
          <w:sz w:val="24"/>
          <w:szCs w:val="24"/>
        </w:rPr>
        <w:t xml:space="preserve">Journal </w:t>
      </w:r>
      <w:r w:rsidRPr="00702744">
        <w:rPr>
          <w:rFonts w:ascii="Times New Roman" w:hAnsi="Times New Roman" w:cs="Times New Roman"/>
          <w:i/>
          <w:iCs/>
          <w:sz w:val="24"/>
          <w:szCs w:val="24"/>
        </w:rPr>
        <w:tab/>
        <w:t>of Global Entrepreneurship Research, 9</w:t>
      </w:r>
      <w:r w:rsidRPr="00702744">
        <w:rPr>
          <w:rFonts w:ascii="Times New Roman" w:hAnsi="Times New Roman" w:cs="Times New Roman"/>
          <w:sz w:val="24"/>
          <w:szCs w:val="24"/>
        </w:rPr>
        <w:t>(4).</w:t>
      </w:r>
      <w:proofErr w:type="gramEnd"/>
      <w:r w:rsidRPr="00702744">
        <w:rPr>
          <w:rFonts w:ascii="Times New Roman" w:hAnsi="Times New Roman" w:cs="Times New Roman"/>
          <w:sz w:val="24"/>
          <w:szCs w:val="24"/>
        </w:rPr>
        <w:t xml:space="preserve"> </w:t>
      </w:r>
      <w:hyperlink r:id="rId68" w:history="1">
        <w:r w:rsidRPr="00702744">
          <w:rPr>
            <w:rStyle w:val="Emphasis"/>
            <w:rFonts w:ascii="Times New Roman" w:hAnsi="Times New Roman" w:cs="Times New Roman"/>
            <w:sz w:val="24"/>
            <w:szCs w:val="24"/>
          </w:rPr>
          <w:t>https://doi.org/10.1186/s40497-018-0139-</w:t>
        </w:r>
        <w:r w:rsidRPr="00702744">
          <w:rPr>
            <w:rStyle w:val="Emphasis"/>
            <w:rFonts w:ascii="Times New Roman" w:hAnsi="Times New Roman" w:cs="Times New Roman"/>
            <w:sz w:val="24"/>
            <w:szCs w:val="24"/>
          </w:rPr>
          <w:tab/>
          <w:t>x</w:t>
        </w:r>
      </w:hyperlink>
      <w:bookmarkEnd w:id="555"/>
      <w:r w:rsidRPr="00702744">
        <w:rPr>
          <w:rFonts w:ascii="Times New Roman" w:hAnsi="Times New Roman" w:cs="Times New Roman"/>
          <w:sz w:val="24"/>
          <w:szCs w:val="24"/>
        </w:rPr>
        <w:t xml:space="preserve"> </w:t>
      </w:r>
    </w:p>
    <w:p w14:paraId="6A21620B" w14:textId="77777777"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Woodman, G. R. (1996).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Customary Land Law in the Ghanaian Courts.</w:t>
      </w:r>
      <w:proofErr w:type="gramEnd"/>
      <w:r w:rsidRPr="00702744">
        <w:rPr>
          <w:rFonts w:ascii="Times New Roman" w:hAnsi="Times New Roman" w:cs="Times New Roman"/>
          <w:sz w:val="24"/>
          <w:szCs w:val="24"/>
        </w:rPr>
        <w:t xml:space="preserve"> Accra, Ghana </w:t>
      </w:r>
      <w:r w:rsidRPr="00702744">
        <w:rPr>
          <w:rFonts w:ascii="Times New Roman" w:hAnsi="Times New Roman" w:cs="Times New Roman"/>
          <w:sz w:val="24"/>
          <w:szCs w:val="24"/>
        </w:rPr>
        <w:tab/>
        <w:t>Universities Press, at preface.</w:t>
      </w:r>
    </w:p>
    <w:p w14:paraId="1DBB3FD4" w14:textId="76F2EBD6" w:rsidR="000D425F" w:rsidRPr="00264DD3" w:rsidRDefault="000D425F" w:rsidP="00264DD3">
      <w:pPr>
        <w:spacing w:after="100" w:afterAutospacing="1" w:line="360" w:lineRule="auto"/>
        <w:rPr>
          <w:rFonts w:ascii="Times New Roman" w:hAnsi="Times New Roman" w:cs="Times New Roman"/>
          <w:color w:val="000000" w:themeColor="text1"/>
          <w:sz w:val="24"/>
          <w:szCs w:val="24"/>
        </w:rPr>
      </w:pPr>
      <w:proofErr w:type="gramStart"/>
      <w:r w:rsidRPr="00702744">
        <w:rPr>
          <w:rFonts w:ascii="Times New Roman" w:hAnsi="Times New Roman" w:cs="Times New Roman"/>
          <w:sz w:val="24"/>
          <w:szCs w:val="24"/>
        </w:rPr>
        <w:t>World Bank (2003).</w:t>
      </w:r>
      <w:proofErr w:type="gramEnd"/>
      <w:r w:rsidRPr="00702744">
        <w:rPr>
          <w:rFonts w:ascii="Times New Roman" w:hAnsi="Times New Roman" w:cs="Times New Roman"/>
          <w:sz w:val="24"/>
          <w:szCs w:val="24"/>
        </w:rPr>
        <w:t xml:space="preserve"> Reaching the Rural Poor, </w:t>
      </w:r>
      <w:proofErr w:type="gramStart"/>
      <w:r w:rsidRPr="00702744">
        <w:rPr>
          <w:rFonts w:ascii="Times New Roman" w:hAnsi="Times New Roman" w:cs="Times New Roman"/>
          <w:sz w:val="24"/>
          <w:szCs w:val="24"/>
        </w:rPr>
        <w:t>A</w:t>
      </w:r>
      <w:proofErr w:type="gramEnd"/>
      <w:r w:rsidRPr="00702744">
        <w:rPr>
          <w:rFonts w:ascii="Times New Roman" w:hAnsi="Times New Roman" w:cs="Times New Roman"/>
          <w:sz w:val="24"/>
          <w:szCs w:val="24"/>
        </w:rPr>
        <w:t xml:space="preserve"> Renewed Strategy for Rural </w:t>
      </w:r>
      <w:r w:rsidR="00264DD3">
        <w:rPr>
          <w:rFonts w:ascii="Times New Roman" w:hAnsi="Times New Roman" w:cs="Times New Roman"/>
          <w:sz w:val="24"/>
          <w:szCs w:val="24"/>
        </w:rPr>
        <w:tab/>
      </w:r>
      <w:r w:rsidR="00264DD3">
        <w:rPr>
          <w:rFonts w:ascii="Times New Roman" w:hAnsi="Times New Roman" w:cs="Times New Roman"/>
          <w:sz w:val="24"/>
          <w:szCs w:val="24"/>
        </w:rPr>
        <w:tab/>
      </w:r>
      <w:r w:rsidRPr="00702744">
        <w:rPr>
          <w:rFonts w:ascii="Times New Roman" w:hAnsi="Times New Roman" w:cs="Times New Roman"/>
          <w:sz w:val="24"/>
          <w:szCs w:val="24"/>
        </w:rPr>
        <w:t xml:space="preserve">Development. </w:t>
      </w:r>
      <w:r w:rsidRPr="00702744">
        <w:rPr>
          <w:rFonts w:ascii="Times New Roman" w:hAnsi="Times New Roman" w:cs="Times New Roman"/>
          <w:sz w:val="24"/>
          <w:szCs w:val="24"/>
        </w:rPr>
        <w:tab/>
        <w:t xml:space="preserve">Washington D.C., USA: The World Bank. </w:t>
      </w:r>
      <w:proofErr w:type="gramStart"/>
      <w:r w:rsidRPr="00702744">
        <w:rPr>
          <w:rFonts w:ascii="Times New Roman" w:hAnsi="Times New Roman" w:cs="Times New Roman"/>
          <w:sz w:val="24"/>
          <w:szCs w:val="24"/>
        </w:rPr>
        <w:t>Retrieved on 14</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w:t>
      </w:r>
      <w:r w:rsidR="00264DD3">
        <w:rPr>
          <w:rFonts w:ascii="Times New Roman" w:hAnsi="Times New Roman" w:cs="Times New Roman"/>
          <w:sz w:val="24"/>
          <w:szCs w:val="24"/>
        </w:rPr>
        <w:tab/>
      </w:r>
      <w:r w:rsidRPr="00702744">
        <w:rPr>
          <w:rFonts w:ascii="Times New Roman" w:hAnsi="Times New Roman" w:cs="Times New Roman"/>
          <w:sz w:val="24"/>
          <w:szCs w:val="24"/>
        </w:rPr>
        <w:t xml:space="preserve">February, 2023 from </w:t>
      </w:r>
      <w:r w:rsidRPr="00264DD3">
        <w:rPr>
          <w:rFonts w:ascii="Times New Roman" w:hAnsi="Times New Roman" w:cs="Times New Roman"/>
          <w:color w:val="000000" w:themeColor="text1"/>
          <w:sz w:val="24"/>
          <w:szCs w:val="24"/>
        </w:rPr>
        <w:tab/>
      </w:r>
      <w:hyperlink r:id="rId69" w:history="1">
        <w:r w:rsidR="00264DD3" w:rsidRPr="00264DD3">
          <w:rPr>
            <w:rStyle w:val="Hyperlink"/>
            <w:rFonts w:ascii="Times New Roman" w:hAnsi="Times New Roman" w:cs="Times New Roman"/>
            <w:color w:val="000000" w:themeColor="text1"/>
            <w:sz w:val="24"/>
            <w:szCs w:val="24"/>
            <w:u w:val="none"/>
          </w:rPr>
          <w:t>http://openknowledge.worldbank.org/bitstream/handle/10986/14084/267630R</w:t>
        </w:r>
        <w:r w:rsidR="00264DD3" w:rsidRPr="00264DD3">
          <w:rPr>
            <w:rStyle w:val="Hyperlink"/>
            <w:rFonts w:ascii="Times New Roman" w:hAnsi="Times New Roman" w:cs="Times New Roman"/>
            <w:color w:val="000000" w:themeColor="text1"/>
            <w:sz w:val="24"/>
            <w:szCs w:val="24"/>
            <w:u w:val="none"/>
          </w:rPr>
          <w:tab/>
          <w:t>EACHI N G0THE0RURAL0POOR0.pdf</w:t>
        </w:r>
      </w:hyperlink>
      <w:r w:rsidRPr="00264DD3">
        <w:rPr>
          <w:rFonts w:ascii="Times New Roman" w:hAnsi="Times New Roman" w:cs="Times New Roman"/>
          <w:color w:val="000000" w:themeColor="text1"/>
          <w:sz w:val="24"/>
          <w:szCs w:val="24"/>
        </w:rPr>
        <w:t>.</w:t>
      </w:r>
      <w:proofErr w:type="gramEnd"/>
    </w:p>
    <w:p w14:paraId="338C56D9" w14:textId="3E3E62B1" w:rsidR="000D425F" w:rsidRPr="00264DD3" w:rsidRDefault="000D425F" w:rsidP="000D425F">
      <w:pPr>
        <w:spacing w:after="100" w:afterAutospacing="1" w:line="360" w:lineRule="auto"/>
        <w:jc w:val="both"/>
        <w:rPr>
          <w:rFonts w:ascii="Times New Roman" w:hAnsi="Times New Roman" w:cs="Times New Roman"/>
          <w:color w:val="000000" w:themeColor="text1"/>
          <w:sz w:val="24"/>
          <w:szCs w:val="24"/>
        </w:rPr>
      </w:pPr>
      <w:bookmarkStart w:id="556" w:name="_Hlk125470895"/>
      <w:proofErr w:type="gramStart"/>
      <w:r w:rsidRPr="00264DD3">
        <w:rPr>
          <w:rFonts w:ascii="Times New Roman" w:hAnsi="Times New Roman" w:cs="Times New Roman"/>
          <w:color w:val="000000" w:themeColor="text1"/>
          <w:sz w:val="24"/>
          <w:szCs w:val="24"/>
        </w:rPr>
        <w:t>World Bank (2020).</w:t>
      </w:r>
      <w:proofErr w:type="gramEnd"/>
      <w:r w:rsidRPr="00264DD3">
        <w:rPr>
          <w:rFonts w:ascii="Times New Roman" w:hAnsi="Times New Roman" w:cs="Times New Roman"/>
          <w:color w:val="000000" w:themeColor="text1"/>
          <w:sz w:val="24"/>
          <w:szCs w:val="24"/>
        </w:rPr>
        <w:t xml:space="preserve"> </w:t>
      </w:r>
      <w:proofErr w:type="gramStart"/>
      <w:r w:rsidRPr="00264DD3">
        <w:rPr>
          <w:rFonts w:ascii="Times New Roman" w:hAnsi="Times New Roman" w:cs="Times New Roman"/>
          <w:color w:val="000000" w:themeColor="text1"/>
          <w:sz w:val="24"/>
          <w:szCs w:val="24"/>
        </w:rPr>
        <w:t>Ghana Poverty Assessment.</w:t>
      </w:r>
      <w:proofErr w:type="gramEnd"/>
      <w:r w:rsidRPr="00264DD3">
        <w:rPr>
          <w:rFonts w:ascii="Times New Roman" w:hAnsi="Times New Roman" w:cs="Times New Roman"/>
          <w:color w:val="000000" w:themeColor="text1"/>
          <w:sz w:val="24"/>
          <w:szCs w:val="24"/>
        </w:rPr>
        <w:t xml:space="preserve"> Accessed on 22</w:t>
      </w:r>
      <w:r w:rsidRPr="00264DD3">
        <w:rPr>
          <w:rFonts w:ascii="Times New Roman" w:hAnsi="Times New Roman" w:cs="Times New Roman"/>
          <w:color w:val="000000" w:themeColor="text1"/>
          <w:sz w:val="24"/>
          <w:szCs w:val="24"/>
          <w:vertAlign w:val="superscript"/>
        </w:rPr>
        <w:t>nd</w:t>
      </w:r>
      <w:r w:rsidRPr="00264DD3">
        <w:rPr>
          <w:rFonts w:ascii="Times New Roman" w:hAnsi="Times New Roman" w:cs="Times New Roman"/>
          <w:color w:val="000000" w:themeColor="text1"/>
          <w:sz w:val="24"/>
          <w:szCs w:val="24"/>
        </w:rPr>
        <w:t xml:space="preserve"> November, 2022 </w:t>
      </w:r>
      <w:r w:rsidR="00264DD3" w:rsidRPr="00264DD3">
        <w:rPr>
          <w:rFonts w:ascii="Times New Roman" w:hAnsi="Times New Roman" w:cs="Times New Roman"/>
          <w:color w:val="000000" w:themeColor="text1"/>
          <w:sz w:val="24"/>
          <w:szCs w:val="24"/>
        </w:rPr>
        <w:tab/>
      </w:r>
      <w:r w:rsidRPr="00264DD3">
        <w:rPr>
          <w:rFonts w:ascii="Times New Roman" w:hAnsi="Times New Roman" w:cs="Times New Roman"/>
          <w:color w:val="000000" w:themeColor="text1"/>
          <w:sz w:val="24"/>
          <w:szCs w:val="24"/>
        </w:rPr>
        <w:t xml:space="preserve">at </w:t>
      </w:r>
      <w:r w:rsidRPr="00264DD3">
        <w:rPr>
          <w:rFonts w:ascii="Times New Roman" w:hAnsi="Times New Roman" w:cs="Times New Roman"/>
          <w:color w:val="000000" w:themeColor="text1"/>
          <w:sz w:val="24"/>
          <w:szCs w:val="24"/>
        </w:rPr>
        <w:tab/>
      </w:r>
      <w:hyperlink r:id="rId70" w:history="1">
        <w:r w:rsidR="00697B81" w:rsidRPr="00846FE8">
          <w:rPr>
            <w:rStyle w:val="Hyperlink"/>
            <w:rFonts w:ascii="Times New Roman" w:hAnsi="Times New Roman" w:cs="Times New Roman"/>
            <w:sz w:val="24"/>
            <w:szCs w:val="24"/>
          </w:rPr>
          <w:t>https://documents1.worldbank.org/curated/en/342081605282543620/pdf/Gha</w:t>
        </w:r>
        <w:r w:rsidR="00697B81" w:rsidRPr="00846FE8">
          <w:rPr>
            <w:rStyle w:val="Hyperlink"/>
            <w:rFonts w:ascii="Times New Roman" w:hAnsi="Times New Roman" w:cs="Times New Roman"/>
            <w:sz w:val="24"/>
            <w:szCs w:val="24"/>
          </w:rPr>
          <w:tab/>
          <w:t>na-Poverty-Assessment.pdf</w:t>
        </w:r>
      </w:hyperlink>
      <w:r w:rsidRPr="00264DD3">
        <w:rPr>
          <w:rFonts w:ascii="Times New Roman" w:hAnsi="Times New Roman" w:cs="Times New Roman"/>
          <w:color w:val="000000" w:themeColor="text1"/>
          <w:sz w:val="24"/>
          <w:szCs w:val="24"/>
        </w:rPr>
        <w:t xml:space="preserve"> </w:t>
      </w:r>
      <w:bookmarkEnd w:id="556"/>
    </w:p>
    <w:p w14:paraId="29EC8A77" w14:textId="7E72D071"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lang w:val="en-US"/>
        </w:rPr>
        <w:t xml:space="preserve">World Commission on Environment and Development </w:t>
      </w:r>
      <w:r w:rsidRPr="00702744">
        <w:rPr>
          <w:rFonts w:ascii="Times New Roman" w:hAnsi="Times New Roman" w:cs="Times New Roman"/>
          <w:sz w:val="24"/>
          <w:szCs w:val="24"/>
        </w:rPr>
        <w:t>WCED (1987).</w:t>
      </w:r>
      <w:proofErr w:type="gramEnd"/>
      <w:r w:rsidRPr="00702744">
        <w:rPr>
          <w:rFonts w:ascii="Times New Roman" w:hAnsi="Times New Roman" w:cs="Times New Roman"/>
          <w:sz w:val="24"/>
          <w:szCs w:val="24"/>
        </w:rPr>
        <w:t xml:space="preserve"> Food 2000: Global policies for sustainable Agriculture, a report of the advisory panel on food security, agriculture forestry and environment to the </w:t>
      </w:r>
      <w:r w:rsidR="00B1242A" w:rsidRPr="00702744">
        <w:rPr>
          <w:rFonts w:ascii="Times New Roman" w:hAnsi="Times New Roman" w:cs="Times New Roman"/>
          <w:sz w:val="24"/>
          <w:szCs w:val="24"/>
        </w:rPr>
        <w:t>World Commission</w:t>
      </w:r>
      <w:r w:rsidRPr="00702744">
        <w:rPr>
          <w:rFonts w:ascii="Times New Roman" w:hAnsi="Times New Roman" w:cs="Times New Roman"/>
          <w:sz w:val="24"/>
          <w:szCs w:val="24"/>
        </w:rPr>
        <w:t xml:space="preserve"> on Environment and Development, zed Books Ltd, London and New Jersey.</w:t>
      </w:r>
    </w:p>
    <w:p w14:paraId="7288C394" w14:textId="22621B1C"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Yaro J.</w:t>
      </w:r>
      <w:r w:rsidR="00B1242A" w:rsidRPr="00702744">
        <w:rPr>
          <w:rFonts w:ascii="Times New Roman" w:hAnsi="Times New Roman" w:cs="Times New Roman"/>
          <w:sz w:val="24"/>
          <w:szCs w:val="24"/>
        </w:rPr>
        <w:t xml:space="preserve"> </w:t>
      </w:r>
      <w:r w:rsidRPr="00702744">
        <w:rPr>
          <w:rFonts w:ascii="Times New Roman" w:hAnsi="Times New Roman" w:cs="Times New Roman"/>
          <w:sz w:val="24"/>
          <w:szCs w:val="24"/>
        </w:rPr>
        <w:t>A., Teye J.</w:t>
      </w:r>
      <w:r w:rsidR="00B1242A" w:rsidRPr="00702744">
        <w:rPr>
          <w:rFonts w:ascii="Times New Roman" w:hAnsi="Times New Roman" w:cs="Times New Roman"/>
          <w:sz w:val="24"/>
          <w:szCs w:val="24"/>
        </w:rPr>
        <w:t xml:space="preserve"> </w:t>
      </w:r>
      <w:r w:rsidRPr="00702744">
        <w:rPr>
          <w:rFonts w:ascii="Times New Roman" w:hAnsi="Times New Roman" w:cs="Times New Roman"/>
          <w:sz w:val="24"/>
          <w:szCs w:val="24"/>
        </w:rPr>
        <w:t>K., &amp; Bawakyillenuo S. (2016).</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An Assessment of Determinants of Adaptive Capacity to Climate Change/Variability in the Rural Savannah of Ghana.</w:t>
      </w:r>
      <w:proofErr w:type="gramEnd"/>
      <w:r w:rsidRPr="00702744">
        <w:rPr>
          <w:rFonts w:ascii="Times New Roman" w:hAnsi="Times New Roman" w:cs="Times New Roman"/>
          <w:sz w:val="24"/>
          <w:szCs w:val="24"/>
        </w:rPr>
        <w:t xml:space="preserve"> In: Yaro J., Hesselberg J. (</w:t>
      </w:r>
      <w:proofErr w:type="gramStart"/>
      <w:r w:rsidRPr="00702744">
        <w:rPr>
          <w:rFonts w:ascii="Times New Roman" w:hAnsi="Times New Roman" w:cs="Times New Roman"/>
          <w:sz w:val="24"/>
          <w:szCs w:val="24"/>
        </w:rPr>
        <w:t>eds</w:t>
      </w:r>
      <w:proofErr w:type="gramEnd"/>
      <w:r w:rsidRPr="00702744">
        <w:rPr>
          <w:rFonts w:ascii="Times New Roman" w:hAnsi="Times New Roman" w:cs="Times New Roman"/>
          <w:sz w:val="24"/>
          <w:szCs w:val="24"/>
        </w:rPr>
        <w:t xml:space="preserve">) Adaptation to Climate Change and Variability in Rural West Africa. </w:t>
      </w:r>
      <w:proofErr w:type="gramStart"/>
      <w:r w:rsidRPr="00702744">
        <w:rPr>
          <w:rFonts w:ascii="Times New Roman" w:hAnsi="Times New Roman" w:cs="Times New Roman"/>
          <w:sz w:val="24"/>
          <w:szCs w:val="24"/>
        </w:rPr>
        <w:t>Springer, Cham.</w:t>
      </w:r>
      <w:proofErr w:type="gramEnd"/>
    </w:p>
    <w:p w14:paraId="03C4087E" w14:textId="6FB9C629" w:rsidR="000D425F" w:rsidRPr="00702744" w:rsidRDefault="000D425F" w:rsidP="000D425F">
      <w:pPr>
        <w:spacing w:after="100" w:afterAutospacing="1" w:line="360" w:lineRule="auto"/>
        <w:jc w:val="both"/>
        <w:rPr>
          <w:rFonts w:ascii="Times New Roman" w:hAnsi="Times New Roman" w:cs="Times New Roman"/>
          <w:sz w:val="24"/>
          <w:szCs w:val="24"/>
        </w:rPr>
      </w:pPr>
      <w:proofErr w:type="gramStart"/>
      <w:r w:rsidRPr="00702744">
        <w:rPr>
          <w:rFonts w:ascii="Times New Roman" w:hAnsi="Times New Roman" w:cs="Times New Roman"/>
          <w:sz w:val="24"/>
          <w:szCs w:val="24"/>
        </w:rPr>
        <w:t>Yeboah, S. (2020).</w:t>
      </w:r>
      <w:proofErr w:type="gramEnd"/>
      <w:r w:rsidRPr="00702744">
        <w:rPr>
          <w:rFonts w:ascii="Times New Roman" w:hAnsi="Times New Roman" w:cs="Times New Roman"/>
          <w:sz w:val="24"/>
          <w:szCs w:val="24"/>
        </w:rPr>
        <w:t xml:space="preserve"> Physicochemical And Nutritional Profiling of Fermented Tiger </w:t>
      </w:r>
      <w:r w:rsidR="00264DD3">
        <w:rPr>
          <w:rFonts w:ascii="Times New Roman" w:hAnsi="Times New Roman" w:cs="Times New Roman"/>
          <w:sz w:val="24"/>
          <w:szCs w:val="24"/>
        </w:rPr>
        <w:tab/>
      </w:r>
      <w:r w:rsidRPr="00702744">
        <w:rPr>
          <w:rFonts w:ascii="Times New Roman" w:hAnsi="Times New Roman" w:cs="Times New Roman"/>
          <w:sz w:val="24"/>
          <w:szCs w:val="24"/>
        </w:rPr>
        <w:t>Nut-Cereal-</w:t>
      </w:r>
      <w:r w:rsidRPr="00702744">
        <w:rPr>
          <w:rFonts w:ascii="Times New Roman" w:hAnsi="Times New Roman" w:cs="Times New Roman"/>
          <w:sz w:val="24"/>
          <w:szCs w:val="24"/>
        </w:rPr>
        <w:tab/>
        <w:t>Based Symbiotic Dairy Drink. Retrieved on July 2</w:t>
      </w:r>
      <w:r w:rsidRPr="00702744">
        <w:rPr>
          <w:rFonts w:ascii="Times New Roman" w:hAnsi="Times New Roman" w:cs="Times New Roman"/>
          <w:sz w:val="24"/>
          <w:szCs w:val="24"/>
          <w:vertAlign w:val="superscript"/>
        </w:rPr>
        <w:t>nd</w:t>
      </w:r>
      <w:r w:rsidRPr="00702744">
        <w:rPr>
          <w:rFonts w:ascii="Times New Roman" w:hAnsi="Times New Roman" w:cs="Times New Roman"/>
          <w:sz w:val="24"/>
          <w:szCs w:val="24"/>
        </w:rPr>
        <w:t xml:space="preserve">, 2022 at </w:t>
      </w:r>
      <w:r w:rsidRPr="00702744">
        <w:rPr>
          <w:rFonts w:ascii="Times New Roman" w:hAnsi="Times New Roman" w:cs="Times New Roman"/>
          <w:sz w:val="24"/>
          <w:szCs w:val="24"/>
        </w:rPr>
        <w:tab/>
      </w:r>
      <w:hyperlink r:id="rId71" w:history="1">
        <w:r w:rsidRPr="00702744">
          <w:rPr>
            <w:rStyle w:val="Emphasis"/>
            <w:rFonts w:ascii="Times New Roman" w:hAnsi="Times New Roman" w:cs="Times New Roman"/>
            <w:sz w:val="24"/>
            <w:szCs w:val="24"/>
            <w:bdr w:val="none" w:sz="0" w:space="0" w:color="auto" w:frame="1"/>
          </w:rPr>
          <w:t>http://ugspace.ug.edu.gh/handle/123456789/35307</w:t>
        </w:r>
      </w:hyperlink>
      <w:r w:rsidRPr="00702744">
        <w:rPr>
          <w:rFonts w:ascii="Times New Roman" w:hAnsi="Times New Roman" w:cs="Times New Roman"/>
          <w:sz w:val="24"/>
          <w:szCs w:val="24"/>
          <w:bdr w:val="none" w:sz="0" w:space="0" w:color="auto" w:frame="1"/>
        </w:rPr>
        <w:t xml:space="preserve"> </w:t>
      </w:r>
    </w:p>
    <w:p w14:paraId="128689D7" w14:textId="44F40443" w:rsidR="000D425F" w:rsidRPr="00702744" w:rsidRDefault="000D425F" w:rsidP="000D425F">
      <w:pPr>
        <w:spacing w:after="100" w:afterAutospacing="1" w:line="360" w:lineRule="auto"/>
        <w:jc w:val="both"/>
        <w:rPr>
          <w:rFonts w:ascii="Times New Roman" w:eastAsia="Times New Roman" w:hAnsi="Times New Roman" w:cs="Times New Roman"/>
          <w:sz w:val="24"/>
          <w:szCs w:val="24"/>
          <w:lang w:eastAsia="en-GB"/>
        </w:rPr>
      </w:pPr>
      <w:r w:rsidRPr="00702744">
        <w:rPr>
          <w:rFonts w:ascii="Times New Roman" w:eastAsia="Times New Roman" w:hAnsi="Times New Roman" w:cs="Times New Roman"/>
          <w:sz w:val="24"/>
          <w:szCs w:val="24"/>
          <w:lang w:eastAsia="en-GB"/>
        </w:rPr>
        <w:lastRenderedPageBreak/>
        <w:t xml:space="preserve">Yeung, H. (2021). </w:t>
      </w:r>
      <w:proofErr w:type="gramStart"/>
      <w:r w:rsidRPr="00702744">
        <w:rPr>
          <w:rFonts w:ascii="Times New Roman" w:eastAsia="Times New Roman" w:hAnsi="Times New Roman" w:cs="Times New Roman"/>
          <w:sz w:val="24"/>
          <w:szCs w:val="24"/>
          <w:lang w:eastAsia="en-GB"/>
        </w:rPr>
        <w:t>The trouble with global production networks.</w:t>
      </w:r>
      <w:proofErr w:type="gramEnd"/>
      <w:r w:rsidRPr="00702744">
        <w:rPr>
          <w:rFonts w:ascii="Times New Roman" w:eastAsia="Times New Roman" w:hAnsi="Times New Roman" w:cs="Times New Roman"/>
          <w:sz w:val="24"/>
          <w:szCs w:val="24"/>
          <w:lang w:eastAsia="en-GB"/>
        </w:rPr>
        <w:t xml:space="preserve"> </w:t>
      </w:r>
      <w:proofErr w:type="gramStart"/>
      <w:r w:rsidRPr="00702744">
        <w:rPr>
          <w:rFonts w:ascii="Times New Roman" w:eastAsia="Times New Roman" w:hAnsi="Times New Roman" w:cs="Times New Roman"/>
          <w:sz w:val="24"/>
          <w:szCs w:val="24"/>
          <w:lang w:eastAsia="en-GB"/>
        </w:rPr>
        <w:t xml:space="preserve">Environment and </w:t>
      </w:r>
      <w:r w:rsidR="00264DD3">
        <w:rPr>
          <w:rFonts w:ascii="Times New Roman" w:eastAsia="Times New Roman" w:hAnsi="Times New Roman" w:cs="Times New Roman"/>
          <w:sz w:val="24"/>
          <w:szCs w:val="24"/>
          <w:lang w:eastAsia="en-GB"/>
        </w:rPr>
        <w:tab/>
      </w:r>
      <w:r w:rsidRPr="00702744">
        <w:rPr>
          <w:rFonts w:ascii="Times New Roman" w:eastAsia="Times New Roman" w:hAnsi="Times New Roman" w:cs="Times New Roman"/>
          <w:sz w:val="24"/>
          <w:szCs w:val="24"/>
          <w:lang w:eastAsia="en-GB"/>
        </w:rPr>
        <w:t>Planning A.</w:t>
      </w:r>
      <w:proofErr w:type="gramEnd"/>
      <w:r w:rsidRPr="00702744">
        <w:rPr>
          <w:rFonts w:ascii="Times New Roman" w:eastAsia="Times New Roman" w:hAnsi="Times New Roman" w:cs="Times New Roman"/>
          <w:sz w:val="24"/>
          <w:szCs w:val="24"/>
          <w:lang w:eastAsia="en-GB"/>
        </w:rPr>
        <w:t xml:space="preserve"> </w:t>
      </w:r>
      <w:r w:rsidRPr="00702744">
        <w:rPr>
          <w:rFonts w:ascii="Times New Roman" w:eastAsia="Times New Roman" w:hAnsi="Times New Roman" w:cs="Times New Roman"/>
          <w:sz w:val="24"/>
          <w:szCs w:val="24"/>
          <w:lang w:eastAsia="en-GB"/>
        </w:rPr>
        <w:tab/>
        <w:t xml:space="preserve">53. 428–438. </w:t>
      </w:r>
      <w:proofErr w:type="gramStart"/>
      <w:r w:rsidRPr="00702744">
        <w:rPr>
          <w:rFonts w:ascii="Times New Roman" w:eastAsia="Times New Roman" w:hAnsi="Times New Roman" w:cs="Times New Roman"/>
          <w:sz w:val="24"/>
          <w:szCs w:val="24"/>
          <w:lang w:eastAsia="en-GB"/>
        </w:rPr>
        <w:t>10.1177/0308518X20972720.</w:t>
      </w:r>
      <w:proofErr w:type="gramEnd"/>
    </w:p>
    <w:p w14:paraId="4E62BC32"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proofErr w:type="gramStart"/>
      <w:r w:rsidRPr="00702744">
        <w:rPr>
          <w:rFonts w:ascii="Times New Roman" w:hAnsi="Times New Roman" w:cs="Times New Roman"/>
          <w:sz w:val="24"/>
          <w:szCs w:val="24"/>
        </w:rPr>
        <w:t>Yin, R. K. (2009).</w:t>
      </w:r>
      <w:proofErr w:type="gramEnd"/>
      <w:r w:rsidRPr="00702744">
        <w:rPr>
          <w:rFonts w:ascii="Times New Roman" w:hAnsi="Times New Roman" w:cs="Times New Roman"/>
          <w:sz w:val="24"/>
          <w:szCs w:val="24"/>
        </w:rPr>
        <w:t xml:space="preserve"> Case study research: Design and methods [online]. </w:t>
      </w:r>
      <w:proofErr w:type="gramStart"/>
      <w:r w:rsidRPr="00702744">
        <w:rPr>
          <w:rFonts w:ascii="Times New Roman" w:hAnsi="Times New Roman" w:cs="Times New Roman"/>
          <w:sz w:val="24"/>
          <w:szCs w:val="24"/>
        </w:rPr>
        <w:t>SAGE.</w:t>
      </w:r>
      <w:proofErr w:type="gramEnd"/>
      <w:r w:rsidRPr="00702744">
        <w:rPr>
          <w:rFonts w:ascii="Times New Roman" w:hAnsi="Times New Roman" w:cs="Times New Roman"/>
          <w:sz w:val="24"/>
          <w:szCs w:val="24"/>
        </w:rPr>
        <w:t xml:space="preserve"> </w:t>
      </w:r>
      <w:proofErr w:type="gramStart"/>
      <w:r w:rsidRPr="00702744">
        <w:rPr>
          <w:rFonts w:ascii="Times New Roman" w:hAnsi="Times New Roman" w:cs="Times New Roman"/>
          <w:sz w:val="24"/>
          <w:szCs w:val="24"/>
        </w:rPr>
        <w:t>Retrieved on March 14</w:t>
      </w:r>
      <w:r w:rsidRPr="00702744">
        <w:rPr>
          <w:rFonts w:ascii="Times New Roman" w:hAnsi="Times New Roman" w:cs="Times New Roman"/>
          <w:sz w:val="24"/>
          <w:szCs w:val="24"/>
          <w:vertAlign w:val="superscript"/>
        </w:rPr>
        <w:t>th</w:t>
      </w:r>
      <w:r w:rsidRPr="00702744">
        <w:rPr>
          <w:rFonts w:ascii="Times New Roman" w:hAnsi="Times New Roman" w:cs="Times New Roman"/>
          <w:sz w:val="24"/>
          <w:szCs w:val="24"/>
        </w:rPr>
        <w:t xml:space="preserve"> 2021 at </w:t>
      </w:r>
      <w:hyperlink r:id="rId72" w:anchor="v=onepage&amp;q=Case&amp;f=false" w:history="1">
        <w:r w:rsidRPr="00702744">
          <w:rPr>
            <w:rStyle w:val="Emphasis"/>
            <w:rFonts w:ascii="Times New Roman" w:hAnsi="Times New Roman" w:cs="Times New Roman"/>
            <w:sz w:val="24"/>
            <w:szCs w:val="24"/>
          </w:rPr>
          <w:t>https://books.google.com.gh/books?hl=sv&amp;lr=&amp;id=FzawIAdilHkC&amp;oi=fnd&amp;pg=PR1&amp;dq=Case+&amp;redir_esc=y#v=onepage&amp;q=Case&amp;f=false</w:t>
        </w:r>
      </w:hyperlink>
      <w:r w:rsidRPr="00702744">
        <w:rPr>
          <w:rFonts w:ascii="Times New Roman" w:hAnsi="Times New Roman" w:cs="Times New Roman"/>
          <w:sz w:val="24"/>
          <w:szCs w:val="24"/>
        </w:rPr>
        <w:t>.</w:t>
      </w:r>
      <w:proofErr w:type="gramEnd"/>
      <w:r w:rsidRPr="00702744">
        <w:rPr>
          <w:rFonts w:ascii="Times New Roman" w:hAnsi="Times New Roman" w:cs="Times New Roman"/>
          <w:sz w:val="24"/>
          <w:szCs w:val="24"/>
        </w:rPr>
        <w:t xml:space="preserve"> </w:t>
      </w:r>
    </w:p>
    <w:p w14:paraId="3CDAA1C1" w14:textId="77777777" w:rsidR="000D425F" w:rsidRPr="00702744" w:rsidRDefault="000D425F" w:rsidP="000D425F">
      <w:pPr>
        <w:spacing w:after="100" w:afterAutospacing="1" w:line="360" w:lineRule="auto"/>
        <w:ind w:left="720" w:hanging="720"/>
        <w:jc w:val="both"/>
        <w:rPr>
          <w:rFonts w:ascii="Times New Roman" w:hAnsi="Times New Roman" w:cs="Times New Roman"/>
          <w:sz w:val="24"/>
          <w:szCs w:val="24"/>
        </w:rPr>
      </w:pPr>
      <w:r w:rsidRPr="00702744">
        <w:rPr>
          <w:rFonts w:ascii="Times New Roman" w:hAnsi="Times New Roman" w:cs="Times New Roman"/>
          <w:sz w:val="24"/>
          <w:szCs w:val="24"/>
        </w:rPr>
        <w:t xml:space="preserve">Yiriomoh, Y. G., Appiah, D. O., &amp; Owusu, V. (2018). </w:t>
      </w:r>
      <w:proofErr w:type="gramStart"/>
      <w:r w:rsidRPr="00702744">
        <w:rPr>
          <w:rFonts w:ascii="Times New Roman" w:hAnsi="Times New Roman" w:cs="Times New Roman"/>
          <w:sz w:val="24"/>
          <w:szCs w:val="24"/>
        </w:rPr>
        <w:t>Women smallholder farmers’ adaptation   to climate variability derivatives in savanna ecological zone, Ghana.</w:t>
      </w:r>
      <w:proofErr w:type="gramEnd"/>
      <w:r w:rsidRPr="00702744">
        <w:rPr>
          <w:rFonts w:ascii="Times New Roman" w:hAnsi="Times New Roman" w:cs="Times New Roman"/>
          <w:sz w:val="24"/>
          <w:szCs w:val="24"/>
        </w:rPr>
        <w:t xml:space="preserve"> In J. Nagao, J. Masinja, &amp; A. Alhassan (Eds.), </w:t>
      </w:r>
      <w:r w:rsidRPr="00702744">
        <w:rPr>
          <w:rFonts w:ascii="Times New Roman" w:hAnsi="Times New Roman" w:cs="Times New Roman"/>
          <w:i/>
          <w:iCs/>
          <w:sz w:val="24"/>
          <w:szCs w:val="24"/>
        </w:rPr>
        <w:t xml:space="preserve">Sustainable Development in Africa. </w:t>
      </w:r>
      <w:r w:rsidRPr="00702744">
        <w:rPr>
          <w:rFonts w:ascii="Times New Roman" w:hAnsi="Times New Roman" w:cs="Times New Roman"/>
          <w:sz w:val="24"/>
          <w:szCs w:val="24"/>
        </w:rPr>
        <w:t>(pp. 93–120). Spears Media Press LLC.</w:t>
      </w:r>
    </w:p>
    <w:p w14:paraId="2A7C4FEB" w14:textId="7E12A5F0" w:rsidR="000D425F" w:rsidRPr="00702744" w:rsidRDefault="000D425F" w:rsidP="00264DD3">
      <w:pPr>
        <w:spacing w:after="100" w:afterAutospacing="1" w:line="360" w:lineRule="auto"/>
        <w:ind w:left="720" w:hanging="720"/>
        <w:jc w:val="both"/>
        <w:rPr>
          <w:rStyle w:val="Emphasis"/>
          <w:rFonts w:ascii="Times New Roman" w:hAnsi="Times New Roman" w:cs="Times New Roman"/>
          <w:sz w:val="24"/>
          <w:szCs w:val="24"/>
          <w:shd w:val="clear" w:color="auto" w:fill="FFFFFF"/>
        </w:rPr>
      </w:pPr>
      <w:r w:rsidRPr="00702744">
        <w:rPr>
          <w:rFonts w:ascii="Times New Roman" w:hAnsi="Times New Roman" w:cs="Times New Roman"/>
          <w:sz w:val="24"/>
          <w:szCs w:val="24"/>
          <w:shd w:val="clear" w:color="auto" w:fill="FFFFFF"/>
        </w:rPr>
        <w:t xml:space="preserve">Yu, Y., Lu, X., Zhang, T., Zhao, C., Guan, S., Pu, Y. &amp; </w:t>
      </w:r>
      <w:proofErr w:type="gramStart"/>
      <w:r w:rsidRPr="00702744">
        <w:rPr>
          <w:rFonts w:ascii="Times New Roman" w:hAnsi="Times New Roman" w:cs="Times New Roman"/>
          <w:sz w:val="24"/>
          <w:szCs w:val="24"/>
          <w:shd w:val="clear" w:color="auto" w:fill="FFFFFF"/>
        </w:rPr>
        <w:t>Gao</w:t>
      </w:r>
      <w:proofErr w:type="gramEnd"/>
      <w:r w:rsidRPr="00702744">
        <w:rPr>
          <w:rFonts w:ascii="Times New Roman" w:hAnsi="Times New Roman" w:cs="Times New Roman"/>
          <w:sz w:val="24"/>
          <w:szCs w:val="24"/>
          <w:shd w:val="clear" w:color="auto" w:fill="FFFFFF"/>
        </w:rPr>
        <w:t>, F. (2022). Tiger Nut (</w:t>
      </w:r>
      <w:r w:rsidRPr="00702744">
        <w:rPr>
          <w:rFonts w:ascii="Times New Roman" w:hAnsi="Times New Roman" w:cs="Times New Roman"/>
          <w:i/>
          <w:iCs/>
          <w:sz w:val="24"/>
          <w:szCs w:val="24"/>
          <w:shd w:val="clear" w:color="auto" w:fill="FFFFFF"/>
        </w:rPr>
        <w:t xml:space="preserve">Cyperus </w:t>
      </w:r>
      <w:r w:rsidRPr="00702744">
        <w:rPr>
          <w:rFonts w:ascii="Times New Roman" w:hAnsi="Times New Roman" w:cs="Times New Roman"/>
          <w:i/>
          <w:iCs/>
          <w:sz w:val="24"/>
          <w:szCs w:val="24"/>
          <w:shd w:val="clear" w:color="auto" w:fill="FFFFFF"/>
        </w:rPr>
        <w:tab/>
        <w:t>esculentus</w:t>
      </w:r>
      <w:r w:rsidRPr="00702744">
        <w:rPr>
          <w:rFonts w:ascii="Times New Roman" w:hAnsi="Times New Roman" w:cs="Times New Roman"/>
          <w:sz w:val="24"/>
          <w:szCs w:val="24"/>
          <w:shd w:val="clear" w:color="auto" w:fill="FFFFFF"/>
        </w:rPr>
        <w:t> L.): Nutrition, Processing, Function and Applications. </w:t>
      </w:r>
      <w:r w:rsidRPr="00702744">
        <w:rPr>
          <w:rStyle w:val="Style1Char"/>
          <w:rFonts w:eastAsiaTheme="minorHAnsi"/>
          <w:shd w:val="clear" w:color="auto" w:fill="FFFFFF"/>
        </w:rPr>
        <w:t>Foods</w:t>
      </w:r>
      <w:r w:rsidRPr="00702744">
        <w:rPr>
          <w:rFonts w:ascii="Times New Roman" w:hAnsi="Times New Roman" w:cs="Times New Roman"/>
          <w:sz w:val="24"/>
          <w:szCs w:val="24"/>
          <w:shd w:val="clear" w:color="auto" w:fill="FFFFFF"/>
        </w:rPr>
        <w:t xml:space="preserve">, </w:t>
      </w:r>
      <w:r w:rsidRPr="00702744">
        <w:rPr>
          <w:rFonts w:ascii="Times New Roman" w:hAnsi="Times New Roman" w:cs="Times New Roman"/>
          <w:i/>
          <w:iCs/>
          <w:sz w:val="24"/>
          <w:szCs w:val="24"/>
          <w:shd w:val="clear" w:color="auto" w:fill="FFFFFF"/>
        </w:rPr>
        <w:t>11</w:t>
      </w:r>
      <w:r w:rsidRPr="00702744">
        <w:rPr>
          <w:rFonts w:ascii="Times New Roman" w:hAnsi="Times New Roman" w:cs="Times New Roman"/>
          <w:sz w:val="24"/>
          <w:szCs w:val="24"/>
          <w:shd w:val="clear" w:color="auto" w:fill="FFFFFF"/>
        </w:rPr>
        <w:t xml:space="preserve">(4):601. </w:t>
      </w:r>
      <w:r w:rsidRPr="00702744">
        <w:rPr>
          <w:rFonts w:ascii="Times New Roman" w:hAnsi="Times New Roman" w:cs="Times New Roman"/>
          <w:sz w:val="24"/>
          <w:szCs w:val="24"/>
          <w:shd w:val="clear" w:color="auto" w:fill="FFFFFF"/>
        </w:rPr>
        <w:tab/>
      </w:r>
      <w:hyperlink r:id="rId73" w:history="1">
        <w:r w:rsidRPr="00702744">
          <w:rPr>
            <w:rStyle w:val="Emphasis"/>
            <w:rFonts w:ascii="Times New Roman" w:hAnsi="Times New Roman" w:cs="Times New Roman"/>
            <w:sz w:val="24"/>
            <w:szCs w:val="24"/>
            <w:shd w:val="clear" w:color="auto" w:fill="FFFFFF"/>
          </w:rPr>
          <w:t>https://doi.org/10.3390/foods11040601</w:t>
        </w:r>
      </w:hyperlink>
    </w:p>
    <w:p w14:paraId="2C74D18A" w14:textId="18975D99" w:rsidR="000D425F" w:rsidRPr="00702744" w:rsidRDefault="000D425F" w:rsidP="000D425F">
      <w:pPr>
        <w:spacing w:after="100" w:afterAutospacing="1" w:line="360" w:lineRule="auto"/>
        <w:jc w:val="both"/>
        <w:rPr>
          <w:rStyle w:val="Emphasis"/>
          <w:rFonts w:ascii="Times New Roman" w:hAnsi="Times New Roman" w:cs="Times New Roman"/>
          <w:sz w:val="24"/>
          <w:szCs w:val="24"/>
          <w:shd w:val="clear" w:color="auto" w:fill="FFFFFF"/>
        </w:rPr>
      </w:pPr>
    </w:p>
    <w:p w14:paraId="01EE6E7C" w14:textId="33112B7E" w:rsidR="000D425F" w:rsidRPr="00702744" w:rsidRDefault="000D425F" w:rsidP="000D425F">
      <w:pPr>
        <w:spacing w:after="100" w:afterAutospacing="1" w:line="360" w:lineRule="auto"/>
        <w:jc w:val="both"/>
        <w:rPr>
          <w:rStyle w:val="Emphasis"/>
          <w:rFonts w:ascii="Times New Roman" w:hAnsi="Times New Roman" w:cs="Times New Roman"/>
          <w:sz w:val="24"/>
          <w:szCs w:val="24"/>
          <w:shd w:val="clear" w:color="auto" w:fill="FFFFFF"/>
        </w:rPr>
      </w:pPr>
    </w:p>
    <w:p w14:paraId="34BE4D34" w14:textId="03A498DD" w:rsidR="000D425F" w:rsidRDefault="000D425F" w:rsidP="000D425F">
      <w:pPr>
        <w:spacing w:after="100" w:afterAutospacing="1" w:line="360" w:lineRule="auto"/>
        <w:jc w:val="both"/>
        <w:rPr>
          <w:rStyle w:val="Emphasis"/>
          <w:rFonts w:ascii="Times New Roman" w:hAnsi="Times New Roman" w:cs="Times New Roman"/>
          <w:sz w:val="24"/>
          <w:szCs w:val="24"/>
          <w:shd w:val="clear" w:color="auto" w:fill="FFFFFF"/>
        </w:rPr>
      </w:pPr>
    </w:p>
    <w:p w14:paraId="2583DA03"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4E4F76D6"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598ED019"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56D23F8C"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5ADCD059"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6431D526"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66CB0571" w14:textId="77777777" w:rsidR="00264DD3" w:rsidRDefault="00264DD3" w:rsidP="000D425F">
      <w:pPr>
        <w:spacing w:after="100" w:afterAutospacing="1" w:line="360" w:lineRule="auto"/>
        <w:jc w:val="both"/>
        <w:rPr>
          <w:rStyle w:val="Emphasis"/>
          <w:rFonts w:ascii="Times New Roman" w:hAnsi="Times New Roman" w:cs="Times New Roman"/>
          <w:sz w:val="24"/>
          <w:szCs w:val="24"/>
          <w:shd w:val="clear" w:color="auto" w:fill="FFFFFF"/>
        </w:rPr>
      </w:pPr>
    </w:p>
    <w:p w14:paraId="16FA6354" w14:textId="77777777" w:rsidR="00361B3D" w:rsidRPr="00702744" w:rsidRDefault="00361B3D" w:rsidP="00697B81">
      <w:pPr>
        <w:pStyle w:val="Heading1"/>
        <w:spacing w:before="0"/>
      </w:pPr>
      <w:bookmarkStart w:id="557" w:name="_Toc161392603"/>
      <w:r w:rsidRPr="00264DD3">
        <w:lastRenderedPageBreak/>
        <w:t>APPENDIXES</w:t>
      </w:r>
      <w:bookmarkEnd w:id="557"/>
    </w:p>
    <w:p w14:paraId="558460D8" w14:textId="0132DAA4" w:rsidR="00FA50B5" w:rsidRDefault="00FA50B5" w:rsidP="0066335B">
      <w:pPr>
        <w:pStyle w:val="Heading1"/>
      </w:pPr>
      <w:bookmarkStart w:id="558" w:name="_Toc161392604"/>
      <w:r w:rsidRPr="00702744">
        <w:t xml:space="preserve">APPENDIX </w:t>
      </w:r>
      <w:r w:rsidR="00D94CEE" w:rsidRPr="00702744">
        <w:t>A</w:t>
      </w:r>
      <w:r w:rsidRPr="00702744">
        <w:t xml:space="preserve">: </w:t>
      </w:r>
      <w:r w:rsidR="003C1460" w:rsidRPr="00702744">
        <w:t xml:space="preserve">Semi-Structured Survey Questionnaire for Tiger </w:t>
      </w:r>
      <w:r w:rsidR="003C19F8" w:rsidRPr="00702744">
        <w:t>Nuts</w:t>
      </w:r>
      <w:r w:rsidR="003C1460" w:rsidRPr="00702744">
        <w:t xml:space="preserve"> Farmers</w:t>
      </w:r>
      <w:bookmarkEnd w:id="558"/>
    </w:p>
    <w:p w14:paraId="7A5D07B3" w14:textId="77777777" w:rsidR="00697B81" w:rsidRPr="00697B81" w:rsidRDefault="00697B81" w:rsidP="00697B81"/>
    <w:p w14:paraId="2827D165" w14:textId="2BC9B904" w:rsidR="000A4427" w:rsidRPr="00702744" w:rsidRDefault="00EC5919" w:rsidP="00A75194">
      <w:pPr>
        <w:spacing w:after="100" w:afterAutospacing="1" w:line="360" w:lineRule="auto"/>
        <w:jc w:val="both"/>
        <w:rPr>
          <w:rFonts w:ascii="Times New Roman" w:hAnsi="Times New Roman" w:cs="Times New Roman"/>
          <w:bCs/>
          <w:sz w:val="24"/>
          <w:szCs w:val="24"/>
        </w:rPr>
      </w:pPr>
      <w:bookmarkStart w:id="559" w:name="_Hlk117201780"/>
      <w:r w:rsidRPr="00702744">
        <w:rPr>
          <w:rFonts w:ascii="Times New Roman" w:hAnsi="Times New Roman" w:cs="Times New Roman"/>
          <w:bCs/>
          <w:sz w:val="24"/>
          <w:szCs w:val="24"/>
        </w:rPr>
        <w:t xml:space="preserve">Hello/Good day/Good Afternoon! First, I would like to thank you for taking the time to talk with me today. My name is Vincent Buobodaare Dari, a student at the Simon Diedong Dombo University of Business and Integrated Development Studies. I am conducting a study on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the implications for livelihood enhancement in rural communities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 You are being asked to participate in the research because you are a stakeholder in this project.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I would like to give a brief introduction to the project before we begin. Please listen to the information and ask questions about anything you do not understand before deciding whether to participate or not to participate</w:t>
      </w:r>
      <w:r w:rsidR="000A4427" w:rsidRPr="00702744">
        <w:rPr>
          <w:rFonts w:ascii="Times New Roman" w:hAnsi="Times New Roman" w:cs="Times New Roman"/>
          <w:bCs/>
          <w:sz w:val="24"/>
          <w:szCs w:val="24"/>
        </w:rPr>
        <w:t>.</w:t>
      </w:r>
    </w:p>
    <w:p w14:paraId="1A98CD2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Questionnaire Number:</w:t>
      </w:r>
      <w:r w:rsidRPr="00702744">
        <w:rPr>
          <w:rFonts w:ascii="Times New Roman" w:hAnsi="Times New Roman" w:cs="Times New Roman"/>
          <w:bCs/>
          <w:sz w:val="24"/>
          <w:szCs w:val="24"/>
        </w:rPr>
        <w:t xml:space="preserve"> ____________</w:t>
      </w:r>
    </w:p>
    <w:p w14:paraId="7302691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Date of Survey:</w:t>
      </w:r>
      <w:r w:rsidRPr="00702744">
        <w:rPr>
          <w:rFonts w:ascii="Times New Roman" w:hAnsi="Times New Roman" w:cs="Times New Roman"/>
          <w:bCs/>
          <w:sz w:val="24"/>
          <w:szCs w:val="24"/>
        </w:rPr>
        <w:t xml:space="preserve"> ___________________</w:t>
      </w:r>
    </w:p>
    <w:bookmarkEnd w:id="559"/>
    <w:p w14:paraId="3E868C18" w14:textId="111C486B" w:rsidR="000A4427" w:rsidRPr="00702744" w:rsidRDefault="000A4427" w:rsidP="00A75194">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Section 1: Socio-Demographic characteristics of tiger </w:t>
      </w:r>
      <w:r w:rsidR="00983A75" w:rsidRPr="00702744">
        <w:rPr>
          <w:rFonts w:ascii="Times New Roman" w:hAnsi="Times New Roman" w:cs="Times New Roman"/>
          <w:b/>
          <w:sz w:val="24"/>
          <w:szCs w:val="24"/>
        </w:rPr>
        <w:t>nut</w:t>
      </w:r>
      <w:r w:rsidRPr="00702744">
        <w:rPr>
          <w:rFonts w:ascii="Times New Roman" w:hAnsi="Times New Roman" w:cs="Times New Roman"/>
          <w:b/>
          <w:sz w:val="24"/>
          <w:szCs w:val="24"/>
        </w:rPr>
        <w:t xml:space="preserve"> farmers</w:t>
      </w:r>
    </w:p>
    <w:p w14:paraId="4AB94E8F" w14:textId="77777777" w:rsidR="000A4427" w:rsidRPr="00702744" w:rsidRDefault="000A4427" w:rsidP="00264DD3">
      <w:pPr>
        <w:spacing w:after="0"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 would like to ask you about your details including age, religion, and educational attainment, household size among others.</w:t>
      </w:r>
    </w:p>
    <w:tbl>
      <w:tblPr>
        <w:tblStyle w:val="TableGrid"/>
        <w:tblW w:w="8388" w:type="dxa"/>
        <w:tblLayout w:type="fixed"/>
        <w:tblLook w:val="04A0" w:firstRow="1" w:lastRow="0" w:firstColumn="1" w:lastColumn="0" w:noHBand="0" w:noVBand="1"/>
      </w:tblPr>
      <w:tblGrid>
        <w:gridCol w:w="590"/>
        <w:gridCol w:w="4367"/>
        <w:gridCol w:w="3431"/>
      </w:tblGrid>
      <w:tr w:rsidR="000A4427" w:rsidRPr="00702744" w14:paraId="3198FA72" w14:textId="77777777" w:rsidTr="00264DD3">
        <w:tc>
          <w:tcPr>
            <w:tcW w:w="590" w:type="dxa"/>
          </w:tcPr>
          <w:p w14:paraId="4207959F" w14:textId="77777777" w:rsidR="000A4427" w:rsidRPr="00702744" w:rsidRDefault="000A4427" w:rsidP="00264DD3">
            <w:pPr>
              <w:spacing w:after="100" w:afterAutospacing="1" w:line="276" w:lineRule="auto"/>
              <w:rPr>
                <w:rFonts w:ascii="Times New Roman" w:hAnsi="Times New Roman" w:cs="Times New Roman"/>
                <w:b/>
                <w:bCs/>
                <w:sz w:val="24"/>
                <w:szCs w:val="24"/>
              </w:rPr>
            </w:pPr>
            <w:r w:rsidRPr="00702744">
              <w:rPr>
                <w:rFonts w:ascii="Times New Roman" w:hAnsi="Times New Roman" w:cs="Times New Roman"/>
                <w:b/>
                <w:bCs/>
                <w:sz w:val="24"/>
                <w:szCs w:val="24"/>
              </w:rPr>
              <w:t>S/N</w:t>
            </w:r>
          </w:p>
        </w:tc>
        <w:tc>
          <w:tcPr>
            <w:tcW w:w="4367" w:type="dxa"/>
          </w:tcPr>
          <w:p w14:paraId="3803CE27" w14:textId="77777777" w:rsidR="000A4427" w:rsidRPr="00702744" w:rsidRDefault="000A4427" w:rsidP="00264DD3">
            <w:pPr>
              <w:spacing w:after="100" w:afterAutospacing="1" w:line="276" w:lineRule="auto"/>
              <w:rPr>
                <w:rFonts w:ascii="Times New Roman" w:hAnsi="Times New Roman" w:cs="Times New Roman"/>
                <w:b/>
                <w:bCs/>
                <w:sz w:val="24"/>
                <w:szCs w:val="24"/>
              </w:rPr>
            </w:pPr>
            <w:r w:rsidRPr="00702744">
              <w:rPr>
                <w:rFonts w:ascii="Times New Roman" w:hAnsi="Times New Roman" w:cs="Times New Roman"/>
                <w:b/>
                <w:bCs/>
                <w:sz w:val="24"/>
                <w:szCs w:val="24"/>
              </w:rPr>
              <w:t>Question</w:t>
            </w:r>
          </w:p>
        </w:tc>
        <w:tc>
          <w:tcPr>
            <w:tcW w:w="3431" w:type="dxa"/>
          </w:tcPr>
          <w:p w14:paraId="05087C66" w14:textId="77777777" w:rsidR="000A4427" w:rsidRPr="00702744" w:rsidRDefault="000A4427" w:rsidP="00264DD3">
            <w:pPr>
              <w:spacing w:after="100" w:afterAutospacing="1" w:line="276" w:lineRule="auto"/>
              <w:rPr>
                <w:rFonts w:ascii="Times New Roman" w:hAnsi="Times New Roman" w:cs="Times New Roman"/>
                <w:b/>
                <w:bCs/>
                <w:sz w:val="24"/>
                <w:szCs w:val="24"/>
              </w:rPr>
            </w:pPr>
            <w:r w:rsidRPr="00702744">
              <w:rPr>
                <w:rFonts w:ascii="Times New Roman" w:hAnsi="Times New Roman" w:cs="Times New Roman"/>
                <w:b/>
                <w:bCs/>
                <w:sz w:val="24"/>
                <w:szCs w:val="24"/>
              </w:rPr>
              <w:t>Response Category</w:t>
            </w:r>
          </w:p>
        </w:tc>
      </w:tr>
      <w:tr w:rsidR="000A4427" w:rsidRPr="00702744" w14:paraId="6794D45B" w14:textId="77777777" w:rsidTr="00264DD3">
        <w:tc>
          <w:tcPr>
            <w:tcW w:w="590" w:type="dxa"/>
          </w:tcPr>
          <w:p w14:paraId="54CCB364"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1</w:t>
            </w:r>
          </w:p>
        </w:tc>
        <w:tc>
          <w:tcPr>
            <w:tcW w:w="4367" w:type="dxa"/>
          </w:tcPr>
          <w:p w14:paraId="4C0AE436"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Name of Community?</w:t>
            </w:r>
          </w:p>
        </w:tc>
        <w:tc>
          <w:tcPr>
            <w:tcW w:w="3431" w:type="dxa"/>
          </w:tcPr>
          <w:p w14:paraId="58E1C023"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xml:space="preserve">01. Takpo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Sankana [   ] 03. Papu [   ] 04. Serekperee [   ]</w:t>
            </w:r>
          </w:p>
        </w:tc>
      </w:tr>
      <w:tr w:rsidR="000A4427" w:rsidRPr="00702744" w14:paraId="498B1FF7" w14:textId="77777777" w:rsidTr="00264DD3">
        <w:tc>
          <w:tcPr>
            <w:tcW w:w="590" w:type="dxa"/>
          </w:tcPr>
          <w:p w14:paraId="53A39880"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2</w:t>
            </w:r>
          </w:p>
        </w:tc>
        <w:tc>
          <w:tcPr>
            <w:tcW w:w="4367" w:type="dxa"/>
          </w:tcPr>
          <w:p w14:paraId="461E407D"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xml:space="preserve">How old were you on your last birthday?  </w:t>
            </w:r>
          </w:p>
        </w:tc>
        <w:tc>
          <w:tcPr>
            <w:tcW w:w="3431" w:type="dxa"/>
          </w:tcPr>
          <w:p w14:paraId="119CDB06"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 years</w:t>
            </w:r>
          </w:p>
        </w:tc>
      </w:tr>
      <w:tr w:rsidR="000A4427" w:rsidRPr="00702744" w14:paraId="506D60FF" w14:textId="77777777" w:rsidTr="00264DD3">
        <w:tc>
          <w:tcPr>
            <w:tcW w:w="590" w:type="dxa"/>
          </w:tcPr>
          <w:p w14:paraId="795615B4"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3</w:t>
            </w:r>
          </w:p>
        </w:tc>
        <w:tc>
          <w:tcPr>
            <w:tcW w:w="4367" w:type="dxa"/>
          </w:tcPr>
          <w:p w14:paraId="768B8576"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xml:space="preserve">What is your sex?  </w:t>
            </w:r>
          </w:p>
        </w:tc>
        <w:tc>
          <w:tcPr>
            <w:tcW w:w="3431" w:type="dxa"/>
          </w:tcPr>
          <w:p w14:paraId="618BEF6F" w14:textId="77777777" w:rsidR="000A4427" w:rsidRPr="00702744" w:rsidRDefault="000A4427" w:rsidP="00264DD3">
            <w:pPr>
              <w:pStyle w:val="Footer"/>
              <w:numPr>
                <w:ilvl w:val="0"/>
                <w:numId w:val="8"/>
              </w:num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xml:space="preserve">Male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Female [  ]</w:t>
            </w:r>
          </w:p>
        </w:tc>
      </w:tr>
      <w:tr w:rsidR="000A4427" w:rsidRPr="00702744" w14:paraId="58340FCF" w14:textId="77777777" w:rsidTr="00264DD3">
        <w:tc>
          <w:tcPr>
            <w:tcW w:w="590" w:type="dxa"/>
          </w:tcPr>
          <w:p w14:paraId="0F2EF127"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4</w:t>
            </w:r>
          </w:p>
        </w:tc>
        <w:tc>
          <w:tcPr>
            <w:tcW w:w="4367" w:type="dxa"/>
          </w:tcPr>
          <w:p w14:paraId="16E628D5"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What is your highest educational attainment?</w:t>
            </w:r>
          </w:p>
        </w:tc>
        <w:tc>
          <w:tcPr>
            <w:tcW w:w="3431" w:type="dxa"/>
          </w:tcPr>
          <w:p w14:paraId="16B927AF"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xml:space="preserve">01. No formal Education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xml:space="preserve">. Primary [  ] 03. JHS/JSS/Middle School [  ] 04. SHS/SSS/O’level [  ] 05. Vocational/Technical </w:t>
            </w:r>
            <w:r w:rsidRPr="00702744">
              <w:rPr>
                <w:rFonts w:ascii="Times New Roman" w:hAnsi="Times New Roman" w:cs="Times New Roman"/>
                <w:sz w:val="24"/>
                <w:szCs w:val="24"/>
              </w:rPr>
              <w:lastRenderedPageBreak/>
              <w:t>Education [  ] 06. Tertiary [  ]</w:t>
            </w:r>
          </w:p>
        </w:tc>
      </w:tr>
      <w:tr w:rsidR="000A4427" w:rsidRPr="00702744" w14:paraId="7F8CA1B8" w14:textId="77777777" w:rsidTr="00264DD3">
        <w:tc>
          <w:tcPr>
            <w:tcW w:w="590" w:type="dxa"/>
          </w:tcPr>
          <w:p w14:paraId="604F4A9E"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lastRenderedPageBreak/>
              <w:t>5</w:t>
            </w:r>
          </w:p>
        </w:tc>
        <w:tc>
          <w:tcPr>
            <w:tcW w:w="4367" w:type="dxa"/>
          </w:tcPr>
          <w:p w14:paraId="5CEE881B"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What is your marital status?</w:t>
            </w:r>
          </w:p>
        </w:tc>
        <w:tc>
          <w:tcPr>
            <w:tcW w:w="3431" w:type="dxa"/>
          </w:tcPr>
          <w:p w14:paraId="45E8658D"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01. Single [   ] 02. Married [  ] 03. Co-habitating [  ] 04. Separated [  </w:t>
            </w:r>
            <w:proofErr w:type="gramStart"/>
            <w:r w:rsidRPr="00702744">
              <w:rPr>
                <w:rFonts w:ascii="Times New Roman" w:hAnsi="Times New Roman" w:cs="Times New Roman"/>
                <w:sz w:val="24"/>
                <w:szCs w:val="24"/>
              </w:rPr>
              <w:t>]  05</w:t>
            </w:r>
            <w:proofErr w:type="gramEnd"/>
            <w:r w:rsidRPr="00702744">
              <w:rPr>
                <w:rFonts w:ascii="Times New Roman" w:hAnsi="Times New Roman" w:cs="Times New Roman"/>
                <w:sz w:val="24"/>
                <w:szCs w:val="24"/>
              </w:rPr>
              <w:t xml:space="preserve">. Widowed [  </w:t>
            </w:r>
            <w:proofErr w:type="gramStart"/>
            <w:r w:rsidRPr="00702744">
              <w:rPr>
                <w:rFonts w:ascii="Times New Roman" w:hAnsi="Times New Roman" w:cs="Times New Roman"/>
                <w:sz w:val="24"/>
                <w:szCs w:val="24"/>
              </w:rPr>
              <w:t>]  06</w:t>
            </w:r>
            <w:proofErr w:type="gramEnd"/>
            <w:r w:rsidRPr="00702744">
              <w:rPr>
                <w:rFonts w:ascii="Times New Roman" w:hAnsi="Times New Roman" w:cs="Times New Roman"/>
                <w:sz w:val="24"/>
                <w:szCs w:val="24"/>
              </w:rPr>
              <w:t>. Divorced [   ]</w:t>
            </w:r>
          </w:p>
        </w:tc>
      </w:tr>
      <w:tr w:rsidR="000A4427" w:rsidRPr="00702744" w14:paraId="377D407E" w14:textId="77777777" w:rsidTr="00264DD3">
        <w:tc>
          <w:tcPr>
            <w:tcW w:w="590" w:type="dxa"/>
          </w:tcPr>
          <w:p w14:paraId="51250555"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6</w:t>
            </w:r>
          </w:p>
        </w:tc>
        <w:tc>
          <w:tcPr>
            <w:tcW w:w="4367" w:type="dxa"/>
          </w:tcPr>
          <w:p w14:paraId="144A6087"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What is your religious denomination?</w:t>
            </w:r>
          </w:p>
        </w:tc>
        <w:tc>
          <w:tcPr>
            <w:tcW w:w="3431" w:type="dxa"/>
          </w:tcPr>
          <w:p w14:paraId="0465DBEF"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01. Christianity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xml:space="preserve">. Islam [   ]   03. ATR [   ] </w:t>
            </w:r>
          </w:p>
          <w:p w14:paraId="3CB2EEBB" w14:textId="04541782"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04. Other, specify……………………  </w:t>
            </w:r>
          </w:p>
        </w:tc>
      </w:tr>
      <w:tr w:rsidR="000A4427" w:rsidRPr="00702744" w14:paraId="08838BE2" w14:textId="77777777" w:rsidTr="00264DD3">
        <w:tc>
          <w:tcPr>
            <w:tcW w:w="590" w:type="dxa"/>
          </w:tcPr>
          <w:p w14:paraId="5B200354"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7</w:t>
            </w:r>
          </w:p>
        </w:tc>
        <w:tc>
          <w:tcPr>
            <w:tcW w:w="4367" w:type="dxa"/>
          </w:tcPr>
          <w:p w14:paraId="762C9A62"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Which ethnic classification do you belong to?</w:t>
            </w:r>
          </w:p>
        </w:tc>
        <w:tc>
          <w:tcPr>
            <w:tcW w:w="3431" w:type="dxa"/>
          </w:tcPr>
          <w:p w14:paraId="282B9EE2"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01. Dagaaba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xml:space="preserve">. Wala [   ] 03. Sissaala [  </w:t>
            </w:r>
            <w:proofErr w:type="gramStart"/>
            <w:r w:rsidRPr="00702744">
              <w:rPr>
                <w:rFonts w:ascii="Times New Roman" w:hAnsi="Times New Roman" w:cs="Times New Roman"/>
                <w:sz w:val="24"/>
                <w:szCs w:val="24"/>
              </w:rPr>
              <w:t>]  04</w:t>
            </w:r>
            <w:proofErr w:type="gramEnd"/>
            <w:r w:rsidRPr="00702744">
              <w:rPr>
                <w:rFonts w:ascii="Times New Roman" w:hAnsi="Times New Roman" w:cs="Times New Roman"/>
                <w:sz w:val="24"/>
                <w:szCs w:val="24"/>
              </w:rPr>
              <w:t xml:space="preserve">. Brifor [  ] </w:t>
            </w:r>
          </w:p>
          <w:p w14:paraId="2C7B128E"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05. </w:t>
            </w:r>
            <w:proofErr w:type="gramStart"/>
            <w:r w:rsidRPr="00702744">
              <w:rPr>
                <w:rFonts w:ascii="Times New Roman" w:hAnsi="Times New Roman" w:cs="Times New Roman"/>
                <w:sz w:val="24"/>
                <w:szCs w:val="24"/>
              </w:rPr>
              <w:t>Others,</w:t>
            </w:r>
            <w:proofErr w:type="gramEnd"/>
            <w:r w:rsidRPr="00702744">
              <w:rPr>
                <w:rFonts w:ascii="Times New Roman" w:hAnsi="Times New Roman" w:cs="Times New Roman"/>
                <w:sz w:val="24"/>
                <w:szCs w:val="24"/>
              </w:rPr>
              <w:t xml:space="preserve"> specify……</w:t>
            </w:r>
          </w:p>
        </w:tc>
      </w:tr>
      <w:tr w:rsidR="000A4427" w:rsidRPr="00702744" w14:paraId="120FAD4E" w14:textId="77777777" w:rsidTr="00264DD3">
        <w:tc>
          <w:tcPr>
            <w:tcW w:w="590" w:type="dxa"/>
          </w:tcPr>
          <w:p w14:paraId="399A1CB7"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8</w:t>
            </w:r>
          </w:p>
        </w:tc>
        <w:tc>
          <w:tcPr>
            <w:tcW w:w="4367" w:type="dxa"/>
          </w:tcPr>
          <w:p w14:paraId="684C7A7C"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Which of the following would you consider as your main/primary occupation based on the income you generate from it?</w:t>
            </w:r>
          </w:p>
        </w:tc>
        <w:tc>
          <w:tcPr>
            <w:tcW w:w="3431" w:type="dxa"/>
          </w:tcPr>
          <w:p w14:paraId="5903D75D"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01. Farming [  ] 02. Hairdressing [   ] 03. Petty trading [   ] 04. Seamstressing [    ] 05. Weaving [   ] 06. Teaching [   ] 07. Civil service [   ] </w:t>
            </w:r>
          </w:p>
          <w:p w14:paraId="0369EF58"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08. Other, specify……………….</w:t>
            </w:r>
          </w:p>
        </w:tc>
      </w:tr>
      <w:tr w:rsidR="000A4427" w:rsidRPr="00702744" w14:paraId="00EA1BDA" w14:textId="77777777" w:rsidTr="00264DD3">
        <w:tc>
          <w:tcPr>
            <w:tcW w:w="590" w:type="dxa"/>
          </w:tcPr>
          <w:p w14:paraId="7E7854DC"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9</w:t>
            </w:r>
          </w:p>
        </w:tc>
        <w:tc>
          <w:tcPr>
            <w:tcW w:w="4367" w:type="dxa"/>
          </w:tcPr>
          <w:p w14:paraId="695C7FB8"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Which of the following would you consider as your secondary occupation?</w:t>
            </w:r>
          </w:p>
        </w:tc>
        <w:tc>
          <w:tcPr>
            <w:tcW w:w="3431" w:type="dxa"/>
          </w:tcPr>
          <w:p w14:paraId="1C9CA32B" w14:textId="77777777" w:rsidR="000A4427" w:rsidRPr="00702744" w:rsidRDefault="000A4427" w:rsidP="00264DD3">
            <w:pPr>
              <w:pStyle w:val="Footer"/>
              <w:numPr>
                <w:ilvl w:val="1"/>
                <w:numId w:val="7"/>
              </w:numPr>
              <w:spacing w:after="100" w:afterAutospacing="1" w:line="276" w:lineRule="auto"/>
              <w:ind w:left="0"/>
              <w:rPr>
                <w:rFonts w:ascii="Times New Roman" w:hAnsi="Times New Roman" w:cs="Times New Roman"/>
                <w:sz w:val="24"/>
                <w:szCs w:val="24"/>
              </w:rPr>
            </w:pPr>
            <w:r w:rsidRPr="00702744">
              <w:rPr>
                <w:rFonts w:ascii="Times New Roman" w:hAnsi="Times New Roman" w:cs="Times New Roman"/>
                <w:sz w:val="24"/>
                <w:szCs w:val="24"/>
              </w:rPr>
              <w:t xml:space="preserve">01. Farming [  ] 02. Hairdressing [   ] 03. Petty trading [   ] 04. Seamstressing [    ] 05. Weaving [   ] 06. Teaching [   ] 07. Civil service [   ] </w:t>
            </w:r>
          </w:p>
          <w:p w14:paraId="402C5C9F"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08. Other, specify……………….</w:t>
            </w:r>
          </w:p>
        </w:tc>
      </w:tr>
      <w:tr w:rsidR="000A4427" w:rsidRPr="00702744" w14:paraId="4892A49B" w14:textId="77777777" w:rsidTr="00264DD3">
        <w:tc>
          <w:tcPr>
            <w:tcW w:w="590" w:type="dxa"/>
          </w:tcPr>
          <w:p w14:paraId="303B36BD"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10</w:t>
            </w:r>
          </w:p>
        </w:tc>
        <w:tc>
          <w:tcPr>
            <w:tcW w:w="4367" w:type="dxa"/>
          </w:tcPr>
          <w:p w14:paraId="6AAFC182"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What is your household size</w:t>
            </w:r>
          </w:p>
        </w:tc>
        <w:tc>
          <w:tcPr>
            <w:tcW w:w="3431" w:type="dxa"/>
          </w:tcPr>
          <w:p w14:paraId="739F7D31" w14:textId="77777777" w:rsidR="000A4427" w:rsidRPr="00702744" w:rsidRDefault="000A4427" w:rsidP="00264DD3">
            <w:pPr>
              <w:pStyle w:val="Foote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         ] People</w:t>
            </w:r>
          </w:p>
        </w:tc>
      </w:tr>
      <w:tr w:rsidR="000A4427" w:rsidRPr="00702744" w14:paraId="544C6EBD" w14:textId="77777777" w:rsidTr="00264DD3">
        <w:tc>
          <w:tcPr>
            <w:tcW w:w="590" w:type="dxa"/>
          </w:tcPr>
          <w:p w14:paraId="3CC1A60D"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11</w:t>
            </w:r>
          </w:p>
        </w:tc>
        <w:tc>
          <w:tcPr>
            <w:tcW w:w="4367" w:type="dxa"/>
          </w:tcPr>
          <w:p w14:paraId="6C0C0F18"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On average, how much income do you earn in a month?</w:t>
            </w:r>
          </w:p>
        </w:tc>
        <w:tc>
          <w:tcPr>
            <w:tcW w:w="3431" w:type="dxa"/>
          </w:tcPr>
          <w:p w14:paraId="25AC0BC6" w14:textId="77777777" w:rsidR="000A4427" w:rsidRPr="00702744" w:rsidRDefault="000A4427" w:rsidP="00264DD3">
            <w:pPr>
              <w:spacing w:after="100" w:afterAutospacing="1" w:line="276" w:lineRule="auto"/>
              <w:rPr>
                <w:rFonts w:ascii="Times New Roman" w:hAnsi="Times New Roman" w:cs="Times New Roman"/>
                <w:sz w:val="24"/>
                <w:szCs w:val="24"/>
              </w:rPr>
            </w:pPr>
            <w:r w:rsidRPr="00702744">
              <w:rPr>
                <w:rFonts w:ascii="Times New Roman" w:hAnsi="Times New Roman" w:cs="Times New Roman"/>
                <w:sz w:val="24"/>
                <w:szCs w:val="24"/>
              </w:rPr>
              <w:t>GH₵………………..</w:t>
            </w:r>
          </w:p>
        </w:tc>
      </w:tr>
    </w:tbl>
    <w:p w14:paraId="13413143" w14:textId="77777777" w:rsidR="000A4427" w:rsidRPr="00702744" w:rsidRDefault="000A4427" w:rsidP="00A75194">
      <w:pPr>
        <w:spacing w:after="100" w:afterAutospacing="1" w:line="360" w:lineRule="auto"/>
        <w:jc w:val="both"/>
        <w:rPr>
          <w:rFonts w:ascii="Times New Roman" w:hAnsi="Times New Roman" w:cs="Times New Roman"/>
          <w:b/>
          <w:sz w:val="24"/>
          <w:szCs w:val="24"/>
        </w:rPr>
      </w:pPr>
    </w:p>
    <w:p w14:paraId="470BA0B2" w14:textId="3F818B02" w:rsidR="000A4427" w:rsidRPr="00702744" w:rsidRDefault="000A4427"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sz w:val="24"/>
          <w:szCs w:val="24"/>
        </w:rPr>
        <w:t xml:space="preserve">Section 2: </w:t>
      </w:r>
      <w:bookmarkStart w:id="560" w:name="_Hlk120723634"/>
      <w:r w:rsidRPr="00702744">
        <w:rPr>
          <w:rFonts w:ascii="Times New Roman" w:hAnsi="Times New Roman" w:cs="Times New Roman"/>
          <w:b/>
          <w:bCs/>
          <w:sz w:val="24"/>
          <w:szCs w:val="24"/>
        </w:rPr>
        <w:t xml:space="preserve">How land access and ownership arrangements affect tiger </w:t>
      </w:r>
      <w:r w:rsidR="00983A75"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farming</w:t>
      </w:r>
    </w:p>
    <w:p w14:paraId="24209FD6" w14:textId="01816FDF" w:rsidR="000A4427" w:rsidRPr="00702744" w:rsidRDefault="000A4427" w:rsidP="00A75194">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In this section</w:t>
      </w:r>
      <w:r w:rsidRPr="00702744">
        <w:rPr>
          <w:rFonts w:ascii="Times New Roman" w:hAnsi="Times New Roman" w:cs="Times New Roman"/>
          <w:b/>
          <w:bCs/>
          <w:sz w:val="24"/>
          <w:szCs w:val="24"/>
        </w:rPr>
        <w:t xml:space="preserve">, </w:t>
      </w:r>
      <w:r w:rsidRPr="00702744">
        <w:rPr>
          <w:rFonts w:ascii="Times New Roman" w:hAnsi="Times New Roman" w:cs="Times New Roman"/>
          <w:i/>
          <w:iCs/>
          <w:sz w:val="24"/>
          <w:szCs w:val="24"/>
        </w:rPr>
        <w:t xml:space="preserve">I am interested in knowing about your land access and ownership status, particularly for tiger </w:t>
      </w:r>
      <w:r w:rsidR="00983A75"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5DAD71B6" w14:textId="77777777" w:rsidR="00361B3D" w:rsidRPr="00702744" w:rsidRDefault="00361B3D" w:rsidP="00A75194">
      <w:pPr>
        <w:spacing w:after="100" w:afterAutospacing="1" w:line="360" w:lineRule="auto"/>
        <w:jc w:val="both"/>
        <w:rPr>
          <w:rFonts w:ascii="Times New Roman" w:hAnsi="Times New Roman" w:cs="Times New Roman"/>
          <w:i/>
          <w:iCs/>
          <w:sz w:val="24"/>
          <w:szCs w:val="24"/>
        </w:rPr>
      </w:pPr>
    </w:p>
    <w:tbl>
      <w:tblPr>
        <w:tblStyle w:val="TableGrid"/>
        <w:tblW w:w="8478" w:type="dxa"/>
        <w:tblLook w:val="04A0" w:firstRow="1" w:lastRow="0" w:firstColumn="1" w:lastColumn="0" w:noHBand="0" w:noVBand="1"/>
      </w:tblPr>
      <w:tblGrid>
        <w:gridCol w:w="590"/>
        <w:gridCol w:w="2524"/>
        <w:gridCol w:w="5364"/>
      </w:tblGrid>
      <w:tr w:rsidR="000A4427" w:rsidRPr="00702744" w14:paraId="1CAF452D" w14:textId="77777777" w:rsidTr="00264DD3">
        <w:tc>
          <w:tcPr>
            <w:tcW w:w="590" w:type="dxa"/>
          </w:tcPr>
          <w:bookmarkEnd w:id="560"/>
          <w:p w14:paraId="12A0A00C"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lastRenderedPageBreak/>
              <w:t>S/N</w:t>
            </w:r>
          </w:p>
        </w:tc>
        <w:tc>
          <w:tcPr>
            <w:tcW w:w="2524" w:type="dxa"/>
          </w:tcPr>
          <w:p w14:paraId="3728B4E4"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Question</w:t>
            </w:r>
          </w:p>
        </w:tc>
        <w:tc>
          <w:tcPr>
            <w:tcW w:w="5364" w:type="dxa"/>
          </w:tcPr>
          <w:p w14:paraId="2FB06213"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Response Category</w:t>
            </w:r>
          </w:p>
        </w:tc>
      </w:tr>
      <w:tr w:rsidR="000A4427" w:rsidRPr="00702744" w14:paraId="3C9D6F8C" w14:textId="77777777" w:rsidTr="00264DD3">
        <w:tc>
          <w:tcPr>
            <w:tcW w:w="590" w:type="dxa"/>
          </w:tcPr>
          <w:p w14:paraId="0AFD93C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12</w:t>
            </w:r>
          </w:p>
        </w:tc>
        <w:tc>
          <w:tcPr>
            <w:tcW w:w="2524" w:type="dxa"/>
          </w:tcPr>
          <w:p w14:paraId="3D1A4D19"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sz w:val="24"/>
                <w:szCs w:val="24"/>
              </w:rPr>
              <w:t xml:space="preserve">Approximately, how </w:t>
            </w:r>
            <w:r w:rsidRPr="00702744">
              <w:rPr>
                <w:rFonts w:ascii="Times New Roman" w:hAnsi="Times New Roman" w:cs="Times New Roman"/>
                <w:b/>
                <w:bCs/>
                <w:i/>
                <w:iCs/>
                <w:sz w:val="24"/>
                <w:szCs w:val="24"/>
              </w:rPr>
              <w:t>many acres</w:t>
            </w:r>
            <w:r w:rsidRPr="00702744">
              <w:rPr>
                <w:rFonts w:ascii="Times New Roman" w:hAnsi="Times New Roman" w:cs="Times New Roman"/>
                <w:sz w:val="24"/>
                <w:szCs w:val="24"/>
              </w:rPr>
              <w:t xml:space="preserve"> of land does your household work on?</w:t>
            </w:r>
          </w:p>
        </w:tc>
        <w:tc>
          <w:tcPr>
            <w:tcW w:w="5364" w:type="dxa"/>
          </w:tcPr>
          <w:p w14:paraId="350C86D5"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sz w:val="24"/>
                <w:szCs w:val="24"/>
              </w:rPr>
              <w:t>[      ] acres</w:t>
            </w:r>
          </w:p>
        </w:tc>
      </w:tr>
      <w:tr w:rsidR="000A4427" w:rsidRPr="00702744" w14:paraId="7471AE55" w14:textId="77777777" w:rsidTr="00264DD3">
        <w:tc>
          <w:tcPr>
            <w:tcW w:w="590" w:type="dxa"/>
          </w:tcPr>
          <w:p w14:paraId="7ECD235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13</w:t>
            </w:r>
          </w:p>
        </w:tc>
        <w:tc>
          <w:tcPr>
            <w:tcW w:w="2524" w:type="dxa"/>
          </w:tcPr>
          <w:p w14:paraId="1ED21734" w14:textId="6EB26640"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Approximately, how </w:t>
            </w:r>
            <w:r w:rsidRPr="00702744">
              <w:rPr>
                <w:rFonts w:ascii="Times New Roman" w:hAnsi="Times New Roman" w:cs="Times New Roman"/>
                <w:b/>
                <w:bCs/>
                <w:i/>
                <w:iCs/>
                <w:sz w:val="24"/>
                <w:szCs w:val="24"/>
              </w:rPr>
              <w:t>many acres</w:t>
            </w:r>
            <w:r w:rsidRPr="00702744">
              <w:rPr>
                <w:rFonts w:ascii="Times New Roman" w:hAnsi="Times New Roman" w:cs="Times New Roman"/>
                <w:sz w:val="24"/>
                <w:szCs w:val="24"/>
              </w:rPr>
              <w:t xml:space="preserve"> are dedicated 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t>
            </w:r>
          </w:p>
        </w:tc>
        <w:tc>
          <w:tcPr>
            <w:tcW w:w="5364" w:type="dxa"/>
          </w:tcPr>
          <w:p w14:paraId="7CD0E1C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 acres</w:t>
            </w:r>
          </w:p>
        </w:tc>
      </w:tr>
      <w:tr w:rsidR="000A4427" w:rsidRPr="00702744" w14:paraId="07D68900" w14:textId="77777777" w:rsidTr="00264DD3">
        <w:tc>
          <w:tcPr>
            <w:tcW w:w="590" w:type="dxa"/>
          </w:tcPr>
          <w:p w14:paraId="4839F195"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14</w:t>
            </w:r>
          </w:p>
        </w:tc>
        <w:tc>
          <w:tcPr>
            <w:tcW w:w="2524" w:type="dxa"/>
          </w:tcPr>
          <w:p w14:paraId="71F5C0F6" w14:textId="035FC472"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How did you obtain the land dedicated 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(tick as many as appropriate)</w:t>
            </w:r>
          </w:p>
        </w:tc>
        <w:tc>
          <w:tcPr>
            <w:tcW w:w="5364" w:type="dxa"/>
          </w:tcPr>
          <w:p w14:paraId="7BF8836B"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w:t>
            </w:r>
            <w:bookmarkStart w:id="561" w:name="_Hlk121210257"/>
            <w:r w:rsidRPr="00702744">
              <w:rPr>
                <w:rFonts w:ascii="Times New Roman" w:hAnsi="Times New Roman" w:cs="Times New Roman"/>
                <w:sz w:val="24"/>
                <w:szCs w:val="24"/>
              </w:rPr>
              <w:t xml:space="preserve">By inheritance/family land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xml:space="preserve">. By request from village chief [     ] 03. By request from the Earth priest/tendana [    ] 04. Borrowed Land </w:t>
            </w:r>
            <w:bookmarkEnd w:id="561"/>
            <w:r w:rsidRPr="00702744">
              <w:rPr>
                <w:rFonts w:ascii="Times New Roman" w:hAnsi="Times New Roman" w:cs="Times New Roman"/>
                <w:sz w:val="24"/>
                <w:szCs w:val="24"/>
              </w:rPr>
              <w:t>from other individuals [     ] 05. Other, specify……………..</w:t>
            </w:r>
          </w:p>
        </w:tc>
      </w:tr>
      <w:tr w:rsidR="000A4427" w:rsidRPr="00702744" w14:paraId="3E9DD5C3" w14:textId="77777777" w:rsidTr="00264DD3">
        <w:tc>
          <w:tcPr>
            <w:tcW w:w="590" w:type="dxa"/>
          </w:tcPr>
          <w:p w14:paraId="4C52727B"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15</w:t>
            </w:r>
          </w:p>
        </w:tc>
        <w:tc>
          <w:tcPr>
            <w:tcW w:w="2524" w:type="dxa"/>
          </w:tcPr>
          <w:p w14:paraId="11FEBC57" w14:textId="78C60F4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is the major tenurial arrangement of the land dedicated 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tc>
        <w:tc>
          <w:tcPr>
            <w:tcW w:w="5364" w:type="dxa"/>
          </w:tcPr>
          <w:p w14:paraId="748C1F68"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Outright owner [    ] 02. </w:t>
            </w:r>
            <w:proofErr w:type="gramStart"/>
            <w:r w:rsidRPr="00702744">
              <w:rPr>
                <w:rFonts w:ascii="Times New Roman" w:hAnsi="Times New Roman" w:cs="Times New Roman"/>
                <w:sz w:val="24"/>
                <w:szCs w:val="24"/>
              </w:rPr>
              <w:t>sharecropping</w:t>
            </w:r>
            <w:proofErr w:type="gramEnd"/>
            <w:r w:rsidRPr="00702744">
              <w:rPr>
                <w:rFonts w:ascii="Times New Roman" w:hAnsi="Times New Roman" w:cs="Times New Roman"/>
                <w:sz w:val="24"/>
                <w:szCs w:val="24"/>
              </w:rPr>
              <w:t xml:space="preserve"> [    ] 03. Short-term lease [  ] 03. Other, specify………..</w:t>
            </w:r>
          </w:p>
        </w:tc>
      </w:tr>
      <w:tr w:rsidR="000A4427" w:rsidRPr="00702744" w14:paraId="7136B262" w14:textId="77777777" w:rsidTr="00264DD3">
        <w:tc>
          <w:tcPr>
            <w:tcW w:w="590" w:type="dxa"/>
          </w:tcPr>
          <w:p w14:paraId="481E72C8"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16</w:t>
            </w:r>
          </w:p>
        </w:tc>
        <w:tc>
          <w:tcPr>
            <w:tcW w:w="7888" w:type="dxa"/>
            <w:gridSpan w:val="2"/>
          </w:tcPr>
          <w:p w14:paraId="67F9B236" w14:textId="076EBC7E" w:rsidR="000A4427" w:rsidRPr="00702744" w:rsidRDefault="000A4427" w:rsidP="00264DD3">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What conditions are attached to the land tenurial arrangement?</w:t>
            </w:r>
          </w:p>
        </w:tc>
      </w:tr>
      <w:tr w:rsidR="000A4427" w:rsidRPr="00702744" w14:paraId="0A44EF25" w14:textId="77777777" w:rsidTr="00264DD3">
        <w:tc>
          <w:tcPr>
            <w:tcW w:w="590" w:type="dxa"/>
          </w:tcPr>
          <w:p w14:paraId="5A66419A"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17</w:t>
            </w:r>
          </w:p>
        </w:tc>
        <w:tc>
          <w:tcPr>
            <w:tcW w:w="7888" w:type="dxa"/>
            <w:gridSpan w:val="2"/>
          </w:tcPr>
          <w:p w14:paraId="13D6BB22" w14:textId="7F6E314D"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How does the tenurial arrangement affect your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p w14:paraId="2FD5C5B1" w14:textId="77777777" w:rsidR="000A4427" w:rsidRPr="00702744" w:rsidRDefault="000A4427" w:rsidP="00A75194">
            <w:pPr>
              <w:spacing w:after="100" w:afterAutospacing="1" w:line="360" w:lineRule="auto"/>
              <w:rPr>
                <w:rFonts w:ascii="Times New Roman" w:hAnsi="Times New Roman" w:cs="Times New Roman"/>
                <w:sz w:val="24"/>
                <w:szCs w:val="24"/>
              </w:rPr>
            </w:pPr>
          </w:p>
          <w:p w14:paraId="370DF5F0" w14:textId="77777777" w:rsidR="000A4427" w:rsidRPr="00702744" w:rsidRDefault="000A4427" w:rsidP="00A75194">
            <w:pPr>
              <w:spacing w:after="100" w:afterAutospacing="1" w:line="360" w:lineRule="auto"/>
              <w:rPr>
                <w:rFonts w:ascii="Times New Roman" w:hAnsi="Times New Roman" w:cs="Times New Roman"/>
                <w:sz w:val="24"/>
                <w:szCs w:val="24"/>
              </w:rPr>
            </w:pPr>
          </w:p>
          <w:p w14:paraId="2DA0BB79"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10323217" w14:textId="77777777" w:rsidTr="00264DD3">
        <w:tc>
          <w:tcPr>
            <w:tcW w:w="590" w:type="dxa"/>
          </w:tcPr>
          <w:p w14:paraId="11971E4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18</w:t>
            </w:r>
          </w:p>
        </w:tc>
        <w:tc>
          <w:tcPr>
            <w:tcW w:w="7888" w:type="dxa"/>
            <w:gridSpan w:val="2"/>
          </w:tcPr>
          <w:p w14:paraId="36635D59" w14:textId="0A2C0E6B"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alternative land access and ownership arrangements do you think should be implemented in this community to enhance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p w14:paraId="1D00DECC" w14:textId="77777777" w:rsidR="000A4427" w:rsidRPr="00702744" w:rsidRDefault="000A4427" w:rsidP="00A75194">
            <w:pPr>
              <w:spacing w:after="100" w:afterAutospacing="1" w:line="360" w:lineRule="auto"/>
              <w:rPr>
                <w:rFonts w:ascii="Times New Roman" w:hAnsi="Times New Roman" w:cs="Times New Roman"/>
                <w:sz w:val="24"/>
                <w:szCs w:val="24"/>
              </w:rPr>
            </w:pPr>
          </w:p>
          <w:p w14:paraId="45700C2E" w14:textId="77777777" w:rsidR="000A4427" w:rsidRPr="00702744" w:rsidRDefault="000A4427" w:rsidP="00A75194">
            <w:pPr>
              <w:spacing w:after="100" w:afterAutospacing="1" w:line="360" w:lineRule="auto"/>
              <w:rPr>
                <w:rFonts w:ascii="Times New Roman" w:hAnsi="Times New Roman" w:cs="Times New Roman"/>
                <w:sz w:val="24"/>
                <w:szCs w:val="24"/>
              </w:rPr>
            </w:pPr>
          </w:p>
          <w:p w14:paraId="769012E7" w14:textId="77777777" w:rsidR="000A4427" w:rsidRPr="00702744" w:rsidRDefault="000A4427" w:rsidP="00A75194">
            <w:pPr>
              <w:spacing w:after="100" w:afterAutospacing="1" w:line="360" w:lineRule="auto"/>
              <w:rPr>
                <w:rFonts w:ascii="Times New Roman" w:hAnsi="Times New Roman" w:cs="Times New Roman"/>
                <w:sz w:val="24"/>
                <w:szCs w:val="24"/>
              </w:rPr>
            </w:pPr>
          </w:p>
        </w:tc>
      </w:tr>
    </w:tbl>
    <w:p w14:paraId="698AF3AB" w14:textId="77EB001C" w:rsidR="000A4427" w:rsidRPr="00702744" w:rsidRDefault="000A4427"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sz w:val="24"/>
          <w:szCs w:val="24"/>
        </w:rPr>
        <w:lastRenderedPageBreak/>
        <w:t xml:space="preserve">Section 3: </w:t>
      </w:r>
      <w:r w:rsidRPr="00702744">
        <w:rPr>
          <w:rFonts w:ascii="Times New Roman" w:hAnsi="Times New Roman" w:cs="Times New Roman"/>
          <w:b/>
          <w:bCs/>
          <w:sz w:val="24"/>
          <w:szCs w:val="24"/>
        </w:rPr>
        <w:t xml:space="preserve">Processes involved in the production, harvesting and management of tiger </w:t>
      </w:r>
      <w:r w:rsidR="00983A75"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at the local level</w:t>
      </w:r>
    </w:p>
    <w:p w14:paraId="12B2E754" w14:textId="034B90F5" w:rsidR="000A4427" w:rsidRPr="00702744" w:rsidRDefault="000A4427" w:rsidP="00A75194">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In this section</w:t>
      </w:r>
      <w:r w:rsidRPr="00702744">
        <w:rPr>
          <w:rFonts w:ascii="Times New Roman" w:hAnsi="Times New Roman" w:cs="Times New Roman"/>
          <w:b/>
          <w:bCs/>
          <w:sz w:val="24"/>
          <w:szCs w:val="24"/>
        </w:rPr>
        <w:t xml:space="preserve">, </w:t>
      </w:r>
      <w:r w:rsidRPr="00702744">
        <w:rPr>
          <w:rFonts w:ascii="Times New Roman" w:hAnsi="Times New Roman" w:cs="Times New Roman"/>
          <w:i/>
          <w:iCs/>
          <w:sz w:val="24"/>
          <w:szCs w:val="24"/>
        </w:rPr>
        <w:t xml:space="preserve">I am interested in knowing about the supply chain of tiger </w:t>
      </w:r>
      <w:r w:rsidR="00983A75"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Thus, the inputs and activities </w:t>
      </w:r>
      <w:proofErr w:type="gramStart"/>
      <w:r w:rsidRPr="00702744">
        <w:rPr>
          <w:rFonts w:ascii="Times New Roman" w:hAnsi="Times New Roman" w:cs="Times New Roman"/>
          <w:i/>
          <w:iCs/>
          <w:sz w:val="24"/>
          <w:szCs w:val="24"/>
        </w:rPr>
        <w:t>that go</w:t>
      </w:r>
      <w:proofErr w:type="gramEnd"/>
      <w:r w:rsidRPr="00702744">
        <w:rPr>
          <w:rFonts w:ascii="Times New Roman" w:hAnsi="Times New Roman" w:cs="Times New Roman"/>
          <w:i/>
          <w:iCs/>
          <w:sz w:val="24"/>
          <w:szCs w:val="24"/>
        </w:rPr>
        <w:t xml:space="preserve"> into the pre-planning, planting, management of the farm, harvesting and post-harvest management and marketing of tiger </w:t>
      </w:r>
      <w:r w:rsidR="00983A75"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tbl>
      <w:tblPr>
        <w:tblStyle w:val="TableGrid"/>
        <w:tblW w:w="8208" w:type="dxa"/>
        <w:tblLook w:val="04A0" w:firstRow="1" w:lastRow="0" w:firstColumn="1" w:lastColumn="0" w:noHBand="0" w:noVBand="1"/>
      </w:tblPr>
      <w:tblGrid>
        <w:gridCol w:w="590"/>
        <w:gridCol w:w="2524"/>
        <w:gridCol w:w="5094"/>
      </w:tblGrid>
      <w:tr w:rsidR="000A4427" w:rsidRPr="00702744" w14:paraId="3B586E55" w14:textId="77777777" w:rsidTr="00264DD3">
        <w:tc>
          <w:tcPr>
            <w:tcW w:w="590" w:type="dxa"/>
          </w:tcPr>
          <w:p w14:paraId="74612CD2"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S/N</w:t>
            </w:r>
          </w:p>
        </w:tc>
        <w:tc>
          <w:tcPr>
            <w:tcW w:w="2524" w:type="dxa"/>
          </w:tcPr>
          <w:p w14:paraId="4F01740B"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Question</w:t>
            </w:r>
          </w:p>
        </w:tc>
        <w:tc>
          <w:tcPr>
            <w:tcW w:w="5094" w:type="dxa"/>
          </w:tcPr>
          <w:p w14:paraId="05CD984D"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Response Category</w:t>
            </w:r>
          </w:p>
        </w:tc>
      </w:tr>
      <w:tr w:rsidR="000A4427" w:rsidRPr="00702744" w14:paraId="64FD8A87" w14:textId="77777777" w:rsidTr="00264DD3">
        <w:tc>
          <w:tcPr>
            <w:tcW w:w="590" w:type="dxa"/>
          </w:tcPr>
          <w:p w14:paraId="4A8D7AB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19</w:t>
            </w:r>
          </w:p>
        </w:tc>
        <w:tc>
          <w:tcPr>
            <w:tcW w:w="2524" w:type="dxa"/>
          </w:tcPr>
          <w:p w14:paraId="30AA5F8E" w14:textId="2078BD9D"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mainly motivated you to go into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tc>
        <w:tc>
          <w:tcPr>
            <w:tcW w:w="5094" w:type="dxa"/>
          </w:tcPr>
          <w:p w14:paraId="13209B96"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Livelihood enhancement [   ] 02. Climate resilience of the crop   [     ] 03. Other, specify………………..</w:t>
            </w:r>
          </w:p>
        </w:tc>
      </w:tr>
      <w:tr w:rsidR="000A4427" w:rsidRPr="00702744" w14:paraId="1B4D22B3" w14:textId="77777777" w:rsidTr="00264DD3">
        <w:tc>
          <w:tcPr>
            <w:tcW w:w="590" w:type="dxa"/>
          </w:tcPr>
          <w:p w14:paraId="6DB8505B"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20</w:t>
            </w:r>
          </w:p>
        </w:tc>
        <w:tc>
          <w:tcPr>
            <w:tcW w:w="2524" w:type="dxa"/>
          </w:tcPr>
          <w:p w14:paraId="52EFA1CD" w14:textId="7CD8D2AE"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How long have you been growing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this community?</w:t>
            </w:r>
          </w:p>
        </w:tc>
        <w:tc>
          <w:tcPr>
            <w:tcW w:w="5094" w:type="dxa"/>
          </w:tcPr>
          <w:p w14:paraId="4E1F214B"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 years</w:t>
            </w:r>
          </w:p>
        </w:tc>
      </w:tr>
      <w:tr w:rsidR="000A4427" w:rsidRPr="00702744" w14:paraId="179A9B9E" w14:textId="77777777" w:rsidTr="00264DD3">
        <w:tc>
          <w:tcPr>
            <w:tcW w:w="590" w:type="dxa"/>
          </w:tcPr>
          <w:p w14:paraId="7938E87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21</w:t>
            </w:r>
          </w:p>
        </w:tc>
        <w:tc>
          <w:tcPr>
            <w:tcW w:w="2524" w:type="dxa"/>
          </w:tcPr>
          <w:p w14:paraId="173A38D4" w14:textId="4FA834E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Apart from growing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do you engage in any other activity within the </w:t>
            </w:r>
            <w:r w:rsidRPr="00702744">
              <w:rPr>
                <w:rFonts w:ascii="Times New Roman" w:hAnsi="Times New Roman" w:cs="Times New Roman"/>
                <w:b/>
                <w:bCs/>
                <w:i/>
                <w:iCs/>
                <w:sz w:val="24"/>
                <w:szCs w:val="24"/>
              </w:rPr>
              <w:t xml:space="preserve">tiger </w:t>
            </w:r>
            <w:r w:rsidR="00983A75" w:rsidRPr="00702744">
              <w:rPr>
                <w:rFonts w:ascii="Times New Roman" w:hAnsi="Times New Roman" w:cs="Times New Roman"/>
                <w:b/>
                <w:bCs/>
                <w:i/>
                <w:iCs/>
                <w:sz w:val="24"/>
                <w:szCs w:val="24"/>
              </w:rPr>
              <w:t>nut</w:t>
            </w:r>
            <w:r w:rsidRPr="00702744">
              <w:rPr>
                <w:rFonts w:ascii="Times New Roman" w:hAnsi="Times New Roman" w:cs="Times New Roman"/>
                <w:b/>
                <w:bCs/>
                <w:i/>
                <w:iCs/>
                <w:sz w:val="24"/>
                <w:szCs w:val="24"/>
              </w:rPr>
              <w:t xml:space="preserve"> supply chain</w:t>
            </w:r>
            <w:r w:rsidRPr="00702744">
              <w:rPr>
                <w:rFonts w:ascii="Times New Roman" w:hAnsi="Times New Roman" w:cs="Times New Roman"/>
                <w:sz w:val="24"/>
                <w:szCs w:val="24"/>
              </w:rPr>
              <w:t>?</w:t>
            </w:r>
          </w:p>
        </w:tc>
        <w:tc>
          <w:tcPr>
            <w:tcW w:w="5094" w:type="dxa"/>
          </w:tcPr>
          <w:p w14:paraId="2FA2E792"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Yes [   ]   02. No [   ]</w:t>
            </w:r>
          </w:p>
        </w:tc>
      </w:tr>
      <w:tr w:rsidR="000A4427" w:rsidRPr="00702744" w14:paraId="3C7E360F" w14:textId="77777777" w:rsidTr="00264DD3">
        <w:tc>
          <w:tcPr>
            <w:tcW w:w="590" w:type="dxa"/>
          </w:tcPr>
          <w:p w14:paraId="2150AC2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22</w:t>
            </w:r>
          </w:p>
        </w:tc>
        <w:tc>
          <w:tcPr>
            <w:tcW w:w="2524" w:type="dxa"/>
          </w:tcPr>
          <w:p w14:paraId="2EE83C84"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b/>
                <w:bCs/>
                <w:i/>
                <w:iCs/>
                <w:sz w:val="24"/>
                <w:szCs w:val="24"/>
              </w:rPr>
              <w:t>If yes to question 17,</w:t>
            </w:r>
            <w:r w:rsidRPr="00702744">
              <w:rPr>
                <w:rFonts w:ascii="Times New Roman" w:hAnsi="Times New Roman" w:cs="Times New Roman"/>
                <w:sz w:val="24"/>
                <w:szCs w:val="24"/>
              </w:rPr>
              <w:t xml:space="preserve"> which of the following activities are you engaged in?</w:t>
            </w:r>
          </w:p>
        </w:tc>
        <w:tc>
          <w:tcPr>
            <w:tcW w:w="5094" w:type="dxa"/>
          </w:tcPr>
          <w:p w14:paraId="1E665538" w14:textId="0E3EBF5D"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Aggregator [  ] 02 Wholesale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   ] </w:t>
            </w:r>
          </w:p>
          <w:p w14:paraId="56E000D6" w14:textId="055858CE"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03. Retail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    ] 04. Processing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   ] </w:t>
            </w:r>
          </w:p>
          <w:p w14:paraId="6A8CF41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05. Others, specify………………..</w:t>
            </w:r>
          </w:p>
        </w:tc>
      </w:tr>
      <w:tr w:rsidR="000A4427" w:rsidRPr="00702744" w14:paraId="30A34548" w14:textId="77777777" w:rsidTr="00264DD3">
        <w:tc>
          <w:tcPr>
            <w:tcW w:w="590" w:type="dxa"/>
          </w:tcPr>
          <w:p w14:paraId="50ECAD66"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23</w:t>
            </w:r>
          </w:p>
        </w:tc>
        <w:tc>
          <w:tcPr>
            <w:tcW w:w="2524" w:type="dxa"/>
          </w:tcPr>
          <w:p w14:paraId="22C4F4A1" w14:textId="03F99BBB"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How many acres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did you cultivate last cropping season (i.e., 2022 season)  </w:t>
            </w:r>
          </w:p>
        </w:tc>
        <w:tc>
          <w:tcPr>
            <w:tcW w:w="5094" w:type="dxa"/>
          </w:tcPr>
          <w:p w14:paraId="78E97E68"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 acres</w:t>
            </w:r>
          </w:p>
        </w:tc>
      </w:tr>
      <w:tr w:rsidR="000A4427" w:rsidRPr="00702744" w14:paraId="54D5F9A1" w14:textId="77777777" w:rsidTr="00264DD3">
        <w:tc>
          <w:tcPr>
            <w:tcW w:w="590" w:type="dxa"/>
          </w:tcPr>
          <w:p w14:paraId="02A5AB6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24</w:t>
            </w:r>
          </w:p>
        </w:tc>
        <w:tc>
          <w:tcPr>
            <w:tcW w:w="2524" w:type="dxa"/>
          </w:tcPr>
          <w:p w14:paraId="28AD7CDD" w14:textId="1076CDEE"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Which method of cultivation was used on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 plots last season (2022)?</w:t>
            </w:r>
          </w:p>
        </w:tc>
        <w:tc>
          <w:tcPr>
            <w:tcW w:w="5094" w:type="dxa"/>
          </w:tcPr>
          <w:p w14:paraId="229BFA17"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Tractor [   ] 02. Bullock [   ] 03. Tool (hoe) [   ] 04. Other, specify…………..</w:t>
            </w:r>
          </w:p>
        </w:tc>
      </w:tr>
      <w:tr w:rsidR="000A4427" w:rsidRPr="00702744" w14:paraId="5ACF16F3" w14:textId="77777777" w:rsidTr="00264DD3">
        <w:tc>
          <w:tcPr>
            <w:tcW w:w="590" w:type="dxa"/>
          </w:tcPr>
          <w:p w14:paraId="2FD674F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lastRenderedPageBreak/>
              <w:t>25</w:t>
            </w:r>
          </w:p>
        </w:tc>
        <w:tc>
          <w:tcPr>
            <w:tcW w:w="2524" w:type="dxa"/>
          </w:tcPr>
          <w:p w14:paraId="5151517D" w14:textId="41B18A05"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variety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do you plant in the last season? </w:t>
            </w:r>
            <w:r w:rsidRPr="00702744">
              <w:rPr>
                <w:rFonts w:ascii="Times New Roman" w:hAnsi="Times New Roman" w:cs="Times New Roman"/>
                <w:b/>
                <w:bCs/>
                <w:i/>
                <w:iCs/>
                <w:sz w:val="24"/>
                <w:szCs w:val="24"/>
              </w:rPr>
              <w:t>(Choose as many as applicable)</w:t>
            </w:r>
          </w:p>
        </w:tc>
        <w:tc>
          <w:tcPr>
            <w:tcW w:w="5094" w:type="dxa"/>
          </w:tcPr>
          <w:p w14:paraId="37AFFFA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Red [    ] 02. Brown [    ] 03. Black [    ] 04. Yellow [   ]</w:t>
            </w:r>
          </w:p>
          <w:p w14:paraId="75EE8772"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  05. Other, specify ………….</w:t>
            </w:r>
          </w:p>
        </w:tc>
      </w:tr>
      <w:tr w:rsidR="000A4427" w:rsidRPr="00702744" w14:paraId="662F2715" w14:textId="77777777" w:rsidTr="00264DD3">
        <w:tc>
          <w:tcPr>
            <w:tcW w:w="590" w:type="dxa"/>
          </w:tcPr>
          <w:p w14:paraId="55B04FE7"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26</w:t>
            </w:r>
          </w:p>
        </w:tc>
        <w:tc>
          <w:tcPr>
            <w:tcW w:w="2524" w:type="dxa"/>
          </w:tcPr>
          <w:p w14:paraId="67F632C6" w14:textId="1144CB82"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informs your choice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variety?</w:t>
            </w:r>
          </w:p>
        </w:tc>
        <w:tc>
          <w:tcPr>
            <w:tcW w:w="5094" w:type="dxa"/>
          </w:tcPr>
          <w:p w14:paraId="6B06B84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Resilience to climate change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xml:space="preserve">. High yield [    ] </w:t>
            </w:r>
          </w:p>
          <w:p w14:paraId="7BD99B7E"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03. Durability [   ] 04. High price [     ] 05. Other, specify…………………….</w:t>
            </w:r>
          </w:p>
        </w:tc>
      </w:tr>
      <w:tr w:rsidR="000A4427" w:rsidRPr="00702744" w14:paraId="2E2D245F" w14:textId="77777777" w:rsidTr="00264DD3">
        <w:tc>
          <w:tcPr>
            <w:tcW w:w="590" w:type="dxa"/>
          </w:tcPr>
          <w:p w14:paraId="39FB49A4"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27</w:t>
            </w:r>
          </w:p>
        </w:tc>
        <w:tc>
          <w:tcPr>
            <w:tcW w:w="2524" w:type="dxa"/>
          </w:tcPr>
          <w:p w14:paraId="7844D977"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Did you plant the crop at the right time in the 2022 cropping season?</w:t>
            </w:r>
          </w:p>
        </w:tc>
        <w:tc>
          <w:tcPr>
            <w:tcW w:w="5094" w:type="dxa"/>
          </w:tcPr>
          <w:p w14:paraId="04578F9D"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Yes [   </w:t>
            </w:r>
            <w:proofErr w:type="gramStart"/>
            <w:r w:rsidRPr="00702744">
              <w:rPr>
                <w:rFonts w:ascii="Times New Roman" w:hAnsi="Times New Roman" w:cs="Times New Roman"/>
                <w:sz w:val="24"/>
                <w:szCs w:val="24"/>
              </w:rPr>
              <w:t>]  02</w:t>
            </w:r>
            <w:proofErr w:type="gramEnd"/>
            <w:r w:rsidRPr="00702744">
              <w:rPr>
                <w:rFonts w:ascii="Times New Roman" w:hAnsi="Times New Roman" w:cs="Times New Roman"/>
                <w:sz w:val="24"/>
                <w:szCs w:val="24"/>
              </w:rPr>
              <w:t>. Partly/some planted at the right moment, others not [    ] 03. No [   ]</w:t>
            </w:r>
          </w:p>
        </w:tc>
      </w:tr>
    </w:tbl>
    <w:p w14:paraId="14D91C0B" w14:textId="77777777" w:rsidR="000A4427" w:rsidRPr="00702744" w:rsidRDefault="000A4427" w:rsidP="00A75194">
      <w:pPr>
        <w:spacing w:after="100" w:afterAutospacing="1" w:line="360" w:lineRule="auto"/>
        <w:rPr>
          <w:rFonts w:ascii="Times New Roman" w:hAnsi="Times New Roman" w:cs="Times New Roman"/>
          <w:sz w:val="24"/>
          <w:szCs w:val="24"/>
        </w:rPr>
      </w:pPr>
    </w:p>
    <w:tbl>
      <w:tblPr>
        <w:tblStyle w:val="TableGrid"/>
        <w:tblW w:w="8478" w:type="dxa"/>
        <w:tblLook w:val="04A0" w:firstRow="1" w:lastRow="0" w:firstColumn="1" w:lastColumn="0" w:noHBand="0" w:noVBand="1"/>
      </w:tblPr>
      <w:tblGrid>
        <w:gridCol w:w="526"/>
        <w:gridCol w:w="3362"/>
        <w:gridCol w:w="1980"/>
        <w:gridCol w:w="1260"/>
        <w:gridCol w:w="1350"/>
      </w:tblGrid>
      <w:tr w:rsidR="000A4427" w:rsidRPr="00702744" w14:paraId="7BE968B1" w14:textId="77777777" w:rsidTr="007342FA">
        <w:trPr>
          <w:trHeight w:val="447"/>
        </w:trPr>
        <w:tc>
          <w:tcPr>
            <w:tcW w:w="526" w:type="dxa"/>
          </w:tcPr>
          <w:p w14:paraId="6815891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28</w:t>
            </w:r>
          </w:p>
        </w:tc>
        <w:tc>
          <w:tcPr>
            <w:tcW w:w="7952" w:type="dxa"/>
            <w:gridSpan w:val="4"/>
          </w:tcPr>
          <w:p w14:paraId="11BF88A2" w14:textId="53E1B8A6"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Farm-related expenditure (per acre in the last season, 2022)</w:t>
            </w:r>
          </w:p>
        </w:tc>
      </w:tr>
      <w:tr w:rsidR="000A4427" w:rsidRPr="00702744" w14:paraId="4FAA86F2" w14:textId="77777777" w:rsidTr="007342FA">
        <w:tc>
          <w:tcPr>
            <w:tcW w:w="526" w:type="dxa"/>
          </w:tcPr>
          <w:p w14:paraId="44625732"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3362" w:type="dxa"/>
          </w:tcPr>
          <w:p w14:paraId="0BB7ED9D"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Inputs</w:t>
            </w:r>
          </w:p>
        </w:tc>
        <w:tc>
          <w:tcPr>
            <w:tcW w:w="1980" w:type="dxa"/>
          </w:tcPr>
          <w:p w14:paraId="2A234859"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Unit (Kg, Litre, man-days, acres, food etc.)</w:t>
            </w:r>
          </w:p>
        </w:tc>
        <w:tc>
          <w:tcPr>
            <w:tcW w:w="1260" w:type="dxa"/>
          </w:tcPr>
          <w:p w14:paraId="269B4D88"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Quantity</w:t>
            </w:r>
          </w:p>
        </w:tc>
        <w:tc>
          <w:tcPr>
            <w:tcW w:w="1350" w:type="dxa"/>
          </w:tcPr>
          <w:p w14:paraId="2EFA3406"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Unit Price (GH¢)</w:t>
            </w:r>
          </w:p>
        </w:tc>
      </w:tr>
      <w:tr w:rsidR="000A4427" w:rsidRPr="00702744" w14:paraId="3FE6E0CE" w14:textId="77777777" w:rsidTr="007342FA">
        <w:tc>
          <w:tcPr>
            <w:tcW w:w="526" w:type="dxa"/>
          </w:tcPr>
          <w:p w14:paraId="5C07D7AA"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a</w:t>
            </w:r>
          </w:p>
        </w:tc>
        <w:tc>
          <w:tcPr>
            <w:tcW w:w="3362" w:type="dxa"/>
          </w:tcPr>
          <w:p w14:paraId="33E9883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Hired labour/land preparation</w:t>
            </w:r>
          </w:p>
        </w:tc>
        <w:tc>
          <w:tcPr>
            <w:tcW w:w="1980" w:type="dxa"/>
          </w:tcPr>
          <w:p w14:paraId="211BC907"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260" w:type="dxa"/>
          </w:tcPr>
          <w:p w14:paraId="41FBCE9C"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350" w:type="dxa"/>
          </w:tcPr>
          <w:p w14:paraId="743211EF"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6C340D98" w14:textId="77777777" w:rsidTr="007342FA">
        <w:tc>
          <w:tcPr>
            <w:tcW w:w="526" w:type="dxa"/>
          </w:tcPr>
          <w:p w14:paraId="174B16BB"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b</w:t>
            </w:r>
          </w:p>
        </w:tc>
        <w:tc>
          <w:tcPr>
            <w:tcW w:w="3362" w:type="dxa"/>
          </w:tcPr>
          <w:p w14:paraId="36B3B9E2"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Tractor service/land preparation</w:t>
            </w:r>
          </w:p>
        </w:tc>
        <w:tc>
          <w:tcPr>
            <w:tcW w:w="1980" w:type="dxa"/>
          </w:tcPr>
          <w:p w14:paraId="27EEE48D"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260" w:type="dxa"/>
          </w:tcPr>
          <w:p w14:paraId="12C2B9B6"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350" w:type="dxa"/>
          </w:tcPr>
          <w:p w14:paraId="535B2F57"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6D0C6058" w14:textId="77777777" w:rsidTr="007342FA">
        <w:tc>
          <w:tcPr>
            <w:tcW w:w="526" w:type="dxa"/>
          </w:tcPr>
          <w:p w14:paraId="23FA7D20"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c</w:t>
            </w:r>
          </w:p>
        </w:tc>
        <w:tc>
          <w:tcPr>
            <w:tcW w:w="3362" w:type="dxa"/>
          </w:tcPr>
          <w:p w14:paraId="5B9F06A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Hired Machines e.g., Knapsack sprayer etc.)</w:t>
            </w:r>
          </w:p>
        </w:tc>
        <w:tc>
          <w:tcPr>
            <w:tcW w:w="1980" w:type="dxa"/>
          </w:tcPr>
          <w:p w14:paraId="7ECFCA59"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260" w:type="dxa"/>
          </w:tcPr>
          <w:p w14:paraId="0492BEAF" w14:textId="77777777" w:rsidR="000A4427" w:rsidRPr="00702744" w:rsidRDefault="000A4427" w:rsidP="00A75194">
            <w:pPr>
              <w:spacing w:after="100" w:afterAutospacing="1" w:line="360" w:lineRule="auto"/>
              <w:rPr>
                <w:rFonts w:ascii="Times New Roman" w:hAnsi="Times New Roman" w:cs="Times New Roman"/>
                <w:sz w:val="24"/>
                <w:szCs w:val="24"/>
              </w:rPr>
            </w:pPr>
          </w:p>
        </w:tc>
        <w:tc>
          <w:tcPr>
            <w:tcW w:w="1350" w:type="dxa"/>
          </w:tcPr>
          <w:p w14:paraId="0CA9E6EA"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78178A4C" w14:textId="77777777" w:rsidTr="007342FA">
        <w:tc>
          <w:tcPr>
            <w:tcW w:w="526" w:type="dxa"/>
          </w:tcPr>
          <w:p w14:paraId="0ED8F8CC"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d</w:t>
            </w:r>
          </w:p>
        </w:tc>
        <w:tc>
          <w:tcPr>
            <w:tcW w:w="3362" w:type="dxa"/>
          </w:tcPr>
          <w:p w14:paraId="34CD6215"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Seeds</w:t>
            </w:r>
          </w:p>
        </w:tc>
        <w:tc>
          <w:tcPr>
            <w:tcW w:w="1980" w:type="dxa"/>
          </w:tcPr>
          <w:p w14:paraId="46388D68"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02959717"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3FD20BB2"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490FFF60" w14:textId="77777777" w:rsidTr="007342FA">
        <w:tc>
          <w:tcPr>
            <w:tcW w:w="526" w:type="dxa"/>
          </w:tcPr>
          <w:p w14:paraId="3A218643"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e</w:t>
            </w:r>
          </w:p>
        </w:tc>
        <w:tc>
          <w:tcPr>
            <w:tcW w:w="3362" w:type="dxa"/>
          </w:tcPr>
          <w:p w14:paraId="33288D89" w14:textId="4943C6F4" w:rsidR="000A4427" w:rsidRPr="00702744" w:rsidRDefault="00D86A75"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Fertiliser</w:t>
            </w:r>
            <w:r w:rsidR="000A4427" w:rsidRPr="00702744">
              <w:rPr>
                <w:rFonts w:ascii="Times New Roman" w:hAnsi="Times New Roman" w:cs="Times New Roman"/>
                <w:sz w:val="24"/>
                <w:szCs w:val="24"/>
              </w:rPr>
              <w:t xml:space="preserve"> [</w:t>
            </w:r>
            <w:r w:rsidR="000A4427" w:rsidRPr="00702744">
              <w:rPr>
                <w:rFonts w:ascii="Times New Roman" w:hAnsi="Times New Roman" w:cs="Times New Roman"/>
                <w:b/>
                <w:bCs/>
                <w:sz w:val="24"/>
                <w:szCs w:val="24"/>
              </w:rPr>
              <w:t>type:</w:t>
            </w:r>
            <w:r w:rsidR="000A4427" w:rsidRPr="00702744">
              <w:rPr>
                <w:rFonts w:ascii="Times New Roman" w:hAnsi="Times New Roman" w:cs="Times New Roman"/>
                <w:sz w:val="24"/>
                <w:szCs w:val="24"/>
              </w:rPr>
              <w:t xml:space="preserve"> ……………….]</w:t>
            </w:r>
          </w:p>
        </w:tc>
        <w:tc>
          <w:tcPr>
            <w:tcW w:w="1980" w:type="dxa"/>
          </w:tcPr>
          <w:p w14:paraId="35CA8867"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35DFA3C5"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5F9A99ED"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66762F1A" w14:textId="77777777" w:rsidTr="007342FA">
        <w:tc>
          <w:tcPr>
            <w:tcW w:w="526" w:type="dxa"/>
          </w:tcPr>
          <w:p w14:paraId="05C4DD65"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f</w:t>
            </w:r>
          </w:p>
        </w:tc>
        <w:tc>
          <w:tcPr>
            <w:tcW w:w="3362" w:type="dxa"/>
          </w:tcPr>
          <w:p w14:paraId="6C6E252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Weedicides</w:t>
            </w:r>
          </w:p>
        </w:tc>
        <w:tc>
          <w:tcPr>
            <w:tcW w:w="1980" w:type="dxa"/>
          </w:tcPr>
          <w:p w14:paraId="58947BF2"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5363DC0A"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38FD3F67"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0CB18090" w14:textId="77777777" w:rsidTr="007342FA">
        <w:tc>
          <w:tcPr>
            <w:tcW w:w="526" w:type="dxa"/>
          </w:tcPr>
          <w:p w14:paraId="5EF9ECBC"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g</w:t>
            </w:r>
          </w:p>
        </w:tc>
        <w:tc>
          <w:tcPr>
            <w:tcW w:w="3362" w:type="dxa"/>
          </w:tcPr>
          <w:p w14:paraId="34FBBE8A"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Insecticides/Pesticides</w:t>
            </w:r>
          </w:p>
        </w:tc>
        <w:tc>
          <w:tcPr>
            <w:tcW w:w="1980" w:type="dxa"/>
          </w:tcPr>
          <w:p w14:paraId="38C99098"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27BCF69B"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174D548E"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015753C6" w14:textId="77777777" w:rsidTr="007342FA">
        <w:tc>
          <w:tcPr>
            <w:tcW w:w="526" w:type="dxa"/>
          </w:tcPr>
          <w:p w14:paraId="109DD7E7"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h</w:t>
            </w:r>
          </w:p>
        </w:tc>
        <w:tc>
          <w:tcPr>
            <w:tcW w:w="3362" w:type="dxa"/>
          </w:tcPr>
          <w:p w14:paraId="1270664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Herbicides</w:t>
            </w:r>
          </w:p>
        </w:tc>
        <w:tc>
          <w:tcPr>
            <w:tcW w:w="1980" w:type="dxa"/>
          </w:tcPr>
          <w:p w14:paraId="7D0F7AF7"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55ED4E24"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0BDB9106"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297970DF" w14:textId="77777777" w:rsidTr="007342FA">
        <w:tc>
          <w:tcPr>
            <w:tcW w:w="526" w:type="dxa"/>
          </w:tcPr>
          <w:p w14:paraId="0E357613"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i</w:t>
            </w:r>
          </w:p>
        </w:tc>
        <w:tc>
          <w:tcPr>
            <w:tcW w:w="3362" w:type="dxa"/>
          </w:tcPr>
          <w:p w14:paraId="33FF71A6"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Hired labour- Planting of tubers</w:t>
            </w:r>
          </w:p>
        </w:tc>
        <w:tc>
          <w:tcPr>
            <w:tcW w:w="1980" w:type="dxa"/>
          </w:tcPr>
          <w:p w14:paraId="69B7BBDD"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48AF0B94"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7E5BF957"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209640A4" w14:textId="77777777" w:rsidTr="007342FA">
        <w:tc>
          <w:tcPr>
            <w:tcW w:w="526" w:type="dxa"/>
          </w:tcPr>
          <w:p w14:paraId="32EBF500"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j</w:t>
            </w:r>
          </w:p>
        </w:tc>
        <w:tc>
          <w:tcPr>
            <w:tcW w:w="3362" w:type="dxa"/>
          </w:tcPr>
          <w:p w14:paraId="2122E09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Hired labour – weeding</w:t>
            </w:r>
          </w:p>
        </w:tc>
        <w:tc>
          <w:tcPr>
            <w:tcW w:w="1980" w:type="dxa"/>
          </w:tcPr>
          <w:p w14:paraId="520F91D2"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3A59F444"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27FC996A"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74C2E77D" w14:textId="77777777" w:rsidTr="007342FA">
        <w:tc>
          <w:tcPr>
            <w:tcW w:w="526" w:type="dxa"/>
          </w:tcPr>
          <w:p w14:paraId="3F3A91D8"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k</w:t>
            </w:r>
          </w:p>
        </w:tc>
        <w:tc>
          <w:tcPr>
            <w:tcW w:w="3362" w:type="dxa"/>
          </w:tcPr>
          <w:p w14:paraId="44F9E32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Hired labour – Harvesting</w:t>
            </w:r>
          </w:p>
        </w:tc>
        <w:tc>
          <w:tcPr>
            <w:tcW w:w="1980" w:type="dxa"/>
          </w:tcPr>
          <w:p w14:paraId="418B7D1F"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1F4BEC13"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3EAC5843"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14D067A3" w14:textId="77777777" w:rsidTr="007342FA">
        <w:tc>
          <w:tcPr>
            <w:tcW w:w="526" w:type="dxa"/>
          </w:tcPr>
          <w:p w14:paraId="7437AEDA"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l</w:t>
            </w:r>
          </w:p>
        </w:tc>
        <w:tc>
          <w:tcPr>
            <w:tcW w:w="3362" w:type="dxa"/>
          </w:tcPr>
          <w:p w14:paraId="173BD88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Food paid for labour -Land preparation</w:t>
            </w:r>
          </w:p>
        </w:tc>
        <w:tc>
          <w:tcPr>
            <w:tcW w:w="1980" w:type="dxa"/>
          </w:tcPr>
          <w:p w14:paraId="6DEFA70F"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1DE8E4BC"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0A9BC48F"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0BE7556D" w14:textId="77777777" w:rsidTr="007342FA">
        <w:tc>
          <w:tcPr>
            <w:tcW w:w="526" w:type="dxa"/>
          </w:tcPr>
          <w:p w14:paraId="1A2488D9"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lastRenderedPageBreak/>
              <w:t>n</w:t>
            </w:r>
          </w:p>
        </w:tc>
        <w:tc>
          <w:tcPr>
            <w:tcW w:w="3362" w:type="dxa"/>
          </w:tcPr>
          <w:p w14:paraId="06A29BE4"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Food paid for labour - Planting of tubers</w:t>
            </w:r>
          </w:p>
        </w:tc>
        <w:tc>
          <w:tcPr>
            <w:tcW w:w="1980" w:type="dxa"/>
          </w:tcPr>
          <w:p w14:paraId="27433001"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5795565A"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171E992F"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0A4427" w:rsidRPr="00702744" w14:paraId="129484E1" w14:textId="77777777" w:rsidTr="007342FA">
        <w:tc>
          <w:tcPr>
            <w:tcW w:w="526" w:type="dxa"/>
          </w:tcPr>
          <w:p w14:paraId="44C4F6A9" w14:textId="77777777" w:rsidR="000A4427" w:rsidRPr="00702744" w:rsidRDefault="000A4427"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m</w:t>
            </w:r>
          </w:p>
        </w:tc>
        <w:tc>
          <w:tcPr>
            <w:tcW w:w="3362" w:type="dxa"/>
          </w:tcPr>
          <w:p w14:paraId="533796D9" w14:textId="294404A4"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Food paid for labour </w:t>
            </w:r>
            <w:r w:rsidR="004D7386" w:rsidRPr="00702744">
              <w:rPr>
                <w:rFonts w:ascii="Times New Roman" w:hAnsi="Times New Roman" w:cs="Times New Roman"/>
                <w:sz w:val="24"/>
                <w:szCs w:val="24"/>
              </w:rPr>
              <w:t>–</w:t>
            </w:r>
            <w:r w:rsidRPr="00702744">
              <w:rPr>
                <w:rFonts w:ascii="Times New Roman" w:hAnsi="Times New Roman" w:cs="Times New Roman"/>
                <w:sz w:val="24"/>
                <w:szCs w:val="24"/>
              </w:rPr>
              <w:t xml:space="preserve"> harvesting</w:t>
            </w:r>
          </w:p>
        </w:tc>
        <w:tc>
          <w:tcPr>
            <w:tcW w:w="1980" w:type="dxa"/>
          </w:tcPr>
          <w:p w14:paraId="16A2DA6D"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260" w:type="dxa"/>
          </w:tcPr>
          <w:p w14:paraId="00A2480A"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c>
          <w:tcPr>
            <w:tcW w:w="1350" w:type="dxa"/>
          </w:tcPr>
          <w:p w14:paraId="6CB26333" w14:textId="77777777" w:rsidR="000A4427" w:rsidRPr="00702744" w:rsidRDefault="000A4427" w:rsidP="00A75194">
            <w:pPr>
              <w:pStyle w:val="Footer"/>
              <w:spacing w:after="100" w:afterAutospacing="1" w:line="360" w:lineRule="auto"/>
              <w:rPr>
                <w:rFonts w:ascii="Times New Roman" w:hAnsi="Times New Roman" w:cs="Times New Roman"/>
                <w:sz w:val="24"/>
                <w:szCs w:val="24"/>
              </w:rPr>
            </w:pPr>
          </w:p>
        </w:tc>
      </w:tr>
      <w:tr w:rsidR="00C30FAB" w:rsidRPr="00702744" w14:paraId="1DC14090" w14:textId="77777777" w:rsidTr="007342FA">
        <w:tc>
          <w:tcPr>
            <w:tcW w:w="526" w:type="dxa"/>
          </w:tcPr>
          <w:p w14:paraId="776F6589" w14:textId="19D6A4DD" w:rsidR="00C30FAB" w:rsidRPr="00702744" w:rsidRDefault="00C30FAB"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o</w:t>
            </w:r>
          </w:p>
        </w:tc>
        <w:tc>
          <w:tcPr>
            <w:tcW w:w="3362" w:type="dxa"/>
          </w:tcPr>
          <w:p w14:paraId="07971D7A" w14:textId="44BF063C" w:rsidR="00C30FAB" w:rsidRPr="00702744" w:rsidRDefault="00C30FAB"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Nets</w:t>
            </w:r>
            <w:r w:rsidR="0019747C" w:rsidRPr="00702744">
              <w:rPr>
                <w:rFonts w:ascii="Times New Roman" w:hAnsi="Times New Roman" w:cs="Times New Roman"/>
                <w:sz w:val="24"/>
                <w:szCs w:val="24"/>
              </w:rPr>
              <w:t xml:space="preserve"> for harvesting</w:t>
            </w:r>
          </w:p>
        </w:tc>
        <w:tc>
          <w:tcPr>
            <w:tcW w:w="1980" w:type="dxa"/>
          </w:tcPr>
          <w:p w14:paraId="4B528997"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260" w:type="dxa"/>
          </w:tcPr>
          <w:p w14:paraId="38754F81"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350" w:type="dxa"/>
          </w:tcPr>
          <w:p w14:paraId="0777E60D"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r>
      <w:tr w:rsidR="00C30FAB" w:rsidRPr="00702744" w14:paraId="4091586C" w14:textId="77777777" w:rsidTr="007342FA">
        <w:tc>
          <w:tcPr>
            <w:tcW w:w="526" w:type="dxa"/>
          </w:tcPr>
          <w:p w14:paraId="0848A113" w14:textId="494BAA9A" w:rsidR="00C30FAB" w:rsidRPr="00702744" w:rsidRDefault="00C30FAB"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P</w:t>
            </w:r>
          </w:p>
        </w:tc>
        <w:tc>
          <w:tcPr>
            <w:tcW w:w="3362" w:type="dxa"/>
          </w:tcPr>
          <w:p w14:paraId="655810A5" w14:textId="747B260B" w:rsidR="00C30FAB" w:rsidRPr="00702744" w:rsidRDefault="00C30FAB"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Shovels</w:t>
            </w:r>
          </w:p>
        </w:tc>
        <w:tc>
          <w:tcPr>
            <w:tcW w:w="1980" w:type="dxa"/>
          </w:tcPr>
          <w:p w14:paraId="7E83735D"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260" w:type="dxa"/>
          </w:tcPr>
          <w:p w14:paraId="13EDA66E"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350" w:type="dxa"/>
          </w:tcPr>
          <w:p w14:paraId="1F169651"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r>
      <w:tr w:rsidR="00C30FAB" w:rsidRPr="00702744" w14:paraId="72D62892" w14:textId="77777777" w:rsidTr="007342FA">
        <w:tc>
          <w:tcPr>
            <w:tcW w:w="526" w:type="dxa"/>
          </w:tcPr>
          <w:p w14:paraId="4618B3F4" w14:textId="76DCABBC" w:rsidR="00C30FAB" w:rsidRPr="00702744" w:rsidRDefault="00C30FAB"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q</w:t>
            </w:r>
          </w:p>
        </w:tc>
        <w:tc>
          <w:tcPr>
            <w:tcW w:w="3362" w:type="dxa"/>
          </w:tcPr>
          <w:p w14:paraId="3CBC7CF2" w14:textId="6ABB5928" w:rsidR="00C30FAB" w:rsidRPr="00702744" w:rsidRDefault="00C30FAB"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Pans</w:t>
            </w:r>
          </w:p>
        </w:tc>
        <w:tc>
          <w:tcPr>
            <w:tcW w:w="1980" w:type="dxa"/>
          </w:tcPr>
          <w:p w14:paraId="26121992"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260" w:type="dxa"/>
          </w:tcPr>
          <w:p w14:paraId="1F6BBEB9"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350" w:type="dxa"/>
          </w:tcPr>
          <w:p w14:paraId="03807A08"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r>
      <w:tr w:rsidR="00C30FAB" w:rsidRPr="00702744" w14:paraId="0E36D9AE" w14:textId="77777777" w:rsidTr="007342FA">
        <w:tc>
          <w:tcPr>
            <w:tcW w:w="526" w:type="dxa"/>
          </w:tcPr>
          <w:p w14:paraId="1EDA6161" w14:textId="2BC22895" w:rsidR="00C30FAB" w:rsidRPr="00702744" w:rsidRDefault="00C30FAB" w:rsidP="00A75194">
            <w:pPr>
              <w:spacing w:after="100" w:afterAutospacing="1" w:line="360" w:lineRule="auto"/>
              <w:rPr>
                <w:rFonts w:ascii="Times New Roman" w:hAnsi="Times New Roman" w:cs="Times New Roman"/>
                <w:b/>
                <w:bCs/>
                <w:i/>
                <w:iCs/>
                <w:sz w:val="24"/>
                <w:szCs w:val="24"/>
              </w:rPr>
            </w:pPr>
            <w:r w:rsidRPr="00702744">
              <w:rPr>
                <w:rFonts w:ascii="Times New Roman" w:hAnsi="Times New Roman" w:cs="Times New Roman"/>
                <w:b/>
                <w:bCs/>
                <w:i/>
                <w:iCs/>
                <w:sz w:val="24"/>
                <w:szCs w:val="24"/>
              </w:rPr>
              <w:t>r</w:t>
            </w:r>
          </w:p>
        </w:tc>
        <w:tc>
          <w:tcPr>
            <w:tcW w:w="3362" w:type="dxa"/>
          </w:tcPr>
          <w:p w14:paraId="3AD694D7" w14:textId="60750CA6" w:rsidR="00C30FAB" w:rsidRPr="00702744" w:rsidRDefault="00C30FAB"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Hoes</w:t>
            </w:r>
          </w:p>
        </w:tc>
        <w:tc>
          <w:tcPr>
            <w:tcW w:w="1980" w:type="dxa"/>
          </w:tcPr>
          <w:p w14:paraId="5518C456"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260" w:type="dxa"/>
          </w:tcPr>
          <w:p w14:paraId="3230F4FB"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c>
          <w:tcPr>
            <w:tcW w:w="1350" w:type="dxa"/>
          </w:tcPr>
          <w:p w14:paraId="1B32FD94" w14:textId="77777777" w:rsidR="00C30FAB" w:rsidRPr="00702744" w:rsidRDefault="00C30FAB" w:rsidP="00A75194">
            <w:pPr>
              <w:pStyle w:val="Footer"/>
              <w:spacing w:after="100" w:afterAutospacing="1" w:line="360" w:lineRule="auto"/>
              <w:rPr>
                <w:rFonts w:ascii="Times New Roman" w:hAnsi="Times New Roman" w:cs="Times New Roman"/>
                <w:sz w:val="24"/>
                <w:szCs w:val="24"/>
              </w:rPr>
            </w:pPr>
          </w:p>
        </w:tc>
      </w:tr>
    </w:tbl>
    <w:p w14:paraId="66BA7996" w14:textId="77777777" w:rsidR="000A4427" w:rsidRPr="00702744" w:rsidRDefault="000A4427" w:rsidP="00A75194">
      <w:pPr>
        <w:spacing w:after="100" w:afterAutospacing="1" w:line="360" w:lineRule="auto"/>
        <w:rPr>
          <w:rFonts w:ascii="Times New Roman" w:hAnsi="Times New Roman" w:cs="Times New Roman"/>
          <w:sz w:val="24"/>
          <w:szCs w:val="24"/>
        </w:rPr>
      </w:pPr>
    </w:p>
    <w:tbl>
      <w:tblPr>
        <w:tblStyle w:val="TableGrid"/>
        <w:tblW w:w="8478" w:type="dxa"/>
        <w:tblLook w:val="04A0" w:firstRow="1" w:lastRow="0" w:firstColumn="1" w:lastColumn="0" w:noHBand="0" w:noVBand="1"/>
      </w:tblPr>
      <w:tblGrid>
        <w:gridCol w:w="590"/>
        <w:gridCol w:w="2807"/>
        <w:gridCol w:w="5081"/>
      </w:tblGrid>
      <w:tr w:rsidR="000A4427" w:rsidRPr="00702744" w14:paraId="42534D7D" w14:textId="77777777" w:rsidTr="007342FA">
        <w:tc>
          <w:tcPr>
            <w:tcW w:w="590" w:type="dxa"/>
          </w:tcPr>
          <w:p w14:paraId="1AD76522"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S/N</w:t>
            </w:r>
          </w:p>
        </w:tc>
        <w:tc>
          <w:tcPr>
            <w:tcW w:w="2807" w:type="dxa"/>
          </w:tcPr>
          <w:p w14:paraId="544F8392"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Question</w:t>
            </w:r>
          </w:p>
        </w:tc>
        <w:tc>
          <w:tcPr>
            <w:tcW w:w="5081" w:type="dxa"/>
          </w:tcPr>
          <w:p w14:paraId="0977570D"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b/>
                <w:bCs/>
                <w:sz w:val="24"/>
                <w:szCs w:val="24"/>
              </w:rPr>
              <w:t>Response Category</w:t>
            </w:r>
          </w:p>
        </w:tc>
      </w:tr>
      <w:tr w:rsidR="000A4427" w:rsidRPr="00702744" w14:paraId="0C7206DA" w14:textId="77777777" w:rsidTr="007342FA">
        <w:tc>
          <w:tcPr>
            <w:tcW w:w="590" w:type="dxa"/>
          </w:tcPr>
          <w:p w14:paraId="10D07DFE" w14:textId="77777777"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sz w:val="24"/>
                <w:szCs w:val="24"/>
              </w:rPr>
              <w:t>29</w:t>
            </w:r>
          </w:p>
        </w:tc>
        <w:tc>
          <w:tcPr>
            <w:tcW w:w="2807" w:type="dxa"/>
          </w:tcPr>
          <w:p w14:paraId="297E3AFD" w14:textId="0B7D7955" w:rsidR="000A4427" w:rsidRPr="00702744" w:rsidRDefault="000A4427" w:rsidP="00A75194">
            <w:pPr>
              <w:spacing w:after="100" w:afterAutospacing="1" w:line="360" w:lineRule="auto"/>
              <w:rPr>
                <w:rFonts w:ascii="Times New Roman" w:hAnsi="Times New Roman" w:cs="Times New Roman"/>
                <w:b/>
                <w:bCs/>
                <w:sz w:val="24"/>
                <w:szCs w:val="24"/>
              </w:rPr>
            </w:pPr>
            <w:r w:rsidRPr="00702744">
              <w:rPr>
                <w:rFonts w:ascii="Times New Roman" w:hAnsi="Times New Roman" w:cs="Times New Roman"/>
                <w:sz w:val="24"/>
                <w:szCs w:val="24"/>
              </w:rPr>
              <w:t xml:space="preserve">What quantity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did you harvest in the last season (2022)?</w:t>
            </w:r>
          </w:p>
        </w:tc>
        <w:tc>
          <w:tcPr>
            <w:tcW w:w="5081" w:type="dxa"/>
          </w:tcPr>
          <w:p w14:paraId="6AA9BAD9" w14:textId="4C40B978"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         ] </w:t>
            </w:r>
            <w:r w:rsidR="00AC2EA9" w:rsidRPr="00702744">
              <w:rPr>
                <w:rFonts w:ascii="Times New Roman" w:hAnsi="Times New Roman" w:cs="Times New Roman"/>
                <w:sz w:val="24"/>
                <w:szCs w:val="24"/>
              </w:rPr>
              <w:t>bgs</w:t>
            </w:r>
          </w:p>
        </w:tc>
      </w:tr>
      <w:tr w:rsidR="000A4427" w:rsidRPr="00702744" w14:paraId="56A80457" w14:textId="77777777" w:rsidTr="007342FA">
        <w:tc>
          <w:tcPr>
            <w:tcW w:w="590" w:type="dxa"/>
          </w:tcPr>
          <w:p w14:paraId="0D7DA1E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30</w:t>
            </w:r>
          </w:p>
        </w:tc>
        <w:tc>
          <w:tcPr>
            <w:tcW w:w="2807" w:type="dxa"/>
          </w:tcPr>
          <w:p w14:paraId="27B7EF8F" w14:textId="293B80F2"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Where did you store your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tubers last season after harvest?</w:t>
            </w:r>
          </w:p>
        </w:tc>
        <w:tc>
          <w:tcPr>
            <w:tcW w:w="5081" w:type="dxa"/>
          </w:tcPr>
          <w:p w14:paraId="566E0AFA"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Stored at home [   ] 02. Stored in a communal warehouse – located in the community [    ] 03. Stored in a communal warehouse – located outside the community [    ] 04. Did not store [     ] 05. Other, specify…………..</w:t>
            </w:r>
          </w:p>
        </w:tc>
      </w:tr>
      <w:tr w:rsidR="000A4427" w:rsidRPr="00702744" w14:paraId="0FF9F4C2" w14:textId="77777777" w:rsidTr="007342FA">
        <w:tc>
          <w:tcPr>
            <w:tcW w:w="590" w:type="dxa"/>
          </w:tcPr>
          <w:p w14:paraId="06BB708D"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31</w:t>
            </w:r>
          </w:p>
        </w:tc>
        <w:tc>
          <w:tcPr>
            <w:tcW w:w="2807" w:type="dxa"/>
          </w:tcPr>
          <w:p w14:paraId="5FD976C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From the farm to the storage point, what is the main mode of transportation you employed?</w:t>
            </w:r>
          </w:p>
        </w:tc>
        <w:tc>
          <w:tcPr>
            <w:tcW w:w="5081" w:type="dxa"/>
          </w:tcPr>
          <w:p w14:paraId="34ADF0C1"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Head potting [   ] 02. Carry on Bicycle [   ] 03. Carry on Motorcycle [   ] 04. Carry on Tricycle [     </w:t>
            </w:r>
            <w:proofErr w:type="gramStart"/>
            <w:r w:rsidRPr="00702744">
              <w:rPr>
                <w:rFonts w:ascii="Times New Roman" w:hAnsi="Times New Roman" w:cs="Times New Roman"/>
                <w:sz w:val="24"/>
                <w:szCs w:val="24"/>
              </w:rPr>
              <w:t>]  05</w:t>
            </w:r>
            <w:proofErr w:type="gramEnd"/>
            <w:r w:rsidRPr="00702744">
              <w:rPr>
                <w:rFonts w:ascii="Times New Roman" w:hAnsi="Times New Roman" w:cs="Times New Roman"/>
                <w:sz w:val="24"/>
                <w:szCs w:val="24"/>
              </w:rPr>
              <w:t xml:space="preserve">. Carry on Tractor [    ] 06. Carry on Donkey Cart [     ] 07. Truck [   </w:t>
            </w:r>
            <w:proofErr w:type="gramStart"/>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 </w:t>
            </w:r>
            <w:r w:rsidRPr="00702744">
              <w:rPr>
                <w:rFonts w:ascii="Times New Roman" w:hAnsi="Times New Roman" w:cs="Times New Roman"/>
                <w:sz w:val="24"/>
                <w:szCs w:val="24"/>
              </w:rPr>
              <w:t>08</w:t>
            </w:r>
            <w:proofErr w:type="gramEnd"/>
            <w:r w:rsidRPr="00702744">
              <w:rPr>
                <w:rFonts w:ascii="Times New Roman" w:hAnsi="Times New Roman" w:cs="Times New Roman"/>
                <w:sz w:val="24"/>
                <w:szCs w:val="24"/>
              </w:rPr>
              <w:t>. Other, specify ………….</w:t>
            </w:r>
          </w:p>
        </w:tc>
      </w:tr>
      <w:tr w:rsidR="000A4427" w:rsidRPr="00702744" w14:paraId="6BCDE7FF" w14:textId="77777777" w:rsidTr="007342FA">
        <w:tc>
          <w:tcPr>
            <w:tcW w:w="590" w:type="dxa"/>
          </w:tcPr>
          <w:p w14:paraId="032F656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32</w:t>
            </w:r>
          </w:p>
        </w:tc>
        <w:tc>
          <w:tcPr>
            <w:tcW w:w="2807" w:type="dxa"/>
          </w:tcPr>
          <w:p w14:paraId="4C512F33" w14:textId="139AE5E2"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From the farm to where you stored the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produce, what were the total costs of transporting the product in the last season?</w:t>
            </w:r>
          </w:p>
        </w:tc>
        <w:tc>
          <w:tcPr>
            <w:tcW w:w="5081" w:type="dxa"/>
          </w:tcPr>
          <w:p w14:paraId="618CA61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GH¢[               ]</w:t>
            </w:r>
          </w:p>
        </w:tc>
      </w:tr>
      <w:tr w:rsidR="000A4427" w:rsidRPr="00702744" w14:paraId="4AF2A649" w14:textId="77777777" w:rsidTr="007342FA">
        <w:tc>
          <w:tcPr>
            <w:tcW w:w="590" w:type="dxa"/>
          </w:tcPr>
          <w:p w14:paraId="554A21B0"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33</w:t>
            </w:r>
          </w:p>
        </w:tc>
        <w:tc>
          <w:tcPr>
            <w:tcW w:w="2807" w:type="dxa"/>
          </w:tcPr>
          <w:p w14:paraId="17FB471D" w14:textId="00A129AA"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If you sold the output of the last season, what </w:t>
            </w:r>
            <w:r w:rsidRPr="00702744">
              <w:rPr>
                <w:rFonts w:ascii="Times New Roman" w:hAnsi="Times New Roman" w:cs="Times New Roman"/>
                <w:sz w:val="24"/>
                <w:szCs w:val="24"/>
              </w:rPr>
              <w:lastRenderedPageBreak/>
              <w:t xml:space="preserve">quantity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did you sell?</w:t>
            </w:r>
          </w:p>
        </w:tc>
        <w:tc>
          <w:tcPr>
            <w:tcW w:w="5081" w:type="dxa"/>
          </w:tcPr>
          <w:p w14:paraId="1DE3E5C6" w14:textId="7A9C21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lastRenderedPageBreak/>
              <w:t xml:space="preserve">[               ] </w:t>
            </w:r>
            <w:r w:rsidR="00AC2EA9" w:rsidRPr="00702744">
              <w:rPr>
                <w:rFonts w:ascii="Times New Roman" w:hAnsi="Times New Roman" w:cs="Times New Roman"/>
                <w:sz w:val="24"/>
                <w:szCs w:val="24"/>
              </w:rPr>
              <w:t>bgs</w:t>
            </w:r>
          </w:p>
        </w:tc>
      </w:tr>
      <w:tr w:rsidR="000A4427" w:rsidRPr="00702744" w14:paraId="78EBB359" w14:textId="77777777" w:rsidTr="007342FA">
        <w:tc>
          <w:tcPr>
            <w:tcW w:w="590" w:type="dxa"/>
          </w:tcPr>
          <w:p w14:paraId="59E211B0"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lastRenderedPageBreak/>
              <w:t>34</w:t>
            </w:r>
          </w:p>
        </w:tc>
        <w:tc>
          <w:tcPr>
            <w:tcW w:w="2807" w:type="dxa"/>
          </w:tcPr>
          <w:p w14:paraId="50CD7E9A"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If you sold the output of the last season, at what unit price did you sell it?</w:t>
            </w:r>
          </w:p>
        </w:tc>
        <w:tc>
          <w:tcPr>
            <w:tcW w:w="5081" w:type="dxa"/>
          </w:tcPr>
          <w:p w14:paraId="767EC8D6"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GH¢[               ]</w:t>
            </w:r>
          </w:p>
        </w:tc>
      </w:tr>
      <w:tr w:rsidR="000A4427" w:rsidRPr="00702744" w14:paraId="42202CE4" w14:textId="77777777" w:rsidTr="007342FA">
        <w:tc>
          <w:tcPr>
            <w:tcW w:w="590" w:type="dxa"/>
          </w:tcPr>
          <w:p w14:paraId="054C560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35</w:t>
            </w:r>
          </w:p>
        </w:tc>
        <w:tc>
          <w:tcPr>
            <w:tcW w:w="2807" w:type="dxa"/>
          </w:tcPr>
          <w:p w14:paraId="5C8DAF7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Did you keep written records of your farm inputs and expenditures in the last season? </w:t>
            </w:r>
            <w:r w:rsidRPr="00702744">
              <w:rPr>
                <w:rFonts w:ascii="Times New Roman" w:hAnsi="Times New Roman" w:cs="Times New Roman"/>
                <w:i/>
                <w:iCs/>
                <w:sz w:val="24"/>
                <w:szCs w:val="24"/>
              </w:rPr>
              <w:t>(Includes records written or recorded by others)</w:t>
            </w:r>
            <w:r w:rsidRPr="00702744">
              <w:rPr>
                <w:rFonts w:ascii="Times New Roman" w:hAnsi="Times New Roman" w:cs="Times New Roman"/>
                <w:sz w:val="24"/>
                <w:szCs w:val="24"/>
              </w:rPr>
              <w:t xml:space="preserve">  </w:t>
            </w:r>
          </w:p>
        </w:tc>
        <w:tc>
          <w:tcPr>
            <w:tcW w:w="5081" w:type="dxa"/>
          </w:tcPr>
          <w:p w14:paraId="4290A53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Yes [   ] 02. No [   ]</w:t>
            </w:r>
          </w:p>
        </w:tc>
      </w:tr>
      <w:tr w:rsidR="000A4427" w:rsidRPr="00702744" w14:paraId="388654A4" w14:textId="77777777" w:rsidTr="007342FA">
        <w:tc>
          <w:tcPr>
            <w:tcW w:w="590" w:type="dxa"/>
          </w:tcPr>
          <w:p w14:paraId="6766F9D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36</w:t>
            </w:r>
          </w:p>
        </w:tc>
        <w:tc>
          <w:tcPr>
            <w:tcW w:w="2807" w:type="dxa"/>
          </w:tcPr>
          <w:p w14:paraId="748BDD8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Did you keep written records of your farm outputs and sales in the last season?</w:t>
            </w:r>
          </w:p>
        </w:tc>
        <w:tc>
          <w:tcPr>
            <w:tcW w:w="5081" w:type="dxa"/>
          </w:tcPr>
          <w:p w14:paraId="34BFAE16"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Yes [   ] 02. No [   ]</w:t>
            </w:r>
          </w:p>
        </w:tc>
      </w:tr>
      <w:tr w:rsidR="000A4427" w:rsidRPr="00702744" w14:paraId="54EB9842" w14:textId="77777777" w:rsidTr="007342FA">
        <w:tc>
          <w:tcPr>
            <w:tcW w:w="590" w:type="dxa"/>
          </w:tcPr>
          <w:p w14:paraId="1469D878"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37</w:t>
            </w:r>
          </w:p>
        </w:tc>
        <w:tc>
          <w:tcPr>
            <w:tcW w:w="7888" w:type="dxa"/>
            <w:gridSpan w:val="2"/>
          </w:tcPr>
          <w:p w14:paraId="3BA2329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Explain your responses to Questions 35 and 36 above.</w:t>
            </w:r>
          </w:p>
          <w:p w14:paraId="587C5B4B" w14:textId="77777777" w:rsidR="000A4427" w:rsidRPr="00702744" w:rsidRDefault="000A4427" w:rsidP="00A75194">
            <w:pPr>
              <w:spacing w:after="100" w:afterAutospacing="1" w:line="360" w:lineRule="auto"/>
              <w:rPr>
                <w:rFonts w:ascii="Times New Roman" w:hAnsi="Times New Roman" w:cs="Times New Roman"/>
                <w:sz w:val="24"/>
                <w:szCs w:val="24"/>
              </w:rPr>
            </w:pPr>
          </w:p>
          <w:p w14:paraId="35C7372B" w14:textId="77777777" w:rsidR="000A4427" w:rsidRPr="00702744" w:rsidRDefault="000A4427" w:rsidP="00A75194">
            <w:pPr>
              <w:spacing w:after="100" w:afterAutospacing="1" w:line="360" w:lineRule="auto"/>
              <w:rPr>
                <w:rFonts w:ascii="Times New Roman" w:hAnsi="Times New Roman" w:cs="Times New Roman"/>
                <w:sz w:val="24"/>
                <w:szCs w:val="24"/>
              </w:rPr>
            </w:pPr>
          </w:p>
          <w:p w14:paraId="369C4E2E" w14:textId="77777777" w:rsidR="000A4427" w:rsidRPr="00702744" w:rsidRDefault="000A4427" w:rsidP="00A75194">
            <w:pPr>
              <w:spacing w:after="100" w:afterAutospacing="1" w:line="360" w:lineRule="auto"/>
              <w:rPr>
                <w:rFonts w:ascii="Times New Roman" w:hAnsi="Times New Roman" w:cs="Times New Roman"/>
                <w:sz w:val="24"/>
                <w:szCs w:val="24"/>
              </w:rPr>
            </w:pPr>
          </w:p>
          <w:p w14:paraId="25700138"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3F5BC5F2" w14:textId="77777777" w:rsidTr="007342FA">
        <w:tc>
          <w:tcPr>
            <w:tcW w:w="590" w:type="dxa"/>
          </w:tcPr>
          <w:p w14:paraId="6D3D10CA"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38</w:t>
            </w:r>
          </w:p>
        </w:tc>
        <w:tc>
          <w:tcPr>
            <w:tcW w:w="2807" w:type="dxa"/>
          </w:tcPr>
          <w:p w14:paraId="5AB9F60A" w14:textId="32C3E13B"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is your main source of finance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tc>
        <w:tc>
          <w:tcPr>
            <w:tcW w:w="5081" w:type="dxa"/>
          </w:tcPr>
          <w:p w14:paraId="2B20C3C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01. Personal Savings [  ] 02. Pre-financing by Aggregators [    ]</w:t>
            </w:r>
          </w:p>
          <w:p w14:paraId="2302D96C"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03. Loan from Relatives [  ] 04. Loan from Savings club (VSLA) [   ] 05. Bank Loan [     ] 06. Other, specify…………….</w:t>
            </w:r>
          </w:p>
        </w:tc>
      </w:tr>
      <w:tr w:rsidR="000A4427" w:rsidRPr="00702744" w14:paraId="0E3F5C65" w14:textId="77777777" w:rsidTr="007342FA">
        <w:tc>
          <w:tcPr>
            <w:tcW w:w="590" w:type="dxa"/>
          </w:tcPr>
          <w:p w14:paraId="3EC5BA38"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39</w:t>
            </w:r>
          </w:p>
        </w:tc>
        <w:tc>
          <w:tcPr>
            <w:tcW w:w="2807" w:type="dxa"/>
          </w:tcPr>
          <w:p w14:paraId="4285C000" w14:textId="009D76D3"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are your sources of information for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w:t>
            </w:r>
          </w:p>
        </w:tc>
        <w:tc>
          <w:tcPr>
            <w:tcW w:w="5081" w:type="dxa"/>
          </w:tcPr>
          <w:p w14:paraId="202388AF"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w:t>
            </w:r>
            <w:bookmarkStart w:id="562" w:name="_Hlk121210991"/>
            <w:r w:rsidRPr="00702744">
              <w:rPr>
                <w:rFonts w:ascii="Times New Roman" w:hAnsi="Times New Roman" w:cs="Times New Roman"/>
                <w:sz w:val="24"/>
                <w:szCs w:val="24"/>
              </w:rPr>
              <w:t xml:space="preserve">Radio [    ] 02. Colleague Farmers [   ] 03. Extension Agents [    ] 04. Agro-chemical shop [    ] 05. Television </w:t>
            </w:r>
            <w:bookmarkEnd w:id="562"/>
            <w:r w:rsidRPr="00702744">
              <w:rPr>
                <w:rFonts w:ascii="Times New Roman" w:hAnsi="Times New Roman" w:cs="Times New Roman"/>
                <w:sz w:val="24"/>
                <w:szCs w:val="24"/>
              </w:rPr>
              <w:t>[     ] 06 other, specify……………….</w:t>
            </w:r>
          </w:p>
        </w:tc>
      </w:tr>
      <w:tr w:rsidR="000A4427" w:rsidRPr="00702744" w14:paraId="636EDADF" w14:textId="77777777" w:rsidTr="007342FA">
        <w:tc>
          <w:tcPr>
            <w:tcW w:w="590" w:type="dxa"/>
          </w:tcPr>
          <w:p w14:paraId="2FC858B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lastRenderedPageBreak/>
              <w:t>40</w:t>
            </w:r>
          </w:p>
        </w:tc>
        <w:tc>
          <w:tcPr>
            <w:tcW w:w="2807" w:type="dxa"/>
          </w:tcPr>
          <w:p w14:paraId="3400765E"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What do you use the information you acquired for?</w:t>
            </w:r>
          </w:p>
        </w:tc>
        <w:tc>
          <w:tcPr>
            <w:tcW w:w="5081" w:type="dxa"/>
          </w:tcPr>
          <w:p w14:paraId="10C9C0BA" w14:textId="1AC31D6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w:t>
            </w:r>
            <w:bookmarkStart w:id="563" w:name="_Hlk121211183"/>
            <w:r w:rsidR="00D86A75" w:rsidRPr="00702744">
              <w:rPr>
                <w:rFonts w:ascii="Times New Roman" w:hAnsi="Times New Roman" w:cs="Times New Roman"/>
                <w:sz w:val="24"/>
                <w:szCs w:val="24"/>
              </w:rPr>
              <w:t>Fertiliser</w:t>
            </w:r>
            <w:r w:rsidRPr="00702744">
              <w:rPr>
                <w:rFonts w:ascii="Times New Roman" w:hAnsi="Times New Roman" w:cs="Times New Roman"/>
                <w:sz w:val="24"/>
                <w:szCs w:val="24"/>
              </w:rPr>
              <w:t xml:space="preserve"> application [   ]</w:t>
            </w:r>
          </w:p>
          <w:p w14:paraId="26F36B7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02. Weedicides [     ] 03. Soil improvement [     ] 04. Pest Management [     ] 05. Market price </w:t>
            </w:r>
            <w:bookmarkEnd w:id="563"/>
            <w:r w:rsidRPr="00702744">
              <w:rPr>
                <w:rFonts w:ascii="Times New Roman" w:hAnsi="Times New Roman" w:cs="Times New Roman"/>
                <w:sz w:val="24"/>
                <w:szCs w:val="24"/>
              </w:rPr>
              <w:t>[     ] 06. Other, specify………………………</w:t>
            </w:r>
          </w:p>
        </w:tc>
      </w:tr>
      <w:tr w:rsidR="000A4427" w:rsidRPr="00702744" w14:paraId="1EB896C6" w14:textId="77777777" w:rsidTr="007342FA">
        <w:tc>
          <w:tcPr>
            <w:tcW w:w="590" w:type="dxa"/>
          </w:tcPr>
          <w:p w14:paraId="2ECF75A7"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41</w:t>
            </w:r>
          </w:p>
        </w:tc>
        <w:tc>
          <w:tcPr>
            <w:tcW w:w="2807" w:type="dxa"/>
          </w:tcPr>
          <w:p w14:paraId="67E15CEF" w14:textId="52652730"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What is the major challenge you face in your quest for agricultural information on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w:t>
            </w:r>
          </w:p>
        </w:tc>
        <w:tc>
          <w:tcPr>
            <w:tcW w:w="5081" w:type="dxa"/>
          </w:tcPr>
          <w:p w14:paraId="4BB731C9"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01. </w:t>
            </w:r>
            <w:bookmarkStart w:id="564" w:name="_Hlk121211350"/>
            <w:r w:rsidRPr="00702744">
              <w:rPr>
                <w:rFonts w:ascii="Times New Roman" w:hAnsi="Times New Roman" w:cs="Times New Roman"/>
                <w:sz w:val="24"/>
                <w:szCs w:val="24"/>
              </w:rPr>
              <w:t xml:space="preserve">Poor public relations of the agric extension agents [ ] 02. Agric information is not broadcast on radio/television in local languages [   ] </w:t>
            </w:r>
          </w:p>
          <w:p w14:paraId="4DFDDA9D"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03. Inability to read and write (illiteracy) [    ] 04. Lack of money to purchase do-it-yourself manuals [    ] 05. Lack of training programmes, workshops and seminars </w:t>
            </w:r>
            <w:bookmarkEnd w:id="564"/>
            <w:r w:rsidRPr="00702744">
              <w:rPr>
                <w:rFonts w:ascii="Times New Roman" w:hAnsi="Times New Roman" w:cs="Times New Roman"/>
                <w:sz w:val="24"/>
                <w:szCs w:val="24"/>
              </w:rPr>
              <w:t>[    ] 06. Other, specify…………………..</w:t>
            </w:r>
          </w:p>
        </w:tc>
      </w:tr>
      <w:tr w:rsidR="000A4427" w:rsidRPr="00702744" w14:paraId="1ECAD0CA" w14:textId="77777777" w:rsidTr="007342FA">
        <w:tc>
          <w:tcPr>
            <w:tcW w:w="590" w:type="dxa"/>
          </w:tcPr>
          <w:p w14:paraId="2A7CE653"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42</w:t>
            </w:r>
          </w:p>
        </w:tc>
        <w:tc>
          <w:tcPr>
            <w:tcW w:w="7888" w:type="dxa"/>
            <w:gridSpan w:val="2"/>
          </w:tcPr>
          <w:p w14:paraId="149CC111" w14:textId="6624E1BC"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In your opinion, what roles do government agencies e.g., MoFA play in the cultivation of tiger </w:t>
            </w:r>
            <w:r w:rsidR="00983A75"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this community? </w:t>
            </w:r>
            <w:r w:rsidRPr="00702744">
              <w:rPr>
                <w:rFonts w:ascii="Times New Roman" w:hAnsi="Times New Roman" w:cs="Times New Roman"/>
                <w:i/>
                <w:iCs/>
                <w:sz w:val="24"/>
                <w:szCs w:val="24"/>
              </w:rPr>
              <w:t>Probe knowledge and information sharing/sensitization programs.</w:t>
            </w:r>
          </w:p>
          <w:p w14:paraId="5CA76484" w14:textId="77777777" w:rsidR="000A4427" w:rsidRPr="00702744" w:rsidRDefault="000A4427" w:rsidP="00A75194">
            <w:pPr>
              <w:spacing w:after="100" w:afterAutospacing="1" w:line="360" w:lineRule="auto"/>
              <w:rPr>
                <w:rFonts w:ascii="Times New Roman" w:hAnsi="Times New Roman" w:cs="Times New Roman"/>
                <w:sz w:val="24"/>
                <w:szCs w:val="24"/>
              </w:rPr>
            </w:pPr>
          </w:p>
          <w:p w14:paraId="431E0584" w14:textId="77777777" w:rsidR="000A4427" w:rsidRPr="00702744" w:rsidRDefault="000A4427" w:rsidP="00A75194">
            <w:pPr>
              <w:spacing w:after="100" w:afterAutospacing="1" w:line="360" w:lineRule="auto"/>
              <w:rPr>
                <w:rFonts w:ascii="Times New Roman" w:hAnsi="Times New Roman" w:cs="Times New Roman"/>
                <w:sz w:val="24"/>
                <w:szCs w:val="24"/>
              </w:rPr>
            </w:pPr>
          </w:p>
          <w:p w14:paraId="71C66826" w14:textId="77777777" w:rsidR="000A4427" w:rsidRPr="00702744" w:rsidRDefault="000A4427" w:rsidP="00A75194">
            <w:pPr>
              <w:spacing w:after="100" w:afterAutospacing="1" w:line="360" w:lineRule="auto"/>
              <w:rPr>
                <w:rFonts w:ascii="Times New Roman" w:hAnsi="Times New Roman" w:cs="Times New Roman"/>
                <w:sz w:val="24"/>
                <w:szCs w:val="24"/>
              </w:rPr>
            </w:pPr>
          </w:p>
          <w:p w14:paraId="639679C8" w14:textId="77777777" w:rsidR="000A4427" w:rsidRPr="00702744" w:rsidRDefault="000A4427" w:rsidP="00A75194">
            <w:pPr>
              <w:spacing w:after="100" w:afterAutospacing="1" w:line="360" w:lineRule="auto"/>
              <w:rPr>
                <w:rFonts w:ascii="Times New Roman" w:hAnsi="Times New Roman" w:cs="Times New Roman"/>
                <w:sz w:val="24"/>
                <w:szCs w:val="24"/>
              </w:rPr>
            </w:pPr>
          </w:p>
        </w:tc>
      </w:tr>
      <w:tr w:rsidR="000A4427" w:rsidRPr="00702744" w14:paraId="663A7E49" w14:textId="77777777" w:rsidTr="007342FA">
        <w:trPr>
          <w:trHeight w:val="50"/>
        </w:trPr>
        <w:tc>
          <w:tcPr>
            <w:tcW w:w="590" w:type="dxa"/>
          </w:tcPr>
          <w:p w14:paraId="65B894C5"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 xml:space="preserve">43 </w:t>
            </w:r>
          </w:p>
        </w:tc>
        <w:tc>
          <w:tcPr>
            <w:tcW w:w="7888" w:type="dxa"/>
            <w:gridSpan w:val="2"/>
          </w:tcPr>
          <w:p w14:paraId="75303D07" w14:textId="77777777" w:rsidR="000A4427" w:rsidRPr="00702744" w:rsidRDefault="000A4427"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Do you receive subsidies/funding aids/credits from state and/or non-state actors? Please, explain</w:t>
            </w:r>
          </w:p>
          <w:p w14:paraId="56A23239" w14:textId="77777777" w:rsidR="000A4427" w:rsidRPr="00702744" w:rsidRDefault="000A4427" w:rsidP="00A75194">
            <w:pPr>
              <w:spacing w:after="100" w:afterAutospacing="1" w:line="360" w:lineRule="auto"/>
              <w:rPr>
                <w:rFonts w:ascii="Times New Roman" w:hAnsi="Times New Roman" w:cs="Times New Roman"/>
                <w:sz w:val="24"/>
                <w:szCs w:val="24"/>
              </w:rPr>
            </w:pPr>
          </w:p>
          <w:p w14:paraId="276D9824" w14:textId="77777777" w:rsidR="000A4427" w:rsidRPr="00702744" w:rsidRDefault="000A4427" w:rsidP="00A75194">
            <w:pPr>
              <w:spacing w:after="100" w:afterAutospacing="1" w:line="360" w:lineRule="auto"/>
              <w:rPr>
                <w:rFonts w:ascii="Times New Roman" w:hAnsi="Times New Roman" w:cs="Times New Roman"/>
                <w:sz w:val="24"/>
                <w:szCs w:val="24"/>
              </w:rPr>
            </w:pPr>
          </w:p>
          <w:p w14:paraId="327251FB" w14:textId="77777777" w:rsidR="000A4427" w:rsidRPr="00702744" w:rsidRDefault="000A4427" w:rsidP="00A75194">
            <w:pPr>
              <w:spacing w:after="100" w:afterAutospacing="1" w:line="360" w:lineRule="auto"/>
              <w:rPr>
                <w:rFonts w:ascii="Times New Roman" w:hAnsi="Times New Roman" w:cs="Times New Roman"/>
                <w:sz w:val="24"/>
                <w:szCs w:val="24"/>
              </w:rPr>
            </w:pPr>
          </w:p>
          <w:p w14:paraId="66BFC6CC" w14:textId="77777777" w:rsidR="000A4427" w:rsidRPr="00702744" w:rsidRDefault="000A4427" w:rsidP="00A75194">
            <w:pPr>
              <w:spacing w:after="100" w:afterAutospacing="1" w:line="360" w:lineRule="auto"/>
              <w:rPr>
                <w:rFonts w:ascii="Times New Roman" w:hAnsi="Times New Roman" w:cs="Times New Roman"/>
                <w:sz w:val="24"/>
                <w:szCs w:val="24"/>
              </w:rPr>
            </w:pPr>
          </w:p>
        </w:tc>
      </w:tr>
    </w:tbl>
    <w:p w14:paraId="6D0BB239" w14:textId="77777777" w:rsidR="000A4427" w:rsidRPr="00702744" w:rsidRDefault="000A4427" w:rsidP="00A75194">
      <w:pPr>
        <w:spacing w:after="100" w:afterAutospacing="1" w:line="360" w:lineRule="auto"/>
        <w:jc w:val="both"/>
        <w:rPr>
          <w:rFonts w:ascii="Times New Roman" w:hAnsi="Times New Roman" w:cs="Times New Roman"/>
          <w:b/>
          <w:sz w:val="24"/>
          <w:szCs w:val="24"/>
        </w:rPr>
      </w:pPr>
    </w:p>
    <w:p w14:paraId="74C130A3" w14:textId="61302ADC" w:rsidR="000A4427" w:rsidRPr="00702744" w:rsidRDefault="000A4427" w:rsidP="00A75194">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lastRenderedPageBreak/>
        <w:t xml:space="preserve">Section 4: </w:t>
      </w:r>
      <w:r w:rsidRPr="00702744">
        <w:rPr>
          <w:rFonts w:ascii="Times New Roman" w:hAnsi="Times New Roman" w:cs="Times New Roman"/>
          <w:b/>
          <w:bCs/>
          <w:sz w:val="24"/>
          <w:szCs w:val="24"/>
        </w:rPr>
        <w:t xml:space="preserve">How tiger </w:t>
      </w:r>
      <w:r w:rsidR="00983A75"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farmers at the local level connect with local and international markets</w:t>
      </w:r>
    </w:p>
    <w:p w14:paraId="3273C7D7" w14:textId="7FC4022D" w:rsidR="000A4427" w:rsidRPr="00702744" w:rsidRDefault="000A4427" w:rsidP="00A75194">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bCs/>
          <w:i/>
          <w:iCs/>
          <w:sz w:val="24"/>
          <w:szCs w:val="24"/>
        </w:rPr>
        <w:t xml:space="preserve">In this section, I am interested in knowing how you are connected to local and international markets for the trade of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w:t>
      </w:r>
    </w:p>
    <w:tbl>
      <w:tblPr>
        <w:tblStyle w:val="TableGrid"/>
        <w:tblW w:w="8478" w:type="dxa"/>
        <w:tblLook w:val="04A0" w:firstRow="1" w:lastRow="0" w:firstColumn="1" w:lastColumn="0" w:noHBand="0" w:noVBand="1"/>
      </w:tblPr>
      <w:tblGrid>
        <w:gridCol w:w="704"/>
        <w:gridCol w:w="2552"/>
        <w:gridCol w:w="5222"/>
      </w:tblGrid>
      <w:tr w:rsidR="000A4427" w:rsidRPr="00702744" w14:paraId="683C25FC" w14:textId="77777777" w:rsidTr="007342FA">
        <w:tc>
          <w:tcPr>
            <w:tcW w:w="704" w:type="dxa"/>
          </w:tcPr>
          <w:p w14:paraId="1EC648D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44</w:t>
            </w:r>
          </w:p>
        </w:tc>
        <w:tc>
          <w:tcPr>
            <w:tcW w:w="2552" w:type="dxa"/>
          </w:tcPr>
          <w:p w14:paraId="37E6243F" w14:textId="77777777" w:rsidR="000A4427" w:rsidRPr="00702744" w:rsidRDefault="000A4427" w:rsidP="00697B81">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Does your community have an established marketplace for trade?</w:t>
            </w:r>
          </w:p>
        </w:tc>
        <w:tc>
          <w:tcPr>
            <w:tcW w:w="5222" w:type="dxa"/>
          </w:tcPr>
          <w:p w14:paraId="1309563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4418D6CD" w14:textId="77777777" w:rsidTr="007342FA">
        <w:tc>
          <w:tcPr>
            <w:tcW w:w="704" w:type="dxa"/>
          </w:tcPr>
          <w:p w14:paraId="668A176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45</w:t>
            </w:r>
          </w:p>
        </w:tc>
        <w:tc>
          <w:tcPr>
            <w:tcW w:w="2552" w:type="dxa"/>
          </w:tcPr>
          <w:p w14:paraId="5AAFAE1E" w14:textId="61FEA0B2" w:rsidR="000A4427" w:rsidRPr="00702744" w:rsidRDefault="000A4427" w:rsidP="00697B81">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 xml:space="preserve">Where do you sell your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products?</w:t>
            </w:r>
          </w:p>
        </w:tc>
        <w:tc>
          <w:tcPr>
            <w:tcW w:w="5222" w:type="dxa"/>
          </w:tcPr>
          <w:p w14:paraId="20B7927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01. Farmgate [   ] 02. In the community marketplace [   ] </w:t>
            </w:r>
          </w:p>
          <w:p w14:paraId="3D7B73D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03. Nearby local Marketplace [    ] 04. Buyers outside the community [ ] 05. Other, specify…………………….</w:t>
            </w:r>
          </w:p>
        </w:tc>
      </w:tr>
      <w:tr w:rsidR="000A4427" w:rsidRPr="00702744" w14:paraId="4FF8106D" w14:textId="77777777" w:rsidTr="007342FA">
        <w:tc>
          <w:tcPr>
            <w:tcW w:w="704" w:type="dxa"/>
          </w:tcPr>
          <w:p w14:paraId="07F5576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46</w:t>
            </w:r>
          </w:p>
        </w:tc>
        <w:tc>
          <w:tcPr>
            <w:tcW w:w="2552" w:type="dxa"/>
          </w:tcPr>
          <w:p w14:paraId="6A27F272" w14:textId="24AA862F" w:rsidR="000A4427" w:rsidRPr="00702744" w:rsidRDefault="000A4427" w:rsidP="00697B81">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 xml:space="preserve">To whom do you sell your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products? </w:t>
            </w:r>
          </w:p>
        </w:tc>
        <w:tc>
          <w:tcPr>
            <w:tcW w:w="5222" w:type="dxa"/>
          </w:tcPr>
          <w:p w14:paraId="198CF74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01. </w:t>
            </w:r>
            <w:bookmarkStart w:id="565" w:name="_Hlk121213303"/>
            <w:r w:rsidRPr="00702744">
              <w:rPr>
                <w:rFonts w:ascii="Times New Roman" w:hAnsi="Times New Roman" w:cs="Times New Roman"/>
                <w:bCs/>
                <w:sz w:val="24"/>
                <w:szCs w:val="24"/>
              </w:rPr>
              <w:t xml:space="preserve">Local Aggregators [   ] 02. Cooperatives/producer companies [   ] 03. Regional and supra-regional middlemen [   ] 04. Exporters [  ] 05. Processing companies [   ] 06. Wholesalers [    ] 07. Retailers [    ] 08. Consumers </w:t>
            </w:r>
            <w:bookmarkEnd w:id="565"/>
            <w:r w:rsidRPr="00702744">
              <w:rPr>
                <w:rFonts w:ascii="Times New Roman" w:hAnsi="Times New Roman" w:cs="Times New Roman"/>
                <w:bCs/>
                <w:sz w:val="24"/>
                <w:szCs w:val="24"/>
              </w:rPr>
              <w:t>[   ] 09. Other, specify……………..</w:t>
            </w:r>
          </w:p>
        </w:tc>
      </w:tr>
      <w:tr w:rsidR="000A4427" w:rsidRPr="00702744" w14:paraId="07AC7F8A" w14:textId="77777777" w:rsidTr="007342FA">
        <w:tc>
          <w:tcPr>
            <w:tcW w:w="704" w:type="dxa"/>
          </w:tcPr>
          <w:p w14:paraId="7A9AFC1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47</w:t>
            </w:r>
          </w:p>
        </w:tc>
        <w:tc>
          <w:tcPr>
            <w:tcW w:w="2552" w:type="dxa"/>
          </w:tcPr>
          <w:p w14:paraId="26C4E32E" w14:textId="77777777" w:rsidR="000A4427" w:rsidRPr="00702744" w:rsidRDefault="000A4427" w:rsidP="00697B81">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How long does it take you to walk to the closest major marketplace?</w:t>
            </w:r>
          </w:p>
        </w:tc>
        <w:tc>
          <w:tcPr>
            <w:tcW w:w="5222" w:type="dxa"/>
          </w:tcPr>
          <w:p w14:paraId="6A4C2ECE" w14:textId="0E04B54A"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 mi</w:t>
            </w:r>
            <w:r w:rsidR="003C19F8" w:rsidRPr="00702744">
              <w:rPr>
                <w:rFonts w:ascii="Times New Roman" w:hAnsi="Times New Roman" w:cs="Times New Roman"/>
                <w:bCs/>
                <w:sz w:val="24"/>
                <w:szCs w:val="24"/>
              </w:rPr>
              <w:t>nut</w:t>
            </w:r>
            <w:r w:rsidRPr="00702744">
              <w:rPr>
                <w:rFonts w:ascii="Times New Roman" w:hAnsi="Times New Roman" w:cs="Times New Roman"/>
                <w:bCs/>
                <w:sz w:val="24"/>
                <w:szCs w:val="24"/>
              </w:rPr>
              <w:t>es</w:t>
            </w:r>
          </w:p>
        </w:tc>
      </w:tr>
      <w:tr w:rsidR="000A4427" w:rsidRPr="00702744" w14:paraId="7C254EB3" w14:textId="77777777" w:rsidTr="007342FA">
        <w:tc>
          <w:tcPr>
            <w:tcW w:w="704" w:type="dxa"/>
          </w:tcPr>
          <w:p w14:paraId="7FA5776B"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48</w:t>
            </w:r>
          </w:p>
        </w:tc>
        <w:tc>
          <w:tcPr>
            <w:tcW w:w="2552" w:type="dxa"/>
          </w:tcPr>
          <w:p w14:paraId="09E33D1C" w14:textId="77777777" w:rsidR="000A4427" w:rsidRPr="00702744" w:rsidRDefault="000A4427" w:rsidP="00697B81">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How long does it take you to get to the closest major marketplace by car?</w:t>
            </w:r>
          </w:p>
        </w:tc>
        <w:tc>
          <w:tcPr>
            <w:tcW w:w="5222" w:type="dxa"/>
          </w:tcPr>
          <w:p w14:paraId="6DAC0AC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 minutes</w:t>
            </w:r>
          </w:p>
        </w:tc>
      </w:tr>
    </w:tbl>
    <w:p w14:paraId="3E49190C" w14:textId="66D1309F" w:rsidR="000A4427" w:rsidRDefault="000A4427" w:rsidP="00A75194">
      <w:pPr>
        <w:spacing w:after="100" w:afterAutospacing="1" w:line="360" w:lineRule="auto"/>
        <w:jc w:val="both"/>
        <w:rPr>
          <w:rFonts w:ascii="Times New Roman" w:hAnsi="Times New Roman" w:cs="Times New Roman"/>
          <w:b/>
          <w:sz w:val="24"/>
          <w:szCs w:val="24"/>
        </w:rPr>
      </w:pPr>
    </w:p>
    <w:p w14:paraId="6A20A17B" w14:textId="77777777" w:rsidR="007342FA" w:rsidRDefault="007342FA" w:rsidP="00A75194">
      <w:pPr>
        <w:spacing w:after="100" w:afterAutospacing="1" w:line="360" w:lineRule="auto"/>
        <w:jc w:val="both"/>
        <w:rPr>
          <w:rFonts w:ascii="Times New Roman" w:hAnsi="Times New Roman" w:cs="Times New Roman"/>
          <w:b/>
          <w:sz w:val="24"/>
          <w:szCs w:val="24"/>
        </w:rPr>
      </w:pPr>
    </w:p>
    <w:p w14:paraId="00DFD1BD" w14:textId="77777777" w:rsidR="007342FA" w:rsidRPr="00702744" w:rsidRDefault="007342FA" w:rsidP="00A75194">
      <w:pPr>
        <w:spacing w:after="100" w:afterAutospacing="1" w:line="360" w:lineRule="auto"/>
        <w:jc w:val="both"/>
        <w:rPr>
          <w:rFonts w:ascii="Times New Roman" w:hAnsi="Times New Roman" w:cs="Times New Roman"/>
          <w:b/>
          <w:sz w:val="24"/>
          <w:szCs w:val="24"/>
        </w:rPr>
      </w:pPr>
    </w:p>
    <w:p w14:paraId="1552AA1E" w14:textId="08B21904" w:rsidR="000A4427" w:rsidRPr="00702744" w:rsidRDefault="000A4427" w:rsidP="00A75194">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lastRenderedPageBreak/>
        <w:t xml:space="preserve">Section 5: </w:t>
      </w:r>
      <w:r w:rsidRPr="00702744">
        <w:rPr>
          <w:rFonts w:ascii="Times New Roman" w:hAnsi="Times New Roman" w:cs="Times New Roman"/>
          <w:b/>
          <w:bCs/>
          <w:sz w:val="24"/>
          <w:szCs w:val="24"/>
        </w:rPr>
        <w:t xml:space="preserve">Contribution of tiger </w:t>
      </w:r>
      <w:r w:rsidR="00983A75"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to livelihood enhancement of farmer</w:t>
      </w:r>
      <w:r w:rsidR="00C31044" w:rsidRPr="00702744">
        <w:rPr>
          <w:rFonts w:ascii="Times New Roman" w:hAnsi="Times New Roman" w:cs="Times New Roman"/>
          <w:b/>
          <w:bCs/>
          <w:sz w:val="24"/>
          <w:szCs w:val="24"/>
        </w:rPr>
        <w:t>s</w:t>
      </w:r>
    </w:p>
    <w:p w14:paraId="1F5502B0" w14:textId="616C440D" w:rsidR="000A4427" w:rsidRPr="00702744" w:rsidRDefault="000A4427" w:rsidP="00A75194">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bCs/>
          <w:i/>
          <w:iCs/>
          <w:sz w:val="24"/>
          <w:szCs w:val="24"/>
        </w:rPr>
        <w:t xml:space="preserve">In this section, I would like to seek your opinion on the contribution of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to the livelihood enhancement of your household.</w:t>
      </w:r>
    </w:p>
    <w:tbl>
      <w:tblPr>
        <w:tblStyle w:val="TableGrid"/>
        <w:tblW w:w="8298" w:type="dxa"/>
        <w:tblLook w:val="04A0" w:firstRow="1" w:lastRow="0" w:firstColumn="1" w:lastColumn="0" w:noHBand="0" w:noVBand="1"/>
      </w:tblPr>
      <w:tblGrid>
        <w:gridCol w:w="704"/>
        <w:gridCol w:w="4624"/>
        <w:gridCol w:w="683"/>
        <w:gridCol w:w="2287"/>
      </w:tblGrid>
      <w:tr w:rsidR="000A4427" w:rsidRPr="00702744" w14:paraId="32D0D834" w14:textId="77777777" w:rsidTr="007342FA">
        <w:tc>
          <w:tcPr>
            <w:tcW w:w="704" w:type="dxa"/>
            <w:vMerge w:val="restart"/>
          </w:tcPr>
          <w:p w14:paraId="1B54DFD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49</w:t>
            </w:r>
          </w:p>
        </w:tc>
        <w:tc>
          <w:tcPr>
            <w:tcW w:w="7594" w:type="dxa"/>
            <w:gridSpan w:val="3"/>
          </w:tcPr>
          <w:p w14:paraId="221C4D5E" w14:textId="4CC0264D"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Concerning your involvement in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cultivation, kindly respond to the following statements (</w:t>
            </w:r>
            <w:r w:rsidRPr="00702744">
              <w:rPr>
                <w:rFonts w:ascii="Times New Roman" w:hAnsi="Times New Roman" w:cs="Times New Roman"/>
                <w:b/>
                <w:i/>
                <w:iCs/>
                <w:sz w:val="24"/>
                <w:szCs w:val="24"/>
              </w:rPr>
              <w:t>a-j</w:t>
            </w:r>
            <w:r w:rsidRPr="00702744">
              <w:rPr>
                <w:rFonts w:ascii="Times New Roman" w:hAnsi="Times New Roman" w:cs="Times New Roman"/>
                <w:bCs/>
                <w:sz w:val="24"/>
                <w:szCs w:val="24"/>
              </w:rPr>
              <w:t>)</w:t>
            </w:r>
          </w:p>
        </w:tc>
      </w:tr>
      <w:tr w:rsidR="000A4427" w:rsidRPr="00702744" w14:paraId="3403DD98" w14:textId="77777777" w:rsidTr="007342FA">
        <w:tc>
          <w:tcPr>
            <w:tcW w:w="704" w:type="dxa"/>
            <w:vMerge/>
          </w:tcPr>
          <w:p w14:paraId="1103208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4624" w:type="dxa"/>
          </w:tcPr>
          <w:p w14:paraId="40049D03" w14:textId="08C00018"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a. </w:t>
            </w:r>
            <w:r w:rsidRPr="00702744">
              <w:rPr>
                <w:rFonts w:ascii="Times New Roman" w:hAnsi="Times New Roman" w:cs="Times New Roman"/>
                <w:bCs/>
                <w:i/>
                <w:iCs/>
                <w:sz w:val="24"/>
                <w:szCs w:val="24"/>
              </w:rPr>
              <w:t xml:space="preserve">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 has enhanced my ownership of, and access to, productive assets (e.g., tractor, donkey cart etc.)</w:t>
            </w:r>
          </w:p>
        </w:tc>
        <w:tc>
          <w:tcPr>
            <w:tcW w:w="2970" w:type="dxa"/>
            <w:gridSpan w:val="2"/>
          </w:tcPr>
          <w:p w14:paraId="0C08432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56780F97" w14:textId="77777777" w:rsidTr="007342FA">
        <w:tc>
          <w:tcPr>
            <w:tcW w:w="704" w:type="dxa"/>
            <w:vMerge/>
          </w:tcPr>
          <w:p w14:paraId="1358E83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54D0365A"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ai</w:t>
            </w:r>
            <w:proofErr w:type="gramEnd"/>
            <w:r w:rsidRPr="00702744">
              <w:rPr>
                <w:rFonts w:ascii="Times New Roman" w:hAnsi="Times New Roman" w:cs="Times New Roman"/>
                <w:b/>
                <w:i/>
                <w:iCs/>
                <w:sz w:val="24"/>
                <w:szCs w:val="24"/>
              </w:rPr>
              <w:t>. Kindly explain your response in a.</w:t>
            </w:r>
          </w:p>
          <w:p w14:paraId="52C20E6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79AEB0D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3DC265B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65C52061"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20F85CBA" w14:textId="77777777" w:rsidTr="007342FA">
        <w:tc>
          <w:tcPr>
            <w:tcW w:w="704" w:type="dxa"/>
            <w:vMerge/>
          </w:tcPr>
          <w:p w14:paraId="56FAF25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4624" w:type="dxa"/>
          </w:tcPr>
          <w:p w14:paraId="742FCF51" w14:textId="7AD9D963"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b. </w:t>
            </w:r>
            <w:r w:rsidRPr="00702744">
              <w:rPr>
                <w:rFonts w:ascii="Times New Roman" w:hAnsi="Times New Roman" w:cs="Times New Roman"/>
                <w:bCs/>
                <w:i/>
                <w:iCs/>
                <w:sz w:val="24"/>
                <w:szCs w:val="24"/>
              </w:rPr>
              <w:t xml:space="preserve">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 has improved the income of my household</w:t>
            </w:r>
          </w:p>
        </w:tc>
        <w:tc>
          <w:tcPr>
            <w:tcW w:w="2970" w:type="dxa"/>
            <w:gridSpan w:val="2"/>
          </w:tcPr>
          <w:p w14:paraId="69313CD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6901B163" w14:textId="77777777" w:rsidTr="007342FA">
        <w:tc>
          <w:tcPr>
            <w:tcW w:w="704" w:type="dxa"/>
            <w:vMerge/>
          </w:tcPr>
          <w:p w14:paraId="730A03C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623F58E2"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bi</w:t>
            </w:r>
            <w:proofErr w:type="gramEnd"/>
            <w:r w:rsidRPr="00702744">
              <w:rPr>
                <w:rFonts w:ascii="Times New Roman" w:hAnsi="Times New Roman" w:cs="Times New Roman"/>
                <w:b/>
                <w:i/>
                <w:iCs/>
                <w:sz w:val="24"/>
                <w:szCs w:val="24"/>
              </w:rPr>
              <w:t>. Kindly explain your response in b.</w:t>
            </w:r>
          </w:p>
          <w:p w14:paraId="3341B87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7B4F337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2876C5A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6F88AA7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18F406B9" w14:textId="77777777" w:rsidTr="007342FA">
        <w:tc>
          <w:tcPr>
            <w:tcW w:w="704" w:type="dxa"/>
            <w:vMerge/>
          </w:tcPr>
          <w:p w14:paraId="00FF087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4624" w:type="dxa"/>
          </w:tcPr>
          <w:p w14:paraId="52F5A855" w14:textId="4465C2B3"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c. </w:t>
            </w:r>
            <w:r w:rsidRPr="00702744">
              <w:rPr>
                <w:rFonts w:ascii="Times New Roman" w:hAnsi="Times New Roman" w:cs="Times New Roman"/>
                <w:bCs/>
                <w:i/>
                <w:iCs/>
                <w:sz w:val="24"/>
                <w:szCs w:val="24"/>
              </w:rPr>
              <w:t xml:space="preserve">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cultivation has increased the diversification of income for my household</w:t>
            </w:r>
          </w:p>
        </w:tc>
        <w:tc>
          <w:tcPr>
            <w:tcW w:w="2970" w:type="dxa"/>
            <w:gridSpan w:val="2"/>
          </w:tcPr>
          <w:p w14:paraId="3547A79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6B291B85" w14:textId="77777777" w:rsidTr="007342FA">
        <w:tc>
          <w:tcPr>
            <w:tcW w:w="704" w:type="dxa"/>
            <w:vMerge/>
          </w:tcPr>
          <w:p w14:paraId="64B29EA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337D5665"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ci. Kindly explain your response in c.</w:t>
            </w:r>
          </w:p>
          <w:p w14:paraId="6A681F7B"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378C93C4"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270D9721"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4F6B870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2F88B0D5" w14:textId="77777777" w:rsidTr="007342FA">
        <w:tc>
          <w:tcPr>
            <w:tcW w:w="704" w:type="dxa"/>
            <w:vMerge/>
          </w:tcPr>
          <w:p w14:paraId="2311ABB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77F447D7" w14:textId="6E6442A3"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d. </w:t>
            </w:r>
            <w:r w:rsidRPr="00702744">
              <w:rPr>
                <w:rFonts w:ascii="Times New Roman" w:hAnsi="Times New Roman" w:cs="Times New Roman"/>
                <w:bCs/>
                <w:i/>
                <w:iCs/>
                <w:sz w:val="24"/>
                <w:szCs w:val="24"/>
              </w:rPr>
              <w:t xml:space="preserve">Reduction of disaster risks has been enhanced through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 </w:t>
            </w:r>
          </w:p>
        </w:tc>
        <w:tc>
          <w:tcPr>
            <w:tcW w:w="2287" w:type="dxa"/>
          </w:tcPr>
          <w:p w14:paraId="7174F931"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5CFDF26D" w14:textId="77777777" w:rsidTr="007342FA">
        <w:tc>
          <w:tcPr>
            <w:tcW w:w="704" w:type="dxa"/>
            <w:vMerge/>
          </w:tcPr>
          <w:p w14:paraId="29F4A1B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28ED98A4"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di. Kindly explain your response in d.</w:t>
            </w:r>
          </w:p>
          <w:p w14:paraId="3E05A245"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792F10F9"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1DAB0D7B"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4630E64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7385A41D" w14:textId="77777777" w:rsidTr="007342FA">
        <w:tc>
          <w:tcPr>
            <w:tcW w:w="704" w:type="dxa"/>
            <w:vMerge/>
          </w:tcPr>
          <w:p w14:paraId="154A1CE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5742E969" w14:textId="72FC80B8"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e. </w:t>
            </w:r>
            <w:r w:rsidRPr="00702744">
              <w:rPr>
                <w:rFonts w:ascii="Times New Roman" w:hAnsi="Times New Roman" w:cs="Times New Roman"/>
                <w:bCs/>
                <w:i/>
                <w:iCs/>
                <w:sz w:val="24"/>
                <w:szCs w:val="24"/>
              </w:rPr>
              <w:t xml:space="preserve">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 has assisted my household to improve the production of other crops and animal husbandry</w:t>
            </w:r>
          </w:p>
        </w:tc>
        <w:tc>
          <w:tcPr>
            <w:tcW w:w="2287" w:type="dxa"/>
          </w:tcPr>
          <w:p w14:paraId="3D013CC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6C4D4AF6" w14:textId="77777777" w:rsidTr="007342FA">
        <w:tc>
          <w:tcPr>
            <w:tcW w:w="704" w:type="dxa"/>
            <w:vMerge/>
          </w:tcPr>
          <w:p w14:paraId="68F5D61B"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3A23C777"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ei</w:t>
            </w:r>
            <w:proofErr w:type="gramEnd"/>
            <w:r w:rsidRPr="00702744">
              <w:rPr>
                <w:rFonts w:ascii="Times New Roman" w:hAnsi="Times New Roman" w:cs="Times New Roman"/>
                <w:b/>
                <w:i/>
                <w:iCs/>
                <w:sz w:val="24"/>
                <w:szCs w:val="24"/>
              </w:rPr>
              <w:t>. Kindly explain your response in e.</w:t>
            </w:r>
          </w:p>
          <w:p w14:paraId="09A7EB2A"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2308DEC4"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2656D59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5802E1BD" w14:textId="77777777" w:rsidTr="007342FA">
        <w:tc>
          <w:tcPr>
            <w:tcW w:w="704" w:type="dxa"/>
            <w:vMerge/>
          </w:tcPr>
          <w:p w14:paraId="6C41AD4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2EA1B558" w14:textId="303C323F"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f. </w:t>
            </w:r>
            <w:r w:rsidRPr="00702744">
              <w:rPr>
                <w:rFonts w:ascii="Times New Roman" w:hAnsi="Times New Roman" w:cs="Times New Roman"/>
                <w:bCs/>
                <w:i/>
                <w:iCs/>
                <w:sz w:val="24"/>
                <w:szCs w:val="24"/>
              </w:rPr>
              <w:t xml:space="preserve">My participation in household decisions has been improved through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w:t>
            </w:r>
          </w:p>
        </w:tc>
        <w:tc>
          <w:tcPr>
            <w:tcW w:w="2287" w:type="dxa"/>
          </w:tcPr>
          <w:p w14:paraId="0CB6B32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62ADD78D" w14:textId="77777777" w:rsidTr="007342FA">
        <w:tc>
          <w:tcPr>
            <w:tcW w:w="704" w:type="dxa"/>
            <w:vMerge/>
          </w:tcPr>
          <w:p w14:paraId="019AE6F5"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2E9AE992"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fi</w:t>
            </w:r>
            <w:proofErr w:type="gramEnd"/>
            <w:r w:rsidRPr="00702744">
              <w:rPr>
                <w:rFonts w:ascii="Times New Roman" w:hAnsi="Times New Roman" w:cs="Times New Roman"/>
                <w:b/>
                <w:i/>
                <w:iCs/>
                <w:sz w:val="24"/>
                <w:szCs w:val="24"/>
              </w:rPr>
              <w:t>. Kindly explain your response in f.</w:t>
            </w:r>
          </w:p>
          <w:p w14:paraId="68FD2FB5" w14:textId="77777777" w:rsidR="000A4427" w:rsidRDefault="000A4427" w:rsidP="00A75194">
            <w:pPr>
              <w:spacing w:after="100" w:afterAutospacing="1" w:line="360" w:lineRule="auto"/>
              <w:jc w:val="both"/>
              <w:rPr>
                <w:rFonts w:ascii="Times New Roman" w:hAnsi="Times New Roman" w:cs="Times New Roman"/>
                <w:b/>
                <w:i/>
                <w:iCs/>
                <w:sz w:val="24"/>
                <w:szCs w:val="24"/>
              </w:rPr>
            </w:pPr>
          </w:p>
          <w:p w14:paraId="5DFD5157" w14:textId="77777777" w:rsidR="00697B81" w:rsidRPr="00702744" w:rsidRDefault="00697B81" w:rsidP="00A75194">
            <w:pPr>
              <w:spacing w:after="100" w:afterAutospacing="1" w:line="360" w:lineRule="auto"/>
              <w:jc w:val="both"/>
              <w:rPr>
                <w:rFonts w:ascii="Times New Roman" w:hAnsi="Times New Roman" w:cs="Times New Roman"/>
                <w:b/>
                <w:i/>
                <w:iCs/>
                <w:sz w:val="24"/>
                <w:szCs w:val="24"/>
              </w:rPr>
            </w:pPr>
          </w:p>
          <w:p w14:paraId="541C11CD"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53E3BBF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66190F46" w14:textId="77777777" w:rsidTr="007342FA">
        <w:tc>
          <w:tcPr>
            <w:tcW w:w="704" w:type="dxa"/>
            <w:vMerge/>
          </w:tcPr>
          <w:p w14:paraId="4233359B"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419C5F0A" w14:textId="5AD32A23"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g. </w:t>
            </w:r>
            <w:r w:rsidRPr="00702744">
              <w:rPr>
                <w:rFonts w:ascii="Times New Roman" w:hAnsi="Times New Roman" w:cs="Times New Roman"/>
                <w:bCs/>
                <w:i/>
                <w:iCs/>
                <w:sz w:val="24"/>
                <w:szCs w:val="24"/>
              </w:rPr>
              <w:t xml:space="preserve">My participation in community decisions has been improved through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w:t>
            </w:r>
          </w:p>
        </w:tc>
        <w:tc>
          <w:tcPr>
            <w:tcW w:w="2287" w:type="dxa"/>
          </w:tcPr>
          <w:p w14:paraId="26F6D36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0279E6FD" w14:textId="77777777" w:rsidTr="007342FA">
        <w:tc>
          <w:tcPr>
            <w:tcW w:w="704" w:type="dxa"/>
            <w:vMerge/>
          </w:tcPr>
          <w:p w14:paraId="6A6BF01B"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49E7296E"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gi</w:t>
            </w:r>
            <w:proofErr w:type="gramEnd"/>
            <w:r w:rsidRPr="00702744">
              <w:rPr>
                <w:rFonts w:ascii="Times New Roman" w:hAnsi="Times New Roman" w:cs="Times New Roman"/>
                <w:b/>
                <w:i/>
                <w:iCs/>
                <w:sz w:val="24"/>
                <w:szCs w:val="24"/>
              </w:rPr>
              <w:t>. Kindly explain your response in g.</w:t>
            </w:r>
          </w:p>
          <w:p w14:paraId="442D30D6"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14B74D59"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5D50DEA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178DCC8A" w14:textId="77777777" w:rsidTr="007342FA">
        <w:tc>
          <w:tcPr>
            <w:tcW w:w="704" w:type="dxa"/>
            <w:vMerge/>
          </w:tcPr>
          <w:p w14:paraId="199F2E3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ABD81BA" w14:textId="2BA2B04E"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h. </w:t>
            </w:r>
            <w:r w:rsidRPr="00702744">
              <w:rPr>
                <w:rFonts w:ascii="Times New Roman" w:hAnsi="Times New Roman" w:cs="Times New Roman"/>
                <w:bCs/>
                <w:i/>
                <w:iCs/>
                <w:sz w:val="24"/>
                <w:szCs w:val="24"/>
              </w:rPr>
              <w:t>My health/</w:t>
            </w:r>
            <w:r w:rsidR="003C19F8"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rition status (self-rated) has improved as a result of my engagement in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farming</w:t>
            </w:r>
          </w:p>
        </w:tc>
        <w:tc>
          <w:tcPr>
            <w:tcW w:w="2287" w:type="dxa"/>
          </w:tcPr>
          <w:p w14:paraId="2326837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05E9D99D" w14:textId="77777777" w:rsidTr="007342FA">
        <w:tc>
          <w:tcPr>
            <w:tcW w:w="704" w:type="dxa"/>
            <w:vMerge/>
          </w:tcPr>
          <w:p w14:paraId="35EC83F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4D8FF05A"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hi</w:t>
            </w:r>
            <w:proofErr w:type="gramEnd"/>
            <w:r w:rsidRPr="00702744">
              <w:rPr>
                <w:rFonts w:ascii="Times New Roman" w:hAnsi="Times New Roman" w:cs="Times New Roman"/>
                <w:b/>
                <w:i/>
                <w:iCs/>
                <w:sz w:val="24"/>
                <w:szCs w:val="24"/>
              </w:rPr>
              <w:t>. Kindly explain your response in h.</w:t>
            </w:r>
          </w:p>
          <w:p w14:paraId="26048111"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15D830E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21D8216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7B87057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1928D17E" w14:textId="77777777" w:rsidTr="007342FA">
        <w:tc>
          <w:tcPr>
            <w:tcW w:w="704" w:type="dxa"/>
            <w:vMerge/>
          </w:tcPr>
          <w:p w14:paraId="774E09D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7DB7018" w14:textId="416E9856"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i. </w:t>
            </w:r>
            <w:r w:rsidRPr="00702744">
              <w:rPr>
                <w:rFonts w:ascii="Times New Roman" w:hAnsi="Times New Roman" w:cs="Times New Roman"/>
                <w:bCs/>
                <w:i/>
                <w:iCs/>
                <w:sz w:val="24"/>
                <w:szCs w:val="24"/>
              </w:rPr>
              <w:t xml:space="preserve">Other livelihood support services (such as training soap making, weaving, carpentry etc.)  have been enhanced through my engagement in 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cultivation</w:t>
            </w:r>
          </w:p>
        </w:tc>
        <w:tc>
          <w:tcPr>
            <w:tcW w:w="2287" w:type="dxa"/>
          </w:tcPr>
          <w:p w14:paraId="08680231"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4FF0AFE6" w14:textId="77777777" w:rsidTr="007342FA">
        <w:tc>
          <w:tcPr>
            <w:tcW w:w="704" w:type="dxa"/>
            <w:vMerge/>
          </w:tcPr>
          <w:p w14:paraId="4DF9916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7A4B48CB"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ii. Kindly explain your response in i.</w:t>
            </w:r>
          </w:p>
          <w:p w14:paraId="35349F0A"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3EC60FE2" w14:textId="77777777" w:rsidR="000A4427" w:rsidRDefault="000A4427" w:rsidP="00A75194">
            <w:pPr>
              <w:spacing w:after="100" w:afterAutospacing="1" w:line="360" w:lineRule="auto"/>
              <w:jc w:val="both"/>
              <w:rPr>
                <w:rFonts w:ascii="Times New Roman" w:hAnsi="Times New Roman" w:cs="Times New Roman"/>
                <w:b/>
                <w:i/>
                <w:iCs/>
                <w:sz w:val="24"/>
                <w:szCs w:val="24"/>
              </w:rPr>
            </w:pPr>
          </w:p>
          <w:p w14:paraId="5A26656C" w14:textId="77777777" w:rsidR="00697B81" w:rsidRPr="00702744" w:rsidRDefault="00697B81" w:rsidP="00A75194">
            <w:pPr>
              <w:spacing w:after="100" w:afterAutospacing="1" w:line="360" w:lineRule="auto"/>
              <w:jc w:val="both"/>
              <w:rPr>
                <w:rFonts w:ascii="Times New Roman" w:hAnsi="Times New Roman" w:cs="Times New Roman"/>
                <w:b/>
                <w:i/>
                <w:iCs/>
                <w:sz w:val="24"/>
                <w:szCs w:val="24"/>
              </w:rPr>
            </w:pPr>
          </w:p>
          <w:p w14:paraId="4F5C355B"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1F77BF4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7E305F3F" w14:textId="77777777" w:rsidTr="007342FA">
        <w:tc>
          <w:tcPr>
            <w:tcW w:w="704" w:type="dxa"/>
            <w:vMerge/>
          </w:tcPr>
          <w:p w14:paraId="5F98E67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7CF44BF" w14:textId="34203151"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
                <w:i/>
                <w:iCs/>
                <w:sz w:val="24"/>
                <w:szCs w:val="24"/>
              </w:rPr>
              <w:t xml:space="preserve">j. </w:t>
            </w:r>
            <w:r w:rsidRPr="00702744">
              <w:rPr>
                <w:rFonts w:ascii="Times New Roman" w:hAnsi="Times New Roman" w:cs="Times New Roman"/>
                <w:bCs/>
                <w:i/>
                <w:iCs/>
                <w:sz w:val="24"/>
                <w:szCs w:val="24"/>
              </w:rPr>
              <w:t xml:space="preserve">Tiger </w:t>
            </w:r>
            <w:r w:rsidR="00983A75"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growing has created employment opportunities for members of my households (eg. Working as labourers for land preparation, planting and harvesting)  </w:t>
            </w:r>
          </w:p>
        </w:tc>
        <w:tc>
          <w:tcPr>
            <w:tcW w:w="2287" w:type="dxa"/>
          </w:tcPr>
          <w:p w14:paraId="358D061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1AB976C0" w14:textId="77777777" w:rsidTr="007342FA">
        <w:tc>
          <w:tcPr>
            <w:tcW w:w="704" w:type="dxa"/>
          </w:tcPr>
          <w:p w14:paraId="20C2F67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7594" w:type="dxa"/>
            <w:gridSpan w:val="3"/>
          </w:tcPr>
          <w:p w14:paraId="7276E3F6"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roofErr w:type="gramStart"/>
            <w:r w:rsidRPr="00702744">
              <w:rPr>
                <w:rFonts w:ascii="Times New Roman" w:hAnsi="Times New Roman" w:cs="Times New Roman"/>
                <w:b/>
                <w:i/>
                <w:iCs/>
                <w:sz w:val="24"/>
                <w:szCs w:val="24"/>
              </w:rPr>
              <w:t>ji</w:t>
            </w:r>
            <w:proofErr w:type="gramEnd"/>
            <w:r w:rsidRPr="00702744">
              <w:rPr>
                <w:rFonts w:ascii="Times New Roman" w:hAnsi="Times New Roman" w:cs="Times New Roman"/>
                <w:b/>
                <w:i/>
                <w:iCs/>
                <w:sz w:val="24"/>
                <w:szCs w:val="24"/>
              </w:rPr>
              <w:t>. Kindly explain your response in j.</w:t>
            </w:r>
          </w:p>
          <w:p w14:paraId="56144A4E"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63736894"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5D7FD23A" w14:textId="77777777" w:rsidR="000A4427" w:rsidRPr="00702744" w:rsidRDefault="000A4427" w:rsidP="00A75194">
            <w:pPr>
              <w:spacing w:after="100" w:afterAutospacing="1" w:line="360" w:lineRule="auto"/>
              <w:jc w:val="both"/>
              <w:rPr>
                <w:rFonts w:ascii="Times New Roman" w:hAnsi="Times New Roman" w:cs="Times New Roman"/>
                <w:b/>
                <w:i/>
                <w:iCs/>
                <w:sz w:val="24"/>
                <w:szCs w:val="24"/>
              </w:rPr>
            </w:pPr>
          </w:p>
          <w:p w14:paraId="0BB0DA75"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257A213A" w14:textId="77777777" w:rsidTr="007342FA">
        <w:tc>
          <w:tcPr>
            <w:tcW w:w="704" w:type="dxa"/>
            <w:vMerge w:val="restart"/>
          </w:tcPr>
          <w:p w14:paraId="580D58B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50</w:t>
            </w:r>
          </w:p>
        </w:tc>
        <w:tc>
          <w:tcPr>
            <w:tcW w:w="7594" w:type="dxa"/>
            <w:gridSpan w:val="3"/>
          </w:tcPr>
          <w:p w14:paraId="13119B29" w14:textId="6A4057F5"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Have you been able to acquire any of the following household assets due to your engagement in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farming?</w:t>
            </w:r>
          </w:p>
        </w:tc>
      </w:tr>
      <w:tr w:rsidR="000A4427" w:rsidRPr="00702744" w14:paraId="42C0B000" w14:textId="77777777" w:rsidTr="007342FA">
        <w:tc>
          <w:tcPr>
            <w:tcW w:w="704" w:type="dxa"/>
            <w:vMerge/>
          </w:tcPr>
          <w:p w14:paraId="595983C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5A21AE6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a.</w:t>
            </w:r>
            <w:r w:rsidRPr="00702744">
              <w:rPr>
                <w:rFonts w:ascii="Times New Roman" w:hAnsi="Times New Roman" w:cs="Times New Roman"/>
                <w:bCs/>
                <w:sz w:val="24"/>
                <w:szCs w:val="24"/>
              </w:rPr>
              <w:t xml:space="preserve"> Tractor</w:t>
            </w:r>
          </w:p>
        </w:tc>
        <w:tc>
          <w:tcPr>
            <w:tcW w:w="2287" w:type="dxa"/>
          </w:tcPr>
          <w:p w14:paraId="592D87D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745DF39E" w14:textId="77777777" w:rsidTr="007342FA">
        <w:tc>
          <w:tcPr>
            <w:tcW w:w="704" w:type="dxa"/>
            <w:vMerge/>
          </w:tcPr>
          <w:p w14:paraId="752CBD9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507383DB"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b.</w:t>
            </w:r>
            <w:r w:rsidRPr="00702744">
              <w:rPr>
                <w:rFonts w:ascii="Times New Roman" w:hAnsi="Times New Roman" w:cs="Times New Roman"/>
                <w:bCs/>
                <w:sz w:val="24"/>
                <w:szCs w:val="24"/>
              </w:rPr>
              <w:t xml:space="preserve"> Hoe</w:t>
            </w:r>
          </w:p>
        </w:tc>
        <w:tc>
          <w:tcPr>
            <w:tcW w:w="2287" w:type="dxa"/>
          </w:tcPr>
          <w:p w14:paraId="7A96559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15B047EF" w14:textId="77777777" w:rsidTr="007342FA">
        <w:tc>
          <w:tcPr>
            <w:tcW w:w="704" w:type="dxa"/>
            <w:vMerge/>
          </w:tcPr>
          <w:p w14:paraId="5357E11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6D642B5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c.</w:t>
            </w:r>
            <w:r w:rsidRPr="00702744">
              <w:rPr>
                <w:rFonts w:ascii="Times New Roman" w:hAnsi="Times New Roman" w:cs="Times New Roman"/>
                <w:bCs/>
                <w:sz w:val="24"/>
                <w:szCs w:val="24"/>
              </w:rPr>
              <w:t xml:space="preserve"> Cutlass</w:t>
            </w:r>
          </w:p>
        </w:tc>
        <w:tc>
          <w:tcPr>
            <w:tcW w:w="2287" w:type="dxa"/>
          </w:tcPr>
          <w:p w14:paraId="36DEA016"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180D92ED" w14:textId="77777777" w:rsidTr="007342FA">
        <w:tc>
          <w:tcPr>
            <w:tcW w:w="704" w:type="dxa"/>
            <w:vMerge/>
          </w:tcPr>
          <w:p w14:paraId="26C44A6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5368370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d.</w:t>
            </w:r>
            <w:r w:rsidRPr="00702744">
              <w:rPr>
                <w:rFonts w:ascii="Times New Roman" w:hAnsi="Times New Roman" w:cs="Times New Roman"/>
                <w:bCs/>
                <w:sz w:val="24"/>
                <w:szCs w:val="24"/>
              </w:rPr>
              <w:t xml:space="preserve"> Television</w:t>
            </w:r>
          </w:p>
        </w:tc>
        <w:tc>
          <w:tcPr>
            <w:tcW w:w="2287" w:type="dxa"/>
          </w:tcPr>
          <w:p w14:paraId="6014C67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090889B9" w14:textId="77777777" w:rsidTr="007342FA">
        <w:tc>
          <w:tcPr>
            <w:tcW w:w="704" w:type="dxa"/>
            <w:vMerge/>
          </w:tcPr>
          <w:p w14:paraId="5BCA589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7CB4EE5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e.</w:t>
            </w:r>
            <w:r w:rsidRPr="00702744">
              <w:rPr>
                <w:rFonts w:ascii="Times New Roman" w:hAnsi="Times New Roman" w:cs="Times New Roman"/>
                <w:bCs/>
                <w:sz w:val="24"/>
                <w:szCs w:val="24"/>
              </w:rPr>
              <w:t xml:space="preserve"> Motor bicycle</w:t>
            </w:r>
          </w:p>
        </w:tc>
        <w:tc>
          <w:tcPr>
            <w:tcW w:w="2287" w:type="dxa"/>
          </w:tcPr>
          <w:p w14:paraId="44298CB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24104ADC" w14:textId="77777777" w:rsidTr="007342FA">
        <w:tc>
          <w:tcPr>
            <w:tcW w:w="704" w:type="dxa"/>
            <w:vMerge/>
          </w:tcPr>
          <w:p w14:paraId="279842F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174EDA6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f.</w:t>
            </w:r>
            <w:r w:rsidRPr="00702744">
              <w:rPr>
                <w:rFonts w:ascii="Times New Roman" w:hAnsi="Times New Roman" w:cs="Times New Roman"/>
                <w:bCs/>
                <w:sz w:val="24"/>
                <w:szCs w:val="24"/>
              </w:rPr>
              <w:t xml:space="preserve"> Bicycle</w:t>
            </w:r>
          </w:p>
        </w:tc>
        <w:tc>
          <w:tcPr>
            <w:tcW w:w="2287" w:type="dxa"/>
          </w:tcPr>
          <w:p w14:paraId="471C4F05"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2A664B00" w14:textId="77777777" w:rsidTr="007342FA">
        <w:tc>
          <w:tcPr>
            <w:tcW w:w="704" w:type="dxa"/>
            <w:vMerge/>
          </w:tcPr>
          <w:p w14:paraId="20149DC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51F6D76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g.</w:t>
            </w:r>
            <w:r w:rsidRPr="00702744">
              <w:rPr>
                <w:rFonts w:ascii="Times New Roman" w:hAnsi="Times New Roman" w:cs="Times New Roman"/>
                <w:bCs/>
                <w:sz w:val="24"/>
                <w:szCs w:val="24"/>
              </w:rPr>
              <w:t xml:space="preserve"> Radio</w:t>
            </w:r>
          </w:p>
        </w:tc>
        <w:tc>
          <w:tcPr>
            <w:tcW w:w="2287" w:type="dxa"/>
          </w:tcPr>
          <w:p w14:paraId="05B27605"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12AB2EF0" w14:textId="77777777" w:rsidTr="007342FA">
        <w:tc>
          <w:tcPr>
            <w:tcW w:w="704" w:type="dxa"/>
            <w:vMerge/>
          </w:tcPr>
          <w:p w14:paraId="315806C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190900F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h.</w:t>
            </w:r>
            <w:r w:rsidRPr="00702744">
              <w:rPr>
                <w:rFonts w:ascii="Times New Roman" w:hAnsi="Times New Roman" w:cs="Times New Roman"/>
                <w:bCs/>
                <w:sz w:val="24"/>
                <w:szCs w:val="24"/>
              </w:rPr>
              <w:t xml:space="preserve"> Mobile Phone</w:t>
            </w:r>
          </w:p>
        </w:tc>
        <w:tc>
          <w:tcPr>
            <w:tcW w:w="2287" w:type="dxa"/>
          </w:tcPr>
          <w:p w14:paraId="0976190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4692C593" w14:textId="77777777" w:rsidTr="007342FA">
        <w:tc>
          <w:tcPr>
            <w:tcW w:w="704" w:type="dxa"/>
            <w:vMerge/>
          </w:tcPr>
          <w:p w14:paraId="4C34574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F05DB9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i.</w:t>
            </w:r>
            <w:r w:rsidRPr="00702744">
              <w:rPr>
                <w:rFonts w:ascii="Times New Roman" w:hAnsi="Times New Roman" w:cs="Times New Roman"/>
                <w:bCs/>
                <w:sz w:val="24"/>
                <w:szCs w:val="24"/>
              </w:rPr>
              <w:t xml:space="preserve"> Fridge</w:t>
            </w:r>
          </w:p>
        </w:tc>
        <w:tc>
          <w:tcPr>
            <w:tcW w:w="2287" w:type="dxa"/>
          </w:tcPr>
          <w:p w14:paraId="6EC6400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01. Yes [     ]   02. </w:t>
            </w:r>
            <w:r w:rsidRPr="00702744">
              <w:rPr>
                <w:rFonts w:ascii="Times New Roman" w:hAnsi="Times New Roman" w:cs="Times New Roman"/>
                <w:bCs/>
                <w:sz w:val="24"/>
                <w:szCs w:val="24"/>
              </w:rPr>
              <w:lastRenderedPageBreak/>
              <w:t>No [     ]</w:t>
            </w:r>
          </w:p>
        </w:tc>
      </w:tr>
      <w:tr w:rsidR="000A4427" w:rsidRPr="00702744" w14:paraId="2FB5722B" w14:textId="77777777" w:rsidTr="007342FA">
        <w:tc>
          <w:tcPr>
            <w:tcW w:w="704" w:type="dxa"/>
            <w:vMerge/>
          </w:tcPr>
          <w:p w14:paraId="07B27671"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64767EF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j.</w:t>
            </w:r>
            <w:r w:rsidRPr="00702744">
              <w:rPr>
                <w:rFonts w:ascii="Times New Roman" w:hAnsi="Times New Roman" w:cs="Times New Roman"/>
                <w:bCs/>
                <w:sz w:val="24"/>
                <w:szCs w:val="24"/>
              </w:rPr>
              <w:t xml:space="preserve"> Car</w:t>
            </w:r>
          </w:p>
        </w:tc>
        <w:tc>
          <w:tcPr>
            <w:tcW w:w="2287" w:type="dxa"/>
          </w:tcPr>
          <w:p w14:paraId="30F12F6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05428231" w14:textId="77777777" w:rsidTr="007342FA">
        <w:tc>
          <w:tcPr>
            <w:tcW w:w="704" w:type="dxa"/>
            <w:vMerge/>
          </w:tcPr>
          <w:p w14:paraId="5EE9A1F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43F7E32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k.</w:t>
            </w:r>
            <w:r w:rsidRPr="00702744">
              <w:rPr>
                <w:rFonts w:ascii="Times New Roman" w:hAnsi="Times New Roman" w:cs="Times New Roman"/>
                <w:bCs/>
                <w:sz w:val="24"/>
                <w:szCs w:val="24"/>
              </w:rPr>
              <w:t xml:space="preserve"> Cloth</w:t>
            </w:r>
          </w:p>
        </w:tc>
        <w:tc>
          <w:tcPr>
            <w:tcW w:w="2287" w:type="dxa"/>
          </w:tcPr>
          <w:p w14:paraId="17D298F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272FDA15" w14:textId="77777777" w:rsidTr="007342FA">
        <w:tc>
          <w:tcPr>
            <w:tcW w:w="704" w:type="dxa"/>
            <w:vMerge/>
          </w:tcPr>
          <w:p w14:paraId="6389321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2153A79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l.</w:t>
            </w:r>
            <w:r w:rsidRPr="00702744">
              <w:rPr>
                <w:rFonts w:ascii="Times New Roman" w:hAnsi="Times New Roman" w:cs="Times New Roman"/>
                <w:bCs/>
                <w:sz w:val="24"/>
                <w:szCs w:val="24"/>
              </w:rPr>
              <w:t xml:space="preserve"> Jewellery</w:t>
            </w:r>
          </w:p>
        </w:tc>
        <w:tc>
          <w:tcPr>
            <w:tcW w:w="2287" w:type="dxa"/>
          </w:tcPr>
          <w:p w14:paraId="2150789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536C98A8" w14:textId="77777777" w:rsidTr="007342FA">
        <w:tc>
          <w:tcPr>
            <w:tcW w:w="704" w:type="dxa"/>
            <w:vMerge/>
          </w:tcPr>
          <w:p w14:paraId="71CE103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95053B1"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m.</w:t>
            </w:r>
            <w:r w:rsidRPr="00702744">
              <w:rPr>
                <w:rFonts w:ascii="Times New Roman" w:hAnsi="Times New Roman" w:cs="Times New Roman"/>
                <w:bCs/>
                <w:sz w:val="24"/>
                <w:szCs w:val="24"/>
              </w:rPr>
              <w:t xml:space="preserve"> Knapsack Sprayer</w:t>
            </w:r>
          </w:p>
        </w:tc>
        <w:tc>
          <w:tcPr>
            <w:tcW w:w="2287" w:type="dxa"/>
          </w:tcPr>
          <w:p w14:paraId="69A754C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26BAE035" w14:textId="77777777" w:rsidTr="007342FA">
        <w:tc>
          <w:tcPr>
            <w:tcW w:w="704" w:type="dxa"/>
            <w:vMerge/>
          </w:tcPr>
          <w:p w14:paraId="0829459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3260770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n.</w:t>
            </w:r>
            <w:r w:rsidRPr="00702744">
              <w:rPr>
                <w:rFonts w:ascii="Times New Roman" w:hAnsi="Times New Roman" w:cs="Times New Roman"/>
                <w:bCs/>
                <w:sz w:val="24"/>
                <w:szCs w:val="24"/>
              </w:rPr>
              <w:t xml:space="preserve"> Generator</w:t>
            </w:r>
          </w:p>
        </w:tc>
        <w:tc>
          <w:tcPr>
            <w:tcW w:w="2287" w:type="dxa"/>
          </w:tcPr>
          <w:p w14:paraId="39C3C72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49BBF1C7" w14:textId="77777777" w:rsidTr="007342FA">
        <w:tc>
          <w:tcPr>
            <w:tcW w:w="704" w:type="dxa"/>
            <w:vMerge/>
          </w:tcPr>
          <w:p w14:paraId="6A3812F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043C730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o.</w:t>
            </w:r>
            <w:r w:rsidRPr="00702744">
              <w:rPr>
                <w:rFonts w:ascii="Times New Roman" w:hAnsi="Times New Roman" w:cs="Times New Roman"/>
                <w:bCs/>
                <w:sz w:val="24"/>
                <w:szCs w:val="24"/>
              </w:rPr>
              <w:t xml:space="preserve"> Household Furniture (sitting rooms chairs and tables)</w:t>
            </w:r>
          </w:p>
        </w:tc>
        <w:tc>
          <w:tcPr>
            <w:tcW w:w="2287" w:type="dxa"/>
          </w:tcPr>
          <w:p w14:paraId="1E15E9ED"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60209D22" w14:textId="77777777" w:rsidTr="007342FA">
        <w:tc>
          <w:tcPr>
            <w:tcW w:w="704" w:type="dxa"/>
            <w:vMerge/>
          </w:tcPr>
          <w:p w14:paraId="4A37407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44B15259"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p.</w:t>
            </w:r>
            <w:r w:rsidRPr="00702744">
              <w:rPr>
                <w:rFonts w:ascii="Times New Roman" w:hAnsi="Times New Roman" w:cs="Times New Roman"/>
                <w:bCs/>
                <w:sz w:val="24"/>
                <w:szCs w:val="24"/>
              </w:rPr>
              <w:t xml:space="preserve"> Solar lamps and panels</w:t>
            </w:r>
          </w:p>
        </w:tc>
        <w:tc>
          <w:tcPr>
            <w:tcW w:w="2287" w:type="dxa"/>
          </w:tcPr>
          <w:p w14:paraId="61B10BDA"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3A198DA9" w14:textId="77777777" w:rsidTr="007342FA">
        <w:tc>
          <w:tcPr>
            <w:tcW w:w="704" w:type="dxa"/>
            <w:vMerge/>
          </w:tcPr>
          <w:p w14:paraId="5E39139E"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4EB26E5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
                <w:sz w:val="24"/>
                <w:szCs w:val="24"/>
              </w:rPr>
              <w:t>q.</w:t>
            </w:r>
            <w:r w:rsidRPr="00702744">
              <w:rPr>
                <w:rFonts w:ascii="Times New Roman" w:hAnsi="Times New Roman" w:cs="Times New Roman"/>
                <w:bCs/>
                <w:sz w:val="24"/>
                <w:szCs w:val="24"/>
              </w:rPr>
              <w:t xml:space="preserve"> Irrigation pump/machine</w:t>
            </w:r>
          </w:p>
        </w:tc>
        <w:tc>
          <w:tcPr>
            <w:tcW w:w="2287" w:type="dxa"/>
          </w:tcPr>
          <w:p w14:paraId="2E3ECBB4"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Yes [     ]   02. No [     ]</w:t>
            </w:r>
          </w:p>
        </w:tc>
      </w:tr>
      <w:tr w:rsidR="000A4427" w:rsidRPr="00702744" w14:paraId="319727D3" w14:textId="77777777" w:rsidTr="007342FA">
        <w:tc>
          <w:tcPr>
            <w:tcW w:w="704" w:type="dxa"/>
            <w:vMerge/>
          </w:tcPr>
          <w:p w14:paraId="015C5B0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c>
          <w:tcPr>
            <w:tcW w:w="5307" w:type="dxa"/>
            <w:gridSpan w:val="2"/>
          </w:tcPr>
          <w:p w14:paraId="4F1BB0DE" w14:textId="77777777" w:rsidR="000A4427" w:rsidRPr="00702744" w:rsidRDefault="000A4427" w:rsidP="00A75194">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r. </w:t>
            </w:r>
            <w:r w:rsidRPr="00702744">
              <w:rPr>
                <w:rFonts w:ascii="Times New Roman" w:hAnsi="Times New Roman" w:cs="Times New Roman"/>
                <w:bCs/>
                <w:sz w:val="24"/>
                <w:szCs w:val="24"/>
              </w:rPr>
              <w:t>Other, Specify</w:t>
            </w:r>
          </w:p>
        </w:tc>
        <w:tc>
          <w:tcPr>
            <w:tcW w:w="2287" w:type="dxa"/>
          </w:tcPr>
          <w:p w14:paraId="745D1262"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r w:rsidR="000A4427" w:rsidRPr="00702744" w14:paraId="5029BE97" w14:textId="77777777" w:rsidTr="007342FA">
        <w:trPr>
          <w:trHeight w:val="3392"/>
        </w:trPr>
        <w:tc>
          <w:tcPr>
            <w:tcW w:w="704" w:type="dxa"/>
          </w:tcPr>
          <w:p w14:paraId="0EDF84A0"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51</w:t>
            </w:r>
          </w:p>
        </w:tc>
        <w:tc>
          <w:tcPr>
            <w:tcW w:w="7594" w:type="dxa"/>
            <w:gridSpan w:val="3"/>
          </w:tcPr>
          <w:p w14:paraId="50070530" w14:textId="31306265" w:rsidR="000A4427" w:rsidRPr="00702744" w:rsidRDefault="000A4427" w:rsidP="00A75194">
            <w:pPr>
              <w:spacing w:after="100" w:afterAutospacing="1" w:line="360" w:lineRule="auto"/>
              <w:rPr>
                <w:rFonts w:ascii="Times New Roman" w:hAnsi="Times New Roman" w:cs="Times New Roman"/>
                <w:bCs/>
                <w:sz w:val="24"/>
                <w:szCs w:val="24"/>
              </w:rPr>
            </w:pPr>
            <w:r w:rsidRPr="00702744">
              <w:rPr>
                <w:rFonts w:ascii="Times New Roman" w:hAnsi="Times New Roman" w:cs="Times New Roman"/>
                <w:bCs/>
                <w:sz w:val="24"/>
                <w:szCs w:val="24"/>
              </w:rPr>
              <w:t xml:space="preserve">Where applicable, kindly explain instances where you have been able to acquire any of the above assets through your involvement in tiger </w:t>
            </w:r>
            <w:r w:rsidR="00983A75"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farming.</w:t>
            </w:r>
          </w:p>
          <w:p w14:paraId="385EE73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2BD90E96"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p w14:paraId="41114FA8"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p>
        </w:tc>
      </w:tr>
    </w:tbl>
    <w:p w14:paraId="6C818989" w14:textId="1C96626D" w:rsidR="000A4427" w:rsidRDefault="000A4427" w:rsidP="00A75194">
      <w:pPr>
        <w:spacing w:after="100" w:afterAutospacing="1" w:line="360" w:lineRule="auto"/>
        <w:rPr>
          <w:rFonts w:ascii="Times New Roman" w:hAnsi="Times New Roman" w:cs="Times New Roman"/>
          <w:sz w:val="24"/>
          <w:szCs w:val="24"/>
        </w:rPr>
      </w:pPr>
    </w:p>
    <w:p w14:paraId="257E0246" w14:textId="77777777" w:rsidR="007342FA" w:rsidRDefault="007342FA" w:rsidP="00A75194">
      <w:pPr>
        <w:spacing w:after="100" w:afterAutospacing="1" w:line="360" w:lineRule="auto"/>
        <w:rPr>
          <w:rFonts w:ascii="Times New Roman" w:hAnsi="Times New Roman" w:cs="Times New Roman"/>
          <w:sz w:val="24"/>
          <w:szCs w:val="24"/>
        </w:rPr>
      </w:pPr>
    </w:p>
    <w:p w14:paraId="6E29FD43" w14:textId="77777777" w:rsidR="007342FA" w:rsidRDefault="007342FA" w:rsidP="00A75194">
      <w:pPr>
        <w:spacing w:after="100" w:afterAutospacing="1" w:line="360" w:lineRule="auto"/>
        <w:rPr>
          <w:rFonts w:ascii="Times New Roman" w:hAnsi="Times New Roman" w:cs="Times New Roman"/>
          <w:sz w:val="24"/>
          <w:szCs w:val="24"/>
        </w:rPr>
      </w:pPr>
    </w:p>
    <w:p w14:paraId="0E0DD2E1" w14:textId="77777777" w:rsidR="00697B81" w:rsidRDefault="00697B81" w:rsidP="00A75194">
      <w:pPr>
        <w:spacing w:after="100" w:afterAutospacing="1" w:line="360" w:lineRule="auto"/>
        <w:rPr>
          <w:rFonts w:ascii="Times New Roman" w:hAnsi="Times New Roman" w:cs="Times New Roman"/>
          <w:sz w:val="24"/>
          <w:szCs w:val="24"/>
        </w:rPr>
      </w:pPr>
    </w:p>
    <w:p w14:paraId="76C8D1BA" w14:textId="10023CFB" w:rsidR="000A4427" w:rsidRPr="00702744" w:rsidRDefault="000A4427" w:rsidP="00A75194">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lastRenderedPageBreak/>
        <w:t xml:space="preserve">Section 6: Challenges of tiger </w:t>
      </w:r>
      <w:r w:rsidR="00983A75"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farming</w:t>
      </w:r>
    </w:p>
    <w:p w14:paraId="1122C702" w14:textId="0AEBC388" w:rsidR="000A4427" w:rsidRPr="00702744" w:rsidRDefault="000A4427" w:rsidP="00A75194">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Here, I am interested in knowing about the challenges that confront you as a result of your involvement in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production.</w:t>
      </w:r>
    </w:p>
    <w:tbl>
      <w:tblPr>
        <w:tblStyle w:val="TableGrid"/>
        <w:tblW w:w="8028" w:type="dxa"/>
        <w:tblLook w:val="04A0" w:firstRow="1" w:lastRow="0" w:firstColumn="1" w:lastColumn="0" w:noHBand="0" w:noVBand="1"/>
      </w:tblPr>
      <w:tblGrid>
        <w:gridCol w:w="687"/>
        <w:gridCol w:w="1860"/>
        <w:gridCol w:w="5481"/>
      </w:tblGrid>
      <w:tr w:rsidR="000A4427" w:rsidRPr="00702744" w14:paraId="1A532787" w14:textId="77777777" w:rsidTr="007342FA">
        <w:trPr>
          <w:trHeight w:val="3395"/>
        </w:trPr>
        <w:tc>
          <w:tcPr>
            <w:tcW w:w="687" w:type="dxa"/>
          </w:tcPr>
          <w:p w14:paraId="7E3943B5"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52</w:t>
            </w:r>
          </w:p>
        </w:tc>
        <w:tc>
          <w:tcPr>
            <w:tcW w:w="1860" w:type="dxa"/>
          </w:tcPr>
          <w:p w14:paraId="75E7687E" w14:textId="7E12F0B6" w:rsidR="000A4427" w:rsidRPr="00702744" w:rsidRDefault="000A4427" w:rsidP="00A75194">
            <w:p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bCs/>
                <w:sz w:val="24"/>
                <w:szCs w:val="24"/>
              </w:rPr>
              <w:t xml:space="preserve">What is the major problem you encounter as a result of your involvement in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w:t>
            </w:r>
            <w:r w:rsidRPr="00702744">
              <w:rPr>
                <w:rFonts w:ascii="Times New Roman" w:hAnsi="Times New Roman" w:cs="Times New Roman"/>
                <w:b/>
                <w:sz w:val="24"/>
                <w:szCs w:val="24"/>
              </w:rPr>
              <w:t xml:space="preserve"> (</w:t>
            </w:r>
            <w:r w:rsidRPr="00702744">
              <w:rPr>
                <w:rFonts w:ascii="Times New Roman" w:hAnsi="Times New Roman" w:cs="Times New Roman"/>
                <w:b/>
                <w:i/>
                <w:iCs/>
                <w:sz w:val="24"/>
                <w:szCs w:val="24"/>
              </w:rPr>
              <w:t>Select only the major one)</w:t>
            </w:r>
          </w:p>
        </w:tc>
        <w:tc>
          <w:tcPr>
            <w:tcW w:w="5481" w:type="dxa"/>
          </w:tcPr>
          <w:p w14:paraId="49A09FC9" w14:textId="78DFB41F"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01. Difficulty in g</w:t>
            </w:r>
            <w:r w:rsidRPr="00702744">
              <w:rPr>
                <w:rFonts w:ascii="Times New Roman" w:hAnsi="Times New Roman" w:cs="Times New Roman"/>
                <w:sz w:val="24"/>
                <w:szCs w:val="24"/>
              </w:rPr>
              <w:t xml:space="preserve">etting access to financial resources to improve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r w:rsidRPr="00702744">
              <w:rPr>
                <w:rFonts w:ascii="Times New Roman" w:hAnsi="Times New Roman" w:cs="Times New Roman"/>
                <w:bCs/>
                <w:sz w:val="24"/>
                <w:szCs w:val="24"/>
              </w:rPr>
              <w:t xml:space="preserve"> [   ]</w:t>
            </w:r>
          </w:p>
          <w:p w14:paraId="321EBF28" w14:textId="66F33590"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02. Di</w:t>
            </w:r>
            <w:r w:rsidRPr="00702744">
              <w:rPr>
                <w:rFonts w:ascii="Times New Roman" w:hAnsi="Times New Roman" w:cs="Times New Roman"/>
                <w:sz w:val="24"/>
                <w:szCs w:val="24"/>
              </w:rPr>
              <w:t xml:space="preserve">fficulty in getting storage facilities for my harvested tiger </w:t>
            </w:r>
            <w:r w:rsidR="00BC32C1" w:rsidRPr="00702744">
              <w:rPr>
                <w:rFonts w:ascii="Times New Roman" w:hAnsi="Times New Roman" w:cs="Times New Roman"/>
                <w:sz w:val="24"/>
                <w:szCs w:val="24"/>
              </w:rPr>
              <w:t>nut</w:t>
            </w:r>
            <w:r w:rsidRPr="00702744">
              <w:rPr>
                <w:rFonts w:ascii="Times New Roman" w:hAnsi="Times New Roman" w:cs="Times New Roman"/>
                <w:bCs/>
                <w:sz w:val="24"/>
                <w:szCs w:val="24"/>
              </w:rPr>
              <w:t xml:space="preserve"> [  ]</w:t>
            </w:r>
          </w:p>
          <w:p w14:paraId="609832E7"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03. A</w:t>
            </w:r>
            <w:r w:rsidRPr="00702744">
              <w:rPr>
                <w:rFonts w:ascii="Times New Roman" w:hAnsi="Times New Roman" w:cs="Times New Roman"/>
                <w:sz w:val="24"/>
                <w:szCs w:val="24"/>
              </w:rPr>
              <w:t>ccess to land for farming is difficult</w:t>
            </w:r>
            <w:r w:rsidRPr="00702744">
              <w:rPr>
                <w:rFonts w:ascii="Times New Roman" w:hAnsi="Times New Roman" w:cs="Times New Roman"/>
                <w:bCs/>
                <w:sz w:val="24"/>
                <w:szCs w:val="24"/>
              </w:rPr>
              <w:t xml:space="preserve"> [    ] </w:t>
            </w:r>
          </w:p>
          <w:p w14:paraId="49E5ABCC" w14:textId="05C9A59F"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04. Difficulty in accessing improved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varieties [   ] </w:t>
            </w:r>
          </w:p>
          <w:p w14:paraId="0AFC8FD3" w14:textId="77777777" w:rsidR="000A4427" w:rsidRPr="00702744" w:rsidRDefault="000A4427" w:rsidP="00A7519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bCs/>
                <w:sz w:val="24"/>
                <w:szCs w:val="24"/>
              </w:rPr>
              <w:t xml:space="preserve">05. </w:t>
            </w:r>
            <w:r w:rsidRPr="00702744">
              <w:rPr>
                <w:rFonts w:ascii="Times New Roman" w:hAnsi="Times New Roman" w:cs="Times New Roman"/>
                <w:sz w:val="24"/>
                <w:szCs w:val="24"/>
              </w:rPr>
              <w:t xml:space="preserve">Access to emerging agriculture technology is cumbersome [  ] </w:t>
            </w:r>
          </w:p>
          <w:p w14:paraId="1626358C"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sz w:val="24"/>
                <w:szCs w:val="24"/>
              </w:rPr>
              <w:t>06. Access to extension services is difficult</w:t>
            </w:r>
            <w:r w:rsidRPr="00702744">
              <w:rPr>
                <w:rFonts w:ascii="Times New Roman" w:hAnsi="Times New Roman" w:cs="Times New Roman"/>
                <w:bCs/>
                <w:sz w:val="24"/>
                <w:szCs w:val="24"/>
              </w:rPr>
              <w:t xml:space="preserve"> [   ] </w:t>
            </w:r>
          </w:p>
          <w:p w14:paraId="52E0EF8F"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07. other, specify…………...</w:t>
            </w:r>
          </w:p>
        </w:tc>
      </w:tr>
      <w:tr w:rsidR="000A4427" w:rsidRPr="00702744" w14:paraId="03E5D406" w14:textId="77777777" w:rsidTr="007342FA">
        <w:trPr>
          <w:trHeight w:val="3171"/>
        </w:trPr>
        <w:tc>
          <w:tcPr>
            <w:tcW w:w="687" w:type="dxa"/>
          </w:tcPr>
          <w:p w14:paraId="03203313" w14:textId="77777777" w:rsidR="000A4427" w:rsidRPr="00702744" w:rsidRDefault="000A4427" w:rsidP="00A7519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53</w:t>
            </w:r>
          </w:p>
        </w:tc>
        <w:tc>
          <w:tcPr>
            <w:tcW w:w="7341" w:type="dxa"/>
            <w:gridSpan w:val="2"/>
          </w:tcPr>
          <w:p w14:paraId="055408E4" w14:textId="77777777" w:rsidR="000A4427" w:rsidRPr="00702744" w:rsidRDefault="000A4427" w:rsidP="00A75194">
            <w:pPr>
              <w:spacing w:after="100" w:afterAutospacing="1" w:line="360" w:lineRule="auto"/>
              <w:rPr>
                <w:rFonts w:ascii="Times New Roman" w:hAnsi="Times New Roman" w:cs="Times New Roman"/>
                <w:bCs/>
                <w:sz w:val="24"/>
                <w:szCs w:val="24"/>
              </w:rPr>
            </w:pPr>
            <w:r w:rsidRPr="00702744">
              <w:rPr>
                <w:rFonts w:ascii="Times New Roman" w:hAnsi="Times New Roman" w:cs="Times New Roman"/>
                <w:sz w:val="24"/>
                <w:szCs w:val="24"/>
              </w:rPr>
              <w:t>Any comments/suggestions about the research?</w:t>
            </w:r>
          </w:p>
        </w:tc>
      </w:tr>
    </w:tbl>
    <w:p w14:paraId="23038F56" w14:textId="77777777" w:rsidR="000A4427" w:rsidRPr="00702744" w:rsidRDefault="000A4427" w:rsidP="00A75194">
      <w:pPr>
        <w:spacing w:after="100" w:afterAutospacing="1" w:line="360" w:lineRule="auto"/>
        <w:rPr>
          <w:rFonts w:ascii="Times New Roman" w:hAnsi="Times New Roman" w:cs="Times New Roman"/>
          <w:sz w:val="24"/>
          <w:szCs w:val="24"/>
        </w:rPr>
      </w:pPr>
    </w:p>
    <w:p w14:paraId="4A05A47E" w14:textId="4ABDADBE" w:rsidR="00FA50B5" w:rsidRPr="00702744" w:rsidRDefault="00FA50B5" w:rsidP="00A75194">
      <w:pPr>
        <w:spacing w:after="100" w:afterAutospacing="1" w:line="360" w:lineRule="auto"/>
        <w:rPr>
          <w:rFonts w:ascii="Times New Roman" w:hAnsi="Times New Roman" w:cs="Times New Roman"/>
          <w:sz w:val="24"/>
          <w:szCs w:val="24"/>
        </w:rPr>
      </w:pPr>
    </w:p>
    <w:p w14:paraId="69BF34B4" w14:textId="4981B6D8" w:rsidR="00655A2C" w:rsidRPr="00702744" w:rsidRDefault="00655A2C" w:rsidP="00A75194">
      <w:pPr>
        <w:spacing w:after="100" w:afterAutospacing="1" w:line="360" w:lineRule="auto"/>
        <w:rPr>
          <w:rFonts w:ascii="Times New Roman" w:hAnsi="Times New Roman" w:cs="Times New Roman"/>
          <w:sz w:val="24"/>
          <w:szCs w:val="24"/>
        </w:rPr>
      </w:pPr>
    </w:p>
    <w:p w14:paraId="10504EAB" w14:textId="73E6B38F" w:rsidR="00655A2C" w:rsidRPr="00702744" w:rsidRDefault="00655A2C" w:rsidP="00A75194">
      <w:pPr>
        <w:spacing w:after="100" w:afterAutospacing="1" w:line="360" w:lineRule="auto"/>
        <w:rPr>
          <w:rFonts w:ascii="Times New Roman" w:hAnsi="Times New Roman" w:cs="Times New Roman"/>
          <w:sz w:val="24"/>
          <w:szCs w:val="24"/>
        </w:rPr>
      </w:pPr>
    </w:p>
    <w:p w14:paraId="652A37FC" w14:textId="77777777" w:rsidR="00FE7E7F" w:rsidRDefault="00FE7E7F" w:rsidP="007342FA">
      <w:pPr>
        <w:pStyle w:val="Heading1"/>
      </w:pPr>
      <w:bookmarkStart w:id="566" w:name="_Toc161392605"/>
      <w:r w:rsidRPr="00702744">
        <w:lastRenderedPageBreak/>
        <w:t>APPENDIX B: Key Informant Interview Guide for Earth Priests or Tendamba</w:t>
      </w:r>
      <w:bookmarkEnd w:id="566"/>
    </w:p>
    <w:p w14:paraId="435FB1C4" w14:textId="77777777" w:rsidR="00697B81" w:rsidRPr="00697B81" w:rsidRDefault="00697B81" w:rsidP="00697B81"/>
    <w:p w14:paraId="1FB2AF2B" w14:textId="41243807" w:rsidR="00FE7E7F" w:rsidRPr="00702744" w:rsidRDefault="00FE7E7F" w:rsidP="00FE7E7F">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Hello/Good day/Good Afternoon! First, I would like to thank you for taking the time to talk with me today. My name is Vincent Buobodaare Dari, a student at the Simon Diedong Dombo University of Business and Integrated Development Studies. I am conducting a study on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the implications for livelihood enhancement in rural communities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 You are being asked to participate in the research because you are a stakeholder in this project.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I would like to give a brief introduction to the project before we begin. Please listen to the information and ask questions about anything you do not understand before deciding whether to participate or not to participate.</w:t>
      </w:r>
    </w:p>
    <w:p w14:paraId="24F6B853" w14:textId="77777777" w:rsidR="00FE7E7F" w:rsidRPr="00702744" w:rsidRDefault="00FE7E7F" w:rsidP="00FE7E7F">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Name of Community: ______________________________________</w:t>
      </w:r>
    </w:p>
    <w:p w14:paraId="280A085E" w14:textId="7F045928" w:rsidR="00FE7E7F" w:rsidRPr="00702744" w:rsidRDefault="00FE7E7F" w:rsidP="00FE7E7F">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sz w:val="24"/>
          <w:szCs w:val="24"/>
        </w:rPr>
        <w:t xml:space="preserve">Section 1: </w:t>
      </w:r>
      <w:r w:rsidRPr="00702744">
        <w:rPr>
          <w:rFonts w:ascii="Times New Roman" w:hAnsi="Times New Roman" w:cs="Times New Roman"/>
          <w:b/>
          <w:bCs/>
          <w:sz w:val="24"/>
          <w:szCs w:val="24"/>
        </w:rPr>
        <w:t xml:space="preserve">How land access and ownership arrangements shape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farming</w:t>
      </w:r>
    </w:p>
    <w:p w14:paraId="23EFCB2D" w14:textId="1A1302C6"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In this section</w:t>
      </w:r>
      <w:r w:rsidRPr="00702744">
        <w:rPr>
          <w:rFonts w:ascii="Times New Roman" w:hAnsi="Times New Roman" w:cs="Times New Roman"/>
          <w:b/>
          <w:bCs/>
          <w:sz w:val="24"/>
          <w:szCs w:val="24"/>
        </w:rPr>
        <w:t xml:space="preserve">, </w:t>
      </w:r>
      <w:r w:rsidRPr="00702744">
        <w:rPr>
          <w:rFonts w:ascii="Times New Roman" w:hAnsi="Times New Roman" w:cs="Times New Roman"/>
          <w:i/>
          <w:iCs/>
          <w:sz w:val="24"/>
          <w:szCs w:val="24"/>
        </w:rPr>
        <w:t xml:space="preserve">I am interested in knowing about the land access and ownership arrangements as practised in this community and how that influences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41524CB2" w14:textId="77777777" w:rsidR="00FE7E7F" w:rsidRPr="00702744" w:rsidRDefault="00FE7E7F" w:rsidP="00FE7E7F">
      <w:pPr>
        <w:pStyle w:val="Footer"/>
        <w:numPr>
          <w:ilvl w:val="0"/>
          <w:numId w:val="5"/>
        </w:numPr>
        <w:spacing w:after="100" w:afterAutospacing="1" w:line="360" w:lineRule="auto"/>
        <w:ind w:left="357" w:hanging="357"/>
        <w:jc w:val="both"/>
        <w:rPr>
          <w:rFonts w:ascii="Times New Roman" w:hAnsi="Times New Roman" w:cs="Times New Roman"/>
          <w:i/>
          <w:iCs/>
          <w:sz w:val="24"/>
          <w:szCs w:val="24"/>
        </w:rPr>
      </w:pPr>
      <w:r w:rsidRPr="00702744">
        <w:rPr>
          <w:rFonts w:ascii="Times New Roman" w:hAnsi="Times New Roman" w:cs="Times New Roman"/>
          <w:sz w:val="24"/>
          <w:szCs w:val="24"/>
        </w:rPr>
        <w:t xml:space="preserve">How is land administered in this community? </w:t>
      </w:r>
    </w:p>
    <w:p w14:paraId="0D553038" w14:textId="77777777"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who the custodians are: chief or Tendaana and the relationship between the chief </w:t>
      </w:r>
      <w:r w:rsidRPr="00702744">
        <w:rPr>
          <w:rFonts w:ascii="Times New Roman" w:hAnsi="Times New Roman" w:cs="Times New Roman"/>
          <w:i/>
          <w:iCs/>
          <w:sz w:val="24"/>
          <w:szCs w:val="24"/>
        </w:rPr>
        <w:tab/>
        <w:t>and the Tendaana in the administration of land.</w:t>
      </w:r>
    </w:p>
    <w:p w14:paraId="182788DF" w14:textId="77777777"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 Probe how land is allocated to families and individuals for the cultivation of crops and other purposes.</w:t>
      </w:r>
    </w:p>
    <w:p w14:paraId="3FBA9327" w14:textId="43F011B8"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the processes and requirements for the acquisition of and access to land for tiger </w:t>
      </w:r>
      <w:r w:rsidRPr="00702744">
        <w:rPr>
          <w:rFonts w:ascii="Times New Roman" w:hAnsi="Times New Roman" w:cs="Times New Roman"/>
          <w:i/>
          <w:iCs/>
          <w:sz w:val="24"/>
          <w:szCs w:val="24"/>
        </w:rPr>
        <w:tab/>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73AC0539" w14:textId="3C52FB76"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lastRenderedPageBreak/>
        <w:t xml:space="preserve">Probe how the relationship between the chief and the Tendaana in the administration </w:t>
      </w:r>
      <w:r w:rsidRPr="00702744">
        <w:rPr>
          <w:rFonts w:ascii="Times New Roman" w:hAnsi="Times New Roman" w:cs="Times New Roman"/>
          <w:i/>
          <w:iCs/>
          <w:sz w:val="24"/>
          <w:szCs w:val="24"/>
        </w:rPr>
        <w:tab/>
        <w:t xml:space="preserve">of land influence farmers’ ownership and access to land for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2951558B" w14:textId="62FC6B64"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different are the land access and ownership arrangements in the community for male and female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w:t>
      </w:r>
    </w:p>
    <w:p w14:paraId="304B7676" w14:textId="7EE0BBC1" w:rsidR="00FE7E7F" w:rsidRPr="00702744" w:rsidRDefault="00FE7E7F" w:rsidP="00FE7E7F">
      <w:pPr>
        <w:pStyle w:val="Footer"/>
        <w:spacing w:after="100" w:afterAutospacing="1" w:line="360" w:lineRule="auto"/>
        <w:ind w:left="360"/>
        <w:jc w:val="both"/>
        <w:rPr>
          <w:rFonts w:ascii="Times New Roman" w:hAnsi="Times New Roman" w:cs="Times New Roman"/>
          <w:sz w:val="24"/>
          <w:szCs w:val="24"/>
        </w:rPr>
      </w:pPr>
      <w:r w:rsidRPr="00702744">
        <w:rPr>
          <w:rFonts w:ascii="Times New Roman" w:hAnsi="Times New Roman" w:cs="Times New Roman"/>
          <w:i/>
          <w:iCs/>
          <w:sz w:val="24"/>
          <w:szCs w:val="24"/>
        </w:rPr>
        <w:t>Probe any variations in</w:t>
      </w:r>
      <w:r w:rsidRPr="00702744">
        <w:rPr>
          <w:rFonts w:ascii="Times New Roman" w:hAnsi="Times New Roman" w:cs="Times New Roman"/>
          <w:sz w:val="24"/>
          <w:szCs w:val="24"/>
        </w:rPr>
        <w:t xml:space="preserve"> </w:t>
      </w:r>
      <w:r w:rsidRPr="00702744">
        <w:rPr>
          <w:rFonts w:ascii="Times New Roman" w:hAnsi="Times New Roman" w:cs="Times New Roman"/>
          <w:i/>
          <w:iCs/>
          <w:sz w:val="24"/>
          <w:szCs w:val="24"/>
        </w:rPr>
        <w:t xml:space="preserve">the processes and requirements for ownership and access to land for single males and females, married women and men, widowed men and women with or without children as well as migrant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farmers.</w:t>
      </w:r>
    </w:p>
    <w:p w14:paraId="5A0C52D9" w14:textId="77777777" w:rsidR="00FE7E7F" w:rsidRPr="00702744" w:rsidRDefault="00FE7E7F" w:rsidP="00FE7E7F">
      <w:pPr>
        <w:pStyle w:val="Footer"/>
        <w:numPr>
          <w:ilvl w:val="0"/>
          <w:numId w:val="5"/>
        </w:numPr>
        <w:spacing w:after="100" w:afterAutospacing="1" w:line="360" w:lineRule="auto"/>
        <w:ind w:left="357" w:hanging="357"/>
        <w:jc w:val="both"/>
        <w:rPr>
          <w:rFonts w:ascii="Times New Roman" w:hAnsi="Times New Roman" w:cs="Times New Roman"/>
          <w:sz w:val="24"/>
          <w:szCs w:val="24"/>
        </w:rPr>
      </w:pPr>
      <w:r w:rsidRPr="00702744">
        <w:rPr>
          <w:rFonts w:ascii="Times New Roman" w:hAnsi="Times New Roman" w:cs="Times New Roman"/>
          <w:sz w:val="24"/>
          <w:szCs w:val="24"/>
        </w:rPr>
        <w:t>What conditions are attached to the land tenurial arrangements?</w:t>
      </w:r>
    </w:p>
    <w:p w14:paraId="25D341B3" w14:textId="3F480AE6" w:rsidR="00FE7E7F" w:rsidRPr="00702744" w:rsidRDefault="00FE7E7F" w:rsidP="00FE7E7F">
      <w:pPr>
        <w:pStyle w:val="Footer"/>
        <w:spacing w:after="100" w:afterAutospacing="1" w:line="360" w:lineRule="auto"/>
        <w:ind w:left="357"/>
        <w:jc w:val="both"/>
        <w:rPr>
          <w:rFonts w:ascii="Times New Roman" w:hAnsi="Times New Roman" w:cs="Times New Roman"/>
          <w:sz w:val="24"/>
          <w:szCs w:val="24"/>
        </w:rPr>
      </w:pPr>
      <w:r w:rsidRPr="00702744">
        <w:rPr>
          <w:rFonts w:ascii="Times New Roman" w:hAnsi="Times New Roman" w:cs="Times New Roman"/>
          <w:i/>
          <w:iCs/>
          <w:sz w:val="24"/>
          <w:szCs w:val="24"/>
        </w:rPr>
        <w:tab/>
        <w:t xml:space="preserve">Probe how the conditions attached to the land tenurial arrangements influence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348C34F6" w14:textId="77777777" w:rsidR="00FE7E7F" w:rsidRPr="00702744" w:rsidRDefault="00FE7E7F" w:rsidP="00FE7E7F">
      <w:pPr>
        <w:pStyle w:val="Footer"/>
        <w:numPr>
          <w:ilvl w:val="0"/>
          <w:numId w:val="5"/>
        </w:numPr>
        <w:spacing w:after="100" w:afterAutospacing="1" w:line="360" w:lineRule="auto"/>
        <w:ind w:left="357" w:hanging="357"/>
        <w:jc w:val="both"/>
        <w:rPr>
          <w:rFonts w:ascii="Times New Roman" w:hAnsi="Times New Roman" w:cs="Times New Roman"/>
          <w:sz w:val="24"/>
          <w:szCs w:val="24"/>
        </w:rPr>
      </w:pPr>
      <w:r w:rsidRPr="00702744">
        <w:rPr>
          <w:rFonts w:ascii="Times New Roman" w:hAnsi="Times New Roman" w:cs="Times New Roman"/>
          <w:sz w:val="24"/>
          <w:szCs w:val="24"/>
        </w:rPr>
        <w:t>How has the land administration in this community changed over time?</w:t>
      </w:r>
    </w:p>
    <w:p w14:paraId="01D89F68" w14:textId="54DCEB87"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incentives are in place for individuals who access or acquire lands for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in this community?</w:t>
      </w:r>
    </w:p>
    <w:p w14:paraId="6E680AAE" w14:textId="7182BB39"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reforms/alternative land access and ownership arrangements do you think should be implemented in this community to enhance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w:t>
      </w:r>
    </w:p>
    <w:p w14:paraId="286EB45E" w14:textId="5F2930BF"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sz w:val="24"/>
          <w:szCs w:val="24"/>
        </w:rPr>
        <w:t>Any comments/suggestions about the research?</w:t>
      </w:r>
    </w:p>
    <w:p w14:paraId="4A3FF570" w14:textId="12B7B2AA"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2C4DE998" w14:textId="44072AC9"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62012E32" w14:textId="62561173"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1AE84817" w14:textId="5C224FA1"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2B55B2F3" w14:textId="11BED77E"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615DADA0" w14:textId="61DABD72" w:rsidR="00FE7E7F" w:rsidRPr="00702744" w:rsidRDefault="00FE7E7F" w:rsidP="00FE7E7F">
      <w:pPr>
        <w:pStyle w:val="Footer"/>
        <w:spacing w:after="100" w:afterAutospacing="1" w:line="360" w:lineRule="auto"/>
        <w:jc w:val="both"/>
        <w:rPr>
          <w:rFonts w:ascii="Times New Roman" w:hAnsi="Times New Roman" w:cs="Times New Roman"/>
          <w:sz w:val="24"/>
          <w:szCs w:val="24"/>
        </w:rPr>
      </w:pPr>
    </w:p>
    <w:p w14:paraId="1FA2B4F4" w14:textId="77777777" w:rsidR="00FE7E7F" w:rsidRPr="00702744" w:rsidRDefault="00FE7E7F" w:rsidP="00FE7E7F">
      <w:pPr>
        <w:pStyle w:val="Footer"/>
        <w:spacing w:after="100" w:afterAutospacing="1" w:line="360" w:lineRule="auto"/>
        <w:jc w:val="both"/>
        <w:rPr>
          <w:rFonts w:ascii="Times New Roman" w:hAnsi="Times New Roman" w:cs="Times New Roman"/>
          <w:bCs/>
          <w:i/>
          <w:iCs/>
          <w:sz w:val="24"/>
          <w:szCs w:val="24"/>
        </w:rPr>
      </w:pPr>
    </w:p>
    <w:p w14:paraId="4D66936C" w14:textId="4004B5C1" w:rsidR="00FE7E7F" w:rsidRPr="00702744" w:rsidRDefault="00FE7E7F" w:rsidP="00FE7E7F">
      <w:pPr>
        <w:spacing w:after="100" w:afterAutospacing="1" w:line="360" w:lineRule="auto"/>
        <w:jc w:val="center"/>
        <w:rPr>
          <w:rFonts w:ascii="Times New Roman" w:hAnsi="Times New Roman" w:cs="Times New Roman"/>
          <w:sz w:val="24"/>
          <w:szCs w:val="24"/>
        </w:rPr>
      </w:pPr>
    </w:p>
    <w:p w14:paraId="51C34311" w14:textId="4DD0CA5A" w:rsidR="00FE7E7F" w:rsidRDefault="00FE7E7F" w:rsidP="007342FA">
      <w:pPr>
        <w:pStyle w:val="Heading1"/>
      </w:pPr>
      <w:bookmarkStart w:id="567" w:name="_Toc128040785"/>
      <w:bookmarkStart w:id="568" w:name="_Toc161392606"/>
      <w:r w:rsidRPr="00702744">
        <w:lastRenderedPageBreak/>
        <w:t xml:space="preserve">APPENDIX C: </w:t>
      </w:r>
      <w:bookmarkEnd w:id="567"/>
      <w:r w:rsidRPr="00702744">
        <w:t xml:space="preserve">Key Informant Interview Guide for community-level Tiger </w:t>
      </w:r>
      <w:r w:rsidR="00BC32C1" w:rsidRPr="00702744">
        <w:t>Nut</w:t>
      </w:r>
      <w:r w:rsidRPr="00702744">
        <w:t xml:space="preserve"> Aggregators</w:t>
      </w:r>
      <w:bookmarkEnd w:id="568"/>
    </w:p>
    <w:p w14:paraId="4933969A" w14:textId="77777777" w:rsidR="00697B81" w:rsidRPr="00697B81" w:rsidRDefault="00697B81" w:rsidP="00697B81"/>
    <w:p w14:paraId="4AF0CA47" w14:textId="2728A8E6" w:rsidR="00FE7E7F" w:rsidRPr="00702744" w:rsidRDefault="00FE7E7F" w:rsidP="00FE7E7F">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Hello/Good day/Good Afternoon! First, I would like to thank you for taking the time to talk with me today. My name is Vincent Buobodaare Dari, a student at the Simon Diedong Dombo University of Business and Integrated Development Studies. I am conducting a study on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the implications for livelihood enhancement in rural communities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 You are being asked to participate in the research because you are a stakeholder in this project.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I would like to give a brief introduction to the project before we begin. Please listen to the information and ask questions about anything you do not understand before deciding whether to participate or not to participate.</w:t>
      </w:r>
    </w:p>
    <w:p w14:paraId="128CDD3D" w14:textId="77777777" w:rsidR="00FE7E7F" w:rsidRPr="00702744" w:rsidRDefault="00FE7E7F" w:rsidP="00FE7E7F">
      <w:pPr>
        <w:spacing w:after="100" w:afterAutospacing="1" w:line="360" w:lineRule="auto"/>
        <w:jc w:val="both"/>
        <w:rPr>
          <w:rFonts w:ascii="Times New Roman" w:hAnsi="Times New Roman" w:cs="Times New Roman"/>
          <w:b/>
          <w:sz w:val="24"/>
          <w:szCs w:val="24"/>
        </w:rPr>
      </w:pPr>
      <w:bookmarkStart w:id="569" w:name="_Hlk120723854"/>
      <w:r w:rsidRPr="00702744">
        <w:rPr>
          <w:rFonts w:ascii="Times New Roman" w:hAnsi="Times New Roman" w:cs="Times New Roman"/>
          <w:b/>
          <w:sz w:val="24"/>
          <w:szCs w:val="24"/>
        </w:rPr>
        <w:t>Name of Community: ______________________________________</w:t>
      </w:r>
    </w:p>
    <w:p w14:paraId="41101FA9" w14:textId="659CFC4D" w:rsidR="00FE7E7F" w:rsidRPr="00702744" w:rsidRDefault="00FE7E7F" w:rsidP="00FE7E7F">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Section 1: </w:t>
      </w:r>
      <w:r w:rsidRPr="00702744">
        <w:rPr>
          <w:rFonts w:ascii="Times New Roman" w:hAnsi="Times New Roman" w:cs="Times New Roman"/>
          <w:b/>
          <w:bCs/>
          <w:sz w:val="24"/>
          <w:szCs w:val="24"/>
        </w:rPr>
        <w:t xml:space="preserve">How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farmers at the local level connect with local and international markets</w:t>
      </w:r>
    </w:p>
    <w:p w14:paraId="229B8092" w14:textId="4CF2ED30" w:rsidR="00FE7E7F" w:rsidRPr="00702744" w:rsidRDefault="00FE7E7F" w:rsidP="00FE7E7F">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bCs/>
          <w:i/>
          <w:iCs/>
          <w:sz w:val="24"/>
          <w:szCs w:val="24"/>
        </w:rPr>
        <w:t xml:space="preserve">In this section, I am interested in knowing about how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farmers are connected to the local and international markets for the trade of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w:t>
      </w:r>
    </w:p>
    <w:p w14:paraId="42A02347" w14:textId="2003F52D"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is the marketing and sales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done in this community? What is the process involved in the marketing and sales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14762427" w14:textId="30B67B07"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do you connect with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at the local level?</w:t>
      </w:r>
    </w:p>
    <w:p w14:paraId="135598FA" w14:textId="77777777" w:rsidR="00FE7E7F" w:rsidRPr="00697B81"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do you connect with </w:t>
      </w:r>
      <w:r w:rsidRPr="00702744">
        <w:rPr>
          <w:rFonts w:ascii="Times New Roman" w:hAnsi="Times New Roman" w:cs="Times New Roman"/>
          <w:bCs/>
          <w:sz w:val="24"/>
          <w:szCs w:val="24"/>
        </w:rPr>
        <w:t>cooperatives/producer companies, regional and supra-regional middlemen, processing companies, exporters, NGOs, wholesalers, retailers and consumers?</w:t>
      </w:r>
    </w:p>
    <w:p w14:paraId="5B256916" w14:textId="77777777" w:rsidR="00697B81" w:rsidRPr="00702744" w:rsidRDefault="00697B81" w:rsidP="00697B81">
      <w:pPr>
        <w:pStyle w:val="Footer"/>
        <w:spacing w:after="100" w:afterAutospacing="1" w:line="360" w:lineRule="auto"/>
        <w:jc w:val="both"/>
        <w:rPr>
          <w:rFonts w:ascii="Times New Roman" w:hAnsi="Times New Roman" w:cs="Times New Roman"/>
          <w:sz w:val="24"/>
          <w:szCs w:val="24"/>
        </w:rPr>
      </w:pPr>
    </w:p>
    <w:p w14:paraId="55DA7A1F" w14:textId="3C5622CB"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How do you finance your activities as an aggregator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w:t>
      </w:r>
    </w:p>
    <w:p w14:paraId="398BE628" w14:textId="377B75B4" w:rsidR="00FE7E7F" w:rsidRPr="00702744" w:rsidRDefault="00FE7E7F" w:rsidP="00FE7E7F">
      <w:pPr>
        <w:pStyle w:val="Footer"/>
        <w:spacing w:after="100" w:afterAutospacing="1" w:line="360" w:lineRule="auto"/>
        <w:ind w:left="360"/>
        <w:jc w:val="both"/>
        <w:rPr>
          <w:rFonts w:ascii="Times New Roman" w:hAnsi="Times New Roman" w:cs="Times New Roman"/>
          <w:bCs/>
          <w:i/>
          <w:iCs/>
          <w:sz w:val="24"/>
          <w:szCs w:val="24"/>
        </w:rPr>
      </w:pPr>
      <w:r w:rsidRPr="00702744">
        <w:rPr>
          <w:rFonts w:ascii="Times New Roman" w:hAnsi="Times New Roman" w:cs="Times New Roman"/>
          <w:sz w:val="24"/>
          <w:szCs w:val="24"/>
        </w:rPr>
        <w:tab/>
      </w:r>
      <w:r w:rsidRPr="00702744">
        <w:rPr>
          <w:rFonts w:ascii="Times New Roman" w:hAnsi="Times New Roman" w:cs="Times New Roman"/>
          <w:i/>
          <w:iCs/>
          <w:sz w:val="24"/>
          <w:szCs w:val="24"/>
        </w:rPr>
        <w:t xml:space="preserve">Probe pre-financing by </w:t>
      </w:r>
      <w:r w:rsidRPr="00702744">
        <w:rPr>
          <w:rFonts w:ascii="Times New Roman" w:hAnsi="Times New Roman" w:cs="Times New Roman"/>
          <w:bCs/>
          <w:i/>
          <w:iCs/>
          <w:sz w:val="24"/>
          <w:szCs w:val="24"/>
        </w:rPr>
        <w:t xml:space="preserve">cooperatives/producer companies, regional and supra-regional </w:t>
      </w:r>
      <w:r w:rsidRPr="00702744">
        <w:rPr>
          <w:rFonts w:ascii="Times New Roman" w:hAnsi="Times New Roman" w:cs="Times New Roman"/>
          <w:bCs/>
          <w:i/>
          <w:iCs/>
          <w:sz w:val="24"/>
          <w:szCs w:val="24"/>
        </w:rPr>
        <w:tab/>
        <w:t xml:space="preserve">middlemen, processing companies, exporters, and wholesalers and how that influences the market price of the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w:t>
      </w:r>
    </w:p>
    <w:p w14:paraId="47095FC7" w14:textId="77777777" w:rsidR="00FE7E7F" w:rsidRPr="00702744" w:rsidRDefault="00FE7E7F" w:rsidP="00FE7E7F">
      <w:pPr>
        <w:pStyle w:val="Footer"/>
        <w:spacing w:after="100" w:afterAutospacing="1" w:line="360" w:lineRule="auto"/>
        <w:ind w:left="360"/>
        <w:jc w:val="both"/>
        <w:rPr>
          <w:rFonts w:ascii="Times New Roman" w:hAnsi="Times New Roman" w:cs="Times New Roman"/>
          <w:sz w:val="24"/>
          <w:szCs w:val="24"/>
        </w:rPr>
      </w:pPr>
      <w:r w:rsidRPr="00702744">
        <w:rPr>
          <w:rFonts w:ascii="Times New Roman" w:hAnsi="Times New Roman" w:cs="Times New Roman"/>
          <w:bCs/>
          <w:i/>
          <w:iCs/>
          <w:sz w:val="24"/>
          <w:szCs w:val="24"/>
        </w:rPr>
        <w:t xml:space="preserve">Probe </w:t>
      </w:r>
      <w:proofErr w:type="gramStart"/>
      <w:r w:rsidRPr="00702744">
        <w:rPr>
          <w:rFonts w:ascii="Times New Roman" w:hAnsi="Times New Roman" w:cs="Times New Roman"/>
          <w:bCs/>
          <w:i/>
          <w:iCs/>
          <w:sz w:val="24"/>
          <w:szCs w:val="24"/>
        </w:rPr>
        <w:t>aggregators</w:t>
      </w:r>
      <w:proofErr w:type="gramEnd"/>
      <w:r w:rsidRPr="00702744">
        <w:rPr>
          <w:rFonts w:ascii="Times New Roman" w:hAnsi="Times New Roman" w:cs="Times New Roman"/>
          <w:bCs/>
          <w:i/>
          <w:iCs/>
          <w:sz w:val="24"/>
          <w:szCs w:val="24"/>
        </w:rPr>
        <w:t xml:space="preserve"> access to credits or other funding aids from banks and NGOs. </w:t>
      </w:r>
    </w:p>
    <w:p w14:paraId="4DAC2790" w14:textId="622F2D1B"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are the prices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determined?</w:t>
      </w:r>
    </w:p>
    <w:p w14:paraId="6076AA15" w14:textId="509243B3"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the aggregator’s sources of information (i.e., the radio,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farmers, extension agents, agrochemical shop, television etc.) for the market price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p w14:paraId="4367E19D" w14:textId="19899502"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the possibility of price variations for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at different periods (i.e., during harvest and in the lean season).</w:t>
      </w:r>
    </w:p>
    <w:p w14:paraId="034712CA" w14:textId="2C63A50F"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roles do government agencies (e.g., MoFA) play in the marketing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58A87F30" w14:textId="2FBFB3F1"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roles do Non-Governmental Organisations and other private agencies (if any) play in the marketing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532429EF" w14:textId="4E90FE29"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Are there any regulations governing the trade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2D6989F8" w14:textId="002C3175" w:rsidR="00FE7E7F" w:rsidRPr="00702744" w:rsidRDefault="00FE7E7F" w:rsidP="00FE7E7F">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 xml:space="preserve">Section 2: Challenges faced by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Aggregators</w:t>
      </w:r>
    </w:p>
    <w:p w14:paraId="44DEC842" w14:textId="4145B416"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Here, I am interested in knowing about the challenges that confront you as an aggregator in the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supply chain.</w:t>
      </w:r>
    </w:p>
    <w:bookmarkEnd w:id="569"/>
    <w:p w14:paraId="31B56BA9" w14:textId="551599D9"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What challenges do you face as an aggregator within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supply chain?</w:t>
      </w:r>
    </w:p>
    <w:p w14:paraId="17F00A83" w14:textId="1C15AF74"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b/>
          <w:i/>
          <w:iCs/>
          <w:sz w:val="24"/>
          <w:szCs w:val="24"/>
        </w:rPr>
      </w:pPr>
      <w:r w:rsidRPr="00702744">
        <w:rPr>
          <w:rFonts w:ascii="Times New Roman" w:hAnsi="Times New Roman" w:cs="Times New Roman"/>
          <w:sz w:val="24"/>
          <w:szCs w:val="24"/>
        </w:rPr>
        <w:t xml:space="preserve">In your opinion, what mechanisms would you recommend for the efficient trade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6ED00E71" w14:textId="77777777" w:rsidR="00FE7E7F" w:rsidRPr="00702744" w:rsidRDefault="00FE7E7F" w:rsidP="00FE7E7F">
      <w:pPr>
        <w:pStyle w:val="Footer"/>
        <w:numPr>
          <w:ilvl w:val="0"/>
          <w:numId w:val="5"/>
        </w:num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sz w:val="24"/>
          <w:szCs w:val="24"/>
        </w:rPr>
        <w:t>Any comments/suggestions about the research?</w:t>
      </w:r>
    </w:p>
    <w:p w14:paraId="0A96F918" w14:textId="3EC6F080" w:rsidR="00FE7E7F" w:rsidRPr="00702744" w:rsidRDefault="00FE7E7F" w:rsidP="00FE7E7F">
      <w:pPr>
        <w:spacing w:after="100" w:afterAutospacing="1" w:line="360" w:lineRule="auto"/>
        <w:jc w:val="center"/>
        <w:rPr>
          <w:rFonts w:ascii="Times New Roman" w:hAnsi="Times New Roman" w:cs="Times New Roman"/>
          <w:sz w:val="24"/>
          <w:szCs w:val="24"/>
        </w:rPr>
      </w:pPr>
    </w:p>
    <w:p w14:paraId="71052441" w14:textId="2F2216C7" w:rsidR="00FE7E7F" w:rsidRPr="00702744" w:rsidRDefault="00FE7E7F" w:rsidP="00FE7E7F">
      <w:pPr>
        <w:spacing w:after="100" w:afterAutospacing="1" w:line="360" w:lineRule="auto"/>
        <w:jc w:val="center"/>
        <w:rPr>
          <w:rFonts w:ascii="Times New Roman" w:hAnsi="Times New Roman" w:cs="Times New Roman"/>
          <w:sz w:val="24"/>
          <w:szCs w:val="24"/>
        </w:rPr>
      </w:pPr>
    </w:p>
    <w:p w14:paraId="49D08B7C" w14:textId="5944FB55" w:rsidR="00FE7E7F" w:rsidRPr="00702744" w:rsidRDefault="00FE7E7F" w:rsidP="00FE7E7F">
      <w:pPr>
        <w:spacing w:after="100" w:afterAutospacing="1" w:line="360" w:lineRule="auto"/>
        <w:jc w:val="center"/>
        <w:rPr>
          <w:rFonts w:ascii="Times New Roman" w:hAnsi="Times New Roman" w:cs="Times New Roman"/>
          <w:sz w:val="24"/>
          <w:szCs w:val="24"/>
        </w:rPr>
      </w:pPr>
    </w:p>
    <w:p w14:paraId="621AA10C" w14:textId="0F6BE46A" w:rsidR="00FE7E7F" w:rsidRDefault="00FE7E7F" w:rsidP="007342FA">
      <w:pPr>
        <w:pStyle w:val="Heading1"/>
      </w:pPr>
      <w:bookmarkStart w:id="570" w:name="_Toc161392607"/>
      <w:r w:rsidRPr="00702744">
        <w:lastRenderedPageBreak/>
        <w:t xml:space="preserve">APPENDIX D: Key Informant Interview Guide for Aged Tiger </w:t>
      </w:r>
      <w:r w:rsidR="00BC32C1" w:rsidRPr="00702744">
        <w:t>Nut</w:t>
      </w:r>
      <w:r w:rsidRPr="00702744">
        <w:t xml:space="preserve"> Farmers</w:t>
      </w:r>
      <w:bookmarkEnd w:id="570"/>
    </w:p>
    <w:p w14:paraId="5F40E383" w14:textId="77777777" w:rsidR="00697B81" w:rsidRPr="00697B81" w:rsidRDefault="00697B81" w:rsidP="00697B81"/>
    <w:p w14:paraId="32A14178" w14:textId="1BCD8ECC" w:rsidR="00FE7E7F" w:rsidRPr="00702744" w:rsidRDefault="00FE7E7F" w:rsidP="00FE7E7F">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Hello/Good day/Good Afternoon! First, I would like to thank you for taking the time to talk with me today. My name is Vincent Buobodaare Dari, a student at the Simon Diedong Dombo University of Business and Integrated Development Studies. I am conducting a study on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the implications for livelihood enhancement in rural communities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 You are being asked to participate in the research because you are a stakeholder in this project.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I would like to give a brief introduction to the project before we begin. Please listen to the information and ask questions about anything you do not understand before deciding whether to participate or not to participate.</w:t>
      </w:r>
    </w:p>
    <w:p w14:paraId="6F5978F3" w14:textId="77777777" w:rsidR="00FE7E7F" w:rsidRPr="00702744" w:rsidRDefault="00FE7E7F" w:rsidP="00FE7E7F">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Name of Community: ______________________________________</w:t>
      </w:r>
    </w:p>
    <w:p w14:paraId="5681F2BE" w14:textId="71D62234" w:rsidR="00FE7E7F" w:rsidRPr="00702744" w:rsidRDefault="00FE7E7F" w:rsidP="00FE7E7F">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sz w:val="24"/>
          <w:szCs w:val="24"/>
        </w:rPr>
        <w:t xml:space="preserve">Section 1: </w:t>
      </w:r>
      <w:r w:rsidRPr="00702744">
        <w:rPr>
          <w:rFonts w:ascii="Times New Roman" w:hAnsi="Times New Roman" w:cs="Times New Roman"/>
          <w:b/>
          <w:bCs/>
          <w:sz w:val="24"/>
          <w:szCs w:val="24"/>
        </w:rPr>
        <w:t xml:space="preserve">Processes involved in the production, harvesting, management and marketing of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at the local level</w:t>
      </w:r>
    </w:p>
    <w:p w14:paraId="524A5597" w14:textId="4A205E22"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In this section</w:t>
      </w:r>
      <w:r w:rsidRPr="00702744">
        <w:rPr>
          <w:rFonts w:ascii="Times New Roman" w:hAnsi="Times New Roman" w:cs="Times New Roman"/>
          <w:b/>
          <w:bCs/>
          <w:sz w:val="24"/>
          <w:szCs w:val="24"/>
        </w:rPr>
        <w:t xml:space="preserve">, </w:t>
      </w:r>
      <w:r w:rsidRPr="00702744">
        <w:rPr>
          <w:rFonts w:ascii="Times New Roman" w:hAnsi="Times New Roman" w:cs="Times New Roman"/>
          <w:i/>
          <w:iCs/>
          <w:sz w:val="24"/>
          <w:szCs w:val="24"/>
        </w:rPr>
        <w:t xml:space="preserve">I am interested in knowing about the inputs and activities that go into the cultivation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and how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farms are managed and produce marketed both now and in the past.</w:t>
      </w:r>
    </w:p>
    <w:p w14:paraId="08C25148" w14:textId="54778B6E"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How did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become part of the farming system of this community?</w:t>
      </w:r>
    </w:p>
    <w:p w14:paraId="21B4FF50" w14:textId="196ADCF2" w:rsidR="00FE7E7F" w:rsidRPr="00702744" w:rsidRDefault="00FE7E7F" w:rsidP="00FE7E7F">
      <w:pPr>
        <w:pStyle w:val="Foote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ab/>
        <w:t>Probe issues of climate change (</w:t>
      </w:r>
      <w:bookmarkStart w:id="571" w:name="_Hlk128820534"/>
      <w:r w:rsidRPr="00702744">
        <w:rPr>
          <w:rFonts w:ascii="Times New Roman" w:hAnsi="Times New Roman" w:cs="Times New Roman"/>
          <w:i/>
          <w:iCs/>
          <w:sz w:val="24"/>
          <w:szCs w:val="24"/>
        </w:rPr>
        <w:t xml:space="preserve">late-onset/start of rains, erratic/irregular rainfall, reduction in the amount of rainfall, early cessation of rainfall, and high temperatures among others), </w:t>
      </w:r>
      <w:bookmarkEnd w:id="571"/>
      <w:r w:rsidRPr="00702744">
        <w:rPr>
          <w:rFonts w:ascii="Times New Roman" w:hAnsi="Times New Roman" w:cs="Times New Roman"/>
          <w:i/>
          <w:iCs/>
          <w:sz w:val="24"/>
          <w:szCs w:val="24"/>
        </w:rPr>
        <w:t xml:space="preserve">yield and profitability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p w14:paraId="37B376D5" w14:textId="159A4559" w:rsidR="00FE7E7F" w:rsidRPr="00702744" w:rsidRDefault="00FE7E7F" w:rsidP="00FE7E7F">
      <w:pPr>
        <w:pStyle w:val="Footer"/>
        <w:numPr>
          <w:ilvl w:val="0"/>
          <w:numId w:val="6"/>
        </w:numPr>
        <w:spacing w:after="100" w:afterAutospacing="1" w:line="276"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At the time you were engaged in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what processes were involved in the cultivation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this community? </w:t>
      </w:r>
    </w:p>
    <w:p w14:paraId="7AE289E4" w14:textId="4C1C3001" w:rsidR="00FE7E7F" w:rsidRPr="00702744" w:rsidRDefault="00FE7E7F" w:rsidP="00FE7E7F">
      <w:pPr>
        <w:pStyle w:val="Footer"/>
        <w:spacing w:after="100" w:afterAutospacing="1" w:line="276"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lastRenderedPageBreak/>
        <w:tab/>
        <w:t xml:space="preserve">Allow aged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farmers to give a narration of the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cultivation process, </w:t>
      </w:r>
      <w:r w:rsidRPr="00702744">
        <w:rPr>
          <w:rFonts w:ascii="Times New Roman" w:hAnsi="Times New Roman" w:cs="Times New Roman"/>
          <w:i/>
          <w:iCs/>
          <w:sz w:val="24"/>
          <w:szCs w:val="24"/>
        </w:rPr>
        <w:tab/>
        <w:t>and the inputs and activities required at each stage (pre-planning, planning, harvesting and post-harvest activities).</w:t>
      </w:r>
    </w:p>
    <w:p w14:paraId="5FD0D8BA" w14:textId="3D1D5B0C" w:rsidR="00FE7E7F" w:rsidRPr="00702744" w:rsidRDefault="00FE7E7F" w:rsidP="00FE7E7F">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how the farmer used to finance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production, farming practices and technologies applied, maintenance of the farms, and why?</w:t>
      </w:r>
    </w:p>
    <w:p w14:paraId="6A173CCC" w14:textId="2968B5A6" w:rsidR="00FE7E7F" w:rsidRPr="00702744" w:rsidRDefault="00FE7E7F" w:rsidP="00FE7E7F">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practices and technologies applied in the management (transportation, drying, storage etc.)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after harvest and why?</w:t>
      </w:r>
    </w:p>
    <w:p w14:paraId="18844729" w14:textId="133C4C2D" w:rsidR="00FE7E7F" w:rsidRPr="00702744" w:rsidRDefault="00FE7E7F" w:rsidP="00FE7E7F">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farmer’s information sources for sustainable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 (i.e., the </w:t>
      </w:r>
      <w:r w:rsidRPr="00702744">
        <w:rPr>
          <w:rFonts w:ascii="Times New Roman" w:hAnsi="Times New Roman" w:cs="Times New Roman"/>
          <w:i/>
          <w:iCs/>
          <w:sz w:val="24"/>
          <w:szCs w:val="24"/>
        </w:rPr>
        <w:tab/>
        <w:t xml:space="preserve">radio, colleague farmers, extension agents, agrochemical shop, television etc.) for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production, management and marketing.</w:t>
      </w:r>
    </w:p>
    <w:p w14:paraId="25AABCB3" w14:textId="262E4C8F" w:rsidR="00FE7E7F" w:rsidRPr="00702744" w:rsidRDefault="00FE7E7F" w:rsidP="00FE7E7F">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 xml:space="preserve">Probe if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yield now can be compared to the yield in those days and why?</w:t>
      </w:r>
    </w:p>
    <w:p w14:paraId="2215D979" w14:textId="67BE83A6"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w:t>
      </w:r>
      <w:proofErr w:type="gramStart"/>
      <w:r w:rsidRPr="00702744">
        <w:rPr>
          <w:rFonts w:ascii="Times New Roman" w:hAnsi="Times New Roman" w:cs="Times New Roman"/>
          <w:sz w:val="24"/>
          <w:szCs w:val="24"/>
        </w:rPr>
        <w:t>have</w:t>
      </w:r>
      <w:proofErr w:type="gramEnd"/>
      <w:r w:rsidRPr="00702744">
        <w:rPr>
          <w:rFonts w:ascii="Times New Roman" w:hAnsi="Times New Roman" w:cs="Times New Roman"/>
          <w:sz w:val="24"/>
          <w:szCs w:val="24"/>
        </w:rPr>
        <w:t xml:space="preserve">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cultivation processes changed over time in this community?</w:t>
      </w:r>
    </w:p>
    <w:p w14:paraId="3B44C482" w14:textId="6F042CAE" w:rsidR="00FE7E7F" w:rsidRPr="00702744" w:rsidRDefault="00FE7E7F" w:rsidP="00FE7E7F">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Section 2: </w:t>
      </w:r>
      <w:r w:rsidRPr="00702744">
        <w:rPr>
          <w:rFonts w:ascii="Times New Roman" w:hAnsi="Times New Roman" w:cs="Times New Roman"/>
          <w:b/>
          <w:bCs/>
          <w:sz w:val="24"/>
          <w:szCs w:val="24"/>
        </w:rPr>
        <w:t xml:space="preserve">How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farmers at the local level connect with local and international markets</w:t>
      </w:r>
    </w:p>
    <w:p w14:paraId="583388FD" w14:textId="6EEB64D1" w:rsidR="00FE7E7F" w:rsidRPr="00702744" w:rsidRDefault="00FE7E7F" w:rsidP="00FE7E7F">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bCs/>
          <w:i/>
          <w:iCs/>
          <w:sz w:val="24"/>
          <w:szCs w:val="24"/>
        </w:rPr>
        <w:t xml:space="preserve">In this section, I am interested in knowing about how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farmers are connected to local and international markets for the trade of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w:t>
      </w:r>
      <w:r w:rsidRPr="00702744">
        <w:rPr>
          <w:rFonts w:ascii="Times New Roman" w:hAnsi="Times New Roman" w:cs="Times New Roman"/>
          <w:i/>
          <w:iCs/>
          <w:sz w:val="24"/>
          <w:szCs w:val="24"/>
        </w:rPr>
        <w:t>both now and in the past.</w:t>
      </w:r>
    </w:p>
    <w:p w14:paraId="4C1B42FA" w14:textId="06681AEB"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was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trade in those days when you were in active cultivation of the crop? </w:t>
      </w:r>
    </w:p>
    <w:p w14:paraId="4CE54E55" w14:textId="55F06A08" w:rsidR="00FE7E7F" w:rsidRPr="00702744" w:rsidRDefault="00FE7E7F" w:rsidP="007342FA">
      <w:pPr>
        <w:spacing w:after="100" w:afterAutospacing="1" w:line="360" w:lineRule="auto"/>
        <w:rPr>
          <w:rFonts w:ascii="Times New Roman" w:hAnsi="Times New Roman" w:cs="Times New Roman"/>
          <w:i/>
          <w:iCs/>
          <w:sz w:val="24"/>
          <w:szCs w:val="24"/>
        </w:rPr>
      </w:pPr>
      <w:r w:rsidRPr="00702744">
        <w:rPr>
          <w:rFonts w:ascii="Times New Roman" w:hAnsi="Times New Roman" w:cs="Times New Roman"/>
          <w:i/>
          <w:iCs/>
          <w:sz w:val="24"/>
          <w:szCs w:val="24"/>
        </w:rPr>
        <w:tab/>
        <w:t xml:space="preserve">Allow aged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farmers to narrate the channels through which they engaged with buyers and or consumers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p w14:paraId="13FAE0BB" w14:textId="5764F174" w:rsidR="00FE7E7F" w:rsidRPr="00702744" w:rsidRDefault="00FE7E7F" w:rsidP="007342FA">
      <w:pPr>
        <w:spacing w:after="100" w:afterAutospacing="1" w:line="360" w:lineRule="auto"/>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the existence of </w:t>
      </w:r>
      <w:r w:rsidRPr="00702744">
        <w:rPr>
          <w:rFonts w:ascii="Times New Roman" w:hAnsi="Times New Roman" w:cs="Times New Roman"/>
          <w:bCs/>
          <w:i/>
          <w:iCs/>
          <w:sz w:val="24"/>
          <w:szCs w:val="24"/>
        </w:rPr>
        <w:t>local traders and or aggregators, cooperatives/producer companies, regional and supra-regional middlemen, processing companies, exporters,</w:t>
      </w:r>
      <w:r w:rsidR="00697B81">
        <w:rPr>
          <w:rFonts w:ascii="Times New Roman" w:hAnsi="Times New Roman" w:cs="Times New Roman"/>
          <w:bCs/>
          <w:i/>
          <w:iCs/>
          <w:sz w:val="24"/>
          <w:szCs w:val="24"/>
        </w:rPr>
        <w:t xml:space="preserve"> </w:t>
      </w:r>
      <w:r w:rsidRPr="00702744">
        <w:rPr>
          <w:rFonts w:ascii="Times New Roman" w:hAnsi="Times New Roman" w:cs="Times New Roman"/>
          <w:bCs/>
          <w:i/>
          <w:iCs/>
          <w:sz w:val="24"/>
          <w:szCs w:val="24"/>
        </w:rPr>
        <w:t>wholesalers, retailers and consumers.</w:t>
      </w:r>
    </w:p>
    <w:p w14:paraId="1A8C3536" w14:textId="2D0723DF" w:rsidR="00FE7E7F" w:rsidRPr="00702744" w:rsidRDefault="00FE7E7F" w:rsidP="007342FA">
      <w:pPr>
        <w:spacing w:after="100" w:afterAutospacing="1" w:line="360" w:lineRule="auto"/>
        <w:rPr>
          <w:rFonts w:ascii="Times New Roman" w:hAnsi="Times New Roman" w:cs="Times New Roman"/>
          <w:bCs/>
          <w:i/>
          <w:iCs/>
          <w:sz w:val="24"/>
          <w:szCs w:val="24"/>
        </w:rPr>
      </w:pPr>
      <w:r w:rsidRPr="00702744">
        <w:rPr>
          <w:rFonts w:ascii="Times New Roman" w:hAnsi="Times New Roman" w:cs="Times New Roman"/>
          <w:bCs/>
          <w:i/>
          <w:iCs/>
          <w:sz w:val="24"/>
          <w:szCs w:val="24"/>
        </w:rPr>
        <w:tab/>
        <w:t xml:space="preserve">Probe particularly for any form of cross-border trade of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and how the farmers liaise with exporters of the crop. </w:t>
      </w:r>
    </w:p>
    <w:p w14:paraId="0FE212D7" w14:textId="3655D51D" w:rsidR="00FE7E7F" w:rsidRPr="00702744" w:rsidRDefault="00FE7E7F" w:rsidP="007342FA">
      <w:pPr>
        <w:spacing w:after="100" w:afterAutospacing="1" w:line="360" w:lineRule="auto"/>
        <w:rPr>
          <w:rFonts w:ascii="Times New Roman" w:hAnsi="Times New Roman" w:cs="Times New Roman"/>
          <w:i/>
          <w:iCs/>
          <w:sz w:val="24"/>
          <w:szCs w:val="24"/>
        </w:rPr>
      </w:pPr>
      <w:r w:rsidRPr="00702744">
        <w:rPr>
          <w:rFonts w:ascii="Times New Roman" w:hAnsi="Times New Roman" w:cs="Times New Roman"/>
          <w:i/>
          <w:iCs/>
          <w:sz w:val="24"/>
          <w:szCs w:val="24"/>
        </w:rPr>
        <w:lastRenderedPageBreak/>
        <w:tab/>
        <w:t xml:space="preserve">Probe farmer’s information sources for the market price of tiger </w:t>
      </w:r>
      <w:r w:rsidR="00BC32C1" w:rsidRPr="00702744">
        <w:rPr>
          <w:rFonts w:ascii="Times New Roman" w:hAnsi="Times New Roman" w:cs="Times New Roman"/>
          <w:i/>
          <w:iCs/>
          <w:sz w:val="24"/>
          <w:szCs w:val="24"/>
        </w:rPr>
        <w:t>nut</w:t>
      </w:r>
      <w:r w:rsidRPr="00702744">
        <w:rPr>
          <w:rFonts w:ascii="Times New Roman" w:hAnsi="Times New Roman" w:cs="Times New Roman"/>
          <w:b/>
          <w:bCs/>
          <w:i/>
          <w:iCs/>
          <w:sz w:val="24"/>
          <w:szCs w:val="24"/>
        </w:rPr>
        <w:t xml:space="preserve"> </w:t>
      </w:r>
      <w:r w:rsidRPr="00702744">
        <w:rPr>
          <w:rFonts w:ascii="Times New Roman" w:hAnsi="Times New Roman" w:cs="Times New Roman"/>
          <w:i/>
          <w:iCs/>
          <w:sz w:val="24"/>
          <w:szCs w:val="24"/>
        </w:rPr>
        <w:t>(i.e., the radio,</w:t>
      </w:r>
      <w:r w:rsidR="007342FA">
        <w:rPr>
          <w:rFonts w:ascii="Times New Roman" w:hAnsi="Times New Roman" w:cs="Times New Roman"/>
          <w:i/>
          <w:iCs/>
          <w:sz w:val="24"/>
          <w:szCs w:val="24"/>
        </w:rPr>
        <w:t xml:space="preserve"> </w:t>
      </w:r>
      <w:r w:rsidRPr="00702744">
        <w:rPr>
          <w:rFonts w:ascii="Times New Roman" w:hAnsi="Times New Roman" w:cs="Times New Roman"/>
          <w:i/>
          <w:iCs/>
          <w:sz w:val="24"/>
          <w:szCs w:val="24"/>
        </w:rPr>
        <w:t xml:space="preserve">colleague farmers, extension agents, agrochemical shop, television etc.) and how </w:t>
      </w:r>
      <w:r w:rsidR="00697B81" w:rsidRPr="00702744">
        <w:rPr>
          <w:rFonts w:ascii="Times New Roman" w:hAnsi="Times New Roman" w:cs="Times New Roman"/>
          <w:i/>
          <w:iCs/>
          <w:sz w:val="24"/>
          <w:szCs w:val="24"/>
        </w:rPr>
        <w:t>that influences</w:t>
      </w:r>
      <w:r w:rsidRPr="00702744">
        <w:rPr>
          <w:rFonts w:ascii="Times New Roman" w:hAnsi="Times New Roman" w:cs="Times New Roman"/>
          <w:i/>
          <w:iCs/>
          <w:sz w:val="24"/>
          <w:szCs w:val="24"/>
        </w:rPr>
        <w:t xml:space="preserve"> access to potential buyers and the challenges therein.</w:t>
      </w:r>
    </w:p>
    <w:p w14:paraId="6EF97AC0" w14:textId="77777777"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How has the process of tiger trade changed over time in this community?</w:t>
      </w:r>
    </w:p>
    <w:p w14:paraId="73E6FDE0" w14:textId="2DE224EA" w:rsidR="00FE7E7F" w:rsidRPr="00702744" w:rsidRDefault="00FE7E7F" w:rsidP="00FE7E7F">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Section 3: </w:t>
      </w:r>
      <w:r w:rsidRPr="00702744">
        <w:rPr>
          <w:rFonts w:ascii="Times New Roman" w:hAnsi="Times New Roman" w:cs="Times New Roman"/>
          <w:b/>
          <w:bCs/>
          <w:sz w:val="24"/>
          <w:szCs w:val="24"/>
        </w:rPr>
        <w:t xml:space="preserve">Contribution of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to livelihood enhancement of farmers</w:t>
      </w:r>
    </w:p>
    <w:p w14:paraId="7FA66A64" w14:textId="6BD32646" w:rsidR="00FE7E7F" w:rsidRPr="00702744" w:rsidRDefault="00FE7E7F" w:rsidP="00FE7E7F">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bCs/>
          <w:i/>
          <w:iCs/>
          <w:sz w:val="24"/>
          <w:szCs w:val="24"/>
        </w:rPr>
        <w:t xml:space="preserve">In this section, I would like to seek your opinion on the contribution of tiger </w:t>
      </w:r>
      <w:r w:rsidR="00BC32C1" w:rsidRPr="00702744">
        <w:rPr>
          <w:rFonts w:ascii="Times New Roman" w:hAnsi="Times New Roman" w:cs="Times New Roman"/>
          <w:bCs/>
          <w:i/>
          <w:iCs/>
          <w:sz w:val="24"/>
          <w:szCs w:val="24"/>
        </w:rPr>
        <w:t>nut</w:t>
      </w:r>
      <w:r w:rsidRPr="00702744">
        <w:rPr>
          <w:rFonts w:ascii="Times New Roman" w:hAnsi="Times New Roman" w:cs="Times New Roman"/>
          <w:bCs/>
          <w:i/>
          <w:iCs/>
          <w:sz w:val="24"/>
          <w:szCs w:val="24"/>
        </w:rPr>
        <w:t xml:space="preserve"> towards livelihood enhancement of your household </w:t>
      </w:r>
      <w:r w:rsidRPr="00702744">
        <w:rPr>
          <w:rFonts w:ascii="Times New Roman" w:hAnsi="Times New Roman" w:cs="Times New Roman"/>
          <w:i/>
          <w:iCs/>
          <w:sz w:val="24"/>
          <w:szCs w:val="24"/>
        </w:rPr>
        <w:t>both now and in the past.</w:t>
      </w:r>
    </w:p>
    <w:p w14:paraId="2E4C6D73" w14:textId="53438C7E"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How has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contributed to enhancing the livelihoods of your household?</w:t>
      </w:r>
    </w:p>
    <w:p w14:paraId="450F96A4" w14:textId="6189A8E6" w:rsidR="00FE7E7F" w:rsidRPr="00702744" w:rsidRDefault="00FE7E7F" w:rsidP="00FE7E7F">
      <w:pPr>
        <w:pStyle w:val="Footer"/>
        <w:spacing w:after="100" w:afterAutospacing="1" w:line="360" w:lineRule="auto"/>
        <w:ind w:left="360"/>
        <w:jc w:val="both"/>
        <w:rPr>
          <w:rFonts w:ascii="Times New Roman" w:hAnsi="Times New Roman" w:cs="Times New Roman"/>
          <w:bCs/>
          <w:i/>
          <w:iCs/>
          <w:sz w:val="24"/>
          <w:szCs w:val="24"/>
        </w:rPr>
      </w:pPr>
      <w:r w:rsidRPr="00702744">
        <w:rPr>
          <w:rFonts w:ascii="Times New Roman" w:hAnsi="Times New Roman" w:cs="Times New Roman"/>
          <w:i/>
          <w:iCs/>
          <w:sz w:val="24"/>
          <w:szCs w:val="24"/>
        </w:rPr>
        <w:tab/>
        <w:t xml:space="preserve">Probe for the contribution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to the following: diversification of household </w:t>
      </w:r>
      <w:r w:rsidRPr="00702744">
        <w:rPr>
          <w:rFonts w:ascii="Times New Roman" w:hAnsi="Times New Roman" w:cs="Times New Roman"/>
          <w:i/>
          <w:iCs/>
          <w:sz w:val="24"/>
          <w:szCs w:val="24"/>
        </w:rPr>
        <w:tab/>
        <w:t xml:space="preserve">incomes; </w:t>
      </w:r>
      <w:r w:rsidRPr="00702744">
        <w:rPr>
          <w:rFonts w:ascii="Times New Roman" w:hAnsi="Times New Roman" w:cs="Times New Roman"/>
          <w:bCs/>
          <w:i/>
          <w:iCs/>
          <w:sz w:val="24"/>
          <w:szCs w:val="24"/>
        </w:rPr>
        <w:t xml:space="preserve">ownership of, and access to, productive assets; Reduction of farmers’ risks to </w:t>
      </w:r>
      <w:r w:rsidRPr="00702744">
        <w:rPr>
          <w:rFonts w:ascii="Times New Roman" w:hAnsi="Times New Roman" w:cs="Times New Roman"/>
          <w:bCs/>
          <w:i/>
          <w:iCs/>
          <w:sz w:val="24"/>
          <w:szCs w:val="24"/>
        </w:rPr>
        <w:tab/>
        <w:t xml:space="preserve">disaster events; improved the production of other food crops; enhanced farmer’s </w:t>
      </w:r>
      <w:r w:rsidRPr="00702744">
        <w:rPr>
          <w:rFonts w:ascii="Times New Roman" w:hAnsi="Times New Roman" w:cs="Times New Roman"/>
          <w:bCs/>
          <w:i/>
          <w:iCs/>
          <w:sz w:val="24"/>
          <w:szCs w:val="24"/>
        </w:rPr>
        <w:tab/>
        <w:t>participation in household and community decision-making processes; enhanced health/nutrient status (self-rated) of farmers and employment opportunities.</w:t>
      </w:r>
    </w:p>
    <w:p w14:paraId="0212DE75" w14:textId="11EA8CC9"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bCs/>
          <w:sz w:val="24"/>
          <w:szCs w:val="24"/>
        </w:rPr>
        <w:t xml:space="preserve">Are present-day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farmers able to achieve the same livelihood outcomes compared to what you achieved when you were in active cultivation and why?</w:t>
      </w:r>
    </w:p>
    <w:p w14:paraId="28ECEFEB" w14:textId="04CDFF42" w:rsidR="00FE7E7F" w:rsidRPr="00702744" w:rsidRDefault="00FE7E7F" w:rsidP="00FE7E7F">
      <w:p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 xml:space="preserve">Section 4: Challenges of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Production</w:t>
      </w:r>
    </w:p>
    <w:p w14:paraId="24BCD3CE" w14:textId="6A21B5C6" w:rsidR="00FE7E7F" w:rsidRPr="00702744" w:rsidRDefault="00FE7E7F" w:rsidP="00FE7E7F">
      <w:pPr>
        <w:spacing w:after="100" w:afterAutospacing="1" w:line="360" w:lineRule="auto"/>
        <w:jc w:val="both"/>
        <w:rPr>
          <w:rFonts w:ascii="Times New Roman" w:hAnsi="Times New Roman" w:cs="Times New Roman"/>
          <w:bCs/>
          <w:i/>
          <w:iCs/>
          <w:sz w:val="24"/>
          <w:szCs w:val="24"/>
        </w:rPr>
      </w:pPr>
      <w:r w:rsidRPr="00702744">
        <w:rPr>
          <w:rFonts w:ascii="Times New Roman" w:hAnsi="Times New Roman" w:cs="Times New Roman"/>
          <w:i/>
          <w:iCs/>
          <w:sz w:val="24"/>
          <w:szCs w:val="24"/>
        </w:rPr>
        <w:t xml:space="preserve">Here, I am interested in knowing about the challenges that confront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farmers in this community both now and in the past.</w:t>
      </w:r>
    </w:p>
    <w:p w14:paraId="7B16509C" w14:textId="0F4F98C1"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What challenges did you face in the production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community?</w:t>
      </w:r>
    </w:p>
    <w:p w14:paraId="221F7B84" w14:textId="6F6BC70E" w:rsidR="00FE7E7F" w:rsidRPr="00702744" w:rsidRDefault="00FE7E7F" w:rsidP="00FE7E7F">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for challenges concerning the acquisition of lands, cultivation, </w:t>
      </w:r>
      <w:proofErr w:type="gramStart"/>
      <w:r w:rsidR="00697B81">
        <w:rPr>
          <w:rFonts w:ascii="Times New Roman" w:hAnsi="Times New Roman" w:cs="Times New Roman"/>
          <w:i/>
          <w:iCs/>
          <w:sz w:val="24"/>
          <w:szCs w:val="24"/>
        </w:rPr>
        <w:tab/>
      </w:r>
      <w:r w:rsidRPr="00702744">
        <w:rPr>
          <w:rFonts w:ascii="Times New Roman" w:hAnsi="Times New Roman" w:cs="Times New Roman"/>
          <w:i/>
          <w:iCs/>
          <w:sz w:val="24"/>
          <w:szCs w:val="24"/>
        </w:rPr>
        <w:t xml:space="preserve">maintenance of farmlands, harvesting, processing, storage, transportation and </w:t>
      </w:r>
      <w:proofErr w:type="gramEnd"/>
      <w:r w:rsidR="00697B81">
        <w:rPr>
          <w:rFonts w:ascii="Times New Roman" w:hAnsi="Times New Roman" w:cs="Times New Roman"/>
          <w:i/>
          <w:iCs/>
          <w:sz w:val="24"/>
          <w:szCs w:val="24"/>
        </w:rPr>
        <w:tab/>
      </w:r>
      <w:r w:rsidRPr="00702744">
        <w:rPr>
          <w:rFonts w:ascii="Times New Roman" w:hAnsi="Times New Roman" w:cs="Times New Roman"/>
          <w:i/>
          <w:iCs/>
          <w:sz w:val="24"/>
          <w:szCs w:val="24"/>
        </w:rPr>
        <w:t xml:space="preserve">marketing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p w14:paraId="2CD240C2" w14:textId="41A10D33"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lastRenderedPageBreak/>
        <w:t xml:space="preserve">In your opinion, has these challenges confronting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in the community changed over time?</w:t>
      </w:r>
    </w:p>
    <w:p w14:paraId="190B2919" w14:textId="1D35E3DB"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mechanisms would you recommend for the efficient cultivation, management and marketing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this community?</w:t>
      </w:r>
    </w:p>
    <w:p w14:paraId="5C3456A8" w14:textId="77777777" w:rsidR="00FE7E7F" w:rsidRPr="00702744" w:rsidRDefault="00FE7E7F" w:rsidP="00FE7E7F">
      <w:pPr>
        <w:pStyle w:val="Footer"/>
        <w:numPr>
          <w:ilvl w:val="0"/>
          <w:numId w:val="6"/>
        </w:num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sz w:val="24"/>
          <w:szCs w:val="24"/>
        </w:rPr>
        <w:t>Any comments/suggestions about the research?</w:t>
      </w:r>
    </w:p>
    <w:p w14:paraId="1967F3F3" w14:textId="77777777" w:rsidR="00655A2C" w:rsidRDefault="00655A2C" w:rsidP="00655A2C">
      <w:pPr>
        <w:spacing w:after="100" w:afterAutospacing="1" w:line="360" w:lineRule="auto"/>
        <w:rPr>
          <w:rFonts w:ascii="Times New Roman" w:hAnsi="Times New Roman" w:cs="Times New Roman"/>
          <w:sz w:val="24"/>
          <w:szCs w:val="24"/>
        </w:rPr>
      </w:pPr>
    </w:p>
    <w:p w14:paraId="7A14310F" w14:textId="77777777" w:rsidR="007342FA" w:rsidRDefault="007342FA" w:rsidP="00655A2C">
      <w:pPr>
        <w:spacing w:after="100" w:afterAutospacing="1" w:line="360" w:lineRule="auto"/>
        <w:rPr>
          <w:rFonts w:ascii="Times New Roman" w:hAnsi="Times New Roman" w:cs="Times New Roman"/>
          <w:sz w:val="24"/>
          <w:szCs w:val="24"/>
        </w:rPr>
      </w:pPr>
    </w:p>
    <w:p w14:paraId="73AB030F" w14:textId="77777777" w:rsidR="007342FA" w:rsidRDefault="007342FA" w:rsidP="00655A2C">
      <w:pPr>
        <w:spacing w:after="100" w:afterAutospacing="1" w:line="360" w:lineRule="auto"/>
        <w:rPr>
          <w:rFonts w:ascii="Times New Roman" w:hAnsi="Times New Roman" w:cs="Times New Roman"/>
          <w:sz w:val="24"/>
          <w:szCs w:val="24"/>
        </w:rPr>
      </w:pPr>
    </w:p>
    <w:p w14:paraId="02A144F9" w14:textId="77777777" w:rsidR="007342FA" w:rsidRDefault="007342FA" w:rsidP="00655A2C">
      <w:pPr>
        <w:spacing w:after="100" w:afterAutospacing="1" w:line="360" w:lineRule="auto"/>
        <w:rPr>
          <w:rFonts w:ascii="Times New Roman" w:hAnsi="Times New Roman" w:cs="Times New Roman"/>
          <w:sz w:val="24"/>
          <w:szCs w:val="24"/>
        </w:rPr>
      </w:pPr>
    </w:p>
    <w:p w14:paraId="7FDFB4EF" w14:textId="77777777" w:rsidR="007342FA" w:rsidRDefault="007342FA" w:rsidP="00655A2C">
      <w:pPr>
        <w:spacing w:after="100" w:afterAutospacing="1" w:line="360" w:lineRule="auto"/>
        <w:rPr>
          <w:rFonts w:ascii="Times New Roman" w:hAnsi="Times New Roman" w:cs="Times New Roman"/>
          <w:sz w:val="24"/>
          <w:szCs w:val="24"/>
        </w:rPr>
      </w:pPr>
    </w:p>
    <w:p w14:paraId="442D22AC" w14:textId="77777777" w:rsidR="007342FA" w:rsidRDefault="007342FA" w:rsidP="00655A2C">
      <w:pPr>
        <w:spacing w:after="100" w:afterAutospacing="1" w:line="360" w:lineRule="auto"/>
        <w:rPr>
          <w:rFonts w:ascii="Times New Roman" w:hAnsi="Times New Roman" w:cs="Times New Roman"/>
          <w:sz w:val="24"/>
          <w:szCs w:val="24"/>
        </w:rPr>
      </w:pPr>
    </w:p>
    <w:p w14:paraId="1297F5D5" w14:textId="77777777" w:rsidR="007342FA" w:rsidRDefault="007342FA" w:rsidP="00655A2C">
      <w:pPr>
        <w:spacing w:after="100" w:afterAutospacing="1" w:line="360" w:lineRule="auto"/>
        <w:rPr>
          <w:rFonts w:ascii="Times New Roman" w:hAnsi="Times New Roman" w:cs="Times New Roman"/>
          <w:sz w:val="24"/>
          <w:szCs w:val="24"/>
        </w:rPr>
      </w:pPr>
    </w:p>
    <w:p w14:paraId="6ABE9B95" w14:textId="77777777" w:rsidR="007342FA" w:rsidRDefault="007342FA" w:rsidP="00655A2C">
      <w:pPr>
        <w:spacing w:after="100" w:afterAutospacing="1" w:line="360" w:lineRule="auto"/>
        <w:rPr>
          <w:rFonts w:ascii="Times New Roman" w:hAnsi="Times New Roman" w:cs="Times New Roman"/>
          <w:sz w:val="24"/>
          <w:szCs w:val="24"/>
        </w:rPr>
      </w:pPr>
    </w:p>
    <w:p w14:paraId="2D638D9A" w14:textId="77777777" w:rsidR="007342FA" w:rsidRDefault="007342FA" w:rsidP="00655A2C">
      <w:pPr>
        <w:spacing w:after="100" w:afterAutospacing="1" w:line="360" w:lineRule="auto"/>
        <w:rPr>
          <w:rFonts w:ascii="Times New Roman" w:hAnsi="Times New Roman" w:cs="Times New Roman"/>
          <w:sz w:val="24"/>
          <w:szCs w:val="24"/>
        </w:rPr>
      </w:pPr>
    </w:p>
    <w:p w14:paraId="5F3C2B0E" w14:textId="77777777" w:rsidR="007342FA" w:rsidRDefault="007342FA" w:rsidP="00655A2C">
      <w:pPr>
        <w:spacing w:after="100" w:afterAutospacing="1" w:line="360" w:lineRule="auto"/>
        <w:rPr>
          <w:rFonts w:ascii="Times New Roman" w:hAnsi="Times New Roman" w:cs="Times New Roman"/>
          <w:sz w:val="24"/>
          <w:szCs w:val="24"/>
        </w:rPr>
      </w:pPr>
    </w:p>
    <w:p w14:paraId="224C9752" w14:textId="77777777" w:rsidR="007342FA" w:rsidRDefault="007342FA" w:rsidP="00655A2C">
      <w:pPr>
        <w:spacing w:after="100" w:afterAutospacing="1" w:line="360" w:lineRule="auto"/>
        <w:rPr>
          <w:rFonts w:ascii="Times New Roman" w:hAnsi="Times New Roman" w:cs="Times New Roman"/>
          <w:sz w:val="24"/>
          <w:szCs w:val="24"/>
        </w:rPr>
      </w:pPr>
    </w:p>
    <w:p w14:paraId="6F55F975" w14:textId="77777777" w:rsidR="007342FA" w:rsidRDefault="007342FA" w:rsidP="00655A2C">
      <w:pPr>
        <w:spacing w:after="100" w:afterAutospacing="1" w:line="360" w:lineRule="auto"/>
        <w:rPr>
          <w:rFonts w:ascii="Times New Roman" w:hAnsi="Times New Roman" w:cs="Times New Roman"/>
          <w:sz w:val="24"/>
          <w:szCs w:val="24"/>
        </w:rPr>
      </w:pPr>
    </w:p>
    <w:p w14:paraId="504FE115" w14:textId="77777777" w:rsidR="007342FA" w:rsidRDefault="007342FA" w:rsidP="00655A2C">
      <w:pPr>
        <w:spacing w:after="100" w:afterAutospacing="1" w:line="360" w:lineRule="auto"/>
        <w:rPr>
          <w:rFonts w:ascii="Times New Roman" w:hAnsi="Times New Roman" w:cs="Times New Roman"/>
          <w:sz w:val="24"/>
          <w:szCs w:val="24"/>
        </w:rPr>
      </w:pPr>
    </w:p>
    <w:p w14:paraId="237ACBE8" w14:textId="77777777" w:rsidR="007342FA" w:rsidRDefault="007342FA" w:rsidP="00655A2C">
      <w:pPr>
        <w:spacing w:after="100" w:afterAutospacing="1" w:line="360" w:lineRule="auto"/>
        <w:rPr>
          <w:rFonts w:ascii="Times New Roman" w:hAnsi="Times New Roman" w:cs="Times New Roman"/>
          <w:sz w:val="24"/>
          <w:szCs w:val="24"/>
        </w:rPr>
      </w:pPr>
    </w:p>
    <w:p w14:paraId="38ED3EA0" w14:textId="77777777" w:rsidR="007342FA" w:rsidRDefault="007342FA" w:rsidP="00655A2C">
      <w:pPr>
        <w:spacing w:after="100" w:afterAutospacing="1" w:line="360" w:lineRule="auto"/>
        <w:rPr>
          <w:rFonts w:ascii="Times New Roman" w:hAnsi="Times New Roman" w:cs="Times New Roman"/>
          <w:sz w:val="24"/>
          <w:szCs w:val="24"/>
        </w:rPr>
      </w:pPr>
    </w:p>
    <w:p w14:paraId="00885493" w14:textId="77777777" w:rsidR="007342FA" w:rsidRPr="00702744" w:rsidRDefault="007342FA" w:rsidP="00655A2C">
      <w:pPr>
        <w:spacing w:after="100" w:afterAutospacing="1" w:line="360" w:lineRule="auto"/>
        <w:rPr>
          <w:rFonts w:ascii="Times New Roman" w:hAnsi="Times New Roman" w:cs="Times New Roman"/>
          <w:sz w:val="24"/>
          <w:szCs w:val="24"/>
        </w:rPr>
      </w:pPr>
    </w:p>
    <w:p w14:paraId="44066F18" w14:textId="214CA604" w:rsidR="00655A2C" w:rsidRDefault="00655A2C" w:rsidP="007342FA">
      <w:pPr>
        <w:pStyle w:val="Heading1"/>
      </w:pPr>
      <w:bookmarkStart w:id="572" w:name="_Toc161392608"/>
      <w:r w:rsidRPr="00702744">
        <w:lastRenderedPageBreak/>
        <w:t>APPENDIX E: Key Informant Interview Guide for Agricultur</w:t>
      </w:r>
      <w:r w:rsidR="00E661FD" w:rsidRPr="00702744">
        <w:t>al</w:t>
      </w:r>
      <w:r w:rsidRPr="00702744">
        <w:t xml:space="preserve"> Extension Officer</w:t>
      </w:r>
      <w:bookmarkEnd w:id="572"/>
    </w:p>
    <w:p w14:paraId="14C052FC" w14:textId="77777777" w:rsidR="00697B81" w:rsidRPr="00697B81" w:rsidRDefault="00697B81" w:rsidP="00697B81"/>
    <w:p w14:paraId="45E0BFF0" w14:textId="7133BA0E" w:rsidR="00655A2C" w:rsidRPr="00702744" w:rsidRDefault="00655A2C" w:rsidP="00655A2C">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Hello/Good day/Good Afternoon! First, I would like to thank you for taking the time to talk with me today. My name is Vincent Buobodaare Dari, a student at the Simon Diedong Dombo University of Business and Integrated Development Studies. I am conducting a study on 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the implications for livelihood enhancement in rural communities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 You are being asked to participate in the research because you are a stakeholder in this project.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I would like to give a brief introduction to the project before we begin. Please listen to the information and ask questions about anything you do not understand before deciding whether to participate or not to participate.</w:t>
      </w:r>
    </w:p>
    <w:p w14:paraId="5A303A52" w14:textId="7F1E27C6" w:rsidR="00655A2C" w:rsidRPr="00702744" w:rsidRDefault="00655A2C" w:rsidP="00655A2C">
      <w:p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b/>
          <w:sz w:val="24"/>
          <w:szCs w:val="24"/>
        </w:rPr>
        <w:t xml:space="preserve">Section 1: </w:t>
      </w:r>
      <w:r w:rsidRPr="00702744">
        <w:rPr>
          <w:rFonts w:ascii="Times New Roman" w:hAnsi="Times New Roman" w:cs="Times New Roman"/>
          <w:b/>
          <w:bCs/>
          <w:sz w:val="24"/>
          <w:szCs w:val="24"/>
        </w:rPr>
        <w:t xml:space="preserve">Production, harvesting, management and marketing of tiger </w:t>
      </w:r>
      <w:r w:rsidR="00BC32C1" w:rsidRPr="00702744">
        <w:rPr>
          <w:rFonts w:ascii="Times New Roman" w:hAnsi="Times New Roman" w:cs="Times New Roman"/>
          <w:b/>
          <w:bCs/>
          <w:sz w:val="24"/>
          <w:szCs w:val="24"/>
        </w:rPr>
        <w:t>nut</w:t>
      </w:r>
      <w:r w:rsidRPr="00702744">
        <w:rPr>
          <w:rFonts w:ascii="Times New Roman" w:hAnsi="Times New Roman" w:cs="Times New Roman"/>
          <w:b/>
          <w:bCs/>
          <w:sz w:val="24"/>
          <w:szCs w:val="24"/>
        </w:rPr>
        <w:t xml:space="preserve"> </w:t>
      </w:r>
      <w:r w:rsidRPr="00702744">
        <w:rPr>
          <w:rFonts w:ascii="Times New Roman" w:hAnsi="Times New Roman" w:cs="Times New Roman"/>
          <w:b/>
          <w:sz w:val="24"/>
          <w:szCs w:val="24"/>
        </w:rPr>
        <w:t>in the Nadowli-Kaleo District</w:t>
      </w:r>
    </w:p>
    <w:p w14:paraId="073A375B" w14:textId="7867128C" w:rsidR="00655A2C" w:rsidRPr="00702744" w:rsidRDefault="00655A2C" w:rsidP="00655A2C">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t>In this section</w:t>
      </w:r>
      <w:r w:rsidRPr="00702744">
        <w:rPr>
          <w:rFonts w:ascii="Times New Roman" w:hAnsi="Times New Roman" w:cs="Times New Roman"/>
          <w:b/>
          <w:bCs/>
          <w:sz w:val="24"/>
          <w:szCs w:val="24"/>
        </w:rPr>
        <w:t xml:space="preserve">, </w:t>
      </w:r>
      <w:r w:rsidRPr="00702744">
        <w:rPr>
          <w:rFonts w:ascii="Times New Roman" w:hAnsi="Times New Roman" w:cs="Times New Roman"/>
          <w:i/>
          <w:iCs/>
          <w:sz w:val="24"/>
          <w:szCs w:val="24"/>
        </w:rPr>
        <w:t xml:space="preserve">I am interested in knowing about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 in the district and the role of the Ministry of Food and Agriculture in the production of the crop.</w:t>
      </w:r>
    </w:p>
    <w:p w14:paraId="5F6A502F" w14:textId="0D17D438"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What is the district’s overall production capacity for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w:t>
      </w:r>
    </w:p>
    <w:p w14:paraId="0C9308C6" w14:textId="21A6945D"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the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-producing communities, the production capacity of each </w:t>
      </w:r>
      <w:r w:rsidRPr="00702744">
        <w:rPr>
          <w:rFonts w:ascii="Times New Roman" w:hAnsi="Times New Roman" w:cs="Times New Roman"/>
          <w:i/>
          <w:iCs/>
          <w:sz w:val="24"/>
          <w:szCs w:val="24"/>
        </w:rPr>
        <w:tab/>
        <w:t>community and the reasons why the crop is not produced in other areas within the district.</w:t>
      </w:r>
    </w:p>
    <w:p w14:paraId="7FC44468" w14:textId="3E658016"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r>
      <w:proofErr w:type="gramStart"/>
      <w:r w:rsidRPr="00702744">
        <w:rPr>
          <w:rFonts w:ascii="Times New Roman" w:hAnsi="Times New Roman" w:cs="Times New Roman"/>
          <w:i/>
          <w:iCs/>
          <w:sz w:val="24"/>
          <w:szCs w:val="24"/>
        </w:rPr>
        <w:t xml:space="preserve">Probe the varieties (black, brown, yellow, red)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are cultivated in the district and which is the dominant variety.</w:t>
      </w:r>
      <w:proofErr w:type="gramEnd"/>
    </w:p>
    <w:p w14:paraId="278137A1" w14:textId="77777777"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Which variety does your institution recommend farmers plant and why?</w:t>
      </w:r>
    </w:p>
    <w:p w14:paraId="233FDA0E" w14:textId="40BCE4F1"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lastRenderedPageBreak/>
        <w:t xml:space="preserve">How did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become part of the farming system of communities in the district?</w:t>
      </w:r>
    </w:p>
    <w:p w14:paraId="639D1843" w14:textId="25356CDF"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issues of climate change (late-onset/start of rains, erratic/irregular rainfall, </w:t>
      </w:r>
      <w:r w:rsidRPr="00702744">
        <w:rPr>
          <w:rFonts w:ascii="Times New Roman" w:hAnsi="Times New Roman" w:cs="Times New Roman"/>
          <w:i/>
          <w:iCs/>
          <w:sz w:val="24"/>
          <w:szCs w:val="24"/>
        </w:rPr>
        <w:tab/>
        <w:t xml:space="preserve">reduction in the amount of rainfall, early cessation of rainfall, and high temperatures among others), yield and profitability of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w:t>
      </w:r>
    </w:p>
    <w:p w14:paraId="1CB89FA1" w14:textId="1412A4C2"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What mechanisms are available to enable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to access information on farm inputs (eg. fertiliser, machinery, tuber varieties, </w:t>
      </w:r>
      <w:proofErr w:type="gramStart"/>
      <w:r w:rsidRPr="00702744">
        <w:rPr>
          <w:rFonts w:ascii="Times New Roman" w:hAnsi="Times New Roman" w:cs="Times New Roman"/>
          <w:sz w:val="24"/>
          <w:szCs w:val="24"/>
        </w:rPr>
        <w:t>early</w:t>
      </w:r>
      <w:proofErr w:type="gramEnd"/>
      <w:r w:rsidRPr="00702744">
        <w:rPr>
          <w:rFonts w:ascii="Times New Roman" w:hAnsi="Times New Roman" w:cs="Times New Roman"/>
          <w:sz w:val="24"/>
          <w:szCs w:val="24"/>
        </w:rPr>
        <w:t xml:space="preserve"> warning systems for floods, drought, pests and diseases)?</w:t>
      </w:r>
    </w:p>
    <w:p w14:paraId="71D09C6E" w14:textId="116EF37E"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Through what media does your institution disseminate information, new practices and technologies to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w:t>
      </w:r>
    </w:p>
    <w:p w14:paraId="6B0E29F6" w14:textId="0D876589"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Are there any ongoing activities implemented by your institution with a focus on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farming? </w:t>
      </w:r>
    </w:p>
    <w:p w14:paraId="196CA1E7" w14:textId="77777777"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sz w:val="24"/>
          <w:szCs w:val="24"/>
        </w:rPr>
        <w:tab/>
      </w:r>
      <w:r w:rsidRPr="00702744">
        <w:rPr>
          <w:rFonts w:ascii="Times New Roman" w:hAnsi="Times New Roman" w:cs="Times New Roman"/>
          <w:i/>
          <w:iCs/>
          <w:sz w:val="24"/>
          <w:szCs w:val="24"/>
        </w:rPr>
        <w:t>Probe the localities where the activities are being implemented and the target groups</w:t>
      </w:r>
    </w:p>
    <w:p w14:paraId="778BE52B" w14:textId="55F7D0FA"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Are there any available opportunities in partnering with other private/public institutions to invest in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in the district?</w:t>
      </w:r>
    </w:p>
    <w:p w14:paraId="4CE3A30C" w14:textId="1C82F620"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sz w:val="24"/>
          <w:szCs w:val="24"/>
        </w:rPr>
        <w:t xml:space="preserve">What government policies are in place targeted at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w:t>
      </w:r>
    </w:p>
    <w:p w14:paraId="53F2EA16" w14:textId="25AE6082"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ab/>
        <w:t xml:space="preserve">Probe government subsidies for farm input, credits or funding aids towards tiger </w:t>
      </w:r>
      <w:r w:rsidR="00BC32C1" w:rsidRPr="00702744">
        <w:rPr>
          <w:rFonts w:ascii="Times New Roman" w:hAnsi="Times New Roman" w:cs="Times New Roman"/>
          <w:i/>
          <w:iCs/>
          <w:sz w:val="24"/>
          <w:szCs w:val="24"/>
        </w:rPr>
        <w:t>nut</w:t>
      </w:r>
      <w:r w:rsidRPr="00702744">
        <w:rPr>
          <w:rFonts w:ascii="Times New Roman" w:hAnsi="Times New Roman" w:cs="Times New Roman"/>
          <w:i/>
          <w:iCs/>
          <w:sz w:val="24"/>
          <w:szCs w:val="24"/>
        </w:rPr>
        <w:t xml:space="preserve"> farming?</w:t>
      </w:r>
    </w:p>
    <w:p w14:paraId="290B28F5" w14:textId="313EEC80"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roles do extension officers within your institution play in the cultivation and management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farms and produce in the district?</w:t>
      </w:r>
    </w:p>
    <w:p w14:paraId="2C2F061D" w14:textId="77777777" w:rsidR="00655A2C" w:rsidRPr="00702744" w:rsidRDefault="00655A2C" w:rsidP="00655A2C">
      <w:pPr>
        <w:pStyle w:val="Footer"/>
        <w:spacing w:after="100" w:afterAutospacing="1" w:line="360" w:lineRule="auto"/>
        <w:ind w:left="360"/>
        <w:jc w:val="both"/>
        <w:rPr>
          <w:rFonts w:ascii="Times New Roman" w:hAnsi="Times New Roman" w:cs="Times New Roman"/>
          <w:i/>
          <w:iCs/>
          <w:sz w:val="24"/>
          <w:szCs w:val="24"/>
        </w:rPr>
      </w:pPr>
      <w:r w:rsidRPr="00702744">
        <w:rPr>
          <w:rFonts w:ascii="Times New Roman" w:hAnsi="Times New Roman" w:cs="Times New Roman"/>
          <w:i/>
          <w:iCs/>
          <w:sz w:val="24"/>
          <w:szCs w:val="24"/>
        </w:rPr>
        <w:t>Probe the adequacy of human resources and required logistics for extension officers to work effectively.</w:t>
      </w:r>
    </w:p>
    <w:p w14:paraId="230A4879" w14:textId="6908F55A"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What roles does your institution play in connecting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farmers at the local level to both local and international markets?</w:t>
      </w:r>
    </w:p>
    <w:p w14:paraId="5C8B1DCD" w14:textId="42564FC5"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Relative to other crops grown in the district, how does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respond to changing (negative) climatic conditions? </w:t>
      </w:r>
    </w:p>
    <w:p w14:paraId="60032520" w14:textId="59C9C2AE" w:rsidR="00655A2C" w:rsidRPr="00702744" w:rsidRDefault="00655A2C" w:rsidP="00655A2C">
      <w:pPr>
        <w:spacing w:after="100" w:afterAutospacing="1" w:line="360" w:lineRule="auto"/>
        <w:jc w:val="both"/>
        <w:rPr>
          <w:rFonts w:ascii="Times New Roman" w:hAnsi="Times New Roman" w:cs="Times New Roman"/>
          <w:i/>
          <w:iCs/>
          <w:sz w:val="24"/>
          <w:szCs w:val="24"/>
        </w:rPr>
      </w:pPr>
      <w:r w:rsidRPr="00702744">
        <w:rPr>
          <w:rFonts w:ascii="Times New Roman" w:hAnsi="Times New Roman" w:cs="Times New Roman"/>
          <w:i/>
          <w:iCs/>
          <w:sz w:val="24"/>
          <w:szCs w:val="24"/>
        </w:rPr>
        <w:lastRenderedPageBreak/>
        <w:tab/>
      </w:r>
      <w:proofErr w:type="gramStart"/>
      <w:r w:rsidRPr="00702744">
        <w:rPr>
          <w:rFonts w:ascii="Times New Roman" w:hAnsi="Times New Roman" w:cs="Times New Roman"/>
          <w:i/>
          <w:iCs/>
          <w:sz w:val="24"/>
          <w:szCs w:val="24"/>
        </w:rPr>
        <w:t>Probe for conditions such as late-onset/start of rain</w:t>
      </w:r>
      <w:r w:rsidR="007342FA">
        <w:rPr>
          <w:rFonts w:ascii="Times New Roman" w:hAnsi="Times New Roman" w:cs="Times New Roman"/>
          <w:i/>
          <w:iCs/>
          <w:sz w:val="24"/>
          <w:szCs w:val="24"/>
        </w:rPr>
        <w:t xml:space="preserve">s, erratic/irregular rainfall, </w:t>
      </w:r>
      <w:r w:rsidRPr="00702744">
        <w:rPr>
          <w:rFonts w:ascii="Times New Roman" w:hAnsi="Times New Roman" w:cs="Times New Roman"/>
          <w:i/>
          <w:iCs/>
          <w:sz w:val="24"/>
          <w:szCs w:val="24"/>
        </w:rPr>
        <w:t xml:space="preserve">reduction in the amount of rainfall, early cessation of rainfall, and high temperatures, </w:t>
      </w:r>
      <w:r w:rsidRPr="00702744">
        <w:rPr>
          <w:rFonts w:ascii="Times New Roman" w:hAnsi="Times New Roman" w:cs="Times New Roman"/>
          <w:i/>
          <w:iCs/>
          <w:sz w:val="24"/>
          <w:szCs w:val="24"/>
        </w:rPr>
        <w:tab/>
        <w:t>among others.</w:t>
      </w:r>
      <w:proofErr w:type="gramEnd"/>
    </w:p>
    <w:p w14:paraId="73B42CCA" w14:textId="026454F3"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In your opinion, what mechanisms would you recommend for efficient cultivation, management and marketing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in the district?</w:t>
      </w:r>
    </w:p>
    <w:p w14:paraId="62273E5D" w14:textId="77777777" w:rsidR="00655A2C" w:rsidRPr="00702744" w:rsidRDefault="00655A2C" w:rsidP="00655A2C">
      <w:pPr>
        <w:pStyle w:val="Footer"/>
        <w:numPr>
          <w:ilvl w:val="0"/>
          <w:numId w:val="6"/>
        </w:numPr>
        <w:spacing w:after="100" w:afterAutospacing="1" w:line="360" w:lineRule="auto"/>
        <w:jc w:val="both"/>
        <w:rPr>
          <w:rFonts w:ascii="Times New Roman" w:hAnsi="Times New Roman" w:cs="Times New Roman"/>
          <w:b/>
          <w:sz w:val="24"/>
          <w:szCs w:val="24"/>
        </w:rPr>
      </w:pPr>
      <w:r w:rsidRPr="00702744">
        <w:rPr>
          <w:rFonts w:ascii="Times New Roman" w:hAnsi="Times New Roman" w:cs="Times New Roman"/>
          <w:sz w:val="24"/>
          <w:szCs w:val="24"/>
        </w:rPr>
        <w:t>Any comments/suggestions about the research?</w:t>
      </w:r>
    </w:p>
    <w:p w14:paraId="79F19E80" w14:textId="7215581B" w:rsidR="00655A2C" w:rsidRPr="00702744" w:rsidRDefault="00655A2C" w:rsidP="00A75194">
      <w:pPr>
        <w:spacing w:after="100" w:afterAutospacing="1" w:line="360" w:lineRule="auto"/>
        <w:rPr>
          <w:rFonts w:ascii="Times New Roman" w:hAnsi="Times New Roman" w:cs="Times New Roman"/>
          <w:sz w:val="24"/>
          <w:szCs w:val="24"/>
        </w:rPr>
      </w:pPr>
    </w:p>
    <w:p w14:paraId="37E1EB6F" w14:textId="27B24F32" w:rsidR="00075D3E" w:rsidRPr="00702744" w:rsidRDefault="00075D3E" w:rsidP="00A75194">
      <w:pPr>
        <w:spacing w:after="100" w:afterAutospacing="1" w:line="360" w:lineRule="auto"/>
        <w:rPr>
          <w:rFonts w:ascii="Times New Roman" w:hAnsi="Times New Roman" w:cs="Times New Roman"/>
          <w:sz w:val="24"/>
          <w:szCs w:val="24"/>
        </w:rPr>
      </w:pPr>
    </w:p>
    <w:p w14:paraId="7E94E90F" w14:textId="31BDD19F" w:rsidR="00075D3E" w:rsidRPr="00702744" w:rsidRDefault="00075D3E" w:rsidP="00A75194">
      <w:pPr>
        <w:spacing w:after="100" w:afterAutospacing="1" w:line="360" w:lineRule="auto"/>
        <w:rPr>
          <w:rFonts w:ascii="Times New Roman" w:hAnsi="Times New Roman" w:cs="Times New Roman"/>
          <w:sz w:val="24"/>
          <w:szCs w:val="24"/>
        </w:rPr>
      </w:pPr>
    </w:p>
    <w:p w14:paraId="5A1F8D43" w14:textId="077B2EA4" w:rsidR="00075D3E" w:rsidRPr="00702744" w:rsidRDefault="00075D3E" w:rsidP="00A75194">
      <w:pPr>
        <w:spacing w:after="100" w:afterAutospacing="1" w:line="360" w:lineRule="auto"/>
        <w:rPr>
          <w:rFonts w:ascii="Times New Roman" w:hAnsi="Times New Roman" w:cs="Times New Roman"/>
          <w:sz w:val="24"/>
          <w:szCs w:val="24"/>
        </w:rPr>
      </w:pPr>
    </w:p>
    <w:p w14:paraId="1BB90141" w14:textId="2371CC85" w:rsidR="00075D3E" w:rsidRPr="00702744" w:rsidRDefault="00075D3E" w:rsidP="00A75194">
      <w:pPr>
        <w:spacing w:after="100" w:afterAutospacing="1" w:line="360" w:lineRule="auto"/>
        <w:rPr>
          <w:rFonts w:ascii="Times New Roman" w:hAnsi="Times New Roman" w:cs="Times New Roman"/>
          <w:sz w:val="24"/>
          <w:szCs w:val="24"/>
        </w:rPr>
      </w:pPr>
    </w:p>
    <w:p w14:paraId="5FBFBCBE" w14:textId="59B8A83A" w:rsidR="00075D3E" w:rsidRPr="00702744" w:rsidRDefault="00075D3E" w:rsidP="00A75194">
      <w:pPr>
        <w:spacing w:after="100" w:afterAutospacing="1" w:line="360" w:lineRule="auto"/>
        <w:rPr>
          <w:rFonts w:ascii="Times New Roman" w:hAnsi="Times New Roman" w:cs="Times New Roman"/>
          <w:sz w:val="24"/>
          <w:szCs w:val="24"/>
        </w:rPr>
      </w:pPr>
    </w:p>
    <w:p w14:paraId="1C1AA5CB" w14:textId="455725BA" w:rsidR="00075D3E" w:rsidRPr="00702744" w:rsidRDefault="00075D3E" w:rsidP="00A75194">
      <w:pPr>
        <w:spacing w:after="100" w:afterAutospacing="1" w:line="360" w:lineRule="auto"/>
        <w:rPr>
          <w:rFonts w:ascii="Times New Roman" w:hAnsi="Times New Roman" w:cs="Times New Roman"/>
          <w:sz w:val="24"/>
          <w:szCs w:val="24"/>
        </w:rPr>
      </w:pPr>
    </w:p>
    <w:p w14:paraId="3B4F2743" w14:textId="77777777" w:rsidR="00075D3E" w:rsidRPr="00702744" w:rsidRDefault="00075D3E" w:rsidP="00A75194">
      <w:pPr>
        <w:spacing w:after="100" w:afterAutospacing="1" w:line="360" w:lineRule="auto"/>
        <w:rPr>
          <w:rFonts w:ascii="Times New Roman" w:hAnsi="Times New Roman" w:cs="Times New Roman"/>
          <w:sz w:val="24"/>
          <w:szCs w:val="24"/>
        </w:rPr>
      </w:pPr>
    </w:p>
    <w:p w14:paraId="7E21BEF6" w14:textId="66A2153F" w:rsidR="00655A2C" w:rsidRPr="00702744" w:rsidRDefault="00655A2C" w:rsidP="00A75194">
      <w:pPr>
        <w:spacing w:after="100" w:afterAutospacing="1" w:line="360" w:lineRule="auto"/>
        <w:rPr>
          <w:rFonts w:ascii="Times New Roman" w:hAnsi="Times New Roman" w:cs="Times New Roman"/>
          <w:sz w:val="24"/>
          <w:szCs w:val="24"/>
        </w:rPr>
      </w:pPr>
    </w:p>
    <w:p w14:paraId="7315FEE8" w14:textId="2DE0EF23" w:rsidR="00075D3E" w:rsidRPr="00702744" w:rsidRDefault="00075D3E" w:rsidP="00A75194">
      <w:pPr>
        <w:spacing w:after="100" w:afterAutospacing="1" w:line="360" w:lineRule="auto"/>
        <w:rPr>
          <w:rFonts w:ascii="Times New Roman" w:hAnsi="Times New Roman" w:cs="Times New Roman"/>
          <w:sz w:val="24"/>
          <w:szCs w:val="24"/>
        </w:rPr>
      </w:pPr>
    </w:p>
    <w:p w14:paraId="2942D813" w14:textId="610B50A7" w:rsidR="00075D3E" w:rsidRPr="00702744" w:rsidRDefault="00075D3E" w:rsidP="00A75194">
      <w:pPr>
        <w:spacing w:after="100" w:afterAutospacing="1" w:line="360" w:lineRule="auto"/>
        <w:rPr>
          <w:rFonts w:ascii="Times New Roman" w:hAnsi="Times New Roman" w:cs="Times New Roman"/>
          <w:sz w:val="24"/>
          <w:szCs w:val="24"/>
        </w:rPr>
      </w:pPr>
    </w:p>
    <w:p w14:paraId="0A2203B1" w14:textId="2C32B20D" w:rsidR="00075D3E" w:rsidRPr="00702744" w:rsidRDefault="00075D3E" w:rsidP="00A75194">
      <w:pPr>
        <w:spacing w:after="100" w:afterAutospacing="1" w:line="360" w:lineRule="auto"/>
        <w:rPr>
          <w:rFonts w:ascii="Times New Roman" w:hAnsi="Times New Roman" w:cs="Times New Roman"/>
          <w:sz w:val="24"/>
          <w:szCs w:val="24"/>
        </w:rPr>
      </w:pPr>
    </w:p>
    <w:p w14:paraId="2FE5554B" w14:textId="4A9DF262" w:rsidR="00075D3E" w:rsidRPr="00702744" w:rsidRDefault="00075D3E" w:rsidP="00A75194">
      <w:pPr>
        <w:spacing w:after="100" w:afterAutospacing="1" w:line="360" w:lineRule="auto"/>
        <w:rPr>
          <w:rFonts w:ascii="Times New Roman" w:hAnsi="Times New Roman" w:cs="Times New Roman"/>
          <w:sz w:val="24"/>
          <w:szCs w:val="24"/>
        </w:rPr>
      </w:pPr>
    </w:p>
    <w:p w14:paraId="2868826E" w14:textId="40296D5C" w:rsidR="00075D3E" w:rsidRPr="00702744" w:rsidRDefault="00075D3E" w:rsidP="00A75194">
      <w:pPr>
        <w:spacing w:after="100" w:afterAutospacing="1" w:line="360" w:lineRule="auto"/>
        <w:rPr>
          <w:rFonts w:ascii="Times New Roman" w:hAnsi="Times New Roman" w:cs="Times New Roman"/>
          <w:sz w:val="24"/>
          <w:szCs w:val="24"/>
        </w:rPr>
      </w:pPr>
    </w:p>
    <w:p w14:paraId="105546C1" w14:textId="5BE09D4B" w:rsidR="00075D3E" w:rsidRPr="00702744" w:rsidRDefault="00075D3E" w:rsidP="00A75194">
      <w:pPr>
        <w:spacing w:after="100" w:afterAutospacing="1" w:line="360" w:lineRule="auto"/>
        <w:rPr>
          <w:rFonts w:ascii="Times New Roman" w:hAnsi="Times New Roman" w:cs="Times New Roman"/>
          <w:sz w:val="24"/>
          <w:szCs w:val="24"/>
        </w:rPr>
      </w:pPr>
    </w:p>
    <w:p w14:paraId="303BB1FE" w14:textId="77777777" w:rsidR="00655A2C" w:rsidRPr="00702744" w:rsidRDefault="00655A2C" w:rsidP="00697B81">
      <w:pPr>
        <w:pStyle w:val="Heading1"/>
        <w:spacing w:before="0"/>
      </w:pPr>
      <w:bookmarkStart w:id="573" w:name="_Toc161392609"/>
      <w:r w:rsidRPr="00702744">
        <w:lastRenderedPageBreak/>
        <w:t>APPENDIX F: Introductory Letter</w:t>
      </w:r>
      <w:bookmarkEnd w:id="573"/>
    </w:p>
    <w:p w14:paraId="7D281B89" w14:textId="77777777" w:rsidR="00655A2C" w:rsidRPr="00702744" w:rsidRDefault="00655A2C" w:rsidP="00655A2C">
      <w:pPr>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w:drawing>
          <wp:inline distT="0" distB="0" distL="0" distR="0" wp14:anchorId="65730880" wp14:editId="091A02A0">
            <wp:extent cx="6070600" cy="770255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BEBA8EAE-BF5A-486C-A8C5-ECC9F3942E4B}">
                          <a14:imgProps xmlns:a14="http://schemas.microsoft.com/office/drawing/2010/main">
                            <a14:imgLayer r:embed="rId75">
                              <a14:imgEffect>
                                <a14:sharpenSoften amount="25000"/>
                              </a14:imgEffect>
                              <a14:imgEffect>
                                <a14:brightnessContrast bright="20000" contrast="-40000"/>
                              </a14:imgEffect>
                            </a14:imgLayer>
                          </a14:imgProps>
                        </a:ext>
                      </a:extLst>
                    </a:blip>
                    <a:stretch>
                      <a:fillRect/>
                    </a:stretch>
                  </pic:blipFill>
                  <pic:spPr>
                    <a:xfrm>
                      <a:off x="0" y="0"/>
                      <a:ext cx="6070927" cy="7702965"/>
                    </a:xfrm>
                    <a:prstGeom prst="rect">
                      <a:avLst/>
                    </a:prstGeom>
                  </pic:spPr>
                </pic:pic>
              </a:graphicData>
            </a:graphic>
          </wp:inline>
        </w:drawing>
      </w:r>
    </w:p>
    <w:p w14:paraId="2C3E7254" w14:textId="77777777" w:rsidR="007342FA" w:rsidRDefault="007342FA" w:rsidP="00655A2C">
      <w:pPr>
        <w:pStyle w:val="Heading1"/>
        <w:spacing w:after="100" w:afterAutospacing="1" w:line="360" w:lineRule="auto"/>
      </w:pPr>
      <w:bookmarkStart w:id="574" w:name="_Toc519512477"/>
      <w:bookmarkStart w:id="575" w:name="_Toc519512385"/>
      <w:bookmarkStart w:id="576" w:name="_Toc128040784"/>
    </w:p>
    <w:p w14:paraId="06B554CE" w14:textId="77777777" w:rsidR="00655A2C" w:rsidRPr="00702744" w:rsidRDefault="00655A2C" w:rsidP="007342FA">
      <w:pPr>
        <w:pStyle w:val="Heading1"/>
      </w:pPr>
      <w:bookmarkStart w:id="577" w:name="_Toc161392610"/>
      <w:r w:rsidRPr="007342FA">
        <w:lastRenderedPageBreak/>
        <w:t>APPENDIX</w:t>
      </w:r>
      <w:r w:rsidRPr="00702744">
        <w:t xml:space="preserve"> </w:t>
      </w:r>
      <w:bookmarkEnd w:id="574"/>
      <w:bookmarkEnd w:id="575"/>
      <w:r w:rsidRPr="00702744">
        <w:t>G: Participant Information Sheet</w:t>
      </w:r>
      <w:bookmarkEnd w:id="576"/>
      <w:bookmarkEnd w:id="577"/>
    </w:p>
    <w:p w14:paraId="75830407" w14:textId="77777777" w:rsidR="00655A2C" w:rsidRPr="00702744" w:rsidRDefault="00655A2C" w:rsidP="00655A2C">
      <w:pPr>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center"/>
        <w:rPr>
          <w:rFonts w:ascii="Times New Roman" w:hAnsi="Times New Roman" w:cs="Times New Roman"/>
          <w:sz w:val="24"/>
          <w:szCs w:val="24"/>
        </w:rPr>
      </w:pPr>
      <w:r w:rsidRPr="00702744">
        <w:rPr>
          <w:rFonts w:ascii="Times New Roman" w:hAnsi="Times New Roman" w:cs="Times New Roman"/>
          <w:b/>
          <w:noProof/>
          <w:sz w:val="24"/>
          <w:szCs w:val="24"/>
          <w:u w:val="single"/>
          <w:lang w:val="en-US"/>
        </w:rPr>
        <w:drawing>
          <wp:inline distT="0" distB="0" distL="0" distR="0" wp14:anchorId="45E36BB9" wp14:editId="40A86981">
            <wp:extent cx="5073649" cy="9715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080891" cy="972937"/>
                    </a:xfrm>
                    <a:prstGeom prst="rect">
                      <a:avLst/>
                    </a:prstGeom>
                  </pic:spPr>
                </pic:pic>
              </a:graphicData>
            </a:graphic>
          </wp:inline>
        </w:drawing>
      </w:r>
    </w:p>
    <w:tbl>
      <w:tblPr>
        <w:tblStyle w:val="TableGrid"/>
        <w:tblW w:w="4815" w:type="pct"/>
        <w:tblLayout w:type="fixed"/>
        <w:tblLook w:val="04A0" w:firstRow="1" w:lastRow="0" w:firstColumn="1" w:lastColumn="0" w:noHBand="0" w:noVBand="1"/>
      </w:tblPr>
      <w:tblGrid>
        <w:gridCol w:w="8208"/>
      </w:tblGrid>
      <w:tr w:rsidR="00655A2C" w:rsidRPr="00702744" w14:paraId="7BCD3483" w14:textId="77777777" w:rsidTr="007342FA">
        <w:trPr>
          <w:trHeight w:val="92"/>
        </w:trPr>
        <w:tc>
          <w:tcPr>
            <w:tcW w:w="5000" w:type="pct"/>
          </w:tcPr>
          <w:p w14:paraId="3E3E6C4A" w14:textId="77777777" w:rsidR="00655A2C" w:rsidRPr="00702744" w:rsidRDefault="00655A2C" w:rsidP="003F2844">
            <w:pPr>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ind w:left="714" w:hanging="357"/>
              <w:rPr>
                <w:rFonts w:ascii="Times New Roman" w:hAnsi="Times New Roman" w:cs="Times New Roman"/>
                <w:sz w:val="24"/>
                <w:szCs w:val="24"/>
              </w:rPr>
            </w:pPr>
            <w:r w:rsidRPr="00702744">
              <w:rPr>
                <w:rFonts w:ascii="Times New Roman" w:hAnsi="Times New Roman" w:cs="Times New Roman"/>
                <w:b/>
                <w:sz w:val="24"/>
                <w:szCs w:val="24"/>
              </w:rPr>
              <w:t>Study title</w:t>
            </w:r>
          </w:p>
        </w:tc>
      </w:tr>
      <w:tr w:rsidR="00655A2C" w:rsidRPr="00702744" w14:paraId="4B9343E8" w14:textId="77777777" w:rsidTr="007342FA">
        <w:trPr>
          <w:trHeight w:val="451"/>
        </w:trPr>
        <w:tc>
          <w:tcPr>
            <w:tcW w:w="5000" w:type="pct"/>
          </w:tcPr>
          <w:p w14:paraId="0A64796F" w14:textId="0247E984" w:rsidR="00655A2C" w:rsidRPr="00702744" w:rsidRDefault="00655A2C" w:rsidP="003F2844">
            <w:pPr>
              <w:spacing w:after="100" w:afterAutospacing="1" w:line="360" w:lineRule="auto"/>
              <w:jc w:val="both"/>
              <w:rPr>
                <w:rFonts w:ascii="Times New Roman" w:hAnsi="Times New Roman" w:cs="Times New Roman"/>
                <w:bCs/>
                <w:sz w:val="24"/>
                <w:szCs w:val="24"/>
              </w:rPr>
            </w:pPr>
            <w:r w:rsidRPr="00702744">
              <w:rPr>
                <w:rFonts w:ascii="Times New Roman" w:hAnsi="Times New Roman" w:cs="Times New Roman"/>
                <w:bCs/>
                <w:sz w:val="24"/>
                <w:szCs w:val="24"/>
              </w:rPr>
              <w:t xml:space="preserve">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Livelihood Enhancement of farmers: An Unearthed “Gold’’ Business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w:t>
            </w:r>
          </w:p>
        </w:tc>
      </w:tr>
      <w:tr w:rsidR="00655A2C" w:rsidRPr="00702744" w14:paraId="195892E4" w14:textId="77777777" w:rsidTr="007342FA">
        <w:trPr>
          <w:trHeight w:val="487"/>
        </w:trPr>
        <w:tc>
          <w:tcPr>
            <w:tcW w:w="5000" w:type="pct"/>
          </w:tcPr>
          <w:p w14:paraId="6BA0F80A" w14:textId="77777777" w:rsidR="00655A2C" w:rsidRPr="00702744" w:rsidRDefault="00655A2C" w:rsidP="003F2844">
            <w:pPr>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ind w:left="714" w:hanging="357"/>
              <w:rPr>
                <w:rFonts w:ascii="Times New Roman" w:hAnsi="Times New Roman" w:cs="Times New Roman"/>
                <w:sz w:val="24"/>
                <w:szCs w:val="24"/>
              </w:rPr>
            </w:pPr>
            <w:bookmarkStart w:id="578" w:name="_Hlk44551389"/>
            <w:r w:rsidRPr="00702744">
              <w:rPr>
                <w:rFonts w:ascii="Times New Roman" w:hAnsi="Times New Roman" w:cs="Times New Roman"/>
                <w:b/>
                <w:sz w:val="24"/>
                <w:szCs w:val="24"/>
              </w:rPr>
              <w:t>Invitation paragraph</w:t>
            </w:r>
            <w:bookmarkEnd w:id="578"/>
          </w:p>
        </w:tc>
      </w:tr>
      <w:tr w:rsidR="00655A2C" w:rsidRPr="00702744" w14:paraId="4D831F4A" w14:textId="77777777" w:rsidTr="007342FA">
        <w:trPr>
          <w:trHeight w:val="487"/>
        </w:trPr>
        <w:tc>
          <w:tcPr>
            <w:tcW w:w="5000" w:type="pct"/>
          </w:tcPr>
          <w:p w14:paraId="76080706"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 xml:space="preserve">You are being contacted to take part in a research study. You are required to take part in an Interview/Survey involving Interview Guide/questionnaire which will take approximately 45 minutes (for the Survey); 30 minutes (for interviews) of your time. But before you decide, you need to understand why the research is being done and what it will involve. </w:t>
            </w:r>
          </w:p>
          <w:p w14:paraId="2D0254FC"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Please take time to read the following information carefully and discuss it with others if you wish. Ask us if there is anything that is not clear or if you would like more information. If you decide to take part in this study, you will be given a copy of this Participant Information Sheet and a signed consent form to keep.</w:t>
            </w:r>
          </w:p>
        </w:tc>
      </w:tr>
      <w:tr w:rsidR="00655A2C" w:rsidRPr="00702744" w14:paraId="499945AA" w14:textId="77777777" w:rsidTr="007342FA">
        <w:trPr>
          <w:trHeight w:val="487"/>
        </w:trPr>
        <w:tc>
          <w:tcPr>
            <w:tcW w:w="5000" w:type="pct"/>
          </w:tcPr>
          <w:p w14:paraId="3A542842" w14:textId="77777777" w:rsidR="00655A2C" w:rsidRPr="00702744" w:rsidRDefault="00655A2C" w:rsidP="003F2844">
            <w:pPr>
              <w:numPr>
                <w:ilvl w:val="0"/>
                <w:numId w:val="4"/>
              </w:numPr>
              <w:autoSpaceDE w:val="0"/>
              <w:autoSpaceDN w:val="0"/>
              <w:adjustRightInd w:val="0"/>
              <w:spacing w:after="100" w:afterAutospacing="1" w:line="360" w:lineRule="auto"/>
              <w:ind w:left="714" w:hanging="357"/>
              <w:rPr>
                <w:rFonts w:ascii="Times New Roman" w:hAnsi="Times New Roman" w:cs="Times New Roman"/>
                <w:sz w:val="24"/>
                <w:szCs w:val="24"/>
              </w:rPr>
            </w:pPr>
            <w:r w:rsidRPr="00702744">
              <w:rPr>
                <w:rFonts w:ascii="Times New Roman" w:hAnsi="Times New Roman" w:cs="Times New Roman"/>
                <w:b/>
                <w:sz w:val="24"/>
                <w:szCs w:val="24"/>
              </w:rPr>
              <w:t>What is the purpose of the study?</w:t>
            </w:r>
          </w:p>
        </w:tc>
      </w:tr>
      <w:tr w:rsidR="00655A2C" w:rsidRPr="00702744" w14:paraId="0EEBB698" w14:textId="77777777" w:rsidTr="007342FA">
        <w:trPr>
          <w:trHeight w:val="487"/>
        </w:trPr>
        <w:tc>
          <w:tcPr>
            <w:tcW w:w="5000" w:type="pct"/>
          </w:tcPr>
          <w:p w14:paraId="181274DC" w14:textId="0275B8D1"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 xml:space="preserve">The overall objective of the study is </w:t>
            </w:r>
            <w:r w:rsidRPr="00702744">
              <w:rPr>
                <w:rFonts w:ascii="Times New Roman" w:hAnsi="Times New Roman" w:cs="Times New Roman"/>
                <w:sz w:val="24"/>
                <w:szCs w:val="24"/>
              </w:rPr>
              <w:t xml:space="preserve">to examine how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production has contributed to livelihood enhancement among rural farmers </w:t>
            </w:r>
            <w:r w:rsidR="004F5E50" w:rsidRPr="00702744">
              <w:rPr>
                <w:rFonts w:ascii="Times New Roman" w:hAnsi="Times New Roman" w:cs="Times New Roman"/>
                <w:sz w:val="24"/>
                <w:szCs w:val="24"/>
              </w:rPr>
              <w:t>in the Nadowli-Kaleo District of Ghana</w:t>
            </w:r>
            <w:r w:rsidRPr="00702744">
              <w:rPr>
                <w:rFonts w:ascii="Times New Roman" w:hAnsi="Times New Roman" w:cs="Times New Roman"/>
                <w:iCs/>
                <w:sz w:val="24"/>
                <w:szCs w:val="24"/>
              </w:rPr>
              <w:t>.</w:t>
            </w:r>
          </w:p>
          <w:p w14:paraId="1719D731" w14:textId="7EC3BCE5"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iCs/>
                <w:sz w:val="24"/>
                <w:szCs w:val="24"/>
              </w:rPr>
              <w:t xml:space="preserve"> The Interview and Survey aim to examine</w:t>
            </w:r>
            <w:r w:rsidRPr="00702744">
              <w:rPr>
                <w:rFonts w:ascii="Times New Roman" w:hAnsi="Times New Roman" w:cs="Times New Roman"/>
                <w:sz w:val="24"/>
                <w:szCs w:val="24"/>
              </w:rPr>
              <w:t xml:space="preserve"> land access and ownership arrangements for the production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the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supply chain, how farmers are connected to the local and international markets, as well as how the crop has contributed towards rural livelihood enhancement.</w:t>
            </w:r>
          </w:p>
          <w:p w14:paraId="55614047" w14:textId="3AC1FB7B"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 xml:space="preserve">The questionnaire for the study is to be served to tiger </w:t>
            </w:r>
            <w:r w:rsidR="00BC32C1" w:rsidRPr="00702744">
              <w:rPr>
                <w:rFonts w:ascii="Times New Roman" w:hAnsi="Times New Roman" w:cs="Times New Roman"/>
                <w:iCs/>
                <w:sz w:val="24"/>
                <w:szCs w:val="24"/>
              </w:rPr>
              <w:t>nut</w:t>
            </w:r>
            <w:r w:rsidRPr="00702744">
              <w:rPr>
                <w:rFonts w:ascii="Times New Roman" w:hAnsi="Times New Roman" w:cs="Times New Roman"/>
                <w:iCs/>
                <w:sz w:val="24"/>
                <w:szCs w:val="24"/>
              </w:rPr>
              <w:t xml:space="preserve"> farmers in four (04) </w:t>
            </w:r>
            <w:r w:rsidRPr="00702744">
              <w:rPr>
                <w:rFonts w:ascii="Times New Roman" w:hAnsi="Times New Roman" w:cs="Times New Roman"/>
                <w:iCs/>
                <w:sz w:val="24"/>
                <w:szCs w:val="24"/>
              </w:rPr>
              <w:lastRenderedPageBreak/>
              <w:t xml:space="preserve">communities in the Nadowli-Kaleo District namely: Sankana, Takpo, Papu and Serekperee. The Interview guide is to be served to aggregators of tiger </w:t>
            </w:r>
            <w:r w:rsidR="00BC32C1" w:rsidRPr="00702744">
              <w:rPr>
                <w:rFonts w:ascii="Times New Roman" w:hAnsi="Times New Roman" w:cs="Times New Roman"/>
                <w:iCs/>
                <w:sz w:val="24"/>
                <w:szCs w:val="24"/>
              </w:rPr>
              <w:t>nut</w:t>
            </w:r>
            <w:r w:rsidRPr="00702744">
              <w:rPr>
                <w:rFonts w:ascii="Times New Roman" w:hAnsi="Times New Roman" w:cs="Times New Roman"/>
                <w:iCs/>
                <w:sz w:val="24"/>
                <w:szCs w:val="24"/>
              </w:rPr>
              <w:t>, Earth priests/Tendamba, District Agricultur</w:t>
            </w:r>
            <w:r w:rsidR="00E661FD" w:rsidRPr="00702744">
              <w:rPr>
                <w:rFonts w:ascii="Times New Roman" w:hAnsi="Times New Roman" w:cs="Times New Roman"/>
                <w:iCs/>
                <w:sz w:val="24"/>
                <w:szCs w:val="24"/>
              </w:rPr>
              <w:t>al</w:t>
            </w:r>
            <w:r w:rsidRPr="00702744">
              <w:rPr>
                <w:rFonts w:ascii="Times New Roman" w:hAnsi="Times New Roman" w:cs="Times New Roman"/>
                <w:iCs/>
                <w:sz w:val="24"/>
                <w:szCs w:val="24"/>
              </w:rPr>
              <w:t xml:space="preserve"> Extension Officer and aged tiger </w:t>
            </w:r>
            <w:r w:rsidR="00BC32C1" w:rsidRPr="00702744">
              <w:rPr>
                <w:rFonts w:ascii="Times New Roman" w:hAnsi="Times New Roman" w:cs="Times New Roman"/>
                <w:iCs/>
                <w:sz w:val="24"/>
                <w:szCs w:val="24"/>
              </w:rPr>
              <w:t>nut</w:t>
            </w:r>
            <w:r w:rsidRPr="00702744">
              <w:rPr>
                <w:rFonts w:ascii="Times New Roman" w:hAnsi="Times New Roman" w:cs="Times New Roman"/>
                <w:iCs/>
                <w:sz w:val="24"/>
                <w:szCs w:val="24"/>
              </w:rPr>
              <w:t xml:space="preserve"> farmers.</w:t>
            </w:r>
          </w:p>
        </w:tc>
      </w:tr>
      <w:tr w:rsidR="00655A2C" w:rsidRPr="00702744" w14:paraId="3FF02959" w14:textId="77777777" w:rsidTr="007342FA">
        <w:trPr>
          <w:trHeight w:val="487"/>
        </w:trPr>
        <w:tc>
          <w:tcPr>
            <w:tcW w:w="5000" w:type="pct"/>
          </w:tcPr>
          <w:p w14:paraId="03C88DAF" w14:textId="77777777" w:rsidR="00655A2C" w:rsidRPr="00702744" w:rsidRDefault="00655A2C" w:rsidP="003F2844">
            <w:pPr>
              <w:numPr>
                <w:ilvl w:val="0"/>
                <w:numId w:val="4"/>
              </w:numPr>
              <w:spacing w:after="100" w:afterAutospacing="1" w:line="360" w:lineRule="auto"/>
              <w:ind w:left="714" w:hanging="357"/>
              <w:rPr>
                <w:rFonts w:ascii="Times New Roman" w:hAnsi="Times New Roman" w:cs="Times New Roman"/>
                <w:sz w:val="24"/>
                <w:szCs w:val="24"/>
              </w:rPr>
            </w:pPr>
            <w:r w:rsidRPr="00702744">
              <w:rPr>
                <w:rFonts w:ascii="Times New Roman" w:hAnsi="Times New Roman" w:cs="Times New Roman"/>
                <w:b/>
                <w:sz w:val="24"/>
                <w:szCs w:val="24"/>
              </w:rPr>
              <w:lastRenderedPageBreak/>
              <w:t>Do I have to take part?</w:t>
            </w:r>
          </w:p>
        </w:tc>
      </w:tr>
      <w:tr w:rsidR="00655A2C" w:rsidRPr="00702744" w14:paraId="6E473944" w14:textId="77777777" w:rsidTr="007342FA">
        <w:trPr>
          <w:trHeight w:val="487"/>
        </w:trPr>
        <w:tc>
          <w:tcPr>
            <w:tcW w:w="5000" w:type="pct"/>
          </w:tcPr>
          <w:p w14:paraId="7B6F0CB3"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Participation in this study is voluntary. You have the right to refuse to participate in this study. If you choose to participate, you have the right to withdraw from the study at any time and to not answer certain questions in the questionnaire and interview guide. If you refuse or stop your participation at any time, there will be no consequences</w:t>
            </w:r>
            <w:r w:rsidRPr="00702744">
              <w:rPr>
                <w:rFonts w:ascii="Times New Roman" w:hAnsi="Times New Roman" w:cs="Times New Roman"/>
                <w:i/>
                <w:sz w:val="24"/>
                <w:szCs w:val="24"/>
              </w:rPr>
              <w:t>.</w:t>
            </w:r>
          </w:p>
        </w:tc>
      </w:tr>
      <w:tr w:rsidR="00655A2C" w:rsidRPr="00702744" w14:paraId="167A7E7F" w14:textId="77777777" w:rsidTr="007342FA">
        <w:trPr>
          <w:trHeight w:val="487"/>
        </w:trPr>
        <w:tc>
          <w:tcPr>
            <w:tcW w:w="5000" w:type="pct"/>
          </w:tcPr>
          <w:p w14:paraId="3D6CEADA" w14:textId="77777777" w:rsidR="00655A2C" w:rsidRPr="00702744" w:rsidRDefault="00655A2C" w:rsidP="003F2844">
            <w:pPr>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ind w:left="714" w:hanging="357"/>
              <w:rPr>
                <w:rFonts w:ascii="Times New Roman" w:hAnsi="Times New Roman" w:cs="Times New Roman"/>
                <w:sz w:val="24"/>
                <w:szCs w:val="24"/>
              </w:rPr>
            </w:pPr>
            <w:r w:rsidRPr="00702744">
              <w:rPr>
                <w:rFonts w:ascii="Times New Roman" w:hAnsi="Times New Roman" w:cs="Times New Roman"/>
                <w:b/>
                <w:sz w:val="24"/>
                <w:szCs w:val="24"/>
              </w:rPr>
              <w:t>What are the possible Costs and benefits of taking part?</w:t>
            </w:r>
          </w:p>
        </w:tc>
      </w:tr>
      <w:tr w:rsidR="00655A2C" w:rsidRPr="00702744" w14:paraId="40802FBC" w14:textId="77777777" w:rsidTr="007342FA">
        <w:trPr>
          <w:trHeight w:val="487"/>
        </w:trPr>
        <w:tc>
          <w:tcPr>
            <w:tcW w:w="5000" w:type="pct"/>
          </w:tcPr>
          <w:p w14:paraId="745384AF"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There are no direct costs to participating in the study. The only possible cost will be the time you spend answering the questionnaire/interview guide.</w:t>
            </w:r>
          </w:p>
          <w:p w14:paraId="43161068" w14:textId="51E52589"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iCs/>
                <w:sz w:val="24"/>
                <w:szCs w:val="24"/>
              </w:rPr>
              <w:t xml:space="preserve">You will receive no direct benefit from taking part in this study. The information you provide as part of this study will enhance our understanding of the </w:t>
            </w:r>
            <w:r w:rsidRPr="00702744">
              <w:rPr>
                <w:rFonts w:ascii="Times New Roman" w:hAnsi="Times New Roman" w:cs="Times New Roman"/>
                <w:sz w:val="24"/>
                <w:szCs w:val="24"/>
              </w:rPr>
              <w:t xml:space="preserve">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supply chain and draw policy-makers attention to issues about the production of the crop in our efforts towards enhancing rural livelihoods.</w:t>
            </w:r>
          </w:p>
        </w:tc>
      </w:tr>
      <w:tr w:rsidR="00655A2C" w:rsidRPr="00702744" w14:paraId="69D032E4" w14:textId="77777777" w:rsidTr="007342FA">
        <w:trPr>
          <w:trHeight w:val="487"/>
        </w:trPr>
        <w:tc>
          <w:tcPr>
            <w:tcW w:w="5000" w:type="pct"/>
          </w:tcPr>
          <w:p w14:paraId="10B423DB" w14:textId="77777777" w:rsidR="00655A2C" w:rsidRPr="00702744" w:rsidRDefault="00655A2C" w:rsidP="003F2844">
            <w:pPr>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rPr>
                <w:rFonts w:ascii="Times New Roman" w:hAnsi="Times New Roman" w:cs="Times New Roman"/>
                <w:sz w:val="24"/>
                <w:szCs w:val="24"/>
              </w:rPr>
            </w:pPr>
            <w:r w:rsidRPr="00702744">
              <w:rPr>
                <w:rFonts w:ascii="Times New Roman" w:hAnsi="Times New Roman" w:cs="Times New Roman"/>
                <w:b/>
                <w:sz w:val="24"/>
                <w:szCs w:val="24"/>
              </w:rPr>
              <w:t>Will my taking part in this study be kept confidential?</w:t>
            </w:r>
          </w:p>
        </w:tc>
      </w:tr>
      <w:tr w:rsidR="00655A2C" w:rsidRPr="00702744" w14:paraId="10CEDE48" w14:textId="77777777" w:rsidTr="007342FA">
        <w:trPr>
          <w:trHeight w:val="487"/>
        </w:trPr>
        <w:tc>
          <w:tcPr>
            <w:tcW w:w="5000" w:type="pct"/>
          </w:tcPr>
          <w:p w14:paraId="733D46B7"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jc w:val="both"/>
              <w:rPr>
                <w:rFonts w:ascii="Times New Roman" w:hAnsi="Times New Roman" w:cs="Times New Roman"/>
                <w:iCs/>
                <w:sz w:val="24"/>
                <w:szCs w:val="24"/>
              </w:rPr>
            </w:pPr>
            <w:r w:rsidRPr="00702744">
              <w:rPr>
                <w:rFonts w:ascii="Times New Roman" w:hAnsi="Times New Roman" w:cs="Times New Roman"/>
                <w:iCs/>
                <w:sz w:val="24"/>
                <w:szCs w:val="24"/>
              </w:rPr>
              <w:t xml:space="preserve">All information that is been collected about your role, or responses that you provide during the research will be kept strictly confidential. You will not be personally identified in any study report or publications. All the data collected may only be shared with the research supervisor and where necessary, with other academic staff who assess the research project. I am committed to ensuring absolute confidentiality. </w:t>
            </w:r>
          </w:p>
        </w:tc>
      </w:tr>
      <w:tr w:rsidR="00655A2C" w:rsidRPr="00702744" w14:paraId="00792DE7" w14:textId="77777777" w:rsidTr="007342FA">
        <w:trPr>
          <w:trHeight w:val="487"/>
        </w:trPr>
        <w:tc>
          <w:tcPr>
            <w:tcW w:w="5000" w:type="pct"/>
          </w:tcPr>
          <w:p w14:paraId="6B32371C" w14:textId="77777777" w:rsidR="00655A2C" w:rsidRPr="00702744" w:rsidRDefault="00655A2C" w:rsidP="003F2844">
            <w:pPr>
              <w:numPr>
                <w:ilvl w:val="0"/>
                <w:numId w:val="4"/>
              </w:numPr>
              <w:spacing w:after="100" w:afterAutospacing="1" w:line="360" w:lineRule="auto"/>
              <w:ind w:left="714" w:hanging="357"/>
              <w:rPr>
                <w:rFonts w:ascii="Times New Roman" w:hAnsi="Times New Roman" w:cs="Times New Roman"/>
                <w:b/>
                <w:sz w:val="24"/>
                <w:szCs w:val="24"/>
              </w:rPr>
            </w:pPr>
            <w:r w:rsidRPr="00702744">
              <w:rPr>
                <w:rFonts w:ascii="Times New Roman" w:hAnsi="Times New Roman" w:cs="Times New Roman"/>
                <w:b/>
                <w:sz w:val="24"/>
                <w:szCs w:val="24"/>
              </w:rPr>
              <w:t xml:space="preserve"> Privacy Statement/What will happen to my data? </w:t>
            </w:r>
          </w:p>
        </w:tc>
      </w:tr>
      <w:tr w:rsidR="00655A2C" w:rsidRPr="00702744" w14:paraId="6A0BB239" w14:textId="77777777" w:rsidTr="007342FA">
        <w:trPr>
          <w:trHeight w:val="487"/>
        </w:trPr>
        <w:tc>
          <w:tcPr>
            <w:tcW w:w="5000" w:type="pct"/>
          </w:tcPr>
          <w:p w14:paraId="43E2ACCB" w14:textId="77777777" w:rsidR="00655A2C" w:rsidRPr="00702744" w:rsidRDefault="00655A2C" w:rsidP="003F284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This data is being collected as part of an MPhil research Project at the Simon Diedong Dombo University of Business and Integrated Development Studies. All responses will be held securely on a password-protected storage device. At the end of the project, anonymised data will be archived and may be used to support </w:t>
            </w:r>
            <w:r w:rsidRPr="00702744">
              <w:rPr>
                <w:rFonts w:ascii="Times New Roman" w:hAnsi="Times New Roman" w:cs="Times New Roman"/>
                <w:sz w:val="24"/>
                <w:szCs w:val="24"/>
              </w:rPr>
              <w:lastRenderedPageBreak/>
              <w:t>academic publication.</w:t>
            </w:r>
          </w:p>
        </w:tc>
      </w:tr>
      <w:tr w:rsidR="00655A2C" w:rsidRPr="00702744" w14:paraId="573A4A46" w14:textId="77777777" w:rsidTr="007342FA">
        <w:trPr>
          <w:trHeight w:val="487"/>
        </w:trPr>
        <w:tc>
          <w:tcPr>
            <w:tcW w:w="5000" w:type="pct"/>
          </w:tcPr>
          <w:p w14:paraId="5DC12F23" w14:textId="77777777" w:rsidR="00655A2C" w:rsidRPr="00702744" w:rsidRDefault="00655A2C" w:rsidP="003F2844">
            <w:pPr>
              <w:numPr>
                <w:ilvl w:val="0"/>
                <w:numId w:val="4"/>
              </w:numPr>
              <w:spacing w:after="100" w:afterAutospacing="1" w:line="360" w:lineRule="auto"/>
              <w:ind w:left="714" w:hanging="357"/>
              <w:jc w:val="both"/>
              <w:rPr>
                <w:rFonts w:ascii="Times New Roman" w:hAnsi="Times New Roman" w:cs="Times New Roman"/>
                <w:b/>
                <w:sz w:val="24"/>
                <w:szCs w:val="24"/>
              </w:rPr>
            </w:pPr>
            <w:r w:rsidRPr="00702744">
              <w:rPr>
                <w:rFonts w:ascii="Times New Roman" w:hAnsi="Times New Roman" w:cs="Times New Roman"/>
                <w:b/>
                <w:sz w:val="24"/>
                <w:szCs w:val="24"/>
              </w:rPr>
              <w:lastRenderedPageBreak/>
              <w:t>Who has reviewed the study?</w:t>
            </w:r>
          </w:p>
        </w:tc>
      </w:tr>
      <w:tr w:rsidR="00655A2C" w:rsidRPr="00702744" w14:paraId="26602C8A" w14:textId="77777777" w:rsidTr="007342FA">
        <w:trPr>
          <w:trHeight w:val="487"/>
        </w:trPr>
        <w:tc>
          <w:tcPr>
            <w:tcW w:w="5000" w:type="pct"/>
          </w:tcPr>
          <w:p w14:paraId="7240433B" w14:textId="77777777" w:rsidR="00655A2C" w:rsidRPr="00702744" w:rsidRDefault="00655A2C" w:rsidP="003F284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The study data collection instruments have been reviewed by the project supervisor and the Ethics Committee of the Faculty of Public Policy and Governance; Simon Diedong Dombo University of Business and Integrated Development Studies.</w:t>
            </w:r>
          </w:p>
        </w:tc>
      </w:tr>
      <w:tr w:rsidR="00655A2C" w:rsidRPr="00702744" w14:paraId="64B3CCC9" w14:textId="77777777" w:rsidTr="007342FA">
        <w:trPr>
          <w:trHeight w:val="487"/>
        </w:trPr>
        <w:tc>
          <w:tcPr>
            <w:tcW w:w="5000" w:type="pct"/>
          </w:tcPr>
          <w:p w14:paraId="52997895" w14:textId="77777777" w:rsidR="00655A2C" w:rsidRPr="00702744" w:rsidRDefault="00655A2C" w:rsidP="003F2844">
            <w:pPr>
              <w:pStyle w:val="Footer"/>
              <w:numPr>
                <w:ilvl w:val="0"/>
                <w:numId w:val="4"/>
              </w:numPr>
              <w:spacing w:after="100" w:afterAutospacing="1" w:line="360" w:lineRule="auto"/>
              <w:jc w:val="both"/>
              <w:rPr>
                <w:rFonts w:ascii="Times New Roman" w:hAnsi="Times New Roman" w:cs="Times New Roman"/>
                <w:b/>
                <w:bCs/>
                <w:sz w:val="24"/>
                <w:szCs w:val="24"/>
              </w:rPr>
            </w:pPr>
            <w:r w:rsidRPr="00702744">
              <w:rPr>
                <w:rFonts w:ascii="Times New Roman" w:hAnsi="Times New Roman" w:cs="Times New Roman"/>
                <w:b/>
                <w:bCs/>
                <w:sz w:val="24"/>
                <w:szCs w:val="24"/>
              </w:rPr>
              <w:t>Outcome and Feedback</w:t>
            </w:r>
          </w:p>
        </w:tc>
      </w:tr>
      <w:tr w:rsidR="00655A2C" w:rsidRPr="00702744" w14:paraId="5F32B8A4" w14:textId="77777777" w:rsidTr="007342FA">
        <w:trPr>
          <w:trHeight w:val="487"/>
        </w:trPr>
        <w:tc>
          <w:tcPr>
            <w:tcW w:w="5000" w:type="pct"/>
          </w:tcPr>
          <w:p w14:paraId="60C420FF" w14:textId="01D97A56" w:rsidR="00655A2C" w:rsidRPr="00702744" w:rsidRDefault="00655A2C" w:rsidP="003F284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The data collected will be used to determine the contribution of tiger </w:t>
            </w:r>
            <w:r w:rsidR="00BC32C1" w:rsidRPr="00702744">
              <w:rPr>
                <w:rFonts w:ascii="Times New Roman" w:hAnsi="Times New Roman" w:cs="Times New Roman"/>
                <w:sz w:val="24"/>
                <w:szCs w:val="24"/>
              </w:rPr>
              <w:t>nut</w:t>
            </w:r>
            <w:r w:rsidRPr="00702744">
              <w:rPr>
                <w:rFonts w:ascii="Times New Roman" w:hAnsi="Times New Roman" w:cs="Times New Roman"/>
                <w:sz w:val="24"/>
                <w:szCs w:val="24"/>
              </w:rPr>
              <w:t xml:space="preserve"> to rural livelihood enhancement. The research findings will be presented at conferences or other knowledge dissemination workshops. The study results will also be published in scientific articles and policy briefs shared with decision-makers in the agriculture sector in Ghana, </w:t>
            </w:r>
            <w:proofErr w:type="gramStart"/>
            <w:r w:rsidRPr="00702744">
              <w:rPr>
                <w:rFonts w:ascii="Times New Roman" w:hAnsi="Times New Roman" w:cs="Times New Roman"/>
                <w:sz w:val="24"/>
                <w:szCs w:val="24"/>
              </w:rPr>
              <w:t>eg.,</w:t>
            </w:r>
            <w:proofErr w:type="gramEnd"/>
            <w:r w:rsidRPr="00702744">
              <w:rPr>
                <w:rFonts w:ascii="Times New Roman" w:hAnsi="Times New Roman" w:cs="Times New Roman"/>
                <w:sz w:val="24"/>
                <w:szCs w:val="24"/>
              </w:rPr>
              <w:t xml:space="preserve"> with the Ministry of Food and Agriculture.</w:t>
            </w:r>
          </w:p>
        </w:tc>
      </w:tr>
      <w:tr w:rsidR="00655A2C" w:rsidRPr="00702744" w14:paraId="01EC44C0" w14:textId="77777777" w:rsidTr="007342FA">
        <w:trPr>
          <w:trHeight w:val="487"/>
        </w:trPr>
        <w:tc>
          <w:tcPr>
            <w:tcW w:w="5000" w:type="pct"/>
          </w:tcPr>
          <w:p w14:paraId="37E25BE5" w14:textId="77777777" w:rsidR="00655A2C" w:rsidRPr="00702744" w:rsidRDefault="00655A2C" w:rsidP="003F2844">
            <w:pPr>
              <w:numPr>
                <w:ilvl w:val="0"/>
                <w:numId w:val="4"/>
              </w:numPr>
              <w:spacing w:after="100" w:afterAutospacing="1" w:line="360" w:lineRule="auto"/>
              <w:ind w:left="714" w:hanging="357"/>
              <w:rPr>
                <w:rFonts w:ascii="Times New Roman" w:hAnsi="Times New Roman" w:cs="Times New Roman"/>
                <w:b/>
                <w:sz w:val="24"/>
                <w:szCs w:val="24"/>
              </w:rPr>
            </w:pPr>
            <w:r w:rsidRPr="00702744">
              <w:rPr>
                <w:rFonts w:ascii="Times New Roman" w:hAnsi="Times New Roman" w:cs="Times New Roman"/>
                <w:b/>
                <w:sz w:val="24"/>
                <w:szCs w:val="24"/>
              </w:rPr>
              <w:t>Questions? /Contact for Further Information</w:t>
            </w:r>
          </w:p>
        </w:tc>
      </w:tr>
      <w:tr w:rsidR="00655A2C" w:rsidRPr="00702744" w14:paraId="4C732B86" w14:textId="77777777" w:rsidTr="007342FA">
        <w:trPr>
          <w:trHeight w:val="487"/>
        </w:trPr>
        <w:tc>
          <w:tcPr>
            <w:tcW w:w="5000" w:type="pct"/>
          </w:tcPr>
          <w:p w14:paraId="60162415" w14:textId="77777777" w:rsidR="00655A2C" w:rsidRPr="00702744" w:rsidRDefault="00655A2C" w:rsidP="003F2844">
            <w:pPr>
              <w:spacing w:after="100" w:afterAutospacing="1" w:line="360" w:lineRule="auto"/>
              <w:jc w:val="both"/>
              <w:rPr>
                <w:rFonts w:ascii="Times New Roman" w:hAnsi="Times New Roman" w:cs="Times New Roman"/>
                <w:sz w:val="24"/>
                <w:szCs w:val="24"/>
              </w:rPr>
            </w:pPr>
            <w:r w:rsidRPr="00702744">
              <w:rPr>
                <w:rFonts w:ascii="Times New Roman" w:hAnsi="Times New Roman" w:cs="Times New Roman"/>
                <w:sz w:val="24"/>
                <w:szCs w:val="24"/>
              </w:rPr>
              <w:t xml:space="preserve">You may ask any questions you have about the study. If you have questions later, they can be directed to the student conducting the research at </w:t>
            </w:r>
            <w:hyperlink r:id="rId77" w:history="1">
              <w:r w:rsidRPr="00702744">
                <w:rPr>
                  <w:rStyle w:val="Emphasis"/>
                  <w:rFonts w:ascii="Times New Roman" w:hAnsi="Times New Roman" w:cs="Times New Roman"/>
                  <w:sz w:val="24"/>
                  <w:szCs w:val="24"/>
                </w:rPr>
                <w:t>buobodaare@gmail.com</w:t>
              </w:r>
            </w:hyperlink>
            <w:r w:rsidRPr="00702744">
              <w:rPr>
                <w:rFonts w:ascii="Times New Roman" w:hAnsi="Times New Roman" w:cs="Times New Roman"/>
                <w:sz w:val="24"/>
                <w:szCs w:val="24"/>
              </w:rPr>
              <w:t xml:space="preserve"> or contact 0554072430/ 0506621830. You can also email the project supervisor at </w:t>
            </w:r>
            <w:hyperlink r:id="rId78" w:history="1">
              <w:r w:rsidRPr="00702744">
                <w:rPr>
                  <w:rStyle w:val="Emphasis"/>
                  <w:rFonts w:ascii="Times New Roman" w:hAnsi="Times New Roman" w:cs="Times New Roman"/>
                  <w:sz w:val="24"/>
                  <w:szCs w:val="24"/>
                </w:rPr>
                <w:t>nfielmua@ubids.edu.gh</w:t>
              </w:r>
            </w:hyperlink>
            <w:r w:rsidRPr="00702744">
              <w:rPr>
                <w:rFonts w:ascii="Times New Roman" w:hAnsi="Times New Roman" w:cs="Times New Roman"/>
                <w:sz w:val="24"/>
                <w:szCs w:val="24"/>
              </w:rPr>
              <w:t xml:space="preserve"> for enquiries. </w:t>
            </w:r>
          </w:p>
        </w:tc>
      </w:tr>
      <w:tr w:rsidR="00655A2C" w:rsidRPr="00702744" w14:paraId="79D3AD4A" w14:textId="77777777" w:rsidTr="007342FA">
        <w:trPr>
          <w:trHeight w:val="658"/>
        </w:trPr>
        <w:tc>
          <w:tcPr>
            <w:tcW w:w="5000" w:type="pct"/>
          </w:tcPr>
          <w:p w14:paraId="795981C0"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rPr>
                <w:rFonts w:ascii="Times New Roman" w:hAnsi="Times New Roman" w:cs="Times New Roman"/>
                <w:sz w:val="24"/>
                <w:szCs w:val="24"/>
              </w:rPr>
            </w:pPr>
            <w:r w:rsidRPr="00702744">
              <w:rPr>
                <w:rFonts w:ascii="Times New Roman" w:hAnsi="Times New Roman" w:cs="Times New Roman"/>
                <w:b/>
                <w:sz w:val="24"/>
                <w:szCs w:val="24"/>
              </w:rPr>
              <w:t>Thank you for taking the time to read the Information Sheet, kindly endorse the Consent Form and proceed with the study.</w:t>
            </w:r>
          </w:p>
        </w:tc>
      </w:tr>
    </w:tbl>
    <w:p w14:paraId="48ABEA8A" w14:textId="77777777" w:rsidR="00655A2C" w:rsidRPr="00702744" w:rsidRDefault="00655A2C" w:rsidP="00655A2C">
      <w:pPr>
        <w:spacing w:after="100" w:afterAutospacing="1" w:line="360" w:lineRule="auto"/>
        <w:rPr>
          <w:rFonts w:ascii="Times New Roman" w:hAnsi="Times New Roman" w:cs="Times New Roman"/>
          <w:sz w:val="24"/>
          <w:szCs w:val="24"/>
        </w:rPr>
      </w:pPr>
    </w:p>
    <w:p w14:paraId="06519750" w14:textId="77777777" w:rsidR="00655A2C" w:rsidRPr="00702744" w:rsidRDefault="00655A2C" w:rsidP="00655A2C">
      <w:pPr>
        <w:spacing w:after="100" w:afterAutospacing="1" w:line="360" w:lineRule="auto"/>
        <w:rPr>
          <w:rFonts w:ascii="Times New Roman" w:hAnsi="Times New Roman" w:cs="Times New Roman"/>
          <w:sz w:val="24"/>
          <w:szCs w:val="24"/>
        </w:rPr>
      </w:pPr>
    </w:p>
    <w:p w14:paraId="0326901D" w14:textId="77777777" w:rsidR="00655A2C" w:rsidRPr="00702744" w:rsidRDefault="00655A2C" w:rsidP="00655A2C">
      <w:pPr>
        <w:spacing w:after="100" w:afterAutospacing="1" w:line="360" w:lineRule="auto"/>
        <w:rPr>
          <w:rFonts w:ascii="Times New Roman" w:hAnsi="Times New Roman" w:cs="Times New Roman"/>
          <w:sz w:val="24"/>
          <w:szCs w:val="24"/>
        </w:rPr>
      </w:pPr>
    </w:p>
    <w:p w14:paraId="797356EA" w14:textId="77777777" w:rsidR="00655A2C" w:rsidRPr="00702744" w:rsidRDefault="00655A2C" w:rsidP="00655A2C">
      <w:pPr>
        <w:spacing w:after="100" w:afterAutospacing="1" w:line="360" w:lineRule="auto"/>
        <w:rPr>
          <w:rFonts w:ascii="Times New Roman" w:hAnsi="Times New Roman" w:cs="Times New Roman"/>
          <w:sz w:val="24"/>
          <w:szCs w:val="24"/>
        </w:rPr>
      </w:pPr>
    </w:p>
    <w:p w14:paraId="58DA398F" w14:textId="77777777" w:rsidR="00655A2C" w:rsidRPr="00702744" w:rsidRDefault="00655A2C" w:rsidP="00655A2C">
      <w:pPr>
        <w:spacing w:after="100" w:afterAutospacing="1" w:line="360" w:lineRule="auto"/>
        <w:rPr>
          <w:rFonts w:ascii="Times New Roman" w:hAnsi="Times New Roman" w:cs="Times New Roman"/>
          <w:sz w:val="24"/>
          <w:szCs w:val="24"/>
        </w:rPr>
      </w:pPr>
    </w:p>
    <w:p w14:paraId="46DEF8BE" w14:textId="77777777" w:rsidR="00655A2C" w:rsidRPr="00702744" w:rsidRDefault="00655A2C" w:rsidP="00655A2C">
      <w:pPr>
        <w:spacing w:after="100" w:afterAutospacing="1" w:line="360" w:lineRule="auto"/>
        <w:rPr>
          <w:rFonts w:ascii="Times New Roman" w:hAnsi="Times New Roman" w:cs="Times New Roman"/>
          <w:sz w:val="24"/>
          <w:szCs w:val="24"/>
        </w:rPr>
      </w:pPr>
    </w:p>
    <w:p w14:paraId="72F96A09" w14:textId="77777777" w:rsidR="00655A2C" w:rsidRPr="00702744" w:rsidRDefault="00655A2C" w:rsidP="00655A2C">
      <w:pPr>
        <w:spacing w:after="100" w:afterAutospacing="1" w:line="360" w:lineRule="auto"/>
        <w:rPr>
          <w:rFonts w:ascii="Times New Roman" w:hAnsi="Times New Roman" w:cs="Times New Roman"/>
          <w:sz w:val="24"/>
          <w:szCs w:val="24"/>
        </w:rPr>
      </w:pPr>
    </w:p>
    <w:p w14:paraId="7F70A0F4" w14:textId="77777777" w:rsidR="00655A2C" w:rsidRPr="00702744" w:rsidRDefault="00655A2C" w:rsidP="007342FA">
      <w:pPr>
        <w:pStyle w:val="Heading1"/>
      </w:pPr>
      <w:bookmarkStart w:id="579" w:name="_Toc518568484"/>
      <w:bookmarkStart w:id="580" w:name="_Toc519512384"/>
      <w:bookmarkStart w:id="581" w:name="_Toc519512476"/>
      <w:bookmarkStart w:id="582" w:name="_Toc128040783"/>
      <w:bookmarkStart w:id="583" w:name="_Toc161392611"/>
      <w:r w:rsidRPr="00702744">
        <w:lastRenderedPageBreak/>
        <w:t>APPENDIX</w:t>
      </w:r>
      <w:bookmarkEnd w:id="579"/>
      <w:r w:rsidRPr="00702744">
        <w:t xml:space="preserve"> </w:t>
      </w:r>
      <w:bookmarkEnd w:id="580"/>
      <w:bookmarkEnd w:id="581"/>
      <w:r w:rsidRPr="00702744">
        <w:t>H: Informed Consent Form</w:t>
      </w:r>
      <w:bookmarkEnd w:id="582"/>
      <w:bookmarkEnd w:id="583"/>
    </w:p>
    <w:tbl>
      <w:tblPr>
        <w:tblStyle w:val="TableGrid"/>
        <w:tblW w:w="5298" w:type="pct"/>
        <w:tblLook w:val="04A0" w:firstRow="1" w:lastRow="0" w:firstColumn="1" w:lastColumn="0" w:noHBand="0" w:noVBand="1"/>
      </w:tblPr>
      <w:tblGrid>
        <w:gridCol w:w="1553"/>
        <w:gridCol w:w="4490"/>
        <w:gridCol w:w="1568"/>
        <w:gridCol w:w="638"/>
        <w:gridCol w:w="782"/>
      </w:tblGrid>
      <w:tr w:rsidR="00655A2C" w:rsidRPr="00702744" w14:paraId="1C379E48" w14:textId="77777777" w:rsidTr="003F2844">
        <w:trPr>
          <w:trHeight w:val="685"/>
        </w:trPr>
        <w:tc>
          <w:tcPr>
            <w:tcW w:w="860" w:type="pct"/>
            <w:hideMark/>
          </w:tcPr>
          <w:p w14:paraId="1EDB9FD6"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240" w:lineRule="auto"/>
              <w:rPr>
                <w:rFonts w:ascii="Times New Roman" w:hAnsi="Times New Roman" w:cs="Times New Roman"/>
                <w:sz w:val="24"/>
                <w:szCs w:val="24"/>
              </w:rPr>
            </w:pPr>
            <w:r w:rsidRPr="00702744">
              <w:rPr>
                <w:rFonts w:ascii="Times New Roman" w:hAnsi="Times New Roman" w:cs="Times New Roman"/>
                <w:b/>
                <w:sz w:val="24"/>
                <w:szCs w:val="24"/>
              </w:rPr>
              <w:t>Title of Project:</w:t>
            </w:r>
          </w:p>
          <w:p w14:paraId="6A8F9D7F"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color w:val="000000"/>
                <w:sz w:val="24"/>
                <w:szCs w:val="24"/>
              </w:rPr>
            </w:pPr>
          </w:p>
        </w:tc>
        <w:tc>
          <w:tcPr>
            <w:tcW w:w="4140" w:type="pct"/>
            <w:gridSpan w:val="4"/>
          </w:tcPr>
          <w:p w14:paraId="2299F94A" w14:textId="23CCB6B2" w:rsidR="00655A2C" w:rsidRPr="00702744" w:rsidRDefault="00655A2C" w:rsidP="003F2844">
            <w:pPr>
              <w:spacing w:after="100" w:afterAutospacing="1" w:line="240" w:lineRule="auto"/>
              <w:jc w:val="both"/>
              <w:rPr>
                <w:rFonts w:ascii="Times New Roman" w:hAnsi="Times New Roman" w:cs="Times New Roman"/>
                <w:sz w:val="24"/>
                <w:szCs w:val="24"/>
              </w:rPr>
            </w:pPr>
            <w:r w:rsidRPr="00702744">
              <w:rPr>
                <w:rFonts w:ascii="Times New Roman" w:hAnsi="Times New Roman" w:cs="Times New Roman"/>
                <w:bCs/>
                <w:sz w:val="24"/>
                <w:szCs w:val="24"/>
              </w:rPr>
              <w:t xml:space="preserve">Tiger </w:t>
            </w:r>
            <w:r w:rsidR="00BC32C1" w:rsidRPr="00702744">
              <w:rPr>
                <w:rFonts w:ascii="Times New Roman" w:hAnsi="Times New Roman" w:cs="Times New Roman"/>
                <w:bCs/>
                <w:sz w:val="24"/>
                <w:szCs w:val="24"/>
              </w:rPr>
              <w:t>Nut</w:t>
            </w:r>
            <w:r w:rsidRPr="00702744">
              <w:rPr>
                <w:rFonts w:ascii="Times New Roman" w:hAnsi="Times New Roman" w:cs="Times New Roman"/>
                <w:bCs/>
                <w:sz w:val="24"/>
                <w:szCs w:val="24"/>
              </w:rPr>
              <w:t xml:space="preserve"> Production and Livelihood Enhancement of farmers: An Unearthed “Gold’’ Business </w:t>
            </w:r>
            <w:r w:rsidR="004F5E50" w:rsidRPr="00702744">
              <w:rPr>
                <w:rFonts w:ascii="Times New Roman" w:hAnsi="Times New Roman" w:cs="Times New Roman"/>
                <w:bCs/>
                <w:sz w:val="24"/>
                <w:szCs w:val="24"/>
              </w:rPr>
              <w:t>in the Nadowli-Kaleo District of Ghana</w:t>
            </w:r>
            <w:r w:rsidRPr="00702744">
              <w:rPr>
                <w:rFonts w:ascii="Times New Roman" w:hAnsi="Times New Roman" w:cs="Times New Roman"/>
                <w:bCs/>
                <w:sz w:val="24"/>
                <w:szCs w:val="24"/>
              </w:rPr>
              <w:t>.</w:t>
            </w:r>
          </w:p>
          <w:p w14:paraId="07FD51CB" w14:textId="77777777" w:rsidR="00655A2C" w:rsidRPr="00702744" w:rsidRDefault="00655A2C" w:rsidP="003F2844">
            <w:pPr>
              <w:spacing w:after="100" w:afterAutospacing="1" w:line="240" w:lineRule="auto"/>
              <w:ind w:left="360"/>
              <w:jc w:val="both"/>
              <w:rPr>
                <w:rFonts w:ascii="Times New Roman" w:hAnsi="Times New Roman" w:cs="Times New Roman"/>
                <w:sz w:val="24"/>
                <w:szCs w:val="24"/>
              </w:rPr>
            </w:pPr>
          </w:p>
        </w:tc>
      </w:tr>
      <w:tr w:rsidR="00655A2C" w:rsidRPr="00702744" w14:paraId="22A20195" w14:textId="77777777" w:rsidTr="003F2844">
        <w:trPr>
          <w:trHeight w:val="435"/>
        </w:trPr>
        <w:tc>
          <w:tcPr>
            <w:tcW w:w="860" w:type="pct"/>
          </w:tcPr>
          <w:p w14:paraId="1CBFF937" w14:textId="77777777" w:rsidR="00655A2C" w:rsidRPr="00702744" w:rsidRDefault="00655A2C" w:rsidP="003F28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240" w:lineRule="auto"/>
              <w:rPr>
                <w:rFonts w:ascii="Times New Roman" w:hAnsi="Times New Roman" w:cs="Times New Roman"/>
                <w:b/>
                <w:sz w:val="24"/>
                <w:szCs w:val="24"/>
              </w:rPr>
            </w:pPr>
            <w:r w:rsidRPr="00702744">
              <w:rPr>
                <w:rFonts w:ascii="Times New Roman" w:hAnsi="Times New Roman" w:cs="Times New Roman"/>
                <w:b/>
                <w:sz w:val="24"/>
                <w:szCs w:val="24"/>
              </w:rPr>
              <w:t>Name of Researcher:</w:t>
            </w:r>
          </w:p>
        </w:tc>
        <w:tc>
          <w:tcPr>
            <w:tcW w:w="4140" w:type="pct"/>
            <w:gridSpan w:val="4"/>
          </w:tcPr>
          <w:p w14:paraId="0BC86A48"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b/>
                <w:bCs/>
                <w:color w:val="000000"/>
                <w:sz w:val="24"/>
                <w:szCs w:val="24"/>
              </w:rPr>
            </w:pPr>
            <w:r w:rsidRPr="00702744">
              <w:rPr>
                <w:rFonts w:ascii="Times New Roman" w:hAnsi="Times New Roman" w:cs="Times New Roman"/>
                <w:b/>
                <w:bCs/>
                <w:color w:val="000000"/>
                <w:sz w:val="24"/>
                <w:szCs w:val="24"/>
              </w:rPr>
              <w:t>VINCENT BUOBODAARE DARI</w:t>
            </w:r>
          </w:p>
        </w:tc>
      </w:tr>
      <w:tr w:rsidR="00655A2C" w:rsidRPr="00702744" w14:paraId="37C59E3A" w14:textId="77777777" w:rsidTr="003F2844">
        <w:trPr>
          <w:trHeight w:val="280"/>
        </w:trPr>
        <w:tc>
          <w:tcPr>
            <w:tcW w:w="5000" w:type="pct"/>
            <w:gridSpan w:val="5"/>
            <w:hideMark/>
          </w:tcPr>
          <w:p w14:paraId="3C237829" w14:textId="77777777" w:rsidR="00655A2C" w:rsidRPr="00702744" w:rsidRDefault="00655A2C" w:rsidP="003F2844">
            <w:pPr>
              <w:pStyle w:val="Footer"/>
              <w:autoSpaceDE w:val="0"/>
              <w:autoSpaceDN w:val="0"/>
              <w:adjustRightInd w:val="0"/>
              <w:spacing w:after="100" w:afterAutospacing="1"/>
              <w:ind w:left="360"/>
              <w:jc w:val="center"/>
              <w:rPr>
                <w:rFonts w:ascii="Times New Roman" w:hAnsi="Times New Roman" w:cs="Times New Roman"/>
                <w:color w:val="000000"/>
                <w:sz w:val="24"/>
                <w:szCs w:val="24"/>
              </w:rPr>
            </w:pPr>
          </w:p>
        </w:tc>
      </w:tr>
      <w:tr w:rsidR="00655A2C" w:rsidRPr="00702744" w14:paraId="218F618D" w14:textId="77777777" w:rsidTr="003F2844">
        <w:trPr>
          <w:trHeight w:val="590"/>
        </w:trPr>
        <w:tc>
          <w:tcPr>
            <w:tcW w:w="4214" w:type="pct"/>
            <w:gridSpan w:val="3"/>
            <w:hideMark/>
          </w:tcPr>
          <w:p w14:paraId="3353EF0A"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b/>
                <w:sz w:val="24"/>
                <w:szCs w:val="24"/>
              </w:rPr>
            </w:pPr>
            <w:r w:rsidRPr="00702744">
              <w:rPr>
                <w:rFonts w:ascii="Times New Roman" w:hAnsi="Times New Roman" w:cs="Times New Roman"/>
                <w:b/>
                <w:sz w:val="24"/>
                <w:szCs w:val="24"/>
              </w:rPr>
              <w:t>CONSENT FORM</w:t>
            </w:r>
          </w:p>
        </w:tc>
        <w:tc>
          <w:tcPr>
            <w:tcW w:w="786" w:type="pct"/>
            <w:gridSpan w:val="2"/>
          </w:tcPr>
          <w:p w14:paraId="36060F8D"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b/>
                <w:bCs/>
                <w:sz w:val="24"/>
                <w:szCs w:val="24"/>
              </w:rPr>
            </w:pPr>
            <w:r w:rsidRPr="00702744">
              <w:rPr>
                <w:rFonts w:ascii="Times New Roman" w:hAnsi="Times New Roman" w:cs="Times New Roman"/>
                <w:b/>
                <w:bCs/>
                <w:sz w:val="24"/>
                <w:szCs w:val="24"/>
              </w:rPr>
              <w:t>Please tick box</w:t>
            </w:r>
          </w:p>
        </w:tc>
      </w:tr>
      <w:tr w:rsidR="00655A2C" w:rsidRPr="00702744" w14:paraId="5C5E900D" w14:textId="77777777" w:rsidTr="003F2844">
        <w:trPr>
          <w:trHeight w:val="523"/>
        </w:trPr>
        <w:tc>
          <w:tcPr>
            <w:tcW w:w="4567" w:type="pct"/>
            <w:gridSpan w:val="4"/>
            <w:hideMark/>
          </w:tcPr>
          <w:p w14:paraId="149E2316"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I confirm that I have read and understood the Participant Information Sheet version 1.0 dated 04/03/2023.</w:t>
            </w:r>
          </w:p>
        </w:tc>
        <w:tc>
          <w:tcPr>
            <w:tcW w:w="433" w:type="pct"/>
          </w:tcPr>
          <w:p w14:paraId="11B4B3B3"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color w:val="000000"/>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17E456C7" wp14:editId="2DE1CCC3">
                      <wp:simplePos x="0" y="0"/>
                      <wp:positionH relativeFrom="column">
                        <wp:posOffset>-33020</wp:posOffset>
                      </wp:positionH>
                      <wp:positionV relativeFrom="paragraph">
                        <wp:posOffset>27940</wp:posOffset>
                      </wp:positionV>
                      <wp:extent cx="376555" cy="254000"/>
                      <wp:effectExtent l="0" t="0" r="23495" b="12700"/>
                      <wp:wrapNone/>
                      <wp:docPr id="13" name="Text Box 13"/>
                      <wp:cNvGraphicFramePr/>
                      <a:graphic xmlns:a="http://schemas.openxmlformats.org/drawingml/2006/main">
                        <a:graphicData uri="http://schemas.microsoft.com/office/word/2010/wordprocessingShape">
                          <wps:wsp>
                            <wps:cNvSpPr txBox="1"/>
                            <wps:spPr>
                              <a:xfrm>
                                <a:off x="0" y="0"/>
                                <a:ext cx="376555" cy="254000"/>
                              </a:xfrm>
                              <a:prstGeom prst="rect">
                                <a:avLst/>
                              </a:prstGeom>
                              <a:ln/>
                            </wps:spPr>
                            <wps:style>
                              <a:lnRef idx="2">
                                <a:schemeClr val="dk1"/>
                              </a:lnRef>
                              <a:fillRef idx="1">
                                <a:schemeClr val="lt1"/>
                              </a:fillRef>
                              <a:effectRef idx="0">
                                <a:schemeClr val="dk1"/>
                              </a:effectRef>
                              <a:fontRef idx="minor">
                                <a:schemeClr val="dk1"/>
                              </a:fontRef>
                            </wps:style>
                            <wps:txbx>
                              <w:txbxContent>
                                <w:p w14:paraId="663DCA1F"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28" type="#_x0000_t202" style="position:absolute;left:0;text-align:left;margin-left:-2.6pt;margin-top:2.2pt;width:29.65pt;height:2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" fillcolor="white [3201]" strokecolor="black [3200]" strokeweight="1pt">
                      <v:textbox>
                        <w:txbxContent>
                          <w:p w14:paraId="663DCA1F" w14:textId="77777777" w:rsidR="002A3771" w:rsidRDefault="002A3771" w:rsidP="00655A2C"/>
                        </w:txbxContent>
                      </v:textbox>
                    </v:shape>
                  </w:pict>
                </mc:Fallback>
              </mc:AlternateContent>
            </w:r>
          </w:p>
        </w:tc>
      </w:tr>
      <w:tr w:rsidR="00655A2C" w:rsidRPr="00702744" w14:paraId="20086E04" w14:textId="77777777" w:rsidTr="003F2844">
        <w:trPr>
          <w:trHeight w:val="890"/>
        </w:trPr>
        <w:tc>
          <w:tcPr>
            <w:tcW w:w="4567" w:type="pct"/>
            <w:gridSpan w:val="4"/>
          </w:tcPr>
          <w:p w14:paraId="32C91B24"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I confirm that I have read and understood the Privacy statement captured in the participant information sheet version 1.0 dated 04/03/2023.</w:t>
            </w:r>
          </w:p>
        </w:tc>
        <w:tc>
          <w:tcPr>
            <w:tcW w:w="433" w:type="pct"/>
          </w:tcPr>
          <w:p w14:paraId="6822F470"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noProof/>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4A791EB8" wp14:editId="239C566E">
                      <wp:simplePos x="0" y="0"/>
                      <wp:positionH relativeFrom="column">
                        <wp:posOffset>12700</wp:posOffset>
                      </wp:positionH>
                      <wp:positionV relativeFrom="paragraph">
                        <wp:posOffset>72390</wp:posOffset>
                      </wp:positionV>
                      <wp:extent cx="376555" cy="311150"/>
                      <wp:effectExtent l="0" t="0" r="23495" b="12700"/>
                      <wp:wrapNone/>
                      <wp:docPr id="21" name="Text Box 21"/>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6B7FF04F"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29" type="#_x0000_t202" style="position:absolute;left:0;text-align:left;margin-left:1pt;margin-top:5.7pt;width:29.65pt;height:2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" fillcolor="white [3201]" strokecolor="black [3200]" strokeweight="1pt">
                      <v:textbox>
                        <w:txbxContent>
                          <w:p w14:paraId="6B7FF04F" w14:textId="77777777" w:rsidR="002A3771" w:rsidRDefault="002A3771" w:rsidP="00655A2C"/>
                        </w:txbxContent>
                      </v:textbox>
                    </v:shape>
                  </w:pict>
                </mc:Fallback>
              </mc:AlternateContent>
            </w:r>
          </w:p>
        </w:tc>
      </w:tr>
      <w:tr w:rsidR="00655A2C" w:rsidRPr="00702744" w14:paraId="2CCE2F19" w14:textId="77777777" w:rsidTr="003F2844">
        <w:trPr>
          <w:trHeight w:val="890"/>
        </w:trPr>
        <w:tc>
          <w:tcPr>
            <w:tcW w:w="4567" w:type="pct"/>
            <w:gridSpan w:val="4"/>
            <w:hideMark/>
          </w:tcPr>
          <w:p w14:paraId="7E71568E"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 xml:space="preserve">I have had the opportunity to think about the information and ask questions and understand the answers I have been given. </w:t>
            </w:r>
          </w:p>
        </w:tc>
        <w:tc>
          <w:tcPr>
            <w:tcW w:w="433" w:type="pct"/>
          </w:tcPr>
          <w:p w14:paraId="5D12943F"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color w:val="000000"/>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3FAC8EC8" wp14:editId="59EE59CF">
                      <wp:simplePos x="0" y="0"/>
                      <wp:positionH relativeFrom="column">
                        <wp:posOffset>12700</wp:posOffset>
                      </wp:positionH>
                      <wp:positionV relativeFrom="paragraph">
                        <wp:posOffset>88900</wp:posOffset>
                      </wp:positionV>
                      <wp:extent cx="376555" cy="311150"/>
                      <wp:effectExtent l="0" t="0" r="23495" b="12700"/>
                      <wp:wrapNone/>
                      <wp:docPr id="22" name="Text Box 22"/>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2632F9DE"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30" type="#_x0000_t202" style="position:absolute;left:0;text-align:left;margin-left:1pt;margin-top:7pt;width:29.65pt;height:2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" fillcolor="white [3201]" strokecolor="black [3200]" strokeweight="1pt">
                      <v:textbox>
                        <w:txbxContent>
                          <w:p w14:paraId="2632F9DE" w14:textId="77777777" w:rsidR="002A3771" w:rsidRDefault="002A3771" w:rsidP="00655A2C"/>
                        </w:txbxContent>
                      </v:textbox>
                    </v:shape>
                  </w:pict>
                </mc:Fallback>
              </mc:AlternateContent>
            </w:r>
          </w:p>
        </w:tc>
      </w:tr>
      <w:tr w:rsidR="00655A2C" w:rsidRPr="00702744" w14:paraId="1DCA2CE8" w14:textId="77777777" w:rsidTr="003F2844">
        <w:trPr>
          <w:trHeight w:val="890"/>
        </w:trPr>
        <w:tc>
          <w:tcPr>
            <w:tcW w:w="4567" w:type="pct"/>
            <w:gridSpan w:val="4"/>
            <w:hideMark/>
          </w:tcPr>
          <w:p w14:paraId="7CF18F5F" w14:textId="77777777" w:rsidR="00655A2C" w:rsidRPr="00702744" w:rsidRDefault="00655A2C" w:rsidP="003F2844">
            <w:pPr>
              <w:tabs>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364"/>
                <w:tab w:val="left" w:pos="8640"/>
              </w:tabs>
              <w:spacing w:after="100" w:afterAutospacing="1" w:line="240" w:lineRule="auto"/>
              <w:rPr>
                <w:rFonts w:ascii="Times New Roman" w:hAnsi="Times New Roman" w:cs="Times New Roman"/>
                <w:bCs/>
                <w:sz w:val="24"/>
                <w:szCs w:val="24"/>
              </w:rPr>
            </w:pPr>
            <w:r w:rsidRPr="00702744">
              <w:rPr>
                <w:rFonts w:ascii="Times New Roman" w:hAnsi="Times New Roman" w:cs="Times New Roman"/>
                <w:bCs/>
                <w:sz w:val="24"/>
                <w:szCs w:val="24"/>
              </w:rPr>
              <w:t>I understand that my participation is voluntary and that I am free to withdraw at any time, without giving any reason, and without my legal rights being affected.</w:t>
            </w:r>
          </w:p>
        </w:tc>
        <w:tc>
          <w:tcPr>
            <w:tcW w:w="433" w:type="pct"/>
          </w:tcPr>
          <w:p w14:paraId="5A161FAE"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color w:val="000000"/>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27F83B29" wp14:editId="79024904">
                      <wp:simplePos x="0" y="0"/>
                      <wp:positionH relativeFrom="column">
                        <wp:posOffset>6350</wp:posOffset>
                      </wp:positionH>
                      <wp:positionV relativeFrom="paragraph">
                        <wp:posOffset>105410</wp:posOffset>
                      </wp:positionV>
                      <wp:extent cx="376555" cy="311150"/>
                      <wp:effectExtent l="0" t="0" r="23495" b="12700"/>
                      <wp:wrapNone/>
                      <wp:docPr id="23" name="Text Box 23"/>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0CA8742C"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3" o:spid="_x0000_s1031" type="#_x0000_t202" style="position:absolute;left:0;text-align:left;margin-left:.5pt;margin-top:8.3pt;width:29.65pt;height:2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" fillcolor="white [3201]" strokecolor="black [3200]" strokeweight="1pt">
                      <v:textbox>
                        <w:txbxContent>
                          <w:p w14:paraId="0CA8742C" w14:textId="77777777" w:rsidR="002A3771" w:rsidRDefault="002A3771" w:rsidP="00655A2C"/>
                        </w:txbxContent>
                      </v:textbox>
                    </v:shape>
                  </w:pict>
                </mc:Fallback>
              </mc:AlternateContent>
            </w:r>
          </w:p>
        </w:tc>
      </w:tr>
      <w:tr w:rsidR="00655A2C" w:rsidRPr="00702744" w14:paraId="0CDC2B6B" w14:textId="77777777" w:rsidTr="003F2844">
        <w:trPr>
          <w:trHeight w:val="890"/>
        </w:trPr>
        <w:tc>
          <w:tcPr>
            <w:tcW w:w="4567" w:type="pct"/>
            <w:gridSpan w:val="4"/>
            <w:hideMark/>
          </w:tcPr>
          <w:p w14:paraId="702979D3"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sz w:val="24"/>
                <w:szCs w:val="24"/>
              </w:rPr>
              <w:t>I confirm that I agree to how the information or material will be collected and processed and that data will be securely stored in archiving facilities under Ghana's Data Protection Act, 2012 (Act 843)</w:t>
            </w:r>
            <w:r w:rsidRPr="00702744">
              <w:rPr>
                <w:rFonts w:ascii="Times New Roman" w:hAnsi="Times New Roman" w:cs="Times New Roman"/>
                <w:sz w:val="24"/>
                <w:szCs w:val="24"/>
              </w:rPr>
              <w:t>.</w:t>
            </w:r>
            <w:r w:rsidRPr="00702744">
              <w:rPr>
                <w:rFonts w:ascii="Times New Roman" w:hAnsi="Times New Roman" w:cs="Times New Roman"/>
                <w:bCs/>
                <w:sz w:val="24"/>
                <w:szCs w:val="24"/>
              </w:rPr>
              <w:t xml:space="preserve"> </w:t>
            </w:r>
          </w:p>
        </w:tc>
        <w:tc>
          <w:tcPr>
            <w:tcW w:w="433" w:type="pct"/>
          </w:tcPr>
          <w:p w14:paraId="023380AD"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color w:val="000000"/>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67B81656" wp14:editId="1C3DD310">
                      <wp:simplePos x="0" y="0"/>
                      <wp:positionH relativeFrom="column">
                        <wp:posOffset>12700</wp:posOffset>
                      </wp:positionH>
                      <wp:positionV relativeFrom="paragraph">
                        <wp:posOffset>128270</wp:posOffset>
                      </wp:positionV>
                      <wp:extent cx="376555" cy="311150"/>
                      <wp:effectExtent l="0" t="0" r="23495" b="12700"/>
                      <wp:wrapNone/>
                      <wp:docPr id="24" name="Text Box 24"/>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357D6A24"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4" o:spid="_x0000_s1032" type="#_x0000_t202" style="position:absolute;left:0;text-align:left;margin-left:1pt;margin-top:10.1pt;width:29.65pt;height:2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" fillcolor="white [3201]" strokecolor="black [3200]" strokeweight="1pt">
                      <v:textbox>
                        <w:txbxContent>
                          <w:p w14:paraId="357D6A24" w14:textId="77777777" w:rsidR="002A3771" w:rsidRDefault="002A3771" w:rsidP="00655A2C"/>
                        </w:txbxContent>
                      </v:textbox>
                    </v:shape>
                  </w:pict>
                </mc:Fallback>
              </mc:AlternateContent>
            </w:r>
          </w:p>
        </w:tc>
      </w:tr>
      <w:tr w:rsidR="00655A2C" w:rsidRPr="00702744" w14:paraId="03B42FAB" w14:textId="77777777" w:rsidTr="003F2844">
        <w:trPr>
          <w:trHeight w:val="890"/>
        </w:trPr>
        <w:tc>
          <w:tcPr>
            <w:tcW w:w="4567" w:type="pct"/>
            <w:gridSpan w:val="4"/>
          </w:tcPr>
          <w:p w14:paraId="757A4EAF"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 xml:space="preserve">I understand that all data and information I provide will be kept confidential and seen only by the researcher and supervisors whose job is to check the researcher's work. </w:t>
            </w:r>
          </w:p>
        </w:tc>
        <w:tc>
          <w:tcPr>
            <w:tcW w:w="433" w:type="pct"/>
          </w:tcPr>
          <w:p w14:paraId="702983DA"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color w:val="000000"/>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14:anchorId="0AD6BCEC" wp14:editId="6B1A4E5F">
                      <wp:simplePos x="0" y="0"/>
                      <wp:positionH relativeFrom="column">
                        <wp:posOffset>38100</wp:posOffset>
                      </wp:positionH>
                      <wp:positionV relativeFrom="paragraph">
                        <wp:posOffset>110490</wp:posOffset>
                      </wp:positionV>
                      <wp:extent cx="376555" cy="311150"/>
                      <wp:effectExtent l="0" t="0" r="23495" b="12700"/>
                      <wp:wrapNone/>
                      <wp:docPr id="25" name="Text Box 25"/>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275DBCB9"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5" o:spid="_x0000_s1033" type="#_x0000_t202" style="position:absolute;left:0;text-align:left;margin-left:3pt;margin-top:8.7pt;width:29.65pt;height:2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" fillcolor="white [3201]" strokecolor="black [3200]" strokeweight="1pt">
                      <v:textbox>
                        <w:txbxContent>
                          <w:p w14:paraId="275DBCB9" w14:textId="77777777" w:rsidR="002A3771" w:rsidRDefault="002A3771" w:rsidP="00655A2C"/>
                        </w:txbxContent>
                      </v:textbox>
                    </v:shape>
                  </w:pict>
                </mc:Fallback>
              </mc:AlternateContent>
            </w:r>
          </w:p>
        </w:tc>
      </w:tr>
      <w:tr w:rsidR="00655A2C" w:rsidRPr="00702744" w14:paraId="74644ECA" w14:textId="77777777" w:rsidTr="003F2844">
        <w:trPr>
          <w:trHeight w:val="890"/>
        </w:trPr>
        <w:tc>
          <w:tcPr>
            <w:tcW w:w="4567" w:type="pct"/>
            <w:gridSpan w:val="4"/>
          </w:tcPr>
          <w:p w14:paraId="32957522"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sz w:val="24"/>
                <w:szCs w:val="24"/>
              </w:rPr>
              <w:t>I agree that my initials on this form and the data described in the participant information sheet will be kept only for this research project.</w:t>
            </w:r>
          </w:p>
        </w:tc>
        <w:tc>
          <w:tcPr>
            <w:tcW w:w="433" w:type="pct"/>
          </w:tcPr>
          <w:p w14:paraId="2ABB742B" w14:textId="77777777" w:rsidR="00655A2C" w:rsidRPr="00702744" w:rsidRDefault="00655A2C" w:rsidP="003F2844">
            <w:pPr>
              <w:autoSpaceDE w:val="0"/>
              <w:autoSpaceDN w:val="0"/>
              <w:adjustRightInd w:val="0"/>
              <w:spacing w:after="100" w:afterAutospacing="1" w:line="240" w:lineRule="auto"/>
              <w:jc w:val="center"/>
              <w:rPr>
                <w:rFonts w:ascii="Times New Roman" w:hAnsi="Times New Roman" w:cs="Times New Roman"/>
                <w:noProof/>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6B3D8BE5" wp14:editId="332CB3EC">
                      <wp:simplePos x="0" y="0"/>
                      <wp:positionH relativeFrom="column">
                        <wp:posOffset>38100</wp:posOffset>
                      </wp:positionH>
                      <wp:positionV relativeFrom="paragraph">
                        <wp:posOffset>107950</wp:posOffset>
                      </wp:positionV>
                      <wp:extent cx="376555" cy="311150"/>
                      <wp:effectExtent l="0" t="0" r="23495" b="12700"/>
                      <wp:wrapNone/>
                      <wp:docPr id="26" name="Text Box 26"/>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521DD049"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6" o:spid="_x0000_s1034" type="#_x0000_t202" style="position:absolute;left:0;text-align:left;margin-left:3pt;margin-top:8.5pt;width:29.65pt;height:2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" fillcolor="white [3201]" strokecolor="black [3200]" strokeweight="1pt">
                      <v:textbox>
                        <w:txbxContent>
                          <w:p w14:paraId="521DD049" w14:textId="77777777" w:rsidR="002A3771" w:rsidRDefault="002A3771" w:rsidP="00655A2C"/>
                        </w:txbxContent>
                      </v:textbox>
                    </v:shape>
                  </w:pict>
                </mc:Fallback>
              </mc:AlternateContent>
            </w:r>
          </w:p>
        </w:tc>
      </w:tr>
      <w:tr w:rsidR="00655A2C" w:rsidRPr="00702744" w14:paraId="5B86C03D" w14:textId="77777777" w:rsidTr="003F2844">
        <w:trPr>
          <w:trHeight w:val="890"/>
        </w:trPr>
        <w:tc>
          <w:tcPr>
            <w:tcW w:w="4567" w:type="pct"/>
            <w:gridSpan w:val="4"/>
          </w:tcPr>
          <w:p w14:paraId="472F8BED"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I understand that if I withdraw from the study, the data collected up to that point will be retained and used for the remainder of the study.</w:t>
            </w:r>
          </w:p>
        </w:tc>
        <w:tc>
          <w:tcPr>
            <w:tcW w:w="433" w:type="pct"/>
          </w:tcPr>
          <w:p w14:paraId="0617D659" w14:textId="77777777" w:rsidR="00655A2C" w:rsidRPr="00702744" w:rsidRDefault="00655A2C" w:rsidP="003F2844">
            <w:pPr>
              <w:spacing w:after="100" w:afterAutospacing="1" w:line="240" w:lineRule="auto"/>
              <w:jc w:val="center"/>
              <w:rPr>
                <w:rFonts w:ascii="Times New Roman" w:hAnsi="Times New Roman" w:cs="Times New Roman"/>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14:anchorId="54FF3595" wp14:editId="5DB76E98">
                      <wp:simplePos x="0" y="0"/>
                      <wp:positionH relativeFrom="column">
                        <wp:posOffset>25400</wp:posOffset>
                      </wp:positionH>
                      <wp:positionV relativeFrom="paragraph">
                        <wp:posOffset>86360</wp:posOffset>
                      </wp:positionV>
                      <wp:extent cx="376555" cy="311150"/>
                      <wp:effectExtent l="0" t="0" r="23495" b="12700"/>
                      <wp:wrapNone/>
                      <wp:docPr id="27" name="Text Box 27"/>
                      <wp:cNvGraphicFramePr/>
                      <a:graphic xmlns:a="http://schemas.openxmlformats.org/drawingml/2006/main">
                        <a:graphicData uri="http://schemas.microsoft.com/office/word/2010/wordprocessingShape">
                          <wps:wsp>
                            <wps:cNvSpPr txBox="1"/>
                            <wps:spPr>
                              <a:xfrm>
                                <a:off x="0" y="0"/>
                                <a:ext cx="376555" cy="311150"/>
                              </a:xfrm>
                              <a:prstGeom prst="rect">
                                <a:avLst/>
                              </a:prstGeom>
                              <a:ln/>
                            </wps:spPr>
                            <wps:style>
                              <a:lnRef idx="2">
                                <a:schemeClr val="dk1"/>
                              </a:lnRef>
                              <a:fillRef idx="1">
                                <a:schemeClr val="lt1"/>
                              </a:fillRef>
                              <a:effectRef idx="0">
                                <a:schemeClr val="dk1"/>
                              </a:effectRef>
                              <a:fontRef idx="minor">
                                <a:schemeClr val="dk1"/>
                              </a:fontRef>
                            </wps:style>
                            <wps:txbx>
                              <w:txbxContent>
                                <w:p w14:paraId="5CCC5A82"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35" type="#_x0000_t202" style="position:absolute;left:0;text-align:left;margin-left:2pt;margin-top:6.8pt;width:29.65pt;height:2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" fillcolor="white [3201]" strokecolor="black [3200]" strokeweight="1pt">
                      <v:textbox>
                        <w:txbxContent>
                          <w:p w14:paraId="5CCC5A82" w14:textId="77777777" w:rsidR="002A3771" w:rsidRDefault="002A3771" w:rsidP="00655A2C"/>
                        </w:txbxContent>
                      </v:textbox>
                    </v:shape>
                  </w:pict>
                </mc:Fallback>
              </mc:AlternateContent>
            </w:r>
          </w:p>
        </w:tc>
      </w:tr>
      <w:tr w:rsidR="00655A2C" w:rsidRPr="00702744" w14:paraId="026A362B" w14:textId="77777777" w:rsidTr="003F2844">
        <w:trPr>
          <w:trHeight w:val="175"/>
        </w:trPr>
        <w:tc>
          <w:tcPr>
            <w:tcW w:w="3346" w:type="pct"/>
            <w:gridSpan w:val="2"/>
          </w:tcPr>
          <w:p w14:paraId="5B89CEEE"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 xml:space="preserve">Are you willing to take part in the survey/interview?                         </w:t>
            </w:r>
          </w:p>
        </w:tc>
        <w:tc>
          <w:tcPr>
            <w:tcW w:w="1654" w:type="pct"/>
            <w:gridSpan w:val="3"/>
          </w:tcPr>
          <w:p w14:paraId="50D47A72" w14:textId="77777777" w:rsidR="00655A2C" w:rsidRPr="00702744" w:rsidRDefault="00655A2C" w:rsidP="003F2844">
            <w:pPr>
              <w:spacing w:after="100" w:afterAutospacing="1" w:line="240" w:lineRule="auto"/>
              <w:rPr>
                <w:rFonts w:ascii="Times New Roman" w:hAnsi="Times New Roman" w:cs="Times New Roman"/>
                <w:noProof/>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14:anchorId="611A9269" wp14:editId="536FB423">
                      <wp:simplePos x="0" y="0"/>
                      <wp:positionH relativeFrom="column">
                        <wp:posOffset>413385</wp:posOffset>
                      </wp:positionH>
                      <wp:positionV relativeFrom="paragraph">
                        <wp:posOffset>34290</wp:posOffset>
                      </wp:positionV>
                      <wp:extent cx="319405" cy="107950"/>
                      <wp:effectExtent l="0" t="0" r="23495" b="25400"/>
                      <wp:wrapNone/>
                      <wp:docPr id="29" name="Text Box 29"/>
                      <wp:cNvGraphicFramePr/>
                      <a:graphic xmlns:a="http://schemas.openxmlformats.org/drawingml/2006/main">
                        <a:graphicData uri="http://schemas.microsoft.com/office/word/2010/wordprocessingShape">
                          <wps:wsp>
                            <wps:cNvSpPr txBox="1"/>
                            <wps:spPr>
                              <a:xfrm>
                                <a:off x="0" y="0"/>
                                <a:ext cx="319405" cy="107950"/>
                              </a:xfrm>
                              <a:prstGeom prst="rect">
                                <a:avLst/>
                              </a:prstGeom>
                              <a:ln/>
                            </wps:spPr>
                            <wps:style>
                              <a:lnRef idx="2">
                                <a:schemeClr val="dk1"/>
                              </a:lnRef>
                              <a:fillRef idx="1">
                                <a:schemeClr val="lt1"/>
                              </a:fillRef>
                              <a:effectRef idx="0">
                                <a:schemeClr val="dk1"/>
                              </a:effectRef>
                              <a:fontRef idx="minor">
                                <a:schemeClr val="dk1"/>
                              </a:fontRef>
                            </wps:style>
                            <wps:txbx>
                              <w:txbxContent>
                                <w:p w14:paraId="26B90CD6"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36" type="#_x0000_t202" style="position:absolute;margin-left:32.55pt;margin-top:2.7pt;width:25.15pt;height: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" fillcolor="white [3201]" strokecolor="black [3200]" strokeweight="1pt">
                      <v:textbox>
                        <w:txbxContent>
                          <w:p w14:paraId="26B90CD6" w14:textId="77777777" w:rsidR="002A3771" w:rsidRDefault="002A3771" w:rsidP="00655A2C"/>
                        </w:txbxContent>
                      </v:textbox>
                    </v:shape>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7F5E956D" wp14:editId="6A977A52">
                      <wp:simplePos x="0" y="0"/>
                      <wp:positionH relativeFrom="column">
                        <wp:posOffset>1378585</wp:posOffset>
                      </wp:positionH>
                      <wp:positionV relativeFrom="paragraph">
                        <wp:posOffset>15240</wp:posOffset>
                      </wp:positionV>
                      <wp:extent cx="376555" cy="107950"/>
                      <wp:effectExtent l="0" t="0" r="23495" b="25400"/>
                      <wp:wrapNone/>
                      <wp:docPr id="28" name="Text Box 28"/>
                      <wp:cNvGraphicFramePr/>
                      <a:graphic xmlns:a="http://schemas.openxmlformats.org/drawingml/2006/main">
                        <a:graphicData uri="http://schemas.microsoft.com/office/word/2010/wordprocessingShape">
                          <wps:wsp>
                            <wps:cNvSpPr txBox="1"/>
                            <wps:spPr>
                              <a:xfrm>
                                <a:off x="0" y="0"/>
                                <a:ext cx="376555" cy="107950"/>
                              </a:xfrm>
                              <a:prstGeom prst="rect">
                                <a:avLst/>
                              </a:prstGeom>
                              <a:ln/>
                            </wps:spPr>
                            <wps:style>
                              <a:lnRef idx="2">
                                <a:schemeClr val="dk1"/>
                              </a:lnRef>
                              <a:fillRef idx="1">
                                <a:schemeClr val="lt1"/>
                              </a:fillRef>
                              <a:effectRef idx="0">
                                <a:schemeClr val="dk1"/>
                              </a:effectRef>
                              <a:fontRef idx="minor">
                                <a:schemeClr val="dk1"/>
                              </a:fontRef>
                            </wps:style>
                            <wps:txbx>
                              <w:txbxContent>
                                <w:p w14:paraId="242E3EE4"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8" o:spid="_x0000_s1037" type="#_x0000_t202" style="position:absolute;margin-left:108.55pt;margin-top:1.2pt;width:29.65pt;height: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" fillcolor="white [3201]" strokecolor="black [3200]" strokeweight="1pt">
                      <v:textbox>
                        <w:txbxContent>
                          <w:p w14:paraId="242E3EE4" w14:textId="77777777" w:rsidR="002A3771" w:rsidRDefault="002A3771" w:rsidP="00655A2C"/>
                        </w:txbxContent>
                      </v:textbox>
                    </v:shape>
                  </w:pict>
                </mc:Fallback>
              </mc:AlternateContent>
            </w:r>
            <w:r w:rsidRPr="00702744">
              <w:rPr>
                <w:rFonts w:ascii="Times New Roman" w:hAnsi="Times New Roman" w:cs="Times New Roman"/>
                <w:b/>
                <w:sz w:val="24"/>
                <w:szCs w:val="24"/>
              </w:rPr>
              <w:t>Yes                     No</w:t>
            </w:r>
          </w:p>
        </w:tc>
      </w:tr>
      <w:tr w:rsidR="00655A2C" w:rsidRPr="00702744" w14:paraId="51B002DD" w14:textId="77777777" w:rsidTr="003F2844">
        <w:trPr>
          <w:trHeight w:val="373"/>
        </w:trPr>
        <w:tc>
          <w:tcPr>
            <w:tcW w:w="3346" w:type="pct"/>
            <w:gridSpan w:val="2"/>
          </w:tcPr>
          <w:p w14:paraId="3FACBF6D" w14:textId="77777777" w:rsidR="00655A2C" w:rsidRPr="00702744" w:rsidRDefault="00655A2C" w:rsidP="003F2844">
            <w:pPr>
              <w:autoSpaceDE w:val="0"/>
              <w:autoSpaceDN w:val="0"/>
              <w:adjustRightInd w:val="0"/>
              <w:spacing w:after="100" w:afterAutospacing="1" w:line="240" w:lineRule="auto"/>
              <w:rPr>
                <w:rFonts w:ascii="Times New Roman" w:hAnsi="Times New Roman" w:cs="Times New Roman"/>
                <w:bCs/>
                <w:color w:val="000000"/>
                <w:sz w:val="24"/>
                <w:szCs w:val="24"/>
              </w:rPr>
            </w:pPr>
            <w:r w:rsidRPr="00702744">
              <w:rPr>
                <w:rFonts w:ascii="Times New Roman" w:hAnsi="Times New Roman" w:cs="Times New Roman"/>
                <w:bCs/>
                <w:color w:val="000000"/>
                <w:sz w:val="24"/>
                <w:szCs w:val="24"/>
              </w:rPr>
              <w:t xml:space="preserve">Are you willing to be recorded for purposes of the research?                </w:t>
            </w:r>
          </w:p>
        </w:tc>
        <w:tc>
          <w:tcPr>
            <w:tcW w:w="1654" w:type="pct"/>
            <w:gridSpan w:val="3"/>
          </w:tcPr>
          <w:p w14:paraId="61388E17" w14:textId="77777777" w:rsidR="00655A2C" w:rsidRPr="00702744" w:rsidRDefault="00655A2C" w:rsidP="003F2844">
            <w:pPr>
              <w:spacing w:after="100" w:afterAutospacing="1" w:line="240" w:lineRule="auto"/>
              <w:rPr>
                <w:rFonts w:ascii="Times New Roman" w:hAnsi="Times New Roman" w:cs="Times New Roman"/>
                <w:noProof/>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77696" behindDoc="0" locked="0" layoutInCell="1" allowOverlap="1" wp14:anchorId="503C8237" wp14:editId="3C5C5D6F">
                      <wp:simplePos x="0" y="0"/>
                      <wp:positionH relativeFrom="column">
                        <wp:posOffset>1429385</wp:posOffset>
                      </wp:positionH>
                      <wp:positionV relativeFrom="paragraph">
                        <wp:posOffset>49530</wp:posOffset>
                      </wp:positionV>
                      <wp:extent cx="338455" cy="158750"/>
                      <wp:effectExtent l="0" t="0" r="23495" b="12700"/>
                      <wp:wrapNone/>
                      <wp:docPr id="31" name="Text Box 31"/>
                      <wp:cNvGraphicFramePr/>
                      <a:graphic xmlns:a="http://schemas.openxmlformats.org/drawingml/2006/main">
                        <a:graphicData uri="http://schemas.microsoft.com/office/word/2010/wordprocessingShape">
                          <wps:wsp>
                            <wps:cNvSpPr txBox="1"/>
                            <wps:spPr>
                              <a:xfrm>
                                <a:off x="0" y="0"/>
                                <a:ext cx="338455" cy="158750"/>
                              </a:xfrm>
                              <a:prstGeom prst="rect">
                                <a:avLst/>
                              </a:prstGeom>
                              <a:ln/>
                            </wps:spPr>
                            <wps:style>
                              <a:lnRef idx="2">
                                <a:schemeClr val="dk1"/>
                              </a:lnRef>
                              <a:fillRef idx="1">
                                <a:schemeClr val="lt1"/>
                              </a:fillRef>
                              <a:effectRef idx="0">
                                <a:schemeClr val="dk1"/>
                              </a:effectRef>
                              <a:fontRef idx="minor">
                                <a:schemeClr val="dk1"/>
                              </a:fontRef>
                            </wps:style>
                            <wps:txbx>
                              <w:txbxContent>
                                <w:p w14:paraId="1D2F7FCE"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38" type="#_x0000_t202" style="position:absolute;margin-left:112.55pt;margin-top:3.9pt;width:26.65pt;height:1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" fillcolor="white [3201]" strokecolor="black [3200]" strokeweight="1pt">
                      <v:textbox>
                        <w:txbxContent>
                          <w:p w14:paraId="1D2F7FCE" w14:textId="77777777" w:rsidR="002A3771" w:rsidRDefault="002A3771" w:rsidP="00655A2C"/>
                        </w:txbxContent>
                      </v:textbox>
                    </v:shape>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3E7942EA" wp14:editId="4D08F1CF">
                      <wp:simplePos x="0" y="0"/>
                      <wp:positionH relativeFrom="column">
                        <wp:posOffset>362585</wp:posOffset>
                      </wp:positionH>
                      <wp:positionV relativeFrom="paragraph">
                        <wp:posOffset>24130</wp:posOffset>
                      </wp:positionV>
                      <wp:extent cx="376555" cy="177800"/>
                      <wp:effectExtent l="0" t="0" r="23495" b="12700"/>
                      <wp:wrapNone/>
                      <wp:docPr id="30" name="Text Box 30"/>
                      <wp:cNvGraphicFramePr/>
                      <a:graphic xmlns:a="http://schemas.openxmlformats.org/drawingml/2006/main">
                        <a:graphicData uri="http://schemas.microsoft.com/office/word/2010/wordprocessingShape">
                          <wps:wsp>
                            <wps:cNvSpPr txBox="1"/>
                            <wps:spPr>
                              <a:xfrm>
                                <a:off x="0" y="0"/>
                                <a:ext cx="376555" cy="177800"/>
                              </a:xfrm>
                              <a:prstGeom prst="rect">
                                <a:avLst/>
                              </a:prstGeom>
                              <a:ln/>
                            </wps:spPr>
                            <wps:style>
                              <a:lnRef idx="2">
                                <a:schemeClr val="dk1"/>
                              </a:lnRef>
                              <a:fillRef idx="1">
                                <a:schemeClr val="lt1"/>
                              </a:fillRef>
                              <a:effectRef idx="0">
                                <a:schemeClr val="dk1"/>
                              </a:effectRef>
                              <a:fontRef idx="minor">
                                <a:schemeClr val="dk1"/>
                              </a:fontRef>
                            </wps:style>
                            <wps:txbx>
                              <w:txbxContent>
                                <w:p w14:paraId="4246C68C" w14:textId="77777777" w:rsidR="00BE2841" w:rsidRDefault="00BE2841" w:rsidP="00655A2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39" type="#_x0000_t202" style="position:absolute;margin-left:28.55pt;margin-top:1.9pt;width:29.65pt;height: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" fillcolor="white [3201]" strokecolor="black [3200]" strokeweight="1pt">
                      <v:textbox>
                        <w:txbxContent>
                          <w:p w14:paraId="4246C68C" w14:textId="77777777" w:rsidR="002A3771" w:rsidRDefault="002A3771" w:rsidP="00655A2C"/>
                        </w:txbxContent>
                      </v:textbox>
                    </v:shape>
                  </w:pict>
                </mc:Fallback>
              </mc:AlternateContent>
            </w:r>
            <w:r w:rsidRPr="00702744">
              <w:rPr>
                <w:rFonts w:ascii="Times New Roman" w:hAnsi="Times New Roman" w:cs="Times New Roman"/>
                <w:b/>
                <w:sz w:val="24"/>
                <w:szCs w:val="24"/>
              </w:rPr>
              <w:t>Yes                      No</w:t>
            </w:r>
          </w:p>
        </w:tc>
      </w:tr>
    </w:tbl>
    <w:p w14:paraId="686AB173" w14:textId="77777777" w:rsidR="00655A2C" w:rsidRPr="00702744" w:rsidRDefault="00655A2C" w:rsidP="00655A2C">
      <w:pPr>
        <w:tabs>
          <w:tab w:val="left" w:pos="720"/>
          <w:tab w:val="left" w:pos="1440"/>
          <w:tab w:val="left" w:pos="2160"/>
          <w:tab w:val="left" w:pos="2880"/>
          <w:tab w:val="left" w:pos="3544"/>
          <w:tab w:val="left" w:pos="4111"/>
          <w:tab w:val="left" w:pos="4320"/>
          <w:tab w:val="left" w:pos="5040"/>
          <w:tab w:val="left" w:pos="5760"/>
          <w:tab w:val="left" w:pos="6096"/>
          <w:tab w:val="left" w:pos="6480"/>
          <w:tab w:val="left" w:pos="7200"/>
          <w:tab w:val="left" w:pos="7920"/>
          <w:tab w:val="left" w:pos="8789"/>
        </w:tabs>
        <w:spacing w:after="100" w:afterAutospacing="1" w:line="360" w:lineRule="auto"/>
        <w:rPr>
          <w:rFonts w:ascii="Times New Roman" w:hAnsi="Times New Roman" w:cs="Times New Roman"/>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0" allowOverlap="1" wp14:anchorId="6B317421" wp14:editId="6340FF56">
                <wp:simplePos x="0" y="0"/>
                <wp:positionH relativeFrom="column">
                  <wp:posOffset>2651760</wp:posOffset>
                </wp:positionH>
                <wp:positionV relativeFrom="paragraph">
                  <wp:posOffset>152400</wp:posOffset>
                </wp:positionV>
                <wp:extent cx="0" cy="0"/>
                <wp:effectExtent l="13335" t="5080" r="5715" b="13970"/>
                <wp:wrapNone/>
                <wp:docPr id="1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93D6255"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12pt" to="208.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" o:allowincell="f"/>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0" allowOverlap="1" wp14:anchorId="4F906F11" wp14:editId="7301BD6F">
                <wp:simplePos x="0" y="0"/>
                <wp:positionH relativeFrom="column">
                  <wp:posOffset>0</wp:posOffset>
                </wp:positionH>
                <wp:positionV relativeFrom="paragraph">
                  <wp:posOffset>161290</wp:posOffset>
                </wp:positionV>
                <wp:extent cx="2194560" cy="0"/>
                <wp:effectExtent l="9525" t="5715" r="5715" b="13335"/>
                <wp:wrapNone/>
                <wp:docPr id="1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4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1A3C6A" id="Line 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2.7pt" to="172.8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" o:allowincell="f"/>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0" allowOverlap="1" wp14:anchorId="24CD387F" wp14:editId="6FFD2CA3">
                <wp:simplePos x="0" y="0"/>
                <wp:positionH relativeFrom="column">
                  <wp:posOffset>3840480</wp:posOffset>
                </wp:positionH>
                <wp:positionV relativeFrom="paragraph">
                  <wp:posOffset>161290</wp:posOffset>
                </wp:positionV>
                <wp:extent cx="1722120" cy="1905"/>
                <wp:effectExtent l="11430" t="5715" r="9525" b="11430"/>
                <wp:wrapNone/>
                <wp:docPr id="1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212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BE1BE4" id="Line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4pt,12.7pt" to="438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" o:allowincell="f"/>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61312" behindDoc="0" locked="0" layoutInCell="0" allowOverlap="1" wp14:anchorId="5EA65483" wp14:editId="2E0503A0">
                <wp:simplePos x="0" y="0"/>
                <wp:positionH relativeFrom="column">
                  <wp:posOffset>2651760</wp:posOffset>
                </wp:positionH>
                <wp:positionV relativeFrom="paragraph">
                  <wp:posOffset>161290</wp:posOffset>
                </wp:positionV>
                <wp:extent cx="929640" cy="1905"/>
                <wp:effectExtent l="13335" t="5715" r="9525" b="11430"/>
                <wp:wrapNone/>
                <wp:docPr id="2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964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EAED47" id="Line 1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12.7pt" to="28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" o:allowincell="f"/>
            </w:pict>
          </mc:Fallback>
        </mc:AlternateContent>
      </w:r>
      <w:r w:rsidRPr="00702744">
        <w:rPr>
          <w:rFonts w:ascii="Times New Roman" w:hAnsi="Times New Roman" w:cs="Times New Roman"/>
          <w:sz w:val="24"/>
          <w:szCs w:val="24"/>
        </w:rPr>
        <w:tab/>
      </w:r>
      <w:r w:rsidRPr="00702744">
        <w:rPr>
          <w:rFonts w:ascii="Times New Roman" w:hAnsi="Times New Roman" w:cs="Times New Roman"/>
          <w:sz w:val="24"/>
          <w:szCs w:val="24"/>
        </w:rPr>
        <w:tab/>
      </w:r>
      <w:r w:rsidRPr="00702744">
        <w:rPr>
          <w:rFonts w:ascii="Times New Roman" w:hAnsi="Times New Roman" w:cs="Times New Roman"/>
          <w:sz w:val="24"/>
          <w:szCs w:val="24"/>
        </w:rPr>
        <w:tab/>
      </w:r>
    </w:p>
    <w:p w14:paraId="60266876" w14:textId="77777777" w:rsidR="00655A2C" w:rsidRPr="00702744" w:rsidRDefault="00655A2C" w:rsidP="00655A2C">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Initials of Person giving consent                        Date</w:t>
      </w:r>
      <w:r w:rsidRPr="00702744">
        <w:rPr>
          <w:rFonts w:ascii="Times New Roman" w:hAnsi="Times New Roman" w:cs="Times New Roman"/>
          <w:sz w:val="24"/>
          <w:szCs w:val="24"/>
        </w:rPr>
        <w:tab/>
        <w:t xml:space="preserve">                        Signature</w:t>
      </w:r>
    </w:p>
    <w:p w14:paraId="3C824EFC" w14:textId="77777777" w:rsidR="00655A2C" w:rsidRPr="00702744" w:rsidRDefault="00655A2C" w:rsidP="00655A2C">
      <w:pPr>
        <w:tabs>
          <w:tab w:val="left" w:pos="4111"/>
          <w:tab w:val="left" w:pos="6096"/>
        </w:tabs>
        <w:spacing w:after="100" w:afterAutospacing="1" w:line="360" w:lineRule="auto"/>
        <w:rPr>
          <w:rFonts w:ascii="Times New Roman" w:hAnsi="Times New Roman" w:cs="Times New Roman"/>
          <w:sz w:val="24"/>
          <w:szCs w:val="24"/>
        </w:rPr>
      </w:pPr>
      <w:r w:rsidRPr="00702744">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0" allowOverlap="1" wp14:anchorId="1168E965" wp14:editId="00CE7A1F">
                <wp:simplePos x="0" y="0"/>
                <wp:positionH relativeFrom="column">
                  <wp:posOffset>0</wp:posOffset>
                </wp:positionH>
                <wp:positionV relativeFrom="paragraph">
                  <wp:posOffset>165735</wp:posOffset>
                </wp:positionV>
                <wp:extent cx="2207895" cy="7620"/>
                <wp:effectExtent l="9525" t="6350" r="11430" b="5080"/>
                <wp:wrapNone/>
                <wp:docPr id="3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07895"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2FB55D" id="Line 12"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05pt" to="173.8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" o:allowincell="f"/>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0" allowOverlap="1" wp14:anchorId="0C2FB41B" wp14:editId="1D1D362B">
                <wp:simplePos x="0" y="0"/>
                <wp:positionH relativeFrom="column">
                  <wp:posOffset>3840480</wp:posOffset>
                </wp:positionH>
                <wp:positionV relativeFrom="paragraph">
                  <wp:posOffset>165735</wp:posOffset>
                </wp:positionV>
                <wp:extent cx="1697355" cy="7620"/>
                <wp:effectExtent l="11430" t="6350" r="5715" b="5080"/>
                <wp:wrapNone/>
                <wp:docPr id="3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97355"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03F1DDD" id="Line 14"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4pt,13.05pt" to="436.0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" o:allowincell="f"/>
            </w:pict>
          </mc:Fallback>
        </mc:AlternateContent>
      </w:r>
      <w:r w:rsidRPr="00702744">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0" allowOverlap="1" wp14:anchorId="04B3E41B" wp14:editId="04429ECA">
                <wp:simplePos x="0" y="0"/>
                <wp:positionH relativeFrom="column">
                  <wp:posOffset>2651760</wp:posOffset>
                </wp:positionH>
                <wp:positionV relativeFrom="paragraph">
                  <wp:posOffset>165735</wp:posOffset>
                </wp:positionV>
                <wp:extent cx="944880" cy="7620"/>
                <wp:effectExtent l="13335" t="6350" r="13335" b="5080"/>
                <wp:wrapNone/>
                <wp:docPr id="3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44880"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1A932D7" id="Line 13"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8.8pt,13.05pt" to="283.2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" o:allowincell="f"/>
            </w:pict>
          </mc:Fallback>
        </mc:AlternateContent>
      </w:r>
      <w:r w:rsidRPr="00702744">
        <w:rPr>
          <w:rFonts w:ascii="Times New Roman" w:hAnsi="Times New Roman" w:cs="Times New Roman"/>
          <w:sz w:val="24"/>
          <w:szCs w:val="24"/>
        </w:rPr>
        <w:tab/>
      </w:r>
    </w:p>
    <w:p w14:paraId="17A9C02A" w14:textId="0AD26558" w:rsidR="00655A2C" w:rsidRPr="00702744" w:rsidRDefault="00655A2C" w:rsidP="00A75194">
      <w:pPr>
        <w:spacing w:after="100" w:afterAutospacing="1" w:line="360" w:lineRule="auto"/>
        <w:rPr>
          <w:rFonts w:ascii="Times New Roman" w:hAnsi="Times New Roman" w:cs="Times New Roman"/>
          <w:sz w:val="24"/>
          <w:szCs w:val="24"/>
        </w:rPr>
      </w:pPr>
      <w:r w:rsidRPr="00702744">
        <w:rPr>
          <w:rFonts w:ascii="Times New Roman" w:hAnsi="Times New Roman" w:cs="Times New Roman"/>
          <w:sz w:val="24"/>
          <w:szCs w:val="24"/>
        </w:rPr>
        <w:t>Name of Researcher</w:t>
      </w:r>
      <w:r w:rsidRPr="00702744">
        <w:rPr>
          <w:rFonts w:ascii="Times New Roman" w:hAnsi="Times New Roman" w:cs="Times New Roman"/>
          <w:sz w:val="24"/>
          <w:szCs w:val="24"/>
        </w:rPr>
        <w:tab/>
        <w:t xml:space="preserve">                                         Date</w:t>
      </w:r>
      <w:r w:rsidRPr="00702744">
        <w:rPr>
          <w:rFonts w:ascii="Times New Roman" w:hAnsi="Times New Roman" w:cs="Times New Roman"/>
          <w:sz w:val="24"/>
          <w:szCs w:val="24"/>
        </w:rPr>
        <w:tab/>
        <w:t xml:space="preserve">               Signature</w:t>
      </w:r>
    </w:p>
    <w:sectPr w:rsidR="00655A2C" w:rsidRPr="00702744" w:rsidSect="0054402D">
      <w:type w:val="continuous"/>
      <w:pgSz w:w="11907" w:h="16839" w:code="9"/>
      <w:pgMar w:top="1440" w:right="1440" w:bottom="1440" w:left="2160" w:header="0" w:footer="1037"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FD0C77" w14:textId="77777777" w:rsidR="001E45E3" w:rsidRDefault="001E45E3">
      <w:pPr>
        <w:spacing w:line="240" w:lineRule="auto"/>
      </w:pPr>
      <w:r>
        <w:separator/>
      </w:r>
    </w:p>
  </w:endnote>
  <w:endnote w:type="continuationSeparator" w:id="0">
    <w:p w14:paraId="2F91C78E" w14:textId="77777777" w:rsidR="001E45E3" w:rsidRDefault="001E45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等线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imesNewRomanPS-ItalicMT">
    <w:altName w:val="Times New Roman"/>
    <w:panose1 w:val="00000000000000000000"/>
    <w:charset w:val="00"/>
    <w:family w:val="roman"/>
    <w:notTrueType/>
    <w:pitch w:val="default"/>
  </w:font>
  <w:font w:name="等线">
    <w:altName w:val="DengXian"/>
    <w:charset w:val="86"/>
    <w:family w:val="auto"/>
    <w:pitch w:val="variable"/>
    <w:sig w:usb0="A00002BF" w:usb1="38CF7CFA" w:usb2="00000016" w:usb3="00000000" w:csb0="0004000F" w:csb1="00000000"/>
  </w:font>
  <w:font w:name="TimesNewRoman">
    <w:altName w:val="Arial Unicode MS"/>
    <w:panose1 w:val="00000000000000000000"/>
    <w:charset w:val="81"/>
    <w:family w:val="auto"/>
    <w:notTrueType/>
    <w:pitch w:val="default"/>
    <w:sig w:usb0="00000003" w:usb1="09070000" w:usb2="00000010" w:usb3="00000000" w:csb0="000A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449061"/>
      <w:docPartObj>
        <w:docPartGallery w:val="Page Numbers (Bottom of Page)"/>
        <w:docPartUnique/>
      </w:docPartObj>
    </w:sdtPr>
    <w:sdtEndPr>
      <w:rPr>
        <w:rFonts w:ascii="Times New Roman" w:hAnsi="Times New Roman" w:cs="Times New Roman"/>
        <w:noProof/>
        <w:sz w:val="24"/>
      </w:rPr>
    </w:sdtEndPr>
    <w:sdtContent>
      <w:p w14:paraId="2E580AF9" w14:textId="4563048D" w:rsidR="00BE2841" w:rsidRPr="003F2844" w:rsidRDefault="00BE2841">
        <w:pPr>
          <w:pStyle w:val="Footer"/>
          <w:jc w:val="center"/>
          <w:rPr>
            <w:rFonts w:ascii="Times New Roman" w:hAnsi="Times New Roman" w:cs="Times New Roman"/>
            <w:sz w:val="24"/>
          </w:rPr>
        </w:pPr>
        <w:r w:rsidRPr="003F2844">
          <w:rPr>
            <w:rFonts w:ascii="Times New Roman" w:hAnsi="Times New Roman" w:cs="Times New Roman"/>
            <w:sz w:val="24"/>
          </w:rPr>
          <w:fldChar w:fldCharType="begin"/>
        </w:r>
        <w:r w:rsidRPr="003F2844">
          <w:rPr>
            <w:rFonts w:ascii="Times New Roman" w:hAnsi="Times New Roman" w:cs="Times New Roman"/>
            <w:sz w:val="24"/>
          </w:rPr>
          <w:instrText xml:space="preserve"> PAGE   \* MERGEFORMAT </w:instrText>
        </w:r>
        <w:r w:rsidRPr="003F2844">
          <w:rPr>
            <w:rFonts w:ascii="Times New Roman" w:hAnsi="Times New Roman" w:cs="Times New Roman"/>
            <w:sz w:val="24"/>
          </w:rPr>
          <w:fldChar w:fldCharType="separate"/>
        </w:r>
        <w:r w:rsidR="00D60138">
          <w:rPr>
            <w:rFonts w:ascii="Times New Roman" w:hAnsi="Times New Roman" w:cs="Times New Roman"/>
            <w:noProof/>
            <w:sz w:val="24"/>
          </w:rPr>
          <w:t>xii</w:t>
        </w:r>
        <w:r w:rsidRPr="003F2844">
          <w:rPr>
            <w:rFonts w:ascii="Times New Roman" w:hAnsi="Times New Roman" w:cs="Times New Roman"/>
            <w:noProof/>
            <w:sz w:val="24"/>
          </w:rPr>
          <w:fldChar w:fldCharType="end"/>
        </w:r>
      </w:p>
    </w:sdtContent>
  </w:sdt>
  <w:p w14:paraId="1F24DC34" w14:textId="77777777" w:rsidR="00BE2841" w:rsidRDefault="00BE284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3856738"/>
      <w:docPartObj>
        <w:docPartGallery w:val="Page Numbers (Bottom of Page)"/>
        <w:docPartUnique/>
      </w:docPartObj>
    </w:sdtPr>
    <w:sdtEndPr>
      <w:rPr>
        <w:rFonts w:ascii="Times New Roman" w:hAnsi="Times New Roman" w:cs="Times New Roman"/>
        <w:b/>
        <w:bCs/>
        <w:noProof/>
        <w:sz w:val="24"/>
        <w:szCs w:val="24"/>
      </w:rPr>
    </w:sdtEndPr>
    <w:sdtContent>
      <w:p w14:paraId="12ECA5EC" w14:textId="4B3F5CD3" w:rsidR="00BE2841" w:rsidRPr="002A05FB" w:rsidRDefault="00BE2841">
        <w:pPr>
          <w:jc w:val="center"/>
          <w:rPr>
            <w:rFonts w:ascii="Times New Roman" w:hAnsi="Times New Roman" w:cs="Times New Roman"/>
            <w:b/>
            <w:bCs/>
            <w:sz w:val="24"/>
            <w:szCs w:val="24"/>
          </w:rPr>
        </w:pPr>
        <w:r w:rsidRPr="002A05FB">
          <w:rPr>
            <w:rFonts w:ascii="Times New Roman" w:hAnsi="Times New Roman" w:cs="Times New Roman"/>
            <w:b/>
            <w:bCs/>
            <w:sz w:val="24"/>
            <w:szCs w:val="24"/>
          </w:rPr>
          <w:fldChar w:fldCharType="begin"/>
        </w:r>
        <w:r w:rsidRPr="002A05FB">
          <w:rPr>
            <w:rFonts w:ascii="Times New Roman" w:hAnsi="Times New Roman" w:cs="Times New Roman"/>
            <w:b/>
            <w:bCs/>
            <w:sz w:val="24"/>
            <w:szCs w:val="24"/>
          </w:rPr>
          <w:instrText xml:space="preserve"> PAGE   \* MERGEFORMAT </w:instrText>
        </w:r>
        <w:r w:rsidRPr="002A05FB">
          <w:rPr>
            <w:rFonts w:ascii="Times New Roman" w:hAnsi="Times New Roman" w:cs="Times New Roman"/>
            <w:b/>
            <w:bCs/>
            <w:sz w:val="24"/>
            <w:szCs w:val="24"/>
          </w:rPr>
          <w:fldChar w:fldCharType="separate"/>
        </w:r>
        <w:r w:rsidR="00D60138">
          <w:rPr>
            <w:rFonts w:ascii="Times New Roman" w:hAnsi="Times New Roman" w:cs="Times New Roman"/>
            <w:b/>
            <w:bCs/>
            <w:noProof/>
            <w:sz w:val="24"/>
            <w:szCs w:val="24"/>
          </w:rPr>
          <w:t>i</w:t>
        </w:r>
        <w:r w:rsidRPr="002A05FB">
          <w:rPr>
            <w:rFonts w:ascii="Times New Roman" w:hAnsi="Times New Roman" w:cs="Times New Roman"/>
            <w:b/>
            <w:bCs/>
            <w:noProof/>
            <w:sz w:val="24"/>
            <w:szCs w:val="24"/>
          </w:rPr>
          <w:fldChar w:fldCharType="end"/>
        </w:r>
      </w:p>
    </w:sdtContent>
  </w:sdt>
  <w:p w14:paraId="79D246A2" w14:textId="77777777" w:rsidR="00BE2841" w:rsidRDefault="00BE284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2B74A" w14:textId="77777777" w:rsidR="001E45E3" w:rsidRDefault="001E45E3">
      <w:pPr>
        <w:spacing w:after="0"/>
      </w:pPr>
      <w:r>
        <w:separator/>
      </w:r>
    </w:p>
  </w:footnote>
  <w:footnote w:type="continuationSeparator" w:id="0">
    <w:p w14:paraId="4419E22D" w14:textId="77777777" w:rsidR="001E45E3" w:rsidRDefault="001E45E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252FB"/>
    <w:multiLevelType w:val="multilevel"/>
    <w:tmpl w:val="585AD36E"/>
    <w:lvl w:ilvl="0">
      <w:start w:val="3"/>
      <w:numFmt w:val="decimal"/>
      <w:lvlText w:val="%1"/>
      <w:lvlJc w:val="left"/>
      <w:pPr>
        <w:ind w:left="71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1070" w:hanging="720"/>
      </w:pPr>
      <w:rPr>
        <w:rFonts w:hint="default"/>
      </w:rPr>
    </w:lvl>
    <w:lvl w:ilvl="3">
      <w:start w:val="1"/>
      <w:numFmt w:val="decimal"/>
      <w:lvlText w:val="%1.%2.%3.%4"/>
      <w:lvlJc w:val="left"/>
      <w:pPr>
        <w:ind w:left="1070" w:hanging="720"/>
      </w:pPr>
      <w:rPr>
        <w:rFonts w:hint="default"/>
      </w:rPr>
    </w:lvl>
    <w:lvl w:ilvl="4">
      <w:start w:val="1"/>
      <w:numFmt w:val="decimal"/>
      <w:lvlText w:val="%1.%2.%3.%4.%5"/>
      <w:lvlJc w:val="left"/>
      <w:pPr>
        <w:ind w:left="1430" w:hanging="1080"/>
      </w:pPr>
      <w:rPr>
        <w:rFonts w:hint="default"/>
      </w:rPr>
    </w:lvl>
    <w:lvl w:ilvl="5">
      <w:start w:val="1"/>
      <w:numFmt w:val="decimal"/>
      <w:lvlText w:val="%1.%2.%3.%4.%5.%6"/>
      <w:lvlJc w:val="left"/>
      <w:pPr>
        <w:ind w:left="1430" w:hanging="1080"/>
      </w:pPr>
      <w:rPr>
        <w:rFonts w:hint="default"/>
      </w:rPr>
    </w:lvl>
    <w:lvl w:ilvl="6">
      <w:start w:val="1"/>
      <w:numFmt w:val="decimal"/>
      <w:lvlText w:val="%1.%2.%3.%4.%5.%6.%7"/>
      <w:lvlJc w:val="left"/>
      <w:pPr>
        <w:ind w:left="179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150" w:hanging="1800"/>
      </w:pPr>
      <w:rPr>
        <w:rFonts w:hint="default"/>
      </w:rPr>
    </w:lvl>
  </w:abstractNum>
  <w:abstractNum w:abstractNumId="1">
    <w:nsid w:val="08EF59DF"/>
    <w:multiLevelType w:val="hybridMultilevel"/>
    <w:tmpl w:val="81B44A30"/>
    <w:lvl w:ilvl="0" w:tplc="6EF89F8E">
      <w:start w:val="1"/>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
    <w:nsid w:val="09616D98"/>
    <w:multiLevelType w:val="multilevel"/>
    <w:tmpl w:val="5576FA2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BDC17A9"/>
    <w:multiLevelType w:val="hybridMultilevel"/>
    <w:tmpl w:val="453EF0E2"/>
    <w:lvl w:ilvl="0" w:tplc="C7B27818">
      <w:start w:val="1"/>
      <w:numFmt w:val="decimal"/>
      <w:lvlText w:val="%1."/>
      <w:lvlJc w:val="left"/>
      <w:pPr>
        <w:ind w:left="360" w:hanging="360"/>
      </w:pPr>
      <w:rPr>
        <w:rFonts w:ascii="Times New Roman" w:hAnsi="Times New Roman" w:cs="Times New Roman" w:hint="default"/>
        <w:b w:val="0"/>
        <w:bCs/>
        <w:i w:val="0"/>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0DE96611"/>
    <w:multiLevelType w:val="multilevel"/>
    <w:tmpl w:val="D1FC618C"/>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0E37E14"/>
    <w:multiLevelType w:val="multilevel"/>
    <w:tmpl w:val="76EEF75C"/>
    <w:lvl w:ilvl="0">
      <w:start w:val="5"/>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ascii="Times New Roman" w:hAnsi="Times New Roman" w:cs="Times New Roman" w:hint="default"/>
        <w:b/>
        <w:i/>
        <w:iCs/>
        <w:sz w:val="24"/>
        <w:szCs w:val="24"/>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nsid w:val="2D5F55C5"/>
    <w:multiLevelType w:val="multilevel"/>
    <w:tmpl w:val="CFD0124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0404FB1"/>
    <w:multiLevelType w:val="hybridMultilevel"/>
    <w:tmpl w:val="1016794C"/>
    <w:lvl w:ilvl="0" w:tplc="E30E0CD8">
      <w:start w:val="1"/>
      <w:numFmt w:val="decimal"/>
      <w:lvlText w:val="%1."/>
      <w:lvlJc w:val="left"/>
      <w:pPr>
        <w:ind w:left="360" w:hanging="360"/>
      </w:pPr>
      <w:rPr>
        <w:rFonts w:hint="default"/>
        <w:b w:val="0"/>
        <w:bCs/>
        <w:i w:val="0"/>
        <w:i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3B9C1447"/>
    <w:multiLevelType w:val="multilevel"/>
    <w:tmpl w:val="526C5F2A"/>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0A83CED"/>
    <w:multiLevelType w:val="multilevel"/>
    <w:tmpl w:val="239EE98E"/>
    <w:lvl w:ilvl="0">
      <w:start w:val="1"/>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45882D2F"/>
    <w:multiLevelType w:val="multilevel"/>
    <w:tmpl w:val="255C89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81C0D27"/>
    <w:multiLevelType w:val="hybridMultilevel"/>
    <w:tmpl w:val="9C5626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EF55F53"/>
    <w:multiLevelType w:val="multilevel"/>
    <w:tmpl w:val="8BA84236"/>
    <w:lvl w:ilvl="0">
      <w:start w:val="1"/>
      <w:numFmt w:val="decimal"/>
      <w:lvlText w:val="%1"/>
      <w:lvlJc w:val="left"/>
      <w:pPr>
        <w:ind w:left="360" w:hanging="360"/>
      </w:pPr>
      <w:rPr>
        <w:rFonts w:hint="default"/>
      </w:rPr>
    </w:lvl>
    <w:lvl w:ilvl="1">
      <w:start w:val="5"/>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3">
    <w:nsid w:val="58987703"/>
    <w:multiLevelType w:val="multilevel"/>
    <w:tmpl w:val="F3ACBA5E"/>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5949015F"/>
    <w:multiLevelType w:val="hybridMultilevel"/>
    <w:tmpl w:val="C6E0004A"/>
    <w:lvl w:ilvl="0" w:tplc="6AEA1EC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A815C53"/>
    <w:multiLevelType w:val="hybridMultilevel"/>
    <w:tmpl w:val="5D1A49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733382"/>
    <w:multiLevelType w:val="hybridMultilevel"/>
    <w:tmpl w:val="F07EC1E2"/>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EC75263"/>
    <w:multiLevelType w:val="multilevel"/>
    <w:tmpl w:val="D7E85E14"/>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B32352C"/>
    <w:multiLevelType w:val="multilevel"/>
    <w:tmpl w:val="371EF73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B347BE5"/>
    <w:multiLevelType w:val="hybridMultilevel"/>
    <w:tmpl w:val="5D1A49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BDC2AB3"/>
    <w:multiLevelType w:val="hybridMultilevel"/>
    <w:tmpl w:val="DBB2CD62"/>
    <w:lvl w:ilvl="0" w:tplc="72A8201A">
      <w:start w:val="1"/>
      <w:numFmt w:val="decimalZero"/>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74C90BDA"/>
    <w:multiLevelType w:val="hybridMultilevel"/>
    <w:tmpl w:val="B64AB4D6"/>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C6C20C2"/>
    <w:multiLevelType w:val="hybridMultilevel"/>
    <w:tmpl w:val="F07EC1E2"/>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DF02925"/>
    <w:multiLevelType w:val="multilevel"/>
    <w:tmpl w:val="37CCFB0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DFF7CA0"/>
    <w:multiLevelType w:val="hybridMultilevel"/>
    <w:tmpl w:val="B4F6B962"/>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
  </w:num>
  <w:num w:numId="3">
    <w:abstractNumId w:val="15"/>
  </w:num>
  <w:num w:numId="4">
    <w:abstractNumId w:val="14"/>
  </w:num>
  <w:num w:numId="5">
    <w:abstractNumId w:val="7"/>
  </w:num>
  <w:num w:numId="6">
    <w:abstractNumId w:val="3"/>
  </w:num>
  <w:num w:numId="7">
    <w:abstractNumId w:val="9"/>
  </w:num>
  <w:num w:numId="8">
    <w:abstractNumId w:val="20"/>
  </w:num>
  <w:num w:numId="9">
    <w:abstractNumId w:val="12"/>
  </w:num>
  <w:num w:numId="10">
    <w:abstractNumId w:val="10"/>
  </w:num>
  <w:num w:numId="11">
    <w:abstractNumId w:val="23"/>
  </w:num>
  <w:num w:numId="12">
    <w:abstractNumId w:val="0"/>
  </w:num>
  <w:num w:numId="13">
    <w:abstractNumId w:val="13"/>
  </w:num>
  <w:num w:numId="14">
    <w:abstractNumId w:val="22"/>
  </w:num>
  <w:num w:numId="15">
    <w:abstractNumId w:val="5"/>
  </w:num>
  <w:num w:numId="16">
    <w:abstractNumId w:val="19"/>
  </w:num>
  <w:num w:numId="17">
    <w:abstractNumId w:val="2"/>
  </w:num>
  <w:num w:numId="18">
    <w:abstractNumId w:val="16"/>
  </w:num>
  <w:num w:numId="19">
    <w:abstractNumId w:val="21"/>
  </w:num>
  <w:num w:numId="20">
    <w:abstractNumId w:val="18"/>
  </w:num>
  <w:num w:numId="21">
    <w:abstractNumId w:val="6"/>
  </w:num>
  <w:num w:numId="22">
    <w:abstractNumId w:val="24"/>
  </w:num>
  <w:num w:numId="23">
    <w:abstractNumId w:val="17"/>
  </w:num>
  <w:num w:numId="24">
    <w:abstractNumId w:val="8"/>
  </w:num>
  <w:num w:numId="25">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AB3"/>
    <w:rsid w:val="00000B14"/>
    <w:rsid w:val="00000B4A"/>
    <w:rsid w:val="00000BC8"/>
    <w:rsid w:val="00001009"/>
    <w:rsid w:val="00001486"/>
    <w:rsid w:val="00001759"/>
    <w:rsid w:val="000023C2"/>
    <w:rsid w:val="00002848"/>
    <w:rsid w:val="00002858"/>
    <w:rsid w:val="00003895"/>
    <w:rsid w:val="000040A4"/>
    <w:rsid w:val="0000483C"/>
    <w:rsid w:val="00004C5D"/>
    <w:rsid w:val="000050D4"/>
    <w:rsid w:val="00005A95"/>
    <w:rsid w:val="00006AD9"/>
    <w:rsid w:val="00006BD4"/>
    <w:rsid w:val="00006D78"/>
    <w:rsid w:val="00006F04"/>
    <w:rsid w:val="000073B9"/>
    <w:rsid w:val="00007612"/>
    <w:rsid w:val="000077EC"/>
    <w:rsid w:val="00007AAB"/>
    <w:rsid w:val="00007BC4"/>
    <w:rsid w:val="00007DBA"/>
    <w:rsid w:val="00010108"/>
    <w:rsid w:val="000107C7"/>
    <w:rsid w:val="000117E4"/>
    <w:rsid w:val="00011E4F"/>
    <w:rsid w:val="000122F8"/>
    <w:rsid w:val="00012E13"/>
    <w:rsid w:val="000131BA"/>
    <w:rsid w:val="00013661"/>
    <w:rsid w:val="000136E2"/>
    <w:rsid w:val="00014708"/>
    <w:rsid w:val="00014874"/>
    <w:rsid w:val="00014C4D"/>
    <w:rsid w:val="00014C52"/>
    <w:rsid w:val="000157BB"/>
    <w:rsid w:val="00015956"/>
    <w:rsid w:val="00015A5B"/>
    <w:rsid w:val="0001611F"/>
    <w:rsid w:val="00016338"/>
    <w:rsid w:val="00016383"/>
    <w:rsid w:val="00016B45"/>
    <w:rsid w:val="00017174"/>
    <w:rsid w:val="00017318"/>
    <w:rsid w:val="00017874"/>
    <w:rsid w:val="00017C75"/>
    <w:rsid w:val="00017E31"/>
    <w:rsid w:val="00020988"/>
    <w:rsid w:val="0002166D"/>
    <w:rsid w:val="00021A52"/>
    <w:rsid w:val="00021DA8"/>
    <w:rsid w:val="00021DCD"/>
    <w:rsid w:val="0002279D"/>
    <w:rsid w:val="000228B3"/>
    <w:rsid w:val="000234BA"/>
    <w:rsid w:val="00023F0A"/>
    <w:rsid w:val="00024181"/>
    <w:rsid w:val="00024436"/>
    <w:rsid w:val="00024491"/>
    <w:rsid w:val="00024E5C"/>
    <w:rsid w:val="00025561"/>
    <w:rsid w:val="00025D06"/>
    <w:rsid w:val="000260DF"/>
    <w:rsid w:val="00026271"/>
    <w:rsid w:val="000264FD"/>
    <w:rsid w:val="00026739"/>
    <w:rsid w:val="000274FD"/>
    <w:rsid w:val="000279BB"/>
    <w:rsid w:val="00027B08"/>
    <w:rsid w:val="00027BBF"/>
    <w:rsid w:val="00030570"/>
    <w:rsid w:val="000315E3"/>
    <w:rsid w:val="000319CE"/>
    <w:rsid w:val="000321A2"/>
    <w:rsid w:val="000321A3"/>
    <w:rsid w:val="00032208"/>
    <w:rsid w:val="00032352"/>
    <w:rsid w:val="000323D4"/>
    <w:rsid w:val="0003264B"/>
    <w:rsid w:val="0003292E"/>
    <w:rsid w:val="00032B67"/>
    <w:rsid w:val="0003337A"/>
    <w:rsid w:val="00033667"/>
    <w:rsid w:val="00033743"/>
    <w:rsid w:val="00033805"/>
    <w:rsid w:val="00033CA4"/>
    <w:rsid w:val="0003568C"/>
    <w:rsid w:val="0003609D"/>
    <w:rsid w:val="00036578"/>
    <w:rsid w:val="00036868"/>
    <w:rsid w:val="00036ADE"/>
    <w:rsid w:val="00036CF6"/>
    <w:rsid w:val="00037081"/>
    <w:rsid w:val="000378FC"/>
    <w:rsid w:val="0004016F"/>
    <w:rsid w:val="00040F25"/>
    <w:rsid w:val="00041A11"/>
    <w:rsid w:val="00041C28"/>
    <w:rsid w:val="00041D69"/>
    <w:rsid w:val="00041E0A"/>
    <w:rsid w:val="000420E6"/>
    <w:rsid w:val="00042C43"/>
    <w:rsid w:val="000441A5"/>
    <w:rsid w:val="000442EE"/>
    <w:rsid w:val="00044BEB"/>
    <w:rsid w:val="00044DE8"/>
    <w:rsid w:val="00044F0A"/>
    <w:rsid w:val="0004560E"/>
    <w:rsid w:val="00045667"/>
    <w:rsid w:val="000456B0"/>
    <w:rsid w:val="00045E87"/>
    <w:rsid w:val="000461A9"/>
    <w:rsid w:val="00046260"/>
    <w:rsid w:val="000463F4"/>
    <w:rsid w:val="00046D52"/>
    <w:rsid w:val="00047303"/>
    <w:rsid w:val="00051B8E"/>
    <w:rsid w:val="00051D39"/>
    <w:rsid w:val="00051E6C"/>
    <w:rsid w:val="00051F4B"/>
    <w:rsid w:val="00052035"/>
    <w:rsid w:val="00052227"/>
    <w:rsid w:val="00052B98"/>
    <w:rsid w:val="00052FEB"/>
    <w:rsid w:val="0005367E"/>
    <w:rsid w:val="00053C69"/>
    <w:rsid w:val="00053E3E"/>
    <w:rsid w:val="00053FF5"/>
    <w:rsid w:val="00054642"/>
    <w:rsid w:val="00054D90"/>
    <w:rsid w:val="00055385"/>
    <w:rsid w:val="000555AE"/>
    <w:rsid w:val="00055C1E"/>
    <w:rsid w:val="00055C9F"/>
    <w:rsid w:val="00055CCF"/>
    <w:rsid w:val="00056268"/>
    <w:rsid w:val="0005648E"/>
    <w:rsid w:val="00056B20"/>
    <w:rsid w:val="0005703B"/>
    <w:rsid w:val="000576AB"/>
    <w:rsid w:val="0005770F"/>
    <w:rsid w:val="00057B3D"/>
    <w:rsid w:val="00057DDC"/>
    <w:rsid w:val="00057E9D"/>
    <w:rsid w:val="00060169"/>
    <w:rsid w:val="00060861"/>
    <w:rsid w:val="00060D25"/>
    <w:rsid w:val="00060FC8"/>
    <w:rsid w:val="00062024"/>
    <w:rsid w:val="00062039"/>
    <w:rsid w:val="0006218C"/>
    <w:rsid w:val="00062348"/>
    <w:rsid w:val="00062B97"/>
    <w:rsid w:val="00063099"/>
    <w:rsid w:val="000630A0"/>
    <w:rsid w:val="00063151"/>
    <w:rsid w:val="000633C1"/>
    <w:rsid w:val="00063510"/>
    <w:rsid w:val="000637A6"/>
    <w:rsid w:val="0006450D"/>
    <w:rsid w:val="000652EF"/>
    <w:rsid w:val="0006583F"/>
    <w:rsid w:val="00065D68"/>
    <w:rsid w:val="00066042"/>
    <w:rsid w:val="00066F6F"/>
    <w:rsid w:val="00066FE8"/>
    <w:rsid w:val="0006721E"/>
    <w:rsid w:val="0006736B"/>
    <w:rsid w:val="0006767E"/>
    <w:rsid w:val="00067A10"/>
    <w:rsid w:val="00067B5A"/>
    <w:rsid w:val="00070693"/>
    <w:rsid w:val="00070878"/>
    <w:rsid w:val="00070AC4"/>
    <w:rsid w:val="00070AEC"/>
    <w:rsid w:val="00070C6F"/>
    <w:rsid w:val="00070F28"/>
    <w:rsid w:val="00071040"/>
    <w:rsid w:val="00071F64"/>
    <w:rsid w:val="0007210A"/>
    <w:rsid w:val="00072405"/>
    <w:rsid w:val="000729B1"/>
    <w:rsid w:val="00072EDE"/>
    <w:rsid w:val="00072F47"/>
    <w:rsid w:val="00072F5D"/>
    <w:rsid w:val="0007375B"/>
    <w:rsid w:val="000742BB"/>
    <w:rsid w:val="00074735"/>
    <w:rsid w:val="000747B2"/>
    <w:rsid w:val="000749C9"/>
    <w:rsid w:val="00075622"/>
    <w:rsid w:val="00075797"/>
    <w:rsid w:val="00075AAF"/>
    <w:rsid w:val="00075B1B"/>
    <w:rsid w:val="00075D3E"/>
    <w:rsid w:val="00076A23"/>
    <w:rsid w:val="00077159"/>
    <w:rsid w:val="00077545"/>
    <w:rsid w:val="000779CF"/>
    <w:rsid w:val="00077A3E"/>
    <w:rsid w:val="00080430"/>
    <w:rsid w:val="0008055B"/>
    <w:rsid w:val="00080619"/>
    <w:rsid w:val="00080A0A"/>
    <w:rsid w:val="000812E7"/>
    <w:rsid w:val="00081F27"/>
    <w:rsid w:val="0008201D"/>
    <w:rsid w:val="00082159"/>
    <w:rsid w:val="00082362"/>
    <w:rsid w:val="0008248F"/>
    <w:rsid w:val="000835DE"/>
    <w:rsid w:val="00083FE3"/>
    <w:rsid w:val="000849E2"/>
    <w:rsid w:val="000855B1"/>
    <w:rsid w:val="0008604B"/>
    <w:rsid w:val="00086CD0"/>
    <w:rsid w:val="00087BD9"/>
    <w:rsid w:val="00087C6F"/>
    <w:rsid w:val="00090316"/>
    <w:rsid w:val="0009064C"/>
    <w:rsid w:val="000906C5"/>
    <w:rsid w:val="00090D18"/>
    <w:rsid w:val="00090D4C"/>
    <w:rsid w:val="00090D50"/>
    <w:rsid w:val="0009132A"/>
    <w:rsid w:val="00091C42"/>
    <w:rsid w:val="00091EFB"/>
    <w:rsid w:val="00092E91"/>
    <w:rsid w:val="0009399C"/>
    <w:rsid w:val="000939E1"/>
    <w:rsid w:val="0009445A"/>
    <w:rsid w:val="000951AE"/>
    <w:rsid w:val="00095364"/>
    <w:rsid w:val="000956D1"/>
    <w:rsid w:val="00095FF5"/>
    <w:rsid w:val="00096036"/>
    <w:rsid w:val="000963F1"/>
    <w:rsid w:val="000965FA"/>
    <w:rsid w:val="000966BC"/>
    <w:rsid w:val="00096B14"/>
    <w:rsid w:val="000970B9"/>
    <w:rsid w:val="00097F3D"/>
    <w:rsid w:val="000A068C"/>
    <w:rsid w:val="000A0A6F"/>
    <w:rsid w:val="000A1109"/>
    <w:rsid w:val="000A1A84"/>
    <w:rsid w:val="000A1B61"/>
    <w:rsid w:val="000A1EB4"/>
    <w:rsid w:val="000A220F"/>
    <w:rsid w:val="000A24F2"/>
    <w:rsid w:val="000A2C11"/>
    <w:rsid w:val="000A3495"/>
    <w:rsid w:val="000A4229"/>
    <w:rsid w:val="000A4427"/>
    <w:rsid w:val="000A4C7E"/>
    <w:rsid w:val="000A4FB6"/>
    <w:rsid w:val="000A5497"/>
    <w:rsid w:val="000A60E0"/>
    <w:rsid w:val="000A6CEA"/>
    <w:rsid w:val="000A6DDC"/>
    <w:rsid w:val="000A6E50"/>
    <w:rsid w:val="000A7D36"/>
    <w:rsid w:val="000B00A5"/>
    <w:rsid w:val="000B054B"/>
    <w:rsid w:val="000B0DBB"/>
    <w:rsid w:val="000B11E7"/>
    <w:rsid w:val="000B1235"/>
    <w:rsid w:val="000B13D7"/>
    <w:rsid w:val="000B250E"/>
    <w:rsid w:val="000B252B"/>
    <w:rsid w:val="000B269A"/>
    <w:rsid w:val="000B2824"/>
    <w:rsid w:val="000B2B11"/>
    <w:rsid w:val="000B2BE4"/>
    <w:rsid w:val="000B2F81"/>
    <w:rsid w:val="000B36DC"/>
    <w:rsid w:val="000B437F"/>
    <w:rsid w:val="000B485C"/>
    <w:rsid w:val="000B5492"/>
    <w:rsid w:val="000B59B5"/>
    <w:rsid w:val="000B5D16"/>
    <w:rsid w:val="000B688A"/>
    <w:rsid w:val="000B6B72"/>
    <w:rsid w:val="000B6CFA"/>
    <w:rsid w:val="000B7A09"/>
    <w:rsid w:val="000B7B47"/>
    <w:rsid w:val="000B7CDD"/>
    <w:rsid w:val="000C00E5"/>
    <w:rsid w:val="000C07BA"/>
    <w:rsid w:val="000C0E24"/>
    <w:rsid w:val="000C180F"/>
    <w:rsid w:val="000C182B"/>
    <w:rsid w:val="000C1C00"/>
    <w:rsid w:val="000C2127"/>
    <w:rsid w:val="000C2A96"/>
    <w:rsid w:val="000C2F93"/>
    <w:rsid w:val="000C30AE"/>
    <w:rsid w:val="000C3308"/>
    <w:rsid w:val="000C339F"/>
    <w:rsid w:val="000C3760"/>
    <w:rsid w:val="000C3779"/>
    <w:rsid w:val="000C3808"/>
    <w:rsid w:val="000C38FC"/>
    <w:rsid w:val="000C43F7"/>
    <w:rsid w:val="000C4651"/>
    <w:rsid w:val="000C4D25"/>
    <w:rsid w:val="000C517E"/>
    <w:rsid w:val="000C550D"/>
    <w:rsid w:val="000C5967"/>
    <w:rsid w:val="000C5BA1"/>
    <w:rsid w:val="000C5DC4"/>
    <w:rsid w:val="000C6934"/>
    <w:rsid w:val="000C6F2C"/>
    <w:rsid w:val="000C6F2F"/>
    <w:rsid w:val="000C77A9"/>
    <w:rsid w:val="000C7904"/>
    <w:rsid w:val="000C7A0D"/>
    <w:rsid w:val="000D093A"/>
    <w:rsid w:val="000D137F"/>
    <w:rsid w:val="000D1737"/>
    <w:rsid w:val="000D17C4"/>
    <w:rsid w:val="000D1DBC"/>
    <w:rsid w:val="000D21BE"/>
    <w:rsid w:val="000D21F7"/>
    <w:rsid w:val="000D2225"/>
    <w:rsid w:val="000D223C"/>
    <w:rsid w:val="000D27B6"/>
    <w:rsid w:val="000D288D"/>
    <w:rsid w:val="000D3321"/>
    <w:rsid w:val="000D3374"/>
    <w:rsid w:val="000D342D"/>
    <w:rsid w:val="000D3431"/>
    <w:rsid w:val="000D3772"/>
    <w:rsid w:val="000D3C56"/>
    <w:rsid w:val="000D3C5F"/>
    <w:rsid w:val="000D3D4C"/>
    <w:rsid w:val="000D41F7"/>
    <w:rsid w:val="000D425F"/>
    <w:rsid w:val="000D4A5E"/>
    <w:rsid w:val="000D54F9"/>
    <w:rsid w:val="000D5826"/>
    <w:rsid w:val="000D69DA"/>
    <w:rsid w:val="000D7AD8"/>
    <w:rsid w:val="000E0131"/>
    <w:rsid w:val="000E07A1"/>
    <w:rsid w:val="000E0C04"/>
    <w:rsid w:val="000E10F4"/>
    <w:rsid w:val="000E1264"/>
    <w:rsid w:val="000E12F7"/>
    <w:rsid w:val="000E13DA"/>
    <w:rsid w:val="000E143D"/>
    <w:rsid w:val="000E1620"/>
    <w:rsid w:val="000E1B98"/>
    <w:rsid w:val="000E263A"/>
    <w:rsid w:val="000E2703"/>
    <w:rsid w:val="000E2983"/>
    <w:rsid w:val="000E2B1D"/>
    <w:rsid w:val="000E2BF1"/>
    <w:rsid w:val="000E2D1D"/>
    <w:rsid w:val="000E314B"/>
    <w:rsid w:val="000E3169"/>
    <w:rsid w:val="000E3180"/>
    <w:rsid w:val="000E3689"/>
    <w:rsid w:val="000E3709"/>
    <w:rsid w:val="000E3C5A"/>
    <w:rsid w:val="000E3FB0"/>
    <w:rsid w:val="000E504C"/>
    <w:rsid w:val="000E5320"/>
    <w:rsid w:val="000E555F"/>
    <w:rsid w:val="000E5DDA"/>
    <w:rsid w:val="000E60E3"/>
    <w:rsid w:val="000E62B2"/>
    <w:rsid w:val="000E647B"/>
    <w:rsid w:val="000E6B57"/>
    <w:rsid w:val="000E6E4E"/>
    <w:rsid w:val="000E6F09"/>
    <w:rsid w:val="000E7DB5"/>
    <w:rsid w:val="000F0E40"/>
    <w:rsid w:val="000F1114"/>
    <w:rsid w:val="000F19BE"/>
    <w:rsid w:val="000F19F2"/>
    <w:rsid w:val="000F2B05"/>
    <w:rsid w:val="000F3159"/>
    <w:rsid w:val="000F3197"/>
    <w:rsid w:val="000F3442"/>
    <w:rsid w:val="000F346F"/>
    <w:rsid w:val="000F350D"/>
    <w:rsid w:val="000F3707"/>
    <w:rsid w:val="000F3E62"/>
    <w:rsid w:val="000F3E94"/>
    <w:rsid w:val="000F53A5"/>
    <w:rsid w:val="000F55B4"/>
    <w:rsid w:val="000F5836"/>
    <w:rsid w:val="000F5F6B"/>
    <w:rsid w:val="000F6306"/>
    <w:rsid w:val="000F66E3"/>
    <w:rsid w:val="000F6977"/>
    <w:rsid w:val="000F7452"/>
    <w:rsid w:val="000F773E"/>
    <w:rsid w:val="000F7982"/>
    <w:rsid w:val="000F7EE8"/>
    <w:rsid w:val="00100392"/>
    <w:rsid w:val="00100F07"/>
    <w:rsid w:val="00100F60"/>
    <w:rsid w:val="001011AF"/>
    <w:rsid w:val="001011BA"/>
    <w:rsid w:val="001011C8"/>
    <w:rsid w:val="001014A2"/>
    <w:rsid w:val="00101C17"/>
    <w:rsid w:val="00101E2E"/>
    <w:rsid w:val="001021FE"/>
    <w:rsid w:val="0010265A"/>
    <w:rsid w:val="0010288E"/>
    <w:rsid w:val="0010329C"/>
    <w:rsid w:val="0010401C"/>
    <w:rsid w:val="00104EFB"/>
    <w:rsid w:val="00104FAE"/>
    <w:rsid w:val="00104FB7"/>
    <w:rsid w:val="001056E1"/>
    <w:rsid w:val="00105B87"/>
    <w:rsid w:val="00105EF4"/>
    <w:rsid w:val="001062F2"/>
    <w:rsid w:val="001073DA"/>
    <w:rsid w:val="00107C70"/>
    <w:rsid w:val="00111736"/>
    <w:rsid w:val="001119BA"/>
    <w:rsid w:val="00112301"/>
    <w:rsid w:val="001124E1"/>
    <w:rsid w:val="00113A8F"/>
    <w:rsid w:val="00113EC3"/>
    <w:rsid w:val="001155C9"/>
    <w:rsid w:val="00115A3C"/>
    <w:rsid w:val="00115C74"/>
    <w:rsid w:val="0011698C"/>
    <w:rsid w:val="00116C59"/>
    <w:rsid w:val="00116E29"/>
    <w:rsid w:val="0011756A"/>
    <w:rsid w:val="00117888"/>
    <w:rsid w:val="00117ED6"/>
    <w:rsid w:val="00120399"/>
    <w:rsid w:val="001210BF"/>
    <w:rsid w:val="0012137E"/>
    <w:rsid w:val="001216A9"/>
    <w:rsid w:val="00121B76"/>
    <w:rsid w:val="00121F61"/>
    <w:rsid w:val="001221A7"/>
    <w:rsid w:val="00123B26"/>
    <w:rsid w:val="00123C7C"/>
    <w:rsid w:val="00124056"/>
    <w:rsid w:val="00124275"/>
    <w:rsid w:val="0012470A"/>
    <w:rsid w:val="001250E0"/>
    <w:rsid w:val="0012556D"/>
    <w:rsid w:val="00125F67"/>
    <w:rsid w:val="00126165"/>
    <w:rsid w:val="00126CB1"/>
    <w:rsid w:val="001274CC"/>
    <w:rsid w:val="00127967"/>
    <w:rsid w:val="0013007F"/>
    <w:rsid w:val="00130100"/>
    <w:rsid w:val="001306B3"/>
    <w:rsid w:val="001306F6"/>
    <w:rsid w:val="001308D4"/>
    <w:rsid w:val="00130DD0"/>
    <w:rsid w:val="001314A3"/>
    <w:rsid w:val="00131AEB"/>
    <w:rsid w:val="00132246"/>
    <w:rsid w:val="0013233C"/>
    <w:rsid w:val="00132A6C"/>
    <w:rsid w:val="00132C5B"/>
    <w:rsid w:val="00132ED2"/>
    <w:rsid w:val="001332F0"/>
    <w:rsid w:val="00133546"/>
    <w:rsid w:val="0013365C"/>
    <w:rsid w:val="00133D9A"/>
    <w:rsid w:val="0013422A"/>
    <w:rsid w:val="001343E5"/>
    <w:rsid w:val="0013473F"/>
    <w:rsid w:val="00134C5C"/>
    <w:rsid w:val="00134E96"/>
    <w:rsid w:val="0013518A"/>
    <w:rsid w:val="0013522C"/>
    <w:rsid w:val="00135379"/>
    <w:rsid w:val="0013605F"/>
    <w:rsid w:val="001369CA"/>
    <w:rsid w:val="001369D8"/>
    <w:rsid w:val="00137E89"/>
    <w:rsid w:val="0014002B"/>
    <w:rsid w:val="00140098"/>
    <w:rsid w:val="00140250"/>
    <w:rsid w:val="001405B4"/>
    <w:rsid w:val="00140830"/>
    <w:rsid w:val="00140857"/>
    <w:rsid w:val="0014096B"/>
    <w:rsid w:val="00140E3B"/>
    <w:rsid w:val="0014105A"/>
    <w:rsid w:val="001413C6"/>
    <w:rsid w:val="00141759"/>
    <w:rsid w:val="00141EFE"/>
    <w:rsid w:val="00141F30"/>
    <w:rsid w:val="00142B12"/>
    <w:rsid w:val="00142B7B"/>
    <w:rsid w:val="00142E72"/>
    <w:rsid w:val="0014301B"/>
    <w:rsid w:val="001431FE"/>
    <w:rsid w:val="001435BD"/>
    <w:rsid w:val="00143811"/>
    <w:rsid w:val="001438BD"/>
    <w:rsid w:val="00143935"/>
    <w:rsid w:val="00143BDD"/>
    <w:rsid w:val="001444D8"/>
    <w:rsid w:val="0014479F"/>
    <w:rsid w:val="00144FED"/>
    <w:rsid w:val="00146114"/>
    <w:rsid w:val="00146E77"/>
    <w:rsid w:val="001476A9"/>
    <w:rsid w:val="00147923"/>
    <w:rsid w:val="00150290"/>
    <w:rsid w:val="001504C4"/>
    <w:rsid w:val="00150747"/>
    <w:rsid w:val="00150A52"/>
    <w:rsid w:val="00150C65"/>
    <w:rsid w:val="00151189"/>
    <w:rsid w:val="001527F8"/>
    <w:rsid w:val="00152CB9"/>
    <w:rsid w:val="0015302D"/>
    <w:rsid w:val="0015369B"/>
    <w:rsid w:val="001537AE"/>
    <w:rsid w:val="001537BE"/>
    <w:rsid w:val="00153AC9"/>
    <w:rsid w:val="00153D60"/>
    <w:rsid w:val="00154843"/>
    <w:rsid w:val="0015496F"/>
    <w:rsid w:val="00154A21"/>
    <w:rsid w:val="00154D9A"/>
    <w:rsid w:val="00154E5C"/>
    <w:rsid w:val="001551C2"/>
    <w:rsid w:val="001557B1"/>
    <w:rsid w:val="00155918"/>
    <w:rsid w:val="00156223"/>
    <w:rsid w:val="001573EB"/>
    <w:rsid w:val="00157C33"/>
    <w:rsid w:val="00160770"/>
    <w:rsid w:val="00160908"/>
    <w:rsid w:val="00160A2D"/>
    <w:rsid w:val="0016221A"/>
    <w:rsid w:val="00162DF0"/>
    <w:rsid w:val="001634CF"/>
    <w:rsid w:val="001642A7"/>
    <w:rsid w:val="001642BC"/>
    <w:rsid w:val="001660CE"/>
    <w:rsid w:val="00166745"/>
    <w:rsid w:val="0016694A"/>
    <w:rsid w:val="0016707E"/>
    <w:rsid w:val="0016761D"/>
    <w:rsid w:val="0017087B"/>
    <w:rsid w:val="00170FE7"/>
    <w:rsid w:val="001710DF"/>
    <w:rsid w:val="00171837"/>
    <w:rsid w:val="00171886"/>
    <w:rsid w:val="00171C41"/>
    <w:rsid w:val="0017200F"/>
    <w:rsid w:val="001726F7"/>
    <w:rsid w:val="00172A79"/>
    <w:rsid w:val="00172B8B"/>
    <w:rsid w:val="00172D7D"/>
    <w:rsid w:val="00172D99"/>
    <w:rsid w:val="0017307E"/>
    <w:rsid w:val="00173586"/>
    <w:rsid w:val="001739FC"/>
    <w:rsid w:val="00173DCB"/>
    <w:rsid w:val="00173FF5"/>
    <w:rsid w:val="00174163"/>
    <w:rsid w:val="0017428A"/>
    <w:rsid w:val="001745AE"/>
    <w:rsid w:val="0017467C"/>
    <w:rsid w:val="00174B9E"/>
    <w:rsid w:val="00175068"/>
    <w:rsid w:val="00175433"/>
    <w:rsid w:val="001757F8"/>
    <w:rsid w:val="00175E07"/>
    <w:rsid w:val="00175F03"/>
    <w:rsid w:val="001760FC"/>
    <w:rsid w:val="0017659A"/>
    <w:rsid w:val="001773DC"/>
    <w:rsid w:val="0017759D"/>
    <w:rsid w:val="00177B70"/>
    <w:rsid w:val="00177CC8"/>
    <w:rsid w:val="001802A8"/>
    <w:rsid w:val="0018032A"/>
    <w:rsid w:val="0018054A"/>
    <w:rsid w:val="0018065F"/>
    <w:rsid w:val="00180A58"/>
    <w:rsid w:val="00180AFE"/>
    <w:rsid w:val="0018151F"/>
    <w:rsid w:val="001818D4"/>
    <w:rsid w:val="001818DF"/>
    <w:rsid w:val="00181D0D"/>
    <w:rsid w:val="00181D34"/>
    <w:rsid w:val="00183DF4"/>
    <w:rsid w:val="00183E9B"/>
    <w:rsid w:val="00183F4C"/>
    <w:rsid w:val="0018561D"/>
    <w:rsid w:val="00185E12"/>
    <w:rsid w:val="00186FA0"/>
    <w:rsid w:val="00190558"/>
    <w:rsid w:val="00190C76"/>
    <w:rsid w:val="0019128B"/>
    <w:rsid w:val="00191F4A"/>
    <w:rsid w:val="00191FAF"/>
    <w:rsid w:val="00192008"/>
    <w:rsid w:val="001922BF"/>
    <w:rsid w:val="001926A9"/>
    <w:rsid w:val="00192D33"/>
    <w:rsid w:val="00192DDD"/>
    <w:rsid w:val="00193701"/>
    <w:rsid w:val="00193EF1"/>
    <w:rsid w:val="0019451B"/>
    <w:rsid w:val="00194726"/>
    <w:rsid w:val="00194835"/>
    <w:rsid w:val="00195128"/>
    <w:rsid w:val="00195138"/>
    <w:rsid w:val="001955A3"/>
    <w:rsid w:val="0019570D"/>
    <w:rsid w:val="00195786"/>
    <w:rsid w:val="001965A7"/>
    <w:rsid w:val="001965C8"/>
    <w:rsid w:val="001965E4"/>
    <w:rsid w:val="00196883"/>
    <w:rsid w:val="00196EF9"/>
    <w:rsid w:val="00197410"/>
    <w:rsid w:val="0019747C"/>
    <w:rsid w:val="00197BB5"/>
    <w:rsid w:val="001A0D3A"/>
    <w:rsid w:val="001A118F"/>
    <w:rsid w:val="001A15F9"/>
    <w:rsid w:val="001A2E3B"/>
    <w:rsid w:val="001A2F8F"/>
    <w:rsid w:val="001A30F0"/>
    <w:rsid w:val="001A33D6"/>
    <w:rsid w:val="001A33FB"/>
    <w:rsid w:val="001A3425"/>
    <w:rsid w:val="001A380D"/>
    <w:rsid w:val="001A39D8"/>
    <w:rsid w:val="001A3DA4"/>
    <w:rsid w:val="001A3F29"/>
    <w:rsid w:val="001A4332"/>
    <w:rsid w:val="001A448F"/>
    <w:rsid w:val="001A451B"/>
    <w:rsid w:val="001A4B40"/>
    <w:rsid w:val="001A4C7A"/>
    <w:rsid w:val="001A5300"/>
    <w:rsid w:val="001A55CE"/>
    <w:rsid w:val="001A665D"/>
    <w:rsid w:val="001A70C2"/>
    <w:rsid w:val="001A747B"/>
    <w:rsid w:val="001A7599"/>
    <w:rsid w:val="001A794A"/>
    <w:rsid w:val="001A7DE8"/>
    <w:rsid w:val="001B00EE"/>
    <w:rsid w:val="001B03A7"/>
    <w:rsid w:val="001B03CB"/>
    <w:rsid w:val="001B0593"/>
    <w:rsid w:val="001B08F3"/>
    <w:rsid w:val="001B0B3D"/>
    <w:rsid w:val="001B0EE3"/>
    <w:rsid w:val="001B18DD"/>
    <w:rsid w:val="001B1B7B"/>
    <w:rsid w:val="001B258E"/>
    <w:rsid w:val="001B2961"/>
    <w:rsid w:val="001B2C53"/>
    <w:rsid w:val="001B2E24"/>
    <w:rsid w:val="001B2F80"/>
    <w:rsid w:val="001B30D3"/>
    <w:rsid w:val="001B3718"/>
    <w:rsid w:val="001B41B7"/>
    <w:rsid w:val="001B4732"/>
    <w:rsid w:val="001B5122"/>
    <w:rsid w:val="001B5184"/>
    <w:rsid w:val="001B5574"/>
    <w:rsid w:val="001B5776"/>
    <w:rsid w:val="001B63C0"/>
    <w:rsid w:val="001B7038"/>
    <w:rsid w:val="001B7BC2"/>
    <w:rsid w:val="001B7C52"/>
    <w:rsid w:val="001B7D33"/>
    <w:rsid w:val="001C1854"/>
    <w:rsid w:val="001C19B0"/>
    <w:rsid w:val="001C1D0C"/>
    <w:rsid w:val="001C2A9A"/>
    <w:rsid w:val="001C3272"/>
    <w:rsid w:val="001C4610"/>
    <w:rsid w:val="001C5AAF"/>
    <w:rsid w:val="001C656A"/>
    <w:rsid w:val="001C689D"/>
    <w:rsid w:val="001C6A89"/>
    <w:rsid w:val="001C6CA8"/>
    <w:rsid w:val="001C7103"/>
    <w:rsid w:val="001C7DDF"/>
    <w:rsid w:val="001C7E7F"/>
    <w:rsid w:val="001D02E3"/>
    <w:rsid w:val="001D0650"/>
    <w:rsid w:val="001D10B1"/>
    <w:rsid w:val="001D1119"/>
    <w:rsid w:val="001D1197"/>
    <w:rsid w:val="001D20D7"/>
    <w:rsid w:val="001D20FD"/>
    <w:rsid w:val="001D2759"/>
    <w:rsid w:val="001D2B0F"/>
    <w:rsid w:val="001D33B5"/>
    <w:rsid w:val="001D35F5"/>
    <w:rsid w:val="001D36DD"/>
    <w:rsid w:val="001D3A5B"/>
    <w:rsid w:val="001D3B24"/>
    <w:rsid w:val="001D414A"/>
    <w:rsid w:val="001D4B48"/>
    <w:rsid w:val="001D4C12"/>
    <w:rsid w:val="001D539B"/>
    <w:rsid w:val="001D57FC"/>
    <w:rsid w:val="001D5B11"/>
    <w:rsid w:val="001D5B3A"/>
    <w:rsid w:val="001D5DD6"/>
    <w:rsid w:val="001D5DF2"/>
    <w:rsid w:val="001D63AB"/>
    <w:rsid w:val="001D66CE"/>
    <w:rsid w:val="001D67B3"/>
    <w:rsid w:val="001D7474"/>
    <w:rsid w:val="001D751B"/>
    <w:rsid w:val="001D7903"/>
    <w:rsid w:val="001E0491"/>
    <w:rsid w:val="001E063D"/>
    <w:rsid w:val="001E0757"/>
    <w:rsid w:val="001E0C04"/>
    <w:rsid w:val="001E116F"/>
    <w:rsid w:val="001E1C7C"/>
    <w:rsid w:val="001E1C89"/>
    <w:rsid w:val="001E200F"/>
    <w:rsid w:val="001E29F2"/>
    <w:rsid w:val="001E3812"/>
    <w:rsid w:val="001E3B9E"/>
    <w:rsid w:val="001E4491"/>
    <w:rsid w:val="001E45E3"/>
    <w:rsid w:val="001E58AC"/>
    <w:rsid w:val="001E58F8"/>
    <w:rsid w:val="001E5A6C"/>
    <w:rsid w:val="001E5A93"/>
    <w:rsid w:val="001E5C6F"/>
    <w:rsid w:val="001E62F9"/>
    <w:rsid w:val="001E6699"/>
    <w:rsid w:val="001E677C"/>
    <w:rsid w:val="001E6B3E"/>
    <w:rsid w:val="001E6EEF"/>
    <w:rsid w:val="001E7234"/>
    <w:rsid w:val="001E753F"/>
    <w:rsid w:val="001E7969"/>
    <w:rsid w:val="001F1638"/>
    <w:rsid w:val="001F1856"/>
    <w:rsid w:val="001F1AAC"/>
    <w:rsid w:val="001F2332"/>
    <w:rsid w:val="001F2456"/>
    <w:rsid w:val="001F24B3"/>
    <w:rsid w:val="001F2724"/>
    <w:rsid w:val="001F2765"/>
    <w:rsid w:val="001F3056"/>
    <w:rsid w:val="001F307E"/>
    <w:rsid w:val="001F34CE"/>
    <w:rsid w:val="001F3DBF"/>
    <w:rsid w:val="001F42A1"/>
    <w:rsid w:val="001F4748"/>
    <w:rsid w:val="001F4E58"/>
    <w:rsid w:val="001F4F72"/>
    <w:rsid w:val="001F52A5"/>
    <w:rsid w:val="001F584E"/>
    <w:rsid w:val="001F5ACF"/>
    <w:rsid w:val="001F5D47"/>
    <w:rsid w:val="001F6089"/>
    <w:rsid w:val="001F62A7"/>
    <w:rsid w:val="001F64B7"/>
    <w:rsid w:val="001F73C0"/>
    <w:rsid w:val="001F77EC"/>
    <w:rsid w:val="001F781C"/>
    <w:rsid w:val="002002C9"/>
    <w:rsid w:val="00200359"/>
    <w:rsid w:val="00200A4C"/>
    <w:rsid w:val="00201173"/>
    <w:rsid w:val="0020117D"/>
    <w:rsid w:val="0020129F"/>
    <w:rsid w:val="002016D6"/>
    <w:rsid w:val="00201790"/>
    <w:rsid w:val="00201EDD"/>
    <w:rsid w:val="002025CB"/>
    <w:rsid w:val="00203748"/>
    <w:rsid w:val="00203DA5"/>
    <w:rsid w:val="00203F93"/>
    <w:rsid w:val="002045D0"/>
    <w:rsid w:val="00204A0F"/>
    <w:rsid w:val="00204B21"/>
    <w:rsid w:val="002054ED"/>
    <w:rsid w:val="002057CB"/>
    <w:rsid w:val="002058B5"/>
    <w:rsid w:val="002064D7"/>
    <w:rsid w:val="0020743D"/>
    <w:rsid w:val="0020779D"/>
    <w:rsid w:val="00207CB1"/>
    <w:rsid w:val="00207E81"/>
    <w:rsid w:val="002106A3"/>
    <w:rsid w:val="002109F8"/>
    <w:rsid w:val="00210D9A"/>
    <w:rsid w:val="0021148B"/>
    <w:rsid w:val="00211D14"/>
    <w:rsid w:val="00212119"/>
    <w:rsid w:val="002122FE"/>
    <w:rsid w:val="0021251B"/>
    <w:rsid w:val="002129D0"/>
    <w:rsid w:val="00212A7C"/>
    <w:rsid w:val="002133A6"/>
    <w:rsid w:val="0021340B"/>
    <w:rsid w:val="00214244"/>
    <w:rsid w:val="00214538"/>
    <w:rsid w:val="002146E1"/>
    <w:rsid w:val="00214705"/>
    <w:rsid w:val="00214C3B"/>
    <w:rsid w:val="00214DC1"/>
    <w:rsid w:val="00215AFE"/>
    <w:rsid w:val="00215C88"/>
    <w:rsid w:val="00216627"/>
    <w:rsid w:val="002171B5"/>
    <w:rsid w:val="002204BD"/>
    <w:rsid w:val="00220503"/>
    <w:rsid w:val="002206DE"/>
    <w:rsid w:val="002208A0"/>
    <w:rsid w:val="00220944"/>
    <w:rsid w:val="00221A24"/>
    <w:rsid w:val="00221D53"/>
    <w:rsid w:val="0022203A"/>
    <w:rsid w:val="0022219C"/>
    <w:rsid w:val="0022258B"/>
    <w:rsid w:val="002231AD"/>
    <w:rsid w:val="00223C07"/>
    <w:rsid w:val="00223D12"/>
    <w:rsid w:val="00224069"/>
    <w:rsid w:val="00224CCD"/>
    <w:rsid w:val="0022511B"/>
    <w:rsid w:val="00225952"/>
    <w:rsid w:val="002263CA"/>
    <w:rsid w:val="00227268"/>
    <w:rsid w:val="00227D5F"/>
    <w:rsid w:val="00230A1D"/>
    <w:rsid w:val="0023186C"/>
    <w:rsid w:val="0023253E"/>
    <w:rsid w:val="00232716"/>
    <w:rsid w:val="0023298D"/>
    <w:rsid w:val="002329FE"/>
    <w:rsid w:val="00232EC4"/>
    <w:rsid w:val="002334D0"/>
    <w:rsid w:val="002336DA"/>
    <w:rsid w:val="00233B87"/>
    <w:rsid w:val="00234276"/>
    <w:rsid w:val="002344E7"/>
    <w:rsid w:val="0023459E"/>
    <w:rsid w:val="00234718"/>
    <w:rsid w:val="002353B9"/>
    <w:rsid w:val="00235533"/>
    <w:rsid w:val="00235935"/>
    <w:rsid w:val="002369C8"/>
    <w:rsid w:val="00236CEF"/>
    <w:rsid w:val="00236F61"/>
    <w:rsid w:val="00236FBE"/>
    <w:rsid w:val="00237253"/>
    <w:rsid w:val="002372F1"/>
    <w:rsid w:val="00240839"/>
    <w:rsid w:val="002408C4"/>
    <w:rsid w:val="00240AB7"/>
    <w:rsid w:val="00241009"/>
    <w:rsid w:val="002428C1"/>
    <w:rsid w:val="00242E6B"/>
    <w:rsid w:val="00243436"/>
    <w:rsid w:val="00243AA6"/>
    <w:rsid w:val="002440A4"/>
    <w:rsid w:val="002440A6"/>
    <w:rsid w:val="00244129"/>
    <w:rsid w:val="00244182"/>
    <w:rsid w:val="00244404"/>
    <w:rsid w:val="00244539"/>
    <w:rsid w:val="00244968"/>
    <w:rsid w:val="00244BAC"/>
    <w:rsid w:val="00244CBB"/>
    <w:rsid w:val="00244E9F"/>
    <w:rsid w:val="00244EA2"/>
    <w:rsid w:val="002456A2"/>
    <w:rsid w:val="00245AFC"/>
    <w:rsid w:val="00245BBB"/>
    <w:rsid w:val="00245E4B"/>
    <w:rsid w:val="00245EC8"/>
    <w:rsid w:val="00246077"/>
    <w:rsid w:val="002464E5"/>
    <w:rsid w:val="002467FB"/>
    <w:rsid w:val="0024749B"/>
    <w:rsid w:val="00247B2C"/>
    <w:rsid w:val="00250082"/>
    <w:rsid w:val="00250605"/>
    <w:rsid w:val="00251098"/>
    <w:rsid w:val="002514FB"/>
    <w:rsid w:val="00251661"/>
    <w:rsid w:val="0025172F"/>
    <w:rsid w:val="002521B8"/>
    <w:rsid w:val="002522EE"/>
    <w:rsid w:val="002529B5"/>
    <w:rsid w:val="00253366"/>
    <w:rsid w:val="00253513"/>
    <w:rsid w:val="002548AE"/>
    <w:rsid w:val="00254FF0"/>
    <w:rsid w:val="00255669"/>
    <w:rsid w:val="00255F7E"/>
    <w:rsid w:val="00256969"/>
    <w:rsid w:val="00256C40"/>
    <w:rsid w:val="00256FF7"/>
    <w:rsid w:val="0025751C"/>
    <w:rsid w:val="002577E7"/>
    <w:rsid w:val="00260848"/>
    <w:rsid w:val="00261CC1"/>
    <w:rsid w:val="002623EF"/>
    <w:rsid w:val="00262B07"/>
    <w:rsid w:val="00263384"/>
    <w:rsid w:val="00263538"/>
    <w:rsid w:val="00263A28"/>
    <w:rsid w:val="00263C1A"/>
    <w:rsid w:val="0026409B"/>
    <w:rsid w:val="0026447E"/>
    <w:rsid w:val="002648BC"/>
    <w:rsid w:val="00264DD3"/>
    <w:rsid w:val="002652C3"/>
    <w:rsid w:val="00265584"/>
    <w:rsid w:val="002656B8"/>
    <w:rsid w:val="002664FF"/>
    <w:rsid w:val="0026721C"/>
    <w:rsid w:val="00270759"/>
    <w:rsid w:val="00270952"/>
    <w:rsid w:val="0027110A"/>
    <w:rsid w:val="00272102"/>
    <w:rsid w:val="002730B8"/>
    <w:rsid w:val="00273179"/>
    <w:rsid w:val="002734AC"/>
    <w:rsid w:val="00273500"/>
    <w:rsid w:val="00273FB5"/>
    <w:rsid w:val="00273FB7"/>
    <w:rsid w:val="0027463D"/>
    <w:rsid w:val="0027480A"/>
    <w:rsid w:val="00280563"/>
    <w:rsid w:val="002807F8"/>
    <w:rsid w:val="002812EB"/>
    <w:rsid w:val="00281394"/>
    <w:rsid w:val="00281D06"/>
    <w:rsid w:val="002821A0"/>
    <w:rsid w:val="00282481"/>
    <w:rsid w:val="002824B3"/>
    <w:rsid w:val="002824D6"/>
    <w:rsid w:val="002826E2"/>
    <w:rsid w:val="00282E17"/>
    <w:rsid w:val="00283B78"/>
    <w:rsid w:val="00283FA3"/>
    <w:rsid w:val="002849CE"/>
    <w:rsid w:val="00284B40"/>
    <w:rsid w:val="00284CC0"/>
    <w:rsid w:val="00285CFB"/>
    <w:rsid w:val="00285E3C"/>
    <w:rsid w:val="0028623E"/>
    <w:rsid w:val="00286A1E"/>
    <w:rsid w:val="00287029"/>
    <w:rsid w:val="002877E3"/>
    <w:rsid w:val="00287C28"/>
    <w:rsid w:val="00287C95"/>
    <w:rsid w:val="00287D63"/>
    <w:rsid w:val="00290376"/>
    <w:rsid w:val="002908E5"/>
    <w:rsid w:val="00291DDE"/>
    <w:rsid w:val="00292114"/>
    <w:rsid w:val="0029242F"/>
    <w:rsid w:val="00292666"/>
    <w:rsid w:val="0029275C"/>
    <w:rsid w:val="00292AEB"/>
    <w:rsid w:val="00292AF8"/>
    <w:rsid w:val="00292B17"/>
    <w:rsid w:val="00292D19"/>
    <w:rsid w:val="00292DB2"/>
    <w:rsid w:val="00293224"/>
    <w:rsid w:val="0029326E"/>
    <w:rsid w:val="002936B6"/>
    <w:rsid w:val="002940D2"/>
    <w:rsid w:val="00294507"/>
    <w:rsid w:val="002945AF"/>
    <w:rsid w:val="0029481F"/>
    <w:rsid w:val="00295301"/>
    <w:rsid w:val="002956F9"/>
    <w:rsid w:val="00295713"/>
    <w:rsid w:val="00295752"/>
    <w:rsid w:val="00295CEA"/>
    <w:rsid w:val="00295CEF"/>
    <w:rsid w:val="00295E6E"/>
    <w:rsid w:val="00295EA2"/>
    <w:rsid w:val="002961E8"/>
    <w:rsid w:val="002963A8"/>
    <w:rsid w:val="002966C8"/>
    <w:rsid w:val="0029689B"/>
    <w:rsid w:val="00296C20"/>
    <w:rsid w:val="00297A44"/>
    <w:rsid w:val="00297D53"/>
    <w:rsid w:val="002A00D3"/>
    <w:rsid w:val="002A05FB"/>
    <w:rsid w:val="002A063B"/>
    <w:rsid w:val="002A09A0"/>
    <w:rsid w:val="002A09A8"/>
    <w:rsid w:val="002A0B63"/>
    <w:rsid w:val="002A0EB9"/>
    <w:rsid w:val="002A115A"/>
    <w:rsid w:val="002A1370"/>
    <w:rsid w:val="002A1E81"/>
    <w:rsid w:val="002A26F0"/>
    <w:rsid w:val="002A35D1"/>
    <w:rsid w:val="002A36CA"/>
    <w:rsid w:val="002A36DF"/>
    <w:rsid w:val="002A3771"/>
    <w:rsid w:val="002A44EA"/>
    <w:rsid w:val="002A4807"/>
    <w:rsid w:val="002A4CBF"/>
    <w:rsid w:val="002A5591"/>
    <w:rsid w:val="002A5A55"/>
    <w:rsid w:val="002A5C2D"/>
    <w:rsid w:val="002A637D"/>
    <w:rsid w:val="002A66CF"/>
    <w:rsid w:val="002A6E5C"/>
    <w:rsid w:val="002A727B"/>
    <w:rsid w:val="002A7340"/>
    <w:rsid w:val="002A7CCC"/>
    <w:rsid w:val="002A7F92"/>
    <w:rsid w:val="002B01FB"/>
    <w:rsid w:val="002B15BE"/>
    <w:rsid w:val="002B17D0"/>
    <w:rsid w:val="002B1B78"/>
    <w:rsid w:val="002B22BE"/>
    <w:rsid w:val="002B2A62"/>
    <w:rsid w:val="002B3131"/>
    <w:rsid w:val="002B3739"/>
    <w:rsid w:val="002B37FB"/>
    <w:rsid w:val="002B3929"/>
    <w:rsid w:val="002B3C8F"/>
    <w:rsid w:val="002B3CA0"/>
    <w:rsid w:val="002B3ED8"/>
    <w:rsid w:val="002B42AB"/>
    <w:rsid w:val="002B47C9"/>
    <w:rsid w:val="002B4978"/>
    <w:rsid w:val="002B4F11"/>
    <w:rsid w:val="002B5328"/>
    <w:rsid w:val="002B58C0"/>
    <w:rsid w:val="002B602C"/>
    <w:rsid w:val="002B61B0"/>
    <w:rsid w:val="002B6560"/>
    <w:rsid w:val="002B65FA"/>
    <w:rsid w:val="002B6AD2"/>
    <w:rsid w:val="002B7B37"/>
    <w:rsid w:val="002B7BDD"/>
    <w:rsid w:val="002B7BEF"/>
    <w:rsid w:val="002B7C39"/>
    <w:rsid w:val="002B7EB4"/>
    <w:rsid w:val="002C0013"/>
    <w:rsid w:val="002C074F"/>
    <w:rsid w:val="002C09DA"/>
    <w:rsid w:val="002C0D65"/>
    <w:rsid w:val="002C11FF"/>
    <w:rsid w:val="002C124C"/>
    <w:rsid w:val="002C1966"/>
    <w:rsid w:val="002C1D55"/>
    <w:rsid w:val="002C1F4A"/>
    <w:rsid w:val="002C1FFC"/>
    <w:rsid w:val="002C2925"/>
    <w:rsid w:val="002C34A2"/>
    <w:rsid w:val="002C4444"/>
    <w:rsid w:val="002C46F9"/>
    <w:rsid w:val="002C4888"/>
    <w:rsid w:val="002C4905"/>
    <w:rsid w:val="002C4E04"/>
    <w:rsid w:val="002C50B4"/>
    <w:rsid w:val="002C5214"/>
    <w:rsid w:val="002C5A6B"/>
    <w:rsid w:val="002C5D8F"/>
    <w:rsid w:val="002C5D92"/>
    <w:rsid w:val="002C61C1"/>
    <w:rsid w:val="002C61CF"/>
    <w:rsid w:val="002C626A"/>
    <w:rsid w:val="002C644B"/>
    <w:rsid w:val="002C67A6"/>
    <w:rsid w:val="002C68CD"/>
    <w:rsid w:val="002C6B59"/>
    <w:rsid w:val="002D0022"/>
    <w:rsid w:val="002D0557"/>
    <w:rsid w:val="002D0834"/>
    <w:rsid w:val="002D0BD8"/>
    <w:rsid w:val="002D1BE6"/>
    <w:rsid w:val="002D1CA4"/>
    <w:rsid w:val="002D1E4A"/>
    <w:rsid w:val="002D1EC7"/>
    <w:rsid w:val="002D2222"/>
    <w:rsid w:val="002D22ED"/>
    <w:rsid w:val="002D2457"/>
    <w:rsid w:val="002D309D"/>
    <w:rsid w:val="002D35C2"/>
    <w:rsid w:val="002D365E"/>
    <w:rsid w:val="002D39E2"/>
    <w:rsid w:val="002D3D93"/>
    <w:rsid w:val="002D3E66"/>
    <w:rsid w:val="002D3F15"/>
    <w:rsid w:val="002D422D"/>
    <w:rsid w:val="002D4703"/>
    <w:rsid w:val="002D4A21"/>
    <w:rsid w:val="002D4D36"/>
    <w:rsid w:val="002D4F39"/>
    <w:rsid w:val="002D5E0B"/>
    <w:rsid w:val="002D5FBF"/>
    <w:rsid w:val="002D6230"/>
    <w:rsid w:val="002D7034"/>
    <w:rsid w:val="002D739D"/>
    <w:rsid w:val="002D73B6"/>
    <w:rsid w:val="002D7D26"/>
    <w:rsid w:val="002E05DC"/>
    <w:rsid w:val="002E065A"/>
    <w:rsid w:val="002E0A0A"/>
    <w:rsid w:val="002E0C39"/>
    <w:rsid w:val="002E1277"/>
    <w:rsid w:val="002E18E2"/>
    <w:rsid w:val="002E1EDC"/>
    <w:rsid w:val="002E2039"/>
    <w:rsid w:val="002E23E7"/>
    <w:rsid w:val="002E26D1"/>
    <w:rsid w:val="002E2E10"/>
    <w:rsid w:val="002E4146"/>
    <w:rsid w:val="002E4330"/>
    <w:rsid w:val="002E4B9C"/>
    <w:rsid w:val="002E4C32"/>
    <w:rsid w:val="002E4D65"/>
    <w:rsid w:val="002E4F30"/>
    <w:rsid w:val="002E5AF8"/>
    <w:rsid w:val="002E5E63"/>
    <w:rsid w:val="002E6110"/>
    <w:rsid w:val="002E674B"/>
    <w:rsid w:val="002E6755"/>
    <w:rsid w:val="002E6A8A"/>
    <w:rsid w:val="002E750B"/>
    <w:rsid w:val="002E75BC"/>
    <w:rsid w:val="002E7945"/>
    <w:rsid w:val="002E79AD"/>
    <w:rsid w:val="002E79D3"/>
    <w:rsid w:val="002F1394"/>
    <w:rsid w:val="002F1B2C"/>
    <w:rsid w:val="002F1C9E"/>
    <w:rsid w:val="002F1CC2"/>
    <w:rsid w:val="002F2127"/>
    <w:rsid w:val="002F23C4"/>
    <w:rsid w:val="002F317E"/>
    <w:rsid w:val="002F359B"/>
    <w:rsid w:val="002F38EA"/>
    <w:rsid w:val="002F3ED6"/>
    <w:rsid w:val="002F3F86"/>
    <w:rsid w:val="002F3FFD"/>
    <w:rsid w:val="002F40ED"/>
    <w:rsid w:val="002F4BC9"/>
    <w:rsid w:val="002F4DCA"/>
    <w:rsid w:val="002F4DE1"/>
    <w:rsid w:val="002F50B0"/>
    <w:rsid w:val="002F568B"/>
    <w:rsid w:val="002F5D9C"/>
    <w:rsid w:val="002F6480"/>
    <w:rsid w:val="002F6B0D"/>
    <w:rsid w:val="002F6B7C"/>
    <w:rsid w:val="002F6C5F"/>
    <w:rsid w:val="002F6D05"/>
    <w:rsid w:val="002F7092"/>
    <w:rsid w:val="002F7360"/>
    <w:rsid w:val="002F7724"/>
    <w:rsid w:val="0030002E"/>
    <w:rsid w:val="003005FB"/>
    <w:rsid w:val="00300839"/>
    <w:rsid w:val="00300C04"/>
    <w:rsid w:val="003015BB"/>
    <w:rsid w:val="00301917"/>
    <w:rsid w:val="00301E5F"/>
    <w:rsid w:val="00302438"/>
    <w:rsid w:val="003026EE"/>
    <w:rsid w:val="00302FAF"/>
    <w:rsid w:val="00303122"/>
    <w:rsid w:val="00303507"/>
    <w:rsid w:val="003036E1"/>
    <w:rsid w:val="0030397B"/>
    <w:rsid w:val="00303FC9"/>
    <w:rsid w:val="00303FDC"/>
    <w:rsid w:val="00304855"/>
    <w:rsid w:val="00304F51"/>
    <w:rsid w:val="0030518B"/>
    <w:rsid w:val="003052C0"/>
    <w:rsid w:val="00305A50"/>
    <w:rsid w:val="00306F1E"/>
    <w:rsid w:val="00306F7B"/>
    <w:rsid w:val="003078D9"/>
    <w:rsid w:val="00307970"/>
    <w:rsid w:val="003079C1"/>
    <w:rsid w:val="003103A6"/>
    <w:rsid w:val="00310AF4"/>
    <w:rsid w:val="00311733"/>
    <w:rsid w:val="003123D6"/>
    <w:rsid w:val="00312AFF"/>
    <w:rsid w:val="00312C52"/>
    <w:rsid w:val="00313C11"/>
    <w:rsid w:val="00314117"/>
    <w:rsid w:val="003149C7"/>
    <w:rsid w:val="003157FA"/>
    <w:rsid w:val="00315EFF"/>
    <w:rsid w:val="0031635B"/>
    <w:rsid w:val="003166C6"/>
    <w:rsid w:val="003167B2"/>
    <w:rsid w:val="00316FE6"/>
    <w:rsid w:val="003176AE"/>
    <w:rsid w:val="003178CC"/>
    <w:rsid w:val="00317C0E"/>
    <w:rsid w:val="00317F27"/>
    <w:rsid w:val="003203A0"/>
    <w:rsid w:val="00321793"/>
    <w:rsid w:val="003226C6"/>
    <w:rsid w:val="00323518"/>
    <w:rsid w:val="003238AA"/>
    <w:rsid w:val="0032393A"/>
    <w:rsid w:val="00323EFC"/>
    <w:rsid w:val="00324019"/>
    <w:rsid w:val="0032473C"/>
    <w:rsid w:val="00324C4D"/>
    <w:rsid w:val="003261D7"/>
    <w:rsid w:val="00326650"/>
    <w:rsid w:val="00326675"/>
    <w:rsid w:val="00326BD0"/>
    <w:rsid w:val="00326C7C"/>
    <w:rsid w:val="00326DEE"/>
    <w:rsid w:val="0032714E"/>
    <w:rsid w:val="0033000D"/>
    <w:rsid w:val="00330410"/>
    <w:rsid w:val="00330757"/>
    <w:rsid w:val="003308B9"/>
    <w:rsid w:val="00330EC7"/>
    <w:rsid w:val="00330FD3"/>
    <w:rsid w:val="003315F1"/>
    <w:rsid w:val="00331809"/>
    <w:rsid w:val="00331AE2"/>
    <w:rsid w:val="00331C71"/>
    <w:rsid w:val="00331CAF"/>
    <w:rsid w:val="00331D33"/>
    <w:rsid w:val="003324A8"/>
    <w:rsid w:val="00332512"/>
    <w:rsid w:val="003325D3"/>
    <w:rsid w:val="00332C00"/>
    <w:rsid w:val="0033322E"/>
    <w:rsid w:val="0033370C"/>
    <w:rsid w:val="003337CE"/>
    <w:rsid w:val="00333C99"/>
    <w:rsid w:val="00333E64"/>
    <w:rsid w:val="00334286"/>
    <w:rsid w:val="0033454E"/>
    <w:rsid w:val="00334C67"/>
    <w:rsid w:val="00335160"/>
    <w:rsid w:val="00335679"/>
    <w:rsid w:val="00335808"/>
    <w:rsid w:val="00335939"/>
    <w:rsid w:val="00336802"/>
    <w:rsid w:val="00336CE1"/>
    <w:rsid w:val="00337A81"/>
    <w:rsid w:val="00337E7A"/>
    <w:rsid w:val="003405FF"/>
    <w:rsid w:val="00340790"/>
    <w:rsid w:val="00341DEC"/>
    <w:rsid w:val="00341ED5"/>
    <w:rsid w:val="00341FCE"/>
    <w:rsid w:val="00343165"/>
    <w:rsid w:val="003431BB"/>
    <w:rsid w:val="0034352A"/>
    <w:rsid w:val="00343959"/>
    <w:rsid w:val="00344C7D"/>
    <w:rsid w:val="0034507C"/>
    <w:rsid w:val="0034518F"/>
    <w:rsid w:val="00345192"/>
    <w:rsid w:val="00345691"/>
    <w:rsid w:val="003459E2"/>
    <w:rsid w:val="00345A54"/>
    <w:rsid w:val="00345C18"/>
    <w:rsid w:val="00346438"/>
    <w:rsid w:val="00346486"/>
    <w:rsid w:val="00346F98"/>
    <w:rsid w:val="00347210"/>
    <w:rsid w:val="0034756E"/>
    <w:rsid w:val="0035026C"/>
    <w:rsid w:val="00350A81"/>
    <w:rsid w:val="00350AE6"/>
    <w:rsid w:val="00350CB5"/>
    <w:rsid w:val="00350EF1"/>
    <w:rsid w:val="00351071"/>
    <w:rsid w:val="0035119D"/>
    <w:rsid w:val="0035142E"/>
    <w:rsid w:val="00351D72"/>
    <w:rsid w:val="003528B3"/>
    <w:rsid w:val="00352B56"/>
    <w:rsid w:val="003530F5"/>
    <w:rsid w:val="003532BA"/>
    <w:rsid w:val="00353658"/>
    <w:rsid w:val="0035376B"/>
    <w:rsid w:val="0035389F"/>
    <w:rsid w:val="003539FB"/>
    <w:rsid w:val="00354651"/>
    <w:rsid w:val="0035494D"/>
    <w:rsid w:val="00354A3D"/>
    <w:rsid w:val="003556EC"/>
    <w:rsid w:val="003557D9"/>
    <w:rsid w:val="003559B6"/>
    <w:rsid w:val="00356078"/>
    <w:rsid w:val="0035631E"/>
    <w:rsid w:val="003563C9"/>
    <w:rsid w:val="00356853"/>
    <w:rsid w:val="00356BC5"/>
    <w:rsid w:val="00356C93"/>
    <w:rsid w:val="00356EF3"/>
    <w:rsid w:val="003570CE"/>
    <w:rsid w:val="00357219"/>
    <w:rsid w:val="00357247"/>
    <w:rsid w:val="003574EB"/>
    <w:rsid w:val="00357AA8"/>
    <w:rsid w:val="00357CAD"/>
    <w:rsid w:val="00360223"/>
    <w:rsid w:val="00360530"/>
    <w:rsid w:val="00360C6D"/>
    <w:rsid w:val="00361055"/>
    <w:rsid w:val="00361B3D"/>
    <w:rsid w:val="00361BA2"/>
    <w:rsid w:val="0036246C"/>
    <w:rsid w:val="00363017"/>
    <w:rsid w:val="00363712"/>
    <w:rsid w:val="00363718"/>
    <w:rsid w:val="00363C5C"/>
    <w:rsid w:val="00363D8E"/>
    <w:rsid w:val="00364195"/>
    <w:rsid w:val="00364325"/>
    <w:rsid w:val="00364798"/>
    <w:rsid w:val="00365115"/>
    <w:rsid w:val="003651BE"/>
    <w:rsid w:val="00365594"/>
    <w:rsid w:val="003666ED"/>
    <w:rsid w:val="003668E4"/>
    <w:rsid w:val="003674CE"/>
    <w:rsid w:val="0036758E"/>
    <w:rsid w:val="003675D1"/>
    <w:rsid w:val="003704D7"/>
    <w:rsid w:val="003705CC"/>
    <w:rsid w:val="00370A74"/>
    <w:rsid w:val="00370B0E"/>
    <w:rsid w:val="00370C3F"/>
    <w:rsid w:val="00370F07"/>
    <w:rsid w:val="00371E39"/>
    <w:rsid w:val="00372A63"/>
    <w:rsid w:val="00372A98"/>
    <w:rsid w:val="00373440"/>
    <w:rsid w:val="00373891"/>
    <w:rsid w:val="00374D84"/>
    <w:rsid w:val="00374E97"/>
    <w:rsid w:val="00375B50"/>
    <w:rsid w:val="00375BB9"/>
    <w:rsid w:val="0037618C"/>
    <w:rsid w:val="0037637C"/>
    <w:rsid w:val="00376747"/>
    <w:rsid w:val="0037693F"/>
    <w:rsid w:val="00376AED"/>
    <w:rsid w:val="0037702B"/>
    <w:rsid w:val="0037762F"/>
    <w:rsid w:val="00380157"/>
    <w:rsid w:val="003805DB"/>
    <w:rsid w:val="00380732"/>
    <w:rsid w:val="00380922"/>
    <w:rsid w:val="00380BC0"/>
    <w:rsid w:val="00380E61"/>
    <w:rsid w:val="00380EA0"/>
    <w:rsid w:val="00381588"/>
    <w:rsid w:val="0038172D"/>
    <w:rsid w:val="00381744"/>
    <w:rsid w:val="00381C8C"/>
    <w:rsid w:val="00381CEA"/>
    <w:rsid w:val="003824BD"/>
    <w:rsid w:val="0038250D"/>
    <w:rsid w:val="00382838"/>
    <w:rsid w:val="00382D94"/>
    <w:rsid w:val="00383D88"/>
    <w:rsid w:val="003840F7"/>
    <w:rsid w:val="00384294"/>
    <w:rsid w:val="00384D71"/>
    <w:rsid w:val="0038509F"/>
    <w:rsid w:val="0038652E"/>
    <w:rsid w:val="003867B9"/>
    <w:rsid w:val="003868DE"/>
    <w:rsid w:val="00386A58"/>
    <w:rsid w:val="00386FCF"/>
    <w:rsid w:val="0038703C"/>
    <w:rsid w:val="00387343"/>
    <w:rsid w:val="003875AC"/>
    <w:rsid w:val="00387767"/>
    <w:rsid w:val="00387BFD"/>
    <w:rsid w:val="00387C34"/>
    <w:rsid w:val="0039024E"/>
    <w:rsid w:val="003903ED"/>
    <w:rsid w:val="00390A13"/>
    <w:rsid w:val="00391762"/>
    <w:rsid w:val="003918DD"/>
    <w:rsid w:val="00391A4C"/>
    <w:rsid w:val="00391E2D"/>
    <w:rsid w:val="00391E37"/>
    <w:rsid w:val="00391E4D"/>
    <w:rsid w:val="003922A0"/>
    <w:rsid w:val="00392767"/>
    <w:rsid w:val="003929C3"/>
    <w:rsid w:val="00392F42"/>
    <w:rsid w:val="00393489"/>
    <w:rsid w:val="00393BF5"/>
    <w:rsid w:val="00393F97"/>
    <w:rsid w:val="003945CD"/>
    <w:rsid w:val="00394695"/>
    <w:rsid w:val="0039557B"/>
    <w:rsid w:val="00396384"/>
    <w:rsid w:val="00396492"/>
    <w:rsid w:val="003966E9"/>
    <w:rsid w:val="00396E28"/>
    <w:rsid w:val="00397169"/>
    <w:rsid w:val="00397A3D"/>
    <w:rsid w:val="003A0201"/>
    <w:rsid w:val="003A08CE"/>
    <w:rsid w:val="003A090E"/>
    <w:rsid w:val="003A0B41"/>
    <w:rsid w:val="003A14F2"/>
    <w:rsid w:val="003A1A3F"/>
    <w:rsid w:val="003A1C57"/>
    <w:rsid w:val="003A2075"/>
    <w:rsid w:val="003A272B"/>
    <w:rsid w:val="003A282E"/>
    <w:rsid w:val="003A2B89"/>
    <w:rsid w:val="003A32AC"/>
    <w:rsid w:val="003A3965"/>
    <w:rsid w:val="003A39F9"/>
    <w:rsid w:val="003A433A"/>
    <w:rsid w:val="003A4736"/>
    <w:rsid w:val="003A4CC6"/>
    <w:rsid w:val="003A528B"/>
    <w:rsid w:val="003A65FD"/>
    <w:rsid w:val="003A67D9"/>
    <w:rsid w:val="003A6983"/>
    <w:rsid w:val="003A75F6"/>
    <w:rsid w:val="003A770D"/>
    <w:rsid w:val="003A7C13"/>
    <w:rsid w:val="003B0778"/>
    <w:rsid w:val="003B1535"/>
    <w:rsid w:val="003B1725"/>
    <w:rsid w:val="003B19D5"/>
    <w:rsid w:val="003B1A50"/>
    <w:rsid w:val="003B1B00"/>
    <w:rsid w:val="003B1E02"/>
    <w:rsid w:val="003B1F17"/>
    <w:rsid w:val="003B20B0"/>
    <w:rsid w:val="003B35B7"/>
    <w:rsid w:val="003B4472"/>
    <w:rsid w:val="003B47A9"/>
    <w:rsid w:val="003B47AD"/>
    <w:rsid w:val="003B47B7"/>
    <w:rsid w:val="003B4F62"/>
    <w:rsid w:val="003B4F96"/>
    <w:rsid w:val="003B5242"/>
    <w:rsid w:val="003B543E"/>
    <w:rsid w:val="003B5FBF"/>
    <w:rsid w:val="003B6B93"/>
    <w:rsid w:val="003B74CE"/>
    <w:rsid w:val="003C003C"/>
    <w:rsid w:val="003C02F5"/>
    <w:rsid w:val="003C0BAD"/>
    <w:rsid w:val="003C1292"/>
    <w:rsid w:val="003C1460"/>
    <w:rsid w:val="003C146C"/>
    <w:rsid w:val="003C1505"/>
    <w:rsid w:val="003C1680"/>
    <w:rsid w:val="003C17C6"/>
    <w:rsid w:val="003C19F8"/>
    <w:rsid w:val="003C1DAE"/>
    <w:rsid w:val="003C1EBB"/>
    <w:rsid w:val="003C23BD"/>
    <w:rsid w:val="003C2656"/>
    <w:rsid w:val="003C2BEC"/>
    <w:rsid w:val="003C2F60"/>
    <w:rsid w:val="003C3170"/>
    <w:rsid w:val="003C3A87"/>
    <w:rsid w:val="003C3B79"/>
    <w:rsid w:val="003C3FE6"/>
    <w:rsid w:val="003C5433"/>
    <w:rsid w:val="003C5BC2"/>
    <w:rsid w:val="003C609D"/>
    <w:rsid w:val="003C659D"/>
    <w:rsid w:val="003C66FF"/>
    <w:rsid w:val="003C67AC"/>
    <w:rsid w:val="003C693B"/>
    <w:rsid w:val="003C6B1A"/>
    <w:rsid w:val="003C7CDA"/>
    <w:rsid w:val="003D0093"/>
    <w:rsid w:val="003D029F"/>
    <w:rsid w:val="003D04F7"/>
    <w:rsid w:val="003D09E9"/>
    <w:rsid w:val="003D0B79"/>
    <w:rsid w:val="003D0D95"/>
    <w:rsid w:val="003D1354"/>
    <w:rsid w:val="003D14B2"/>
    <w:rsid w:val="003D16CD"/>
    <w:rsid w:val="003D16FA"/>
    <w:rsid w:val="003D1961"/>
    <w:rsid w:val="003D1AF3"/>
    <w:rsid w:val="003D21A1"/>
    <w:rsid w:val="003D28B4"/>
    <w:rsid w:val="003D29CB"/>
    <w:rsid w:val="003D2E0A"/>
    <w:rsid w:val="003D31B4"/>
    <w:rsid w:val="003D33EB"/>
    <w:rsid w:val="003D34A6"/>
    <w:rsid w:val="003D3561"/>
    <w:rsid w:val="003D36B5"/>
    <w:rsid w:val="003D3EC9"/>
    <w:rsid w:val="003D411C"/>
    <w:rsid w:val="003D4C22"/>
    <w:rsid w:val="003D54AE"/>
    <w:rsid w:val="003D5CF4"/>
    <w:rsid w:val="003D5D40"/>
    <w:rsid w:val="003D64CC"/>
    <w:rsid w:val="003D6708"/>
    <w:rsid w:val="003D694E"/>
    <w:rsid w:val="003D74CB"/>
    <w:rsid w:val="003D77B6"/>
    <w:rsid w:val="003D7AF9"/>
    <w:rsid w:val="003D7EB3"/>
    <w:rsid w:val="003E0871"/>
    <w:rsid w:val="003E1196"/>
    <w:rsid w:val="003E15BB"/>
    <w:rsid w:val="003E18A3"/>
    <w:rsid w:val="003E1C94"/>
    <w:rsid w:val="003E1F6D"/>
    <w:rsid w:val="003E2518"/>
    <w:rsid w:val="003E29AE"/>
    <w:rsid w:val="003E39A8"/>
    <w:rsid w:val="003E3D08"/>
    <w:rsid w:val="003E4016"/>
    <w:rsid w:val="003E422C"/>
    <w:rsid w:val="003E497C"/>
    <w:rsid w:val="003E4BE6"/>
    <w:rsid w:val="003E4DC1"/>
    <w:rsid w:val="003E4F80"/>
    <w:rsid w:val="003E55E5"/>
    <w:rsid w:val="003E61FA"/>
    <w:rsid w:val="003E752B"/>
    <w:rsid w:val="003E7743"/>
    <w:rsid w:val="003F04A9"/>
    <w:rsid w:val="003F0B88"/>
    <w:rsid w:val="003F0BEE"/>
    <w:rsid w:val="003F10D3"/>
    <w:rsid w:val="003F1EFD"/>
    <w:rsid w:val="003F1F26"/>
    <w:rsid w:val="003F212B"/>
    <w:rsid w:val="003F21ED"/>
    <w:rsid w:val="003F24B5"/>
    <w:rsid w:val="003F2778"/>
    <w:rsid w:val="003F2844"/>
    <w:rsid w:val="003F2AC0"/>
    <w:rsid w:val="003F2C0F"/>
    <w:rsid w:val="003F2D18"/>
    <w:rsid w:val="003F3BBA"/>
    <w:rsid w:val="003F4672"/>
    <w:rsid w:val="003F58D2"/>
    <w:rsid w:val="003F5F2A"/>
    <w:rsid w:val="003F6332"/>
    <w:rsid w:val="003F666C"/>
    <w:rsid w:val="003F6793"/>
    <w:rsid w:val="003F6B0E"/>
    <w:rsid w:val="003F7E80"/>
    <w:rsid w:val="00400036"/>
    <w:rsid w:val="004000C3"/>
    <w:rsid w:val="00400273"/>
    <w:rsid w:val="0040043A"/>
    <w:rsid w:val="004004D7"/>
    <w:rsid w:val="00400D3B"/>
    <w:rsid w:val="00400E59"/>
    <w:rsid w:val="00400F1A"/>
    <w:rsid w:val="004018A0"/>
    <w:rsid w:val="00401961"/>
    <w:rsid w:val="004027D8"/>
    <w:rsid w:val="00402A01"/>
    <w:rsid w:val="004033E7"/>
    <w:rsid w:val="0040385D"/>
    <w:rsid w:val="004038A7"/>
    <w:rsid w:val="004038EC"/>
    <w:rsid w:val="00403FCC"/>
    <w:rsid w:val="004044C5"/>
    <w:rsid w:val="00404605"/>
    <w:rsid w:val="00404A94"/>
    <w:rsid w:val="004055CF"/>
    <w:rsid w:val="00405DED"/>
    <w:rsid w:val="004063EE"/>
    <w:rsid w:val="00406572"/>
    <w:rsid w:val="004066E7"/>
    <w:rsid w:val="004072A0"/>
    <w:rsid w:val="00407438"/>
    <w:rsid w:val="00407B91"/>
    <w:rsid w:val="00410873"/>
    <w:rsid w:val="00411576"/>
    <w:rsid w:val="0041166D"/>
    <w:rsid w:val="00411F37"/>
    <w:rsid w:val="00412021"/>
    <w:rsid w:val="004120E1"/>
    <w:rsid w:val="0041225C"/>
    <w:rsid w:val="00412817"/>
    <w:rsid w:val="00413468"/>
    <w:rsid w:val="004138A1"/>
    <w:rsid w:val="00413CF7"/>
    <w:rsid w:val="00414170"/>
    <w:rsid w:val="00414385"/>
    <w:rsid w:val="00414AE6"/>
    <w:rsid w:val="00414FE9"/>
    <w:rsid w:val="004154D4"/>
    <w:rsid w:val="0041572C"/>
    <w:rsid w:val="00415C3D"/>
    <w:rsid w:val="00416075"/>
    <w:rsid w:val="00416257"/>
    <w:rsid w:val="00416827"/>
    <w:rsid w:val="00416864"/>
    <w:rsid w:val="004170DA"/>
    <w:rsid w:val="0041717D"/>
    <w:rsid w:val="00417F0B"/>
    <w:rsid w:val="00421134"/>
    <w:rsid w:val="00421228"/>
    <w:rsid w:val="004213AB"/>
    <w:rsid w:val="00421959"/>
    <w:rsid w:val="0042220B"/>
    <w:rsid w:val="00422647"/>
    <w:rsid w:val="00422B1D"/>
    <w:rsid w:val="00423036"/>
    <w:rsid w:val="00423A64"/>
    <w:rsid w:val="00423B5C"/>
    <w:rsid w:val="00423F18"/>
    <w:rsid w:val="004242A2"/>
    <w:rsid w:val="004243F6"/>
    <w:rsid w:val="004244B0"/>
    <w:rsid w:val="00424550"/>
    <w:rsid w:val="00424877"/>
    <w:rsid w:val="00424AD2"/>
    <w:rsid w:val="00424F7F"/>
    <w:rsid w:val="00425148"/>
    <w:rsid w:val="00425DDE"/>
    <w:rsid w:val="00425F8B"/>
    <w:rsid w:val="00426471"/>
    <w:rsid w:val="00426764"/>
    <w:rsid w:val="00427079"/>
    <w:rsid w:val="0042771C"/>
    <w:rsid w:val="0042775B"/>
    <w:rsid w:val="004277B3"/>
    <w:rsid w:val="00430174"/>
    <w:rsid w:val="004303CC"/>
    <w:rsid w:val="00430443"/>
    <w:rsid w:val="004308ED"/>
    <w:rsid w:val="00431F8E"/>
    <w:rsid w:val="0043250F"/>
    <w:rsid w:val="0043251B"/>
    <w:rsid w:val="00432D78"/>
    <w:rsid w:val="0043309B"/>
    <w:rsid w:val="004333CD"/>
    <w:rsid w:val="0043431D"/>
    <w:rsid w:val="00434777"/>
    <w:rsid w:val="00434FE4"/>
    <w:rsid w:val="00435148"/>
    <w:rsid w:val="00435578"/>
    <w:rsid w:val="00435BD1"/>
    <w:rsid w:val="00435C3E"/>
    <w:rsid w:val="00435DEB"/>
    <w:rsid w:val="004362FF"/>
    <w:rsid w:val="00436935"/>
    <w:rsid w:val="00436EF5"/>
    <w:rsid w:val="00437145"/>
    <w:rsid w:val="0043734F"/>
    <w:rsid w:val="00437459"/>
    <w:rsid w:val="004376A8"/>
    <w:rsid w:val="004409D4"/>
    <w:rsid w:val="00440D25"/>
    <w:rsid w:val="00440DF9"/>
    <w:rsid w:val="00441046"/>
    <w:rsid w:val="0044127A"/>
    <w:rsid w:val="004412CC"/>
    <w:rsid w:val="00441361"/>
    <w:rsid w:val="00441902"/>
    <w:rsid w:val="0044197C"/>
    <w:rsid w:val="00441E5D"/>
    <w:rsid w:val="004421D8"/>
    <w:rsid w:val="004421EC"/>
    <w:rsid w:val="00442C12"/>
    <w:rsid w:val="00443002"/>
    <w:rsid w:val="00443B9B"/>
    <w:rsid w:val="0044486A"/>
    <w:rsid w:val="004451C0"/>
    <w:rsid w:val="0044533C"/>
    <w:rsid w:val="00446A7C"/>
    <w:rsid w:val="00447608"/>
    <w:rsid w:val="00447A07"/>
    <w:rsid w:val="00447D55"/>
    <w:rsid w:val="00450065"/>
    <w:rsid w:val="004503BA"/>
    <w:rsid w:val="0045048C"/>
    <w:rsid w:val="00450599"/>
    <w:rsid w:val="00450A0B"/>
    <w:rsid w:val="00450C26"/>
    <w:rsid w:val="00451027"/>
    <w:rsid w:val="004512B5"/>
    <w:rsid w:val="0045193D"/>
    <w:rsid w:val="00451A61"/>
    <w:rsid w:val="004521F4"/>
    <w:rsid w:val="00452A92"/>
    <w:rsid w:val="00452CDB"/>
    <w:rsid w:val="00453194"/>
    <w:rsid w:val="0045371E"/>
    <w:rsid w:val="00453C86"/>
    <w:rsid w:val="00453EC2"/>
    <w:rsid w:val="004542E2"/>
    <w:rsid w:val="00455914"/>
    <w:rsid w:val="0045604F"/>
    <w:rsid w:val="004571FF"/>
    <w:rsid w:val="0045732A"/>
    <w:rsid w:val="00460248"/>
    <w:rsid w:val="004604B1"/>
    <w:rsid w:val="00460668"/>
    <w:rsid w:val="0046086C"/>
    <w:rsid w:val="00461F2C"/>
    <w:rsid w:val="004624A1"/>
    <w:rsid w:val="004646DF"/>
    <w:rsid w:val="00464776"/>
    <w:rsid w:val="00464B65"/>
    <w:rsid w:val="00465D04"/>
    <w:rsid w:val="00465D6F"/>
    <w:rsid w:val="00466365"/>
    <w:rsid w:val="00466517"/>
    <w:rsid w:val="00467098"/>
    <w:rsid w:val="00467293"/>
    <w:rsid w:val="004674FA"/>
    <w:rsid w:val="00467597"/>
    <w:rsid w:val="00467640"/>
    <w:rsid w:val="004701C9"/>
    <w:rsid w:val="004702C3"/>
    <w:rsid w:val="00470930"/>
    <w:rsid w:val="00470A9D"/>
    <w:rsid w:val="00470AA1"/>
    <w:rsid w:val="00471045"/>
    <w:rsid w:val="00471168"/>
    <w:rsid w:val="00471425"/>
    <w:rsid w:val="0047147A"/>
    <w:rsid w:val="004715B4"/>
    <w:rsid w:val="00471846"/>
    <w:rsid w:val="00471F71"/>
    <w:rsid w:val="0047219A"/>
    <w:rsid w:val="0047283D"/>
    <w:rsid w:val="00472BCE"/>
    <w:rsid w:val="00472EA9"/>
    <w:rsid w:val="004732D4"/>
    <w:rsid w:val="00474080"/>
    <w:rsid w:val="004741F0"/>
    <w:rsid w:val="004743F1"/>
    <w:rsid w:val="0047494F"/>
    <w:rsid w:val="00474B1A"/>
    <w:rsid w:val="00475237"/>
    <w:rsid w:val="00476229"/>
    <w:rsid w:val="004762EB"/>
    <w:rsid w:val="004763A1"/>
    <w:rsid w:val="004768C6"/>
    <w:rsid w:val="00476FFB"/>
    <w:rsid w:val="004803BD"/>
    <w:rsid w:val="00480579"/>
    <w:rsid w:val="00480607"/>
    <w:rsid w:val="004806F9"/>
    <w:rsid w:val="00480AE8"/>
    <w:rsid w:val="00480C95"/>
    <w:rsid w:val="004810B8"/>
    <w:rsid w:val="004817A3"/>
    <w:rsid w:val="00481835"/>
    <w:rsid w:val="00481C09"/>
    <w:rsid w:val="00481CE3"/>
    <w:rsid w:val="00482D38"/>
    <w:rsid w:val="00482DDC"/>
    <w:rsid w:val="00482EAF"/>
    <w:rsid w:val="00482F80"/>
    <w:rsid w:val="00483C77"/>
    <w:rsid w:val="00483E97"/>
    <w:rsid w:val="00483FBD"/>
    <w:rsid w:val="00484318"/>
    <w:rsid w:val="00484555"/>
    <w:rsid w:val="00484563"/>
    <w:rsid w:val="0048472F"/>
    <w:rsid w:val="00484900"/>
    <w:rsid w:val="00484BC6"/>
    <w:rsid w:val="00484CA2"/>
    <w:rsid w:val="00485025"/>
    <w:rsid w:val="004851DA"/>
    <w:rsid w:val="00485552"/>
    <w:rsid w:val="004857B2"/>
    <w:rsid w:val="004862F7"/>
    <w:rsid w:val="00486D1C"/>
    <w:rsid w:val="004878FC"/>
    <w:rsid w:val="004902F9"/>
    <w:rsid w:val="00490351"/>
    <w:rsid w:val="004906DE"/>
    <w:rsid w:val="00490B47"/>
    <w:rsid w:val="00490EED"/>
    <w:rsid w:val="00491839"/>
    <w:rsid w:val="00492114"/>
    <w:rsid w:val="00492437"/>
    <w:rsid w:val="00492A90"/>
    <w:rsid w:val="00493268"/>
    <w:rsid w:val="00493C8E"/>
    <w:rsid w:val="00493D4A"/>
    <w:rsid w:val="00493D81"/>
    <w:rsid w:val="004940AB"/>
    <w:rsid w:val="0049581C"/>
    <w:rsid w:val="00495B8B"/>
    <w:rsid w:val="00495D91"/>
    <w:rsid w:val="00495F06"/>
    <w:rsid w:val="0049622F"/>
    <w:rsid w:val="0049631F"/>
    <w:rsid w:val="00496838"/>
    <w:rsid w:val="004970EF"/>
    <w:rsid w:val="00497112"/>
    <w:rsid w:val="0049769C"/>
    <w:rsid w:val="004A01A8"/>
    <w:rsid w:val="004A0515"/>
    <w:rsid w:val="004A0644"/>
    <w:rsid w:val="004A0A89"/>
    <w:rsid w:val="004A0CED"/>
    <w:rsid w:val="004A0DCB"/>
    <w:rsid w:val="004A101A"/>
    <w:rsid w:val="004A1094"/>
    <w:rsid w:val="004A10B9"/>
    <w:rsid w:val="004A13DA"/>
    <w:rsid w:val="004A19B8"/>
    <w:rsid w:val="004A1B32"/>
    <w:rsid w:val="004A23D2"/>
    <w:rsid w:val="004A25D5"/>
    <w:rsid w:val="004A25EE"/>
    <w:rsid w:val="004A3283"/>
    <w:rsid w:val="004A32B8"/>
    <w:rsid w:val="004A32CA"/>
    <w:rsid w:val="004A3F41"/>
    <w:rsid w:val="004A4A00"/>
    <w:rsid w:val="004A4A3E"/>
    <w:rsid w:val="004A4A96"/>
    <w:rsid w:val="004A4AB5"/>
    <w:rsid w:val="004A4F82"/>
    <w:rsid w:val="004A55DB"/>
    <w:rsid w:val="004A6AB7"/>
    <w:rsid w:val="004A6D41"/>
    <w:rsid w:val="004A756A"/>
    <w:rsid w:val="004A75C0"/>
    <w:rsid w:val="004A7A13"/>
    <w:rsid w:val="004B01B8"/>
    <w:rsid w:val="004B03BC"/>
    <w:rsid w:val="004B05EA"/>
    <w:rsid w:val="004B0716"/>
    <w:rsid w:val="004B1213"/>
    <w:rsid w:val="004B2433"/>
    <w:rsid w:val="004B25A6"/>
    <w:rsid w:val="004B27C9"/>
    <w:rsid w:val="004B28C3"/>
    <w:rsid w:val="004B2BFE"/>
    <w:rsid w:val="004B2D8A"/>
    <w:rsid w:val="004B34B3"/>
    <w:rsid w:val="004B3511"/>
    <w:rsid w:val="004B3836"/>
    <w:rsid w:val="004B38E7"/>
    <w:rsid w:val="004B3B7A"/>
    <w:rsid w:val="004B3C8F"/>
    <w:rsid w:val="004B3DB7"/>
    <w:rsid w:val="004B4790"/>
    <w:rsid w:val="004B50B9"/>
    <w:rsid w:val="004B5433"/>
    <w:rsid w:val="004B59A3"/>
    <w:rsid w:val="004B6521"/>
    <w:rsid w:val="004B687C"/>
    <w:rsid w:val="004B6A56"/>
    <w:rsid w:val="004B6BD8"/>
    <w:rsid w:val="004B6F03"/>
    <w:rsid w:val="004B6F1C"/>
    <w:rsid w:val="004B7091"/>
    <w:rsid w:val="004B750F"/>
    <w:rsid w:val="004B7895"/>
    <w:rsid w:val="004B7DF6"/>
    <w:rsid w:val="004C17EF"/>
    <w:rsid w:val="004C1F55"/>
    <w:rsid w:val="004C2101"/>
    <w:rsid w:val="004C2124"/>
    <w:rsid w:val="004C2B5A"/>
    <w:rsid w:val="004C3CCB"/>
    <w:rsid w:val="004C3DB8"/>
    <w:rsid w:val="004C4571"/>
    <w:rsid w:val="004C48BA"/>
    <w:rsid w:val="004C4CD2"/>
    <w:rsid w:val="004C4F98"/>
    <w:rsid w:val="004C56C3"/>
    <w:rsid w:val="004C57C6"/>
    <w:rsid w:val="004C5F56"/>
    <w:rsid w:val="004C6099"/>
    <w:rsid w:val="004C634E"/>
    <w:rsid w:val="004C6435"/>
    <w:rsid w:val="004C6469"/>
    <w:rsid w:val="004C66D4"/>
    <w:rsid w:val="004C6DC1"/>
    <w:rsid w:val="004C771D"/>
    <w:rsid w:val="004C778F"/>
    <w:rsid w:val="004D0278"/>
    <w:rsid w:val="004D043D"/>
    <w:rsid w:val="004D0B58"/>
    <w:rsid w:val="004D0C19"/>
    <w:rsid w:val="004D0E27"/>
    <w:rsid w:val="004D10AB"/>
    <w:rsid w:val="004D2026"/>
    <w:rsid w:val="004D2121"/>
    <w:rsid w:val="004D2608"/>
    <w:rsid w:val="004D2A9A"/>
    <w:rsid w:val="004D3139"/>
    <w:rsid w:val="004D34D0"/>
    <w:rsid w:val="004D354B"/>
    <w:rsid w:val="004D383B"/>
    <w:rsid w:val="004D4B03"/>
    <w:rsid w:val="004D540B"/>
    <w:rsid w:val="004D57BC"/>
    <w:rsid w:val="004D57ED"/>
    <w:rsid w:val="004D5F98"/>
    <w:rsid w:val="004D638E"/>
    <w:rsid w:val="004D687D"/>
    <w:rsid w:val="004D6A2A"/>
    <w:rsid w:val="004D6A88"/>
    <w:rsid w:val="004D6B03"/>
    <w:rsid w:val="004D724E"/>
    <w:rsid w:val="004D7386"/>
    <w:rsid w:val="004D77C2"/>
    <w:rsid w:val="004D7C59"/>
    <w:rsid w:val="004D7FC1"/>
    <w:rsid w:val="004E032F"/>
    <w:rsid w:val="004E059F"/>
    <w:rsid w:val="004E0707"/>
    <w:rsid w:val="004E09CD"/>
    <w:rsid w:val="004E1053"/>
    <w:rsid w:val="004E1710"/>
    <w:rsid w:val="004E18FE"/>
    <w:rsid w:val="004E1C10"/>
    <w:rsid w:val="004E2F45"/>
    <w:rsid w:val="004E363F"/>
    <w:rsid w:val="004E3B41"/>
    <w:rsid w:val="004E4001"/>
    <w:rsid w:val="004E4366"/>
    <w:rsid w:val="004E4C6C"/>
    <w:rsid w:val="004E4DD0"/>
    <w:rsid w:val="004E5ADB"/>
    <w:rsid w:val="004E60A6"/>
    <w:rsid w:val="004E63F0"/>
    <w:rsid w:val="004E674C"/>
    <w:rsid w:val="004E6B3D"/>
    <w:rsid w:val="004E6D1F"/>
    <w:rsid w:val="004E7A7C"/>
    <w:rsid w:val="004E7BD4"/>
    <w:rsid w:val="004F0036"/>
    <w:rsid w:val="004F03AD"/>
    <w:rsid w:val="004F0BF5"/>
    <w:rsid w:val="004F0CF0"/>
    <w:rsid w:val="004F0D68"/>
    <w:rsid w:val="004F0FBC"/>
    <w:rsid w:val="004F1142"/>
    <w:rsid w:val="004F1223"/>
    <w:rsid w:val="004F1985"/>
    <w:rsid w:val="004F1E21"/>
    <w:rsid w:val="004F20DF"/>
    <w:rsid w:val="004F218B"/>
    <w:rsid w:val="004F2935"/>
    <w:rsid w:val="004F29DB"/>
    <w:rsid w:val="004F2F43"/>
    <w:rsid w:val="004F31ED"/>
    <w:rsid w:val="004F350C"/>
    <w:rsid w:val="004F4A62"/>
    <w:rsid w:val="004F4B7B"/>
    <w:rsid w:val="004F550F"/>
    <w:rsid w:val="004F5E50"/>
    <w:rsid w:val="004F69BA"/>
    <w:rsid w:val="004F6CFC"/>
    <w:rsid w:val="004F7457"/>
    <w:rsid w:val="004F76EF"/>
    <w:rsid w:val="0050007E"/>
    <w:rsid w:val="005002E5"/>
    <w:rsid w:val="005007AF"/>
    <w:rsid w:val="00502085"/>
    <w:rsid w:val="005020A8"/>
    <w:rsid w:val="00502230"/>
    <w:rsid w:val="005026DF"/>
    <w:rsid w:val="005028C2"/>
    <w:rsid w:val="00502B6B"/>
    <w:rsid w:val="00502D59"/>
    <w:rsid w:val="00502DC4"/>
    <w:rsid w:val="00502F34"/>
    <w:rsid w:val="0050346D"/>
    <w:rsid w:val="0050363A"/>
    <w:rsid w:val="00503659"/>
    <w:rsid w:val="0050392F"/>
    <w:rsid w:val="005039BF"/>
    <w:rsid w:val="0050449A"/>
    <w:rsid w:val="00504921"/>
    <w:rsid w:val="00504CCC"/>
    <w:rsid w:val="00505172"/>
    <w:rsid w:val="00505D57"/>
    <w:rsid w:val="00506148"/>
    <w:rsid w:val="00506C76"/>
    <w:rsid w:val="00507050"/>
    <w:rsid w:val="00507466"/>
    <w:rsid w:val="00507C02"/>
    <w:rsid w:val="00507CF8"/>
    <w:rsid w:val="00507DE6"/>
    <w:rsid w:val="00507EA1"/>
    <w:rsid w:val="0051030E"/>
    <w:rsid w:val="00510A55"/>
    <w:rsid w:val="00510C18"/>
    <w:rsid w:val="00510ED4"/>
    <w:rsid w:val="00511182"/>
    <w:rsid w:val="00511495"/>
    <w:rsid w:val="00511C08"/>
    <w:rsid w:val="005121D7"/>
    <w:rsid w:val="00512515"/>
    <w:rsid w:val="005130EF"/>
    <w:rsid w:val="0051351E"/>
    <w:rsid w:val="00514183"/>
    <w:rsid w:val="00514268"/>
    <w:rsid w:val="00514274"/>
    <w:rsid w:val="005143D8"/>
    <w:rsid w:val="0051484E"/>
    <w:rsid w:val="00514981"/>
    <w:rsid w:val="00514A1A"/>
    <w:rsid w:val="005151BD"/>
    <w:rsid w:val="00515C9A"/>
    <w:rsid w:val="00515DB0"/>
    <w:rsid w:val="00516049"/>
    <w:rsid w:val="005160DE"/>
    <w:rsid w:val="00516405"/>
    <w:rsid w:val="00516D7C"/>
    <w:rsid w:val="00516EA1"/>
    <w:rsid w:val="00516F53"/>
    <w:rsid w:val="00517BA7"/>
    <w:rsid w:val="0052054B"/>
    <w:rsid w:val="00521056"/>
    <w:rsid w:val="005211D0"/>
    <w:rsid w:val="00522DC7"/>
    <w:rsid w:val="00524253"/>
    <w:rsid w:val="0052470D"/>
    <w:rsid w:val="00524BB1"/>
    <w:rsid w:val="00524D8F"/>
    <w:rsid w:val="00524F7B"/>
    <w:rsid w:val="00525090"/>
    <w:rsid w:val="00525525"/>
    <w:rsid w:val="0052614F"/>
    <w:rsid w:val="00526803"/>
    <w:rsid w:val="00527963"/>
    <w:rsid w:val="00527AB5"/>
    <w:rsid w:val="00527C2F"/>
    <w:rsid w:val="00530196"/>
    <w:rsid w:val="00530407"/>
    <w:rsid w:val="00530AA9"/>
    <w:rsid w:val="00530E44"/>
    <w:rsid w:val="005311EB"/>
    <w:rsid w:val="0053145E"/>
    <w:rsid w:val="005316B2"/>
    <w:rsid w:val="00531A59"/>
    <w:rsid w:val="00531E83"/>
    <w:rsid w:val="005320F7"/>
    <w:rsid w:val="00532121"/>
    <w:rsid w:val="00532398"/>
    <w:rsid w:val="005324B1"/>
    <w:rsid w:val="0053270D"/>
    <w:rsid w:val="00532BA2"/>
    <w:rsid w:val="00532BF6"/>
    <w:rsid w:val="00532D4F"/>
    <w:rsid w:val="005331D7"/>
    <w:rsid w:val="00533282"/>
    <w:rsid w:val="00533A17"/>
    <w:rsid w:val="00533C34"/>
    <w:rsid w:val="0053449D"/>
    <w:rsid w:val="0053497F"/>
    <w:rsid w:val="005355B5"/>
    <w:rsid w:val="005356EC"/>
    <w:rsid w:val="00535A30"/>
    <w:rsid w:val="00535B18"/>
    <w:rsid w:val="00536C43"/>
    <w:rsid w:val="00537262"/>
    <w:rsid w:val="0053748A"/>
    <w:rsid w:val="005379EA"/>
    <w:rsid w:val="00537C14"/>
    <w:rsid w:val="00537CE9"/>
    <w:rsid w:val="00537EC4"/>
    <w:rsid w:val="00540CA7"/>
    <w:rsid w:val="00540FE6"/>
    <w:rsid w:val="00541C68"/>
    <w:rsid w:val="005424F8"/>
    <w:rsid w:val="00542893"/>
    <w:rsid w:val="00542AFC"/>
    <w:rsid w:val="00542F27"/>
    <w:rsid w:val="00543A53"/>
    <w:rsid w:val="0054402D"/>
    <w:rsid w:val="0054406A"/>
    <w:rsid w:val="00544304"/>
    <w:rsid w:val="00545238"/>
    <w:rsid w:val="005454E7"/>
    <w:rsid w:val="005456C4"/>
    <w:rsid w:val="00545707"/>
    <w:rsid w:val="00545EE5"/>
    <w:rsid w:val="0054639C"/>
    <w:rsid w:val="005464B6"/>
    <w:rsid w:val="00546612"/>
    <w:rsid w:val="00546814"/>
    <w:rsid w:val="00546D5A"/>
    <w:rsid w:val="005474CB"/>
    <w:rsid w:val="00547ABA"/>
    <w:rsid w:val="0055017C"/>
    <w:rsid w:val="005502BD"/>
    <w:rsid w:val="005507FF"/>
    <w:rsid w:val="0055080D"/>
    <w:rsid w:val="00550D77"/>
    <w:rsid w:val="00551652"/>
    <w:rsid w:val="00552000"/>
    <w:rsid w:val="005522C2"/>
    <w:rsid w:val="005523FA"/>
    <w:rsid w:val="0055253E"/>
    <w:rsid w:val="005527AE"/>
    <w:rsid w:val="005532CA"/>
    <w:rsid w:val="0055388B"/>
    <w:rsid w:val="00553BFB"/>
    <w:rsid w:val="00553E1F"/>
    <w:rsid w:val="00553E73"/>
    <w:rsid w:val="00553FF9"/>
    <w:rsid w:val="005541C0"/>
    <w:rsid w:val="00554531"/>
    <w:rsid w:val="005564C1"/>
    <w:rsid w:val="005569B6"/>
    <w:rsid w:val="00556B0C"/>
    <w:rsid w:val="005571A0"/>
    <w:rsid w:val="0055792C"/>
    <w:rsid w:val="00557F54"/>
    <w:rsid w:val="00557FEB"/>
    <w:rsid w:val="00560C94"/>
    <w:rsid w:val="00560D9E"/>
    <w:rsid w:val="00561150"/>
    <w:rsid w:val="00561737"/>
    <w:rsid w:val="00561E11"/>
    <w:rsid w:val="0056230B"/>
    <w:rsid w:val="005624EB"/>
    <w:rsid w:val="005625A3"/>
    <w:rsid w:val="005625E5"/>
    <w:rsid w:val="005630BC"/>
    <w:rsid w:val="005631D3"/>
    <w:rsid w:val="00563486"/>
    <w:rsid w:val="0056364C"/>
    <w:rsid w:val="00563A89"/>
    <w:rsid w:val="00563DDE"/>
    <w:rsid w:val="00563E66"/>
    <w:rsid w:val="005643BF"/>
    <w:rsid w:val="0056473D"/>
    <w:rsid w:val="005647D5"/>
    <w:rsid w:val="00564DD8"/>
    <w:rsid w:val="00565738"/>
    <w:rsid w:val="0056592B"/>
    <w:rsid w:val="00566302"/>
    <w:rsid w:val="00567CCF"/>
    <w:rsid w:val="00567E2A"/>
    <w:rsid w:val="00567E4C"/>
    <w:rsid w:val="005704A8"/>
    <w:rsid w:val="00570BC2"/>
    <w:rsid w:val="00572098"/>
    <w:rsid w:val="0057240B"/>
    <w:rsid w:val="00572AF9"/>
    <w:rsid w:val="005730E4"/>
    <w:rsid w:val="00573A0A"/>
    <w:rsid w:val="00573C8B"/>
    <w:rsid w:val="00574054"/>
    <w:rsid w:val="00574B2C"/>
    <w:rsid w:val="00574DF9"/>
    <w:rsid w:val="00575595"/>
    <w:rsid w:val="00575605"/>
    <w:rsid w:val="00575B4F"/>
    <w:rsid w:val="00575BD7"/>
    <w:rsid w:val="00575C5E"/>
    <w:rsid w:val="00575D91"/>
    <w:rsid w:val="00575E63"/>
    <w:rsid w:val="0057606F"/>
    <w:rsid w:val="005763DC"/>
    <w:rsid w:val="00576706"/>
    <w:rsid w:val="00577A7C"/>
    <w:rsid w:val="00577CD0"/>
    <w:rsid w:val="00577EDF"/>
    <w:rsid w:val="00580018"/>
    <w:rsid w:val="0058025D"/>
    <w:rsid w:val="00580281"/>
    <w:rsid w:val="0058035A"/>
    <w:rsid w:val="00580591"/>
    <w:rsid w:val="0058085A"/>
    <w:rsid w:val="00580984"/>
    <w:rsid w:val="00580CD3"/>
    <w:rsid w:val="00581104"/>
    <w:rsid w:val="00581F9E"/>
    <w:rsid w:val="005828FC"/>
    <w:rsid w:val="005829A1"/>
    <w:rsid w:val="00582F8A"/>
    <w:rsid w:val="005833E3"/>
    <w:rsid w:val="005834B2"/>
    <w:rsid w:val="00583FA9"/>
    <w:rsid w:val="005844E4"/>
    <w:rsid w:val="00584C7B"/>
    <w:rsid w:val="00584CC1"/>
    <w:rsid w:val="0058541D"/>
    <w:rsid w:val="00585C61"/>
    <w:rsid w:val="00586434"/>
    <w:rsid w:val="00586B95"/>
    <w:rsid w:val="0058767C"/>
    <w:rsid w:val="0058781C"/>
    <w:rsid w:val="00587F70"/>
    <w:rsid w:val="00590929"/>
    <w:rsid w:val="00590B80"/>
    <w:rsid w:val="00590F34"/>
    <w:rsid w:val="005910A5"/>
    <w:rsid w:val="00591D5D"/>
    <w:rsid w:val="00592F77"/>
    <w:rsid w:val="00593221"/>
    <w:rsid w:val="0059347D"/>
    <w:rsid w:val="00593C58"/>
    <w:rsid w:val="00594722"/>
    <w:rsid w:val="005947E1"/>
    <w:rsid w:val="0059496F"/>
    <w:rsid w:val="00594E65"/>
    <w:rsid w:val="0059510F"/>
    <w:rsid w:val="00595BA7"/>
    <w:rsid w:val="005961C3"/>
    <w:rsid w:val="00596FD3"/>
    <w:rsid w:val="00597620"/>
    <w:rsid w:val="00597694"/>
    <w:rsid w:val="005A03F1"/>
    <w:rsid w:val="005A0B0A"/>
    <w:rsid w:val="005A0FA4"/>
    <w:rsid w:val="005A1BCF"/>
    <w:rsid w:val="005A20C5"/>
    <w:rsid w:val="005A2A09"/>
    <w:rsid w:val="005A4244"/>
    <w:rsid w:val="005A46F7"/>
    <w:rsid w:val="005A4A06"/>
    <w:rsid w:val="005A51F9"/>
    <w:rsid w:val="005A522A"/>
    <w:rsid w:val="005A5336"/>
    <w:rsid w:val="005A5339"/>
    <w:rsid w:val="005A556B"/>
    <w:rsid w:val="005A57D7"/>
    <w:rsid w:val="005A6850"/>
    <w:rsid w:val="005A6A34"/>
    <w:rsid w:val="005A74B8"/>
    <w:rsid w:val="005A78AE"/>
    <w:rsid w:val="005A7970"/>
    <w:rsid w:val="005A7B93"/>
    <w:rsid w:val="005A7D3C"/>
    <w:rsid w:val="005B0200"/>
    <w:rsid w:val="005B0BCA"/>
    <w:rsid w:val="005B15DF"/>
    <w:rsid w:val="005B17D6"/>
    <w:rsid w:val="005B1BE5"/>
    <w:rsid w:val="005B1CAB"/>
    <w:rsid w:val="005B27B3"/>
    <w:rsid w:val="005B29B0"/>
    <w:rsid w:val="005B378A"/>
    <w:rsid w:val="005B3AB1"/>
    <w:rsid w:val="005B3DD7"/>
    <w:rsid w:val="005B4349"/>
    <w:rsid w:val="005B43A0"/>
    <w:rsid w:val="005B4648"/>
    <w:rsid w:val="005B48BF"/>
    <w:rsid w:val="005B4AFE"/>
    <w:rsid w:val="005B4C93"/>
    <w:rsid w:val="005B4E92"/>
    <w:rsid w:val="005B53B1"/>
    <w:rsid w:val="005B5597"/>
    <w:rsid w:val="005B5E4D"/>
    <w:rsid w:val="005B6721"/>
    <w:rsid w:val="005B6745"/>
    <w:rsid w:val="005B6D30"/>
    <w:rsid w:val="005B6D5B"/>
    <w:rsid w:val="005B7116"/>
    <w:rsid w:val="005B7166"/>
    <w:rsid w:val="005B74A7"/>
    <w:rsid w:val="005B79BC"/>
    <w:rsid w:val="005B7A21"/>
    <w:rsid w:val="005B7CCA"/>
    <w:rsid w:val="005B7D51"/>
    <w:rsid w:val="005C0355"/>
    <w:rsid w:val="005C0489"/>
    <w:rsid w:val="005C1412"/>
    <w:rsid w:val="005C18F5"/>
    <w:rsid w:val="005C1CD6"/>
    <w:rsid w:val="005C32AD"/>
    <w:rsid w:val="005C34B1"/>
    <w:rsid w:val="005C37B7"/>
    <w:rsid w:val="005C3880"/>
    <w:rsid w:val="005C3A9A"/>
    <w:rsid w:val="005C3C55"/>
    <w:rsid w:val="005C4179"/>
    <w:rsid w:val="005C43E8"/>
    <w:rsid w:val="005C46A9"/>
    <w:rsid w:val="005C5421"/>
    <w:rsid w:val="005C58DC"/>
    <w:rsid w:val="005C5A1B"/>
    <w:rsid w:val="005C64A3"/>
    <w:rsid w:val="005C6631"/>
    <w:rsid w:val="005C6B02"/>
    <w:rsid w:val="005C6EB6"/>
    <w:rsid w:val="005C774F"/>
    <w:rsid w:val="005C7F20"/>
    <w:rsid w:val="005D0764"/>
    <w:rsid w:val="005D09F3"/>
    <w:rsid w:val="005D0FE3"/>
    <w:rsid w:val="005D1240"/>
    <w:rsid w:val="005D1B5D"/>
    <w:rsid w:val="005D1C80"/>
    <w:rsid w:val="005D20A4"/>
    <w:rsid w:val="005D2123"/>
    <w:rsid w:val="005D23B8"/>
    <w:rsid w:val="005D2C9A"/>
    <w:rsid w:val="005D2DCF"/>
    <w:rsid w:val="005D3069"/>
    <w:rsid w:val="005D382D"/>
    <w:rsid w:val="005D3C3A"/>
    <w:rsid w:val="005D400B"/>
    <w:rsid w:val="005D4213"/>
    <w:rsid w:val="005D423B"/>
    <w:rsid w:val="005D4828"/>
    <w:rsid w:val="005D4AB3"/>
    <w:rsid w:val="005D4BAF"/>
    <w:rsid w:val="005D7C2D"/>
    <w:rsid w:val="005E0B52"/>
    <w:rsid w:val="005E0DBA"/>
    <w:rsid w:val="005E0E0D"/>
    <w:rsid w:val="005E1373"/>
    <w:rsid w:val="005E1C9D"/>
    <w:rsid w:val="005E1E39"/>
    <w:rsid w:val="005E23DA"/>
    <w:rsid w:val="005E29E3"/>
    <w:rsid w:val="005E2BA7"/>
    <w:rsid w:val="005E3A38"/>
    <w:rsid w:val="005E4584"/>
    <w:rsid w:val="005E50F3"/>
    <w:rsid w:val="005E5F50"/>
    <w:rsid w:val="005E60B4"/>
    <w:rsid w:val="005E6396"/>
    <w:rsid w:val="005E6B67"/>
    <w:rsid w:val="005E7221"/>
    <w:rsid w:val="005E74F1"/>
    <w:rsid w:val="005E7792"/>
    <w:rsid w:val="005E7BAB"/>
    <w:rsid w:val="005E7ED3"/>
    <w:rsid w:val="005F08D0"/>
    <w:rsid w:val="005F0C0D"/>
    <w:rsid w:val="005F11D0"/>
    <w:rsid w:val="005F19C6"/>
    <w:rsid w:val="005F1A78"/>
    <w:rsid w:val="005F1E0E"/>
    <w:rsid w:val="005F20D3"/>
    <w:rsid w:val="005F247F"/>
    <w:rsid w:val="005F365D"/>
    <w:rsid w:val="005F38E0"/>
    <w:rsid w:val="005F3D88"/>
    <w:rsid w:val="005F46A8"/>
    <w:rsid w:val="005F4797"/>
    <w:rsid w:val="005F4952"/>
    <w:rsid w:val="005F5154"/>
    <w:rsid w:val="005F608C"/>
    <w:rsid w:val="005F6853"/>
    <w:rsid w:val="005F709B"/>
    <w:rsid w:val="005F7362"/>
    <w:rsid w:val="005F77C4"/>
    <w:rsid w:val="006009F9"/>
    <w:rsid w:val="0060104F"/>
    <w:rsid w:val="006016AB"/>
    <w:rsid w:val="0060195D"/>
    <w:rsid w:val="00601F9D"/>
    <w:rsid w:val="00602851"/>
    <w:rsid w:val="00602CB1"/>
    <w:rsid w:val="00602D21"/>
    <w:rsid w:val="00602D4E"/>
    <w:rsid w:val="00603187"/>
    <w:rsid w:val="00603837"/>
    <w:rsid w:val="0060421D"/>
    <w:rsid w:val="0060456A"/>
    <w:rsid w:val="006046B8"/>
    <w:rsid w:val="00604AB7"/>
    <w:rsid w:val="00604BEC"/>
    <w:rsid w:val="00605323"/>
    <w:rsid w:val="006058D6"/>
    <w:rsid w:val="00605BCF"/>
    <w:rsid w:val="00605DC1"/>
    <w:rsid w:val="006063FF"/>
    <w:rsid w:val="00606EB0"/>
    <w:rsid w:val="006079A5"/>
    <w:rsid w:val="00607B2A"/>
    <w:rsid w:val="00607B42"/>
    <w:rsid w:val="006106AF"/>
    <w:rsid w:val="00610C59"/>
    <w:rsid w:val="006117E5"/>
    <w:rsid w:val="00612C89"/>
    <w:rsid w:val="00613095"/>
    <w:rsid w:val="00613D8B"/>
    <w:rsid w:val="006142B9"/>
    <w:rsid w:val="006145B7"/>
    <w:rsid w:val="00614896"/>
    <w:rsid w:val="00614AA3"/>
    <w:rsid w:val="00615093"/>
    <w:rsid w:val="0061545B"/>
    <w:rsid w:val="006163B8"/>
    <w:rsid w:val="0061676B"/>
    <w:rsid w:val="006177B6"/>
    <w:rsid w:val="006178CB"/>
    <w:rsid w:val="0062093D"/>
    <w:rsid w:val="00620F8B"/>
    <w:rsid w:val="00621026"/>
    <w:rsid w:val="00621A21"/>
    <w:rsid w:val="00622139"/>
    <w:rsid w:val="00622349"/>
    <w:rsid w:val="006226F8"/>
    <w:rsid w:val="00622F2B"/>
    <w:rsid w:val="006235A4"/>
    <w:rsid w:val="00623D74"/>
    <w:rsid w:val="00623F78"/>
    <w:rsid w:val="006240AD"/>
    <w:rsid w:val="0062424B"/>
    <w:rsid w:val="00624A08"/>
    <w:rsid w:val="00624B0B"/>
    <w:rsid w:val="00625369"/>
    <w:rsid w:val="00625728"/>
    <w:rsid w:val="00625C88"/>
    <w:rsid w:val="00625CA7"/>
    <w:rsid w:val="00626109"/>
    <w:rsid w:val="0062669B"/>
    <w:rsid w:val="006269BF"/>
    <w:rsid w:val="00626BE8"/>
    <w:rsid w:val="00626CF0"/>
    <w:rsid w:val="00626D51"/>
    <w:rsid w:val="00627654"/>
    <w:rsid w:val="00627C76"/>
    <w:rsid w:val="00627F52"/>
    <w:rsid w:val="00630409"/>
    <w:rsid w:val="006313E6"/>
    <w:rsid w:val="00631758"/>
    <w:rsid w:val="00631777"/>
    <w:rsid w:val="006326C8"/>
    <w:rsid w:val="0063390E"/>
    <w:rsid w:val="006339CC"/>
    <w:rsid w:val="00633DCB"/>
    <w:rsid w:val="00633E2B"/>
    <w:rsid w:val="00633E52"/>
    <w:rsid w:val="006342D3"/>
    <w:rsid w:val="00634447"/>
    <w:rsid w:val="00634A38"/>
    <w:rsid w:val="006364E5"/>
    <w:rsid w:val="00636560"/>
    <w:rsid w:val="00637B65"/>
    <w:rsid w:val="00637E75"/>
    <w:rsid w:val="006405FE"/>
    <w:rsid w:val="00640F14"/>
    <w:rsid w:val="00641D0E"/>
    <w:rsid w:val="00641DC1"/>
    <w:rsid w:val="0064201D"/>
    <w:rsid w:val="00642E52"/>
    <w:rsid w:val="00643745"/>
    <w:rsid w:val="00643899"/>
    <w:rsid w:val="00643ABF"/>
    <w:rsid w:val="00643B62"/>
    <w:rsid w:val="00643B96"/>
    <w:rsid w:val="00643E34"/>
    <w:rsid w:val="00644778"/>
    <w:rsid w:val="006455C4"/>
    <w:rsid w:val="00645B69"/>
    <w:rsid w:val="00645E9D"/>
    <w:rsid w:val="00646839"/>
    <w:rsid w:val="00647718"/>
    <w:rsid w:val="0065045B"/>
    <w:rsid w:val="00650A6D"/>
    <w:rsid w:val="00651038"/>
    <w:rsid w:val="00651071"/>
    <w:rsid w:val="006512BA"/>
    <w:rsid w:val="0065130A"/>
    <w:rsid w:val="006519F1"/>
    <w:rsid w:val="00651B38"/>
    <w:rsid w:val="00651DEE"/>
    <w:rsid w:val="006523C0"/>
    <w:rsid w:val="0065298D"/>
    <w:rsid w:val="00652A20"/>
    <w:rsid w:val="00652B33"/>
    <w:rsid w:val="006530E2"/>
    <w:rsid w:val="00653AA1"/>
    <w:rsid w:val="00653C99"/>
    <w:rsid w:val="00653F88"/>
    <w:rsid w:val="0065454E"/>
    <w:rsid w:val="006546C7"/>
    <w:rsid w:val="00655A1D"/>
    <w:rsid w:val="00655A2C"/>
    <w:rsid w:val="00655F51"/>
    <w:rsid w:val="00656369"/>
    <w:rsid w:val="006564C6"/>
    <w:rsid w:val="0065675B"/>
    <w:rsid w:val="006568DE"/>
    <w:rsid w:val="00656BDE"/>
    <w:rsid w:val="006575F0"/>
    <w:rsid w:val="00657E1F"/>
    <w:rsid w:val="00657F3E"/>
    <w:rsid w:val="00660145"/>
    <w:rsid w:val="0066015E"/>
    <w:rsid w:val="00661B4A"/>
    <w:rsid w:val="00661DE8"/>
    <w:rsid w:val="006620B4"/>
    <w:rsid w:val="00662735"/>
    <w:rsid w:val="006629B5"/>
    <w:rsid w:val="00662FB4"/>
    <w:rsid w:val="0066335B"/>
    <w:rsid w:val="00663855"/>
    <w:rsid w:val="00664090"/>
    <w:rsid w:val="0066422E"/>
    <w:rsid w:val="00664F32"/>
    <w:rsid w:val="0066539B"/>
    <w:rsid w:val="00665C8E"/>
    <w:rsid w:val="00665CCB"/>
    <w:rsid w:val="00665F13"/>
    <w:rsid w:val="00665F92"/>
    <w:rsid w:val="0066609E"/>
    <w:rsid w:val="0066689D"/>
    <w:rsid w:val="00666CC3"/>
    <w:rsid w:val="00666E9A"/>
    <w:rsid w:val="00667525"/>
    <w:rsid w:val="00671268"/>
    <w:rsid w:val="00671515"/>
    <w:rsid w:val="006717D5"/>
    <w:rsid w:val="00671812"/>
    <w:rsid w:val="006718DC"/>
    <w:rsid w:val="006724AC"/>
    <w:rsid w:val="006726AD"/>
    <w:rsid w:val="0067344B"/>
    <w:rsid w:val="006745B2"/>
    <w:rsid w:val="00674867"/>
    <w:rsid w:val="00674943"/>
    <w:rsid w:val="00674A01"/>
    <w:rsid w:val="00674BCB"/>
    <w:rsid w:val="00674D97"/>
    <w:rsid w:val="00674FDB"/>
    <w:rsid w:val="00675117"/>
    <w:rsid w:val="00675399"/>
    <w:rsid w:val="006753C9"/>
    <w:rsid w:val="00675540"/>
    <w:rsid w:val="00675711"/>
    <w:rsid w:val="00675B29"/>
    <w:rsid w:val="00676656"/>
    <w:rsid w:val="00676930"/>
    <w:rsid w:val="00676A74"/>
    <w:rsid w:val="00676FB3"/>
    <w:rsid w:val="006772A8"/>
    <w:rsid w:val="00677E74"/>
    <w:rsid w:val="0068045F"/>
    <w:rsid w:val="0068077E"/>
    <w:rsid w:val="00680B9E"/>
    <w:rsid w:val="00681086"/>
    <w:rsid w:val="00681224"/>
    <w:rsid w:val="0068166F"/>
    <w:rsid w:val="006819C3"/>
    <w:rsid w:val="00681BB4"/>
    <w:rsid w:val="006833C1"/>
    <w:rsid w:val="006836B7"/>
    <w:rsid w:val="00683F51"/>
    <w:rsid w:val="006841DC"/>
    <w:rsid w:val="00684C21"/>
    <w:rsid w:val="00684E88"/>
    <w:rsid w:val="00686380"/>
    <w:rsid w:val="00687335"/>
    <w:rsid w:val="0068769C"/>
    <w:rsid w:val="00690AF0"/>
    <w:rsid w:val="006911EB"/>
    <w:rsid w:val="006914A6"/>
    <w:rsid w:val="0069194F"/>
    <w:rsid w:val="00691B59"/>
    <w:rsid w:val="00692428"/>
    <w:rsid w:val="006928D0"/>
    <w:rsid w:val="00692919"/>
    <w:rsid w:val="00692AA1"/>
    <w:rsid w:val="00692BF4"/>
    <w:rsid w:val="00693208"/>
    <w:rsid w:val="0069332D"/>
    <w:rsid w:val="0069360F"/>
    <w:rsid w:val="006938D3"/>
    <w:rsid w:val="0069395A"/>
    <w:rsid w:val="00693B0F"/>
    <w:rsid w:val="00693D43"/>
    <w:rsid w:val="00694160"/>
    <w:rsid w:val="00694469"/>
    <w:rsid w:val="0069449B"/>
    <w:rsid w:val="0069487C"/>
    <w:rsid w:val="00694B89"/>
    <w:rsid w:val="00694EF0"/>
    <w:rsid w:val="00695594"/>
    <w:rsid w:val="00695F51"/>
    <w:rsid w:val="00696469"/>
    <w:rsid w:val="00696C78"/>
    <w:rsid w:val="00696EC9"/>
    <w:rsid w:val="006974A7"/>
    <w:rsid w:val="006978C3"/>
    <w:rsid w:val="00697B56"/>
    <w:rsid w:val="00697B81"/>
    <w:rsid w:val="00697C6E"/>
    <w:rsid w:val="006A07C8"/>
    <w:rsid w:val="006A082D"/>
    <w:rsid w:val="006A0BCC"/>
    <w:rsid w:val="006A0F07"/>
    <w:rsid w:val="006A16CA"/>
    <w:rsid w:val="006A1A62"/>
    <w:rsid w:val="006A2750"/>
    <w:rsid w:val="006A2B7B"/>
    <w:rsid w:val="006A2E0D"/>
    <w:rsid w:val="006A3A01"/>
    <w:rsid w:val="006A3D64"/>
    <w:rsid w:val="006A41AA"/>
    <w:rsid w:val="006A424D"/>
    <w:rsid w:val="006A4277"/>
    <w:rsid w:val="006A4292"/>
    <w:rsid w:val="006A43EB"/>
    <w:rsid w:val="006A51EF"/>
    <w:rsid w:val="006A53D1"/>
    <w:rsid w:val="006A5531"/>
    <w:rsid w:val="006A5743"/>
    <w:rsid w:val="006A5930"/>
    <w:rsid w:val="006A5FC3"/>
    <w:rsid w:val="006A61E4"/>
    <w:rsid w:val="006A6D05"/>
    <w:rsid w:val="006A6F1A"/>
    <w:rsid w:val="006A71FE"/>
    <w:rsid w:val="006A76A4"/>
    <w:rsid w:val="006A774E"/>
    <w:rsid w:val="006B0180"/>
    <w:rsid w:val="006B06C3"/>
    <w:rsid w:val="006B0950"/>
    <w:rsid w:val="006B0994"/>
    <w:rsid w:val="006B0CAB"/>
    <w:rsid w:val="006B0F15"/>
    <w:rsid w:val="006B0FAB"/>
    <w:rsid w:val="006B17BA"/>
    <w:rsid w:val="006B1AEE"/>
    <w:rsid w:val="006B1C75"/>
    <w:rsid w:val="006B1D62"/>
    <w:rsid w:val="006B22E6"/>
    <w:rsid w:val="006B2401"/>
    <w:rsid w:val="006B2728"/>
    <w:rsid w:val="006B2829"/>
    <w:rsid w:val="006B3001"/>
    <w:rsid w:val="006B3B8B"/>
    <w:rsid w:val="006B3D5A"/>
    <w:rsid w:val="006B3E6E"/>
    <w:rsid w:val="006B3F23"/>
    <w:rsid w:val="006B424F"/>
    <w:rsid w:val="006B4622"/>
    <w:rsid w:val="006B53D0"/>
    <w:rsid w:val="006B55DD"/>
    <w:rsid w:val="006B56D8"/>
    <w:rsid w:val="006B5920"/>
    <w:rsid w:val="006B68BE"/>
    <w:rsid w:val="006B6AA7"/>
    <w:rsid w:val="006B6D9E"/>
    <w:rsid w:val="006B702E"/>
    <w:rsid w:val="006B7B9F"/>
    <w:rsid w:val="006B7C82"/>
    <w:rsid w:val="006B7FB2"/>
    <w:rsid w:val="006C0423"/>
    <w:rsid w:val="006C0541"/>
    <w:rsid w:val="006C0DB5"/>
    <w:rsid w:val="006C18D4"/>
    <w:rsid w:val="006C1B73"/>
    <w:rsid w:val="006C2074"/>
    <w:rsid w:val="006C22AA"/>
    <w:rsid w:val="006C231C"/>
    <w:rsid w:val="006C2516"/>
    <w:rsid w:val="006C2924"/>
    <w:rsid w:val="006C2F78"/>
    <w:rsid w:val="006C3022"/>
    <w:rsid w:val="006C3E2F"/>
    <w:rsid w:val="006C4EC0"/>
    <w:rsid w:val="006C5B93"/>
    <w:rsid w:val="006C608D"/>
    <w:rsid w:val="006C7057"/>
    <w:rsid w:val="006C7766"/>
    <w:rsid w:val="006C78C9"/>
    <w:rsid w:val="006C7936"/>
    <w:rsid w:val="006C7F58"/>
    <w:rsid w:val="006D0236"/>
    <w:rsid w:val="006D044B"/>
    <w:rsid w:val="006D0AB5"/>
    <w:rsid w:val="006D1012"/>
    <w:rsid w:val="006D15CC"/>
    <w:rsid w:val="006D1CD5"/>
    <w:rsid w:val="006D1CDE"/>
    <w:rsid w:val="006D1D2B"/>
    <w:rsid w:val="006D2002"/>
    <w:rsid w:val="006D2199"/>
    <w:rsid w:val="006D27A2"/>
    <w:rsid w:val="006D2C77"/>
    <w:rsid w:val="006D2D81"/>
    <w:rsid w:val="006D2F8D"/>
    <w:rsid w:val="006D333F"/>
    <w:rsid w:val="006D33F6"/>
    <w:rsid w:val="006D3878"/>
    <w:rsid w:val="006D4242"/>
    <w:rsid w:val="006D4284"/>
    <w:rsid w:val="006D437F"/>
    <w:rsid w:val="006D43BA"/>
    <w:rsid w:val="006D45F3"/>
    <w:rsid w:val="006D499E"/>
    <w:rsid w:val="006D5B01"/>
    <w:rsid w:val="006D61B4"/>
    <w:rsid w:val="006D6610"/>
    <w:rsid w:val="006D693F"/>
    <w:rsid w:val="006D7004"/>
    <w:rsid w:val="006D76FD"/>
    <w:rsid w:val="006D7CB7"/>
    <w:rsid w:val="006E0C88"/>
    <w:rsid w:val="006E1245"/>
    <w:rsid w:val="006E168C"/>
    <w:rsid w:val="006E1C10"/>
    <w:rsid w:val="006E2257"/>
    <w:rsid w:val="006E252D"/>
    <w:rsid w:val="006E2DD7"/>
    <w:rsid w:val="006E2ECE"/>
    <w:rsid w:val="006E310F"/>
    <w:rsid w:val="006E31CC"/>
    <w:rsid w:val="006E3BF6"/>
    <w:rsid w:val="006E3D9E"/>
    <w:rsid w:val="006E3F03"/>
    <w:rsid w:val="006E4F17"/>
    <w:rsid w:val="006E5A27"/>
    <w:rsid w:val="006E5D31"/>
    <w:rsid w:val="006E5D89"/>
    <w:rsid w:val="006E61F8"/>
    <w:rsid w:val="006E630E"/>
    <w:rsid w:val="006E70C7"/>
    <w:rsid w:val="006E71C2"/>
    <w:rsid w:val="006E777E"/>
    <w:rsid w:val="006E78E4"/>
    <w:rsid w:val="006E7A14"/>
    <w:rsid w:val="006E7B43"/>
    <w:rsid w:val="006E7DE6"/>
    <w:rsid w:val="006E7ED0"/>
    <w:rsid w:val="006F0386"/>
    <w:rsid w:val="006F0DFC"/>
    <w:rsid w:val="006F1A80"/>
    <w:rsid w:val="006F244D"/>
    <w:rsid w:val="006F2979"/>
    <w:rsid w:val="006F29FE"/>
    <w:rsid w:val="006F2BFA"/>
    <w:rsid w:val="006F2E86"/>
    <w:rsid w:val="006F354A"/>
    <w:rsid w:val="006F40C3"/>
    <w:rsid w:val="006F4329"/>
    <w:rsid w:val="006F501F"/>
    <w:rsid w:val="006F581C"/>
    <w:rsid w:val="006F6186"/>
    <w:rsid w:val="006F66E3"/>
    <w:rsid w:val="006F670A"/>
    <w:rsid w:val="006F6AA5"/>
    <w:rsid w:val="006F6B9D"/>
    <w:rsid w:val="006F70DA"/>
    <w:rsid w:val="006F760B"/>
    <w:rsid w:val="006F7D9B"/>
    <w:rsid w:val="007005EE"/>
    <w:rsid w:val="007009AC"/>
    <w:rsid w:val="007009D3"/>
    <w:rsid w:val="00700C6C"/>
    <w:rsid w:val="007018ED"/>
    <w:rsid w:val="00701C92"/>
    <w:rsid w:val="00701E08"/>
    <w:rsid w:val="00702744"/>
    <w:rsid w:val="00703C61"/>
    <w:rsid w:val="00703CA1"/>
    <w:rsid w:val="00703CBF"/>
    <w:rsid w:val="00704284"/>
    <w:rsid w:val="007042D5"/>
    <w:rsid w:val="00704440"/>
    <w:rsid w:val="00704C6D"/>
    <w:rsid w:val="007064CD"/>
    <w:rsid w:val="00706AB8"/>
    <w:rsid w:val="00707349"/>
    <w:rsid w:val="007103D9"/>
    <w:rsid w:val="0071077F"/>
    <w:rsid w:val="00710F36"/>
    <w:rsid w:val="00711AD8"/>
    <w:rsid w:val="00712592"/>
    <w:rsid w:val="0071269A"/>
    <w:rsid w:val="0071278E"/>
    <w:rsid w:val="0071299E"/>
    <w:rsid w:val="00712C04"/>
    <w:rsid w:val="007132ED"/>
    <w:rsid w:val="00713891"/>
    <w:rsid w:val="007138C8"/>
    <w:rsid w:val="007149CB"/>
    <w:rsid w:val="00714AC6"/>
    <w:rsid w:val="007158DC"/>
    <w:rsid w:val="00715904"/>
    <w:rsid w:val="00715955"/>
    <w:rsid w:val="00715D9D"/>
    <w:rsid w:val="007160C8"/>
    <w:rsid w:val="00716335"/>
    <w:rsid w:val="007166D8"/>
    <w:rsid w:val="00716BEA"/>
    <w:rsid w:val="00717F1E"/>
    <w:rsid w:val="00720016"/>
    <w:rsid w:val="007204E3"/>
    <w:rsid w:val="00720C1E"/>
    <w:rsid w:val="00720E4B"/>
    <w:rsid w:val="0072100E"/>
    <w:rsid w:val="007210EB"/>
    <w:rsid w:val="0072114C"/>
    <w:rsid w:val="00721360"/>
    <w:rsid w:val="00721DB7"/>
    <w:rsid w:val="00721F2E"/>
    <w:rsid w:val="00722DA2"/>
    <w:rsid w:val="00722F17"/>
    <w:rsid w:val="007233DF"/>
    <w:rsid w:val="00723F10"/>
    <w:rsid w:val="007244A5"/>
    <w:rsid w:val="007244F2"/>
    <w:rsid w:val="00724A91"/>
    <w:rsid w:val="0072522F"/>
    <w:rsid w:val="007253ED"/>
    <w:rsid w:val="0072587E"/>
    <w:rsid w:val="00725DB8"/>
    <w:rsid w:val="007260D9"/>
    <w:rsid w:val="00726906"/>
    <w:rsid w:val="007275D0"/>
    <w:rsid w:val="007279FA"/>
    <w:rsid w:val="00727D0E"/>
    <w:rsid w:val="00730193"/>
    <w:rsid w:val="0073042D"/>
    <w:rsid w:val="00730BD0"/>
    <w:rsid w:val="00730C34"/>
    <w:rsid w:val="00730C9E"/>
    <w:rsid w:val="00731297"/>
    <w:rsid w:val="0073129F"/>
    <w:rsid w:val="007316F6"/>
    <w:rsid w:val="007319DB"/>
    <w:rsid w:val="00731E38"/>
    <w:rsid w:val="00732146"/>
    <w:rsid w:val="007329A0"/>
    <w:rsid w:val="00732DD8"/>
    <w:rsid w:val="00733278"/>
    <w:rsid w:val="00733514"/>
    <w:rsid w:val="007336EB"/>
    <w:rsid w:val="00733B2D"/>
    <w:rsid w:val="007342FA"/>
    <w:rsid w:val="007345F7"/>
    <w:rsid w:val="0073501E"/>
    <w:rsid w:val="0073593B"/>
    <w:rsid w:val="00735B57"/>
    <w:rsid w:val="00735BC8"/>
    <w:rsid w:val="00735D92"/>
    <w:rsid w:val="00736244"/>
    <w:rsid w:val="00736278"/>
    <w:rsid w:val="007363A0"/>
    <w:rsid w:val="00736F36"/>
    <w:rsid w:val="0073790C"/>
    <w:rsid w:val="00737C50"/>
    <w:rsid w:val="00737CFD"/>
    <w:rsid w:val="00740030"/>
    <w:rsid w:val="00740605"/>
    <w:rsid w:val="00740A59"/>
    <w:rsid w:val="00740EB8"/>
    <w:rsid w:val="00740F77"/>
    <w:rsid w:val="00741C09"/>
    <w:rsid w:val="00741F7B"/>
    <w:rsid w:val="00741FD5"/>
    <w:rsid w:val="00742189"/>
    <w:rsid w:val="007423D0"/>
    <w:rsid w:val="00742DFE"/>
    <w:rsid w:val="0074307B"/>
    <w:rsid w:val="007431CC"/>
    <w:rsid w:val="00743CF7"/>
    <w:rsid w:val="00743D6E"/>
    <w:rsid w:val="00743F1C"/>
    <w:rsid w:val="007440B9"/>
    <w:rsid w:val="007443D7"/>
    <w:rsid w:val="00744735"/>
    <w:rsid w:val="007455FF"/>
    <w:rsid w:val="00745DC4"/>
    <w:rsid w:val="007460E8"/>
    <w:rsid w:val="00746CFA"/>
    <w:rsid w:val="00746D74"/>
    <w:rsid w:val="007478F8"/>
    <w:rsid w:val="00747C9B"/>
    <w:rsid w:val="007501FA"/>
    <w:rsid w:val="00750218"/>
    <w:rsid w:val="0075045B"/>
    <w:rsid w:val="007504CF"/>
    <w:rsid w:val="007505D8"/>
    <w:rsid w:val="00750BA3"/>
    <w:rsid w:val="0075127C"/>
    <w:rsid w:val="007515E3"/>
    <w:rsid w:val="007515F6"/>
    <w:rsid w:val="00751C4C"/>
    <w:rsid w:val="00752EC1"/>
    <w:rsid w:val="007533C6"/>
    <w:rsid w:val="007534CF"/>
    <w:rsid w:val="00753CB7"/>
    <w:rsid w:val="00753D43"/>
    <w:rsid w:val="00753FB3"/>
    <w:rsid w:val="0075414C"/>
    <w:rsid w:val="00754180"/>
    <w:rsid w:val="007547EF"/>
    <w:rsid w:val="007548A4"/>
    <w:rsid w:val="00754B11"/>
    <w:rsid w:val="00754D69"/>
    <w:rsid w:val="00756273"/>
    <w:rsid w:val="007562DF"/>
    <w:rsid w:val="00756A38"/>
    <w:rsid w:val="00756E05"/>
    <w:rsid w:val="00756E90"/>
    <w:rsid w:val="00757238"/>
    <w:rsid w:val="0075743D"/>
    <w:rsid w:val="00757CD8"/>
    <w:rsid w:val="0076053E"/>
    <w:rsid w:val="00760FD9"/>
    <w:rsid w:val="00761226"/>
    <w:rsid w:val="0076168D"/>
    <w:rsid w:val="0076172B"/>
    <w:rsid w:val="00761E08"/>
    <w:rsid w:val="007622E1"/>
    <w:rsid w:val="007623A6"/>
    <w:rsid w:val="00762856"/>
    <w:rsid w:val="0076319B"/>
    <w:rsid w:val="00763C08"/>
    <w:rsid w:val="00763E66"/>
    <w:rsid w:val="00764331"/>
    <w:rsid w:val="00765663"/>
    <w:rsid w:val="0076629D"/>
    <w:rsid w:val="00766BEA"/>
    <w:rsid w:val="007673D2"/>
    <w:rsid w:val="007674AF"/>
    <w:rsid w:val="007679E6"/>
    <w:rsid w:val="007700C3"/>
    <w:rsid w:val="00770363"/>
    <w:rsid w:val="0077067D"/>
    <w:rsid w:val="007706DC"/>
    <w:rsid w:val="00770942"/>
    <w:rsid w:val="00770E76"/>
    <w:rsid w:val="00771375"/>
    <w:rsid w:val="007713C7"/>
    <w:rsid w:val="0077212D"/>
    <w:rsid w:val="00772A98"/>
    <w:rsid w:val="0077407E"/>
    <w:rsid w:val="00774785"/>
    <w:rsid w:val="00774EC7"/>
    <w:rsid w:val="00775332"/>
    <w:rsid w:val="007756CD"/>
    <w:rsid w:val="00775FB8"/>
    <w:rsid w:val="00776B64"/>
    <w:rsid w:val="00776EC4"/>
    <w:rsid w:val="007772DE"/>
    <w:rsid w:val="007774C8"/>
    <w:rsid w:val="007776EF"/>
    <w:rsid w:val="00777FBF"/>
    <w:rsid w:val="00780489"/>
    <w:rsid w:val="007804FE"/>
    <w:rsid w:val="00780563"/>
    <w:rsid w:val="00780846"/>
    <w:rsid w:val="00780FFB"/>
    <w:rsid w:val="007815B5"/>
    <w:rsid w:val="00781EA7"/>
    <w:rsid w:val="0078231F"/>
    <w:rsid w:val="00782469"/>
    <w:rsid w:val="007829F8"/>
    <w:rsid w:val="00782C55"/>
    <w:rsid w:val="0078342D"/>
    <w:rsid w:val="00783AC4"/>
    <w:rsid w:val="00783E5D"/>
    <w:rsid w:val="007845B3"/>
    <w:rsid w:val="007848AF"/>
    <w:rsid w:val="0078542F"/>
    <w:rsid w:val="007858D1"/>
    <w:rsid w:val="00786073"/>
    <w:rsid w:val="00786FD1"/>
    <w:rsid w:val="0078726C"/>
    <w:rsid w:val="007900D8"/>
    <w:rsid w:val="00790309"/>
    <w:rsid w:val="00790310"/>
    <w:rsid w:val="00790822"/>
    <w:rsid w:val="00790EBE"/>
    <w:rsid w:val="007916B2"/>
    <w:rsid w:val="007916FC"/>
    <w:rsid w:val="00792A0D"/>
    <w:rsid w:val="00792B87"/>
    <w:rsid w:val="00792F25"/>
    <w:rsid w:val="00793378"/>
    <w:rsid w:val="00793B54"/>
    <w:rsid w:val="00793B7B"/>
    <w:rsid w:val="00793C80"/>
    <w:rsid w:val="007944F3"/>
    <w:rsid w:val="00794663"/>
    <w:rsid w:val="007949D6"/>
    <w:rsid w:val="007950B0"/>
    <w:rsid w:val="00795450"/>
    <w:rsid w:val="0079561E"/>
    <w:rsid w:val="007957D2"/>
    <w:rsid w:val="0079720E"/>
    <w:rsid w:val="00797A1E"/>
    <w:rsid w:val="007A13C8"/>
    <w:rsid w:val="007A1E38"/>
    <w:rsid w:val="007A1F44"/>
    <w:rsid w:val="007A2373"/>
    <w:rsid w:val="007A27A6"/>
    <w:rsid w:val="007A2A65"/>
    <w:rsid w:val="007A2E4F"/>
    <w:rsid w:val="007A31DB"/>
    <w:rsid w:val="007A3F0B"/>
    <w:rsid w:val="007A40CA"/>
    <w:rsid w:val="007A4596"/>
    <w:rsid w:val="007A47BB"/>
    <w:rsid w:val="007A4BB3"/>
    <w:rsid w:val="007A506F"/>
    <w:rsid w:val="007A583D"/>
    <w:rsid w:val="007A5F6C"/>
    <w:rsid w:val="007A63D7"/>
    <w:rsid w:val="007A696E"/>
    <w:rsid w:val="007A7277"/>
    <w:rsid w:val="007A74C7"/>
    <w:rsid w:val="007A78BE"/>
    <w:rsid w:val="007B07F1"/>
    <w:rsid w:val="007B0AD4"/>
    <w:rsid w:val="007B0C1C"/>
    <w:rsid w:val="007B163F"/>
    <w:rsid w:val="007B1AC3"/>
    <w:rsid w:val="007B3918"/>
    <w:rsid w:val="007B3A00"/>
    <w:rsid w:val="007B43DE"/>
    <w:rsid w:val="007B471C"/>
    <w:rsid w:val="007B4DBD"/>
    <w:rsid w:val="007B4F9F"/>
    <w:rsid w:val="007B5236"/>
    <w:rsid w:val="007B5352"/>
    <w:rsid w:val="007B5777"/>
    <w:rsid w:val="007B5985"/>
    <w:rsid w:val="007B60DC"/>
    <w:rsid w:val="007B62AC"/>
    <w:rsid w:val="007B706B"/>
    <w:rsid w:val="007B751D"/>
    <w:rsid w:val="007B786F"/>
    <w:rsid w:val="007C017B"/>
    <w:rsid w:val="007C17B3"/>
    <w:rsid w:val="007C267E"/>
    <w:rsid w:val="007C2941"/>
    <w:rsid w:val="007C2FF7"/>
    <w:rsid w:val="007C30C9"/>
    <w:rsid w:val="007C312E"/>
    <w:rsid w:val="007C35B3"/>
    <w:rsid w:val="007C35D6"/>
    <w:rsid w:val="007C36D1"/>
    <w:rsid w:val="007C3724"/>
    <w:rsid w:val="007C3799"/>
    <w:rsid w:val="007C3BA7"/>
    <w:rsid w:val="007C4404"/>
    <w:rsid w:val="007C4567"/>
    <w:rsid w:val="007C4745"/>
    <w:rsid w:val="007C491F"/>
    <w:rsid w:val="007C4981"/>
    <w:rsid w:val="007C55D0"/>
    <w:rsid w:val="007C57E8"/>
    <w:rsid w:val="007C5E04"/>
    <w:rsid w:val="007C5E45"/>
    <w:rsid w:val="007C6048"/>
    <w:rsid w:val="007C6409"/>
    <w:rsid w:val="007C643A"/>
    <w:rsid w:val="007C78C2"/>
    <w:rsid w:val="007C79FB"/>
    <w:rsid w:val="007C7D92"/>
    <w:rsid w:val="007D0494"/>
    <w:rsid w:val="007D053D"/>
    <w:rsid w:val="007D08AD"/>
    <w:rsid w:val="007D09AB"/>
    <w:rsid w:val="007D1D82"/>
    <w:rsid w:val="007D1DDF"/>
    <w:rsid w:val="007D2D28"/>
    <w:rsid w:val="007D2D60"/>
    <w:rsid w:val="007D30BC"/>
    <w:rsid w:val="007D35EE"/>
    <w:rsid w:val="007D3BA7"/>
    <w:rsid w:val="007D3E66"/>
    <w:rsid w:val="007D4178"/>
    <w:rsid w:val="007D4405"/>
    <w:rsid w:val="007D4626"/>
    <w:rsid w:val="007D4E93"/>
    <w:rsid w:val="007D51F4"/>
    <w:rsid w:val="007D52CF"/>
    <w:rsid w:val="007D5990"/>
    <w:rsid w:val="007D718C"/>
    <w:rsid w:val="007D7420"/>
    <w:rsid w:val="007D76C8"/>
    <w:rsid w:val="007D7790"/>
    <w:rsid w:val="007D7967"/>
    <w:rsid w:val="007D7A19"/>
    <w:rsid w:val="007D7E5B"/>
    <w:rsid w:val="007E022C"/>
    <w:rsid w:val="007E0864"/>
    <w:rsid w:val="007E0894"/>
    <w:rsid w:val="007E0C51"/>
    <w:rsid w:val="007E0CC6"/>
    <w:rsid w:val="007E1302"/>
    <w:rsid w:val="007E131E"/>
    <w:rsid w:val="007E23CF"/>
    <w:rsid w:val="007E244E"/>
    <w:rsid w:val="007E27F1"/>
    <w:rsid w:val="007E2A1E"/>
    <w:rsid w:val="007E2E34"/>
    <w:rsid w:val="007E36AF"/>
    <w:rsid w:val="007E3D66"/>
    <w:rsid w:val="007E5473"/>
    <w:rsid w:val="007E5955"/>
    <w:rsid w:val="007E5B19"/>
    <w:rsid w:val="007E5C0C"/>
    <w:rsid w:val="007E5CAE"/>
    <w:rsid w:val="007E5FD3"/>
    <w:rsid w:val="007E6020"/>
    <w:rsid w:val="007E614B"/>
    <w:rsid w:val="007E6267"/>
    <w:rsid w:val="007E63F6"/>
    <w:rsid w:val="007E6A17"/>
    <w:rsid w:val="007E6AD4"/>
    <w:rsid w:val="007F0232"/>
    <w:rsid w:val="007F0467"/>
    <w:rsid w:val="007F087B"/>
    <w:rsid w:val="007F0CFC"/>
    <w:rsid w:val="007F1215"/>
    <w:rsid w:val="007F1F1B"/>
    <w:rsid w:val="007F215A"/>
    <w:rsid w:val="007F2AFD"/>
    <w:rsid w:val="007F2C69"/>
    <w:rsid w:val="007F352E"/>
    <w:rsid w:val="007F4BCC"/>
    <w:rsid w:val="007F5287"/>
    <w:rsid w:val="007F53B1"/>
    <w:rsid w:val="007F5CC7"/>
    <w:rsid w:val="007F6731"/>
    <w:rsid w:val="007F7591"/>
    <w:rsid w:val="007F781C"/>
    <w:rsid w:val="007F7950"/>
    <w:rsid w:val="00800529"/>
    <w:rsid w:val="008017E7"/>
    <w:rsid w:val="0080252F"/>
    <w:rsid w:val="00802BAD"/>
    <w:rsid w:val="00802DB9"/>
    <w:rsid w:val="0080307E"/>
    <w:rsid w:val="008030B0"/>
    <w:rsid w:val="0080334A"/>
    <w:rsid w:val="008034E5"/>
    <w:rsid w:val="0080397E"/>
    <w:rsid w:val="00803B27"/>
    <w:rsid w:val="00804014"/>
    <w:rsid w:val="00804A7E"/>
    <w:rsid w:val="00804F84"/>
    <w:rsid w:val="00805461"/>
    <w:rsid w:val="0080554E"/>
    <w:rsid w:val="00805BA6"/>
    <w:rsid w:val="00805E62"/>
    <w:rsid w:val="0080633E"/>
    <w:rsid w:val="00806F7D"/>
    <w:rsid w:val="00807542"/>
    <w:rsid w:val="0081017A"/>
    <w:rsid w:val="008103C2"/>
    <w:rsid w:val="0081064A"/>
    <w:rsid w:val="00810F18"/>
    <w:rsid w:val="008110D3"/>
    <w:rsid w:val="008113C1"/>
    <w:rsid w:val="0081149B"/>
    <w:rsid w:val="00811D6E"/>
    <w:rsid w:val="0081279D"/>
    <w:rsid w:val="00812F94"/>
    <w:rsid w:val="008131B1"/>
    <w:rsid w:val="00813CD5"/>
    <w:rsid w:val="00814153"/>
    <w:rsid w:val="0081417B"/>
    <w:rsid w:val="00814692"/>
    <w:rsid w:val="008146B3"/>
    <w:rsid w:val="00814C20"/>
    <w:rsid w:val="00815784"/>
    <w:rsid w:val="0081608D"/>
    <w:rsid w:val="008165AB"/>
    <w:rsid w:val="00816D84"/>
    <w:rsid w:val="00817833"/>
    <w:rsid w:val="00817DCB"/>
    <w:rsid w:val="008203D5"/>
    <w:rsid w:val="00820EBE"/>
    <w:rsid w:val="00821620"/>
    <w:rsid w:val="008216D8"/>
    <w:rsid w:val="00822681"/>
    <w:rsid w:val="00824AD2"/>
    <w:rsid w:val="00825196"/>
    <w:rsid w:val="00825261"/>
    <w:rsid w:val="00825902"/>
    <w:rsid w:val="00825F17"/>
    <w:rsid w:val="00826321"/>
    <w:rsid w:val="0082648A"/>
    <w:rsid w:val="008264D9"/>
    <w:rsid w:val="00826E17"/>
    <w:rsid w:val="008273E4"/>
    <w:rsid w:val="00827D97"/>
    <w:rsid w:val="0083091C"/>
    <w:rsid w:val="00830E86"/>
    <w:rsid w:val="0083168E"/>
    <w:rsid w:val="008316C4"/>
    <w:rsid w:val="0083208D"/>
    <w:rsid w:val="00832170"/>
    <w:rsid w:val="00832526"/>
    <w:rsid w:val="00832C82"/>
    <w:rsid w:val="00832F3F"/>
    <w:rsid w:val="00832F91"/>
    <w:rsid w:val="00833059"/>
    <w:rsid w:val="00833AE8"/>
    <w:rsid w:val="0083401E"/>
    <w:rsid w:val="0083438C"/>
    <w:rsid w:val="008344E5"/>
    <w:rsid w:val="00834F39"/>
    <w:rsid w:val="008350BE"/>
    <w:rsid w:val="008350ED"/>
    <w:rsid w:val="008361AE"/>
    <w:rsid w:val="0083637B"/>
    <w:rsid w:val="008363E5"/>
    <w:rsid w:val="00836A37"/>
    <w:rsid w:val="00837147"/>
    <w:rsid w:val="0083747A"/>
    <w:rsid w:val="008378DD"/>
    <w:rsid w:val="00837AAA"/>
    <w:rsid w:val="00840244"/>
    <w:rsid w:val="008407C7"/>
    <w:rsid w:val="00840882"/>
    <w:rsid w:val="00840B18"/>
    <w:rsid w:val="00840CD7"/>
    <w:rsid w:val="008415FD"/>
    <w:rsid w:val="00841704"/>
    <w:rsid w:val="008419E5"/>
    <w:rsid w:val="00841B21"/>
    <w:rsid w:val="00843CDD"/>
    <w:rsid w:val="00843D96"/>
    <w:rsid w:val="00844346"/>
    <w:rsid w:val="00844F76"/>
    <w:rsid w:val="008453BD"/>
    <w:rsid w:val="008453EC"/>
    <w:rsid w:val="0084607F"/>
    <w:rsid w:val="00846635"/>
    <w:rsid w:val="008466DE"/>
    <w:rsid w:val="00846C21"/>
    <w:rsid w:val="00846E2D"/>
    <w:rsid w:val="00847182"/>
    <w:rsid w:val="008475AA"/>
    <w:rsid w:val="00847B2F"/>
    <w:rsid w:val="00847D63"/>
    <w:rsid w:val="00850967"/>
    <w:rsid w:val="00850A55"/>
    <w:rsid w:val="00851CBA"/>
    <w:rsid w:val="00851D2B"/>
    <w:rsid w:val="008522A6"/>
    <w:rsid w:val="0085260F"/>
    <w:rsid w:val="00852773"/>
    <w:rsid w:val="00852EA4"/>
    <w:rsid w:val="00853B03"/>
    <w:rsid w:val="00853BE3"/>
    <w:rsid w:val="00854580"/>
    <w:rsid w:val="00854679"/>
    <w:rsid w:val="008549F2"/>
    <w:rsid w:val="00855CE6"/>
    <w:rsid w:val="0085632D"/>
    <w:rsid w:val="00856A99"/>
    <w:rsid w:val="00856F74"/>
    <w:rsid w:val="0085718C"/>
    <w:rsid w:val="0086052D"/>
    <w:rsid w:val="00860E6D"/>
    <w:rsid w:val="00861318"/>
    <w:rsid w:val="00861F7B"/>
    <w:rsid w:val="00861FD7"/>
    <w:rsid w:val="00862277"/>
    <w:rsid w:val="00862917"/>
    <w:rsid w:val="00862E89"/>
    <w:rsid w:val="00863956"/>
    <w:rsid w:val="00863970"/>
    <w:rsid w:val="00863992"/>
    <w:rsid w:val="008642FF"/>
    <w:rsid w:val="008646F8"/>
    <w:rsid w:val="00865A29"/>
    <w:rsid w:val="008662D5"/>
    <w:rsid w:val="00866338"/>
    <w:rsid w:val="008666F3"/>
    <w:rsid w:val="00866A2B"/>
    <w:rsid w:val="0086772C"/>
    <w:rsid w:val="008679E4"/>
    <w:rsid w:val="00867D44"/>
    <w:rsid w:val="008703DC"/>
    <w:rsid w:val="008703FF"/>
    <w:rsid w:val="008704DB"/>
    <w:rsid w:val="0087124E"/>
    <w:rsid w:val="00871268"/>
    <w:rsid w:val="008719E2"/>
    <w:rsid w:val="00871E4E"/>
    <w:rsid w:val="008723C9"/>
    <w:rsid w:val="00872F80"/>
    <w:rsid w:val="008733EE"/>
    <w:rsid w:val="00873994"/>
    <w:rsid w:val="00874912"/>
    <w:rsid w:val="00874A9F"/>
    <w:rsid w:val="00874AA2"/>
    <w:rsid w:val="00874DB0"/>
    <w:rsid w:val="008751DA"/>
    <w:rsid w:val="00875E64"/>
    <w:rsid w:val="00876443"/>
    <w:rsid w:val="00876C3E"/>
    <w:rsid w:val="00876F8A"/>
    <w:rsid w:val="008772DE"/>
    <w:rsid w:val="0087735C"/>
    <w:rsid w:val="00877811"/>
    <w:rsid w:val="008803BD"/>
    <w:rsid w:val="0088198F"/>
    <w:rsid w:val="008819F5"/>
    <w:rsid w:val="00881C3B"/>
    <w:rsid w:val="00881EAD"/>
    <w:rsid w:val="0088256E"/>
    <w:rsid w:val="00882791"/>
    <w:rsid w:val="0088282F"/>
    <w:rsid w:val="0088300F"/>
    <w:rsid w:val="00883015"/>
    <w:rsid w:val="00883380"/>
    <w:rsid w:val="00883819"/>
    <w:rsid w:val="00883B09"/>
    <w:rsid w:val="00884E52"/>
    <w:rsid w:val="0088524C"/>
    <w:rsid w:val="00885900"/>
    <w:rsid w:val="00885A8C"/>
    <w:rsid w:val="00885AF1"/>
    <w:rsid w:val="00885B83"/>
    <w:rsid w:val="008861E1"/>
    <w:rsid w:val="00886408"/>
    <w:rsid w:val="008869F4"/>
    <w:rsid w:val="008871F4"/>
    <w:rsid w:val="00887359"/>
    <w:rsid w:val="0088739A"/>
    <w:rsid w:val="00890527"/>
    <w:rsid w:val="00890592"/>
    <w:rsid w:val="008908BD"/>
    <w:rsid w:val="008915A1"/>
    <w:rsid w:val="008915E5"/>
    <w:rsid w:val="00891662"/>
    <w:rsid w:val="00891887"/>
    <w:rsid w:val="00891B41"/>
    <w:rsid w:val="00891C27"/>
    <w:rsid w:val="00891DF1"/>
    <w:rsid w:val="008924DA"/>
    <w:rsid w:val="00893CEB"/>
    <w:rsid w:val="0089403A"/>
    <w:rsid w:val="008944B0"/>
    <w:rsid w:val="00894D0C"/>
    <w:rsid w:val="00895AA6"/>
    <w:rsid w:val="00896026"/>
    <w:rsid w:val="00896391"/>
    <w:rsid w:val="00896634"/>
    <w:rsid w:val="00896FB8"/>
    <w:rsid w:val="00897251"/>
    <w:rsid w:val="008972D8"/>
    <w:rsid w:val="00897A6B"/>
    <w:rsid w:val="00897F21"/>
    <w:rsid w:val="008A0448"/>
    <w:rsid w:val="008A0734"/>
    <w:rsid w:val="008A096C"/>
    <w:rsid w:val="008A16D0"/>
    <w:rsid w:val="008A1767"/>
    <w:rsid w:val="008A18FC"/>
    <w:rsid w:val="008A1991"/>
    <w:rsid w:val="008A1BF7"/>
    <w:rsid w:val="008A29BD"/>
    <w:rsid w:val="008A2AA0"/>
    <w:rsid w:val="008A2D55"/>
    <w:rsid w:val="008A3073"/>
    <w:rsid w:val="008A32AA"/>
    <w:rsid w:val="008A37AD"/>
    <w:rsid w:val="008A42AB"/>
    <w:rsid w:val="008A45BF"/>
    <w:rsid w:val="008A4E6E"/>
    <w:rsid w:val="008A4FC7"/>
    <w:rsid w:val="008A58CF"/>
    <w:rsid w:val="008A5AD8"/>
    <w:rsid w:val="008A5D19"/>
    <w:rsid w:val="008A6014"/>
    <w:rsid w:val="008A61A6"/>
    <w:rsid w:val="008A6267"/>
    <w:rsid w:val="008A6439"/>
    <w:rsid w:val="008A66A2"/>
    <w:rsid w:val="008A6871"/>
    <w:rsid w:val="008A6D2B"/>
    <w:rsid w:val="008A705F"/>
    <w:rsid w:val="008A7674"/>
    <w:rsid w:val="008A771E"/>
    <w:rsid w:val="008A7E6D"/>
    <w:rsid w:val="008B10A8"/>
    <w:rsid w:val="008B15F9"/>
    <w:rsid w:val="008B1F95"/>
    <w:rsid w:val="008B283C"/>
    <w:rsid w:val="008B2D6D"/>
    <w:rsid w:val="008B2ED3"/>
    <w:rsid w:val="008B34EC"/>
    <w:rsid w:val="008B357D"/>
    <w:rsid w:val="008B3AE1"/>
    <w:rsid w:val="008B3DCF"/>
    <w:rsid w:val="008B49DC"/>
    <w:rsid w:val="008B5010"/>
    <w:rsid w:val="008B5A12"/>
    <w:rsid w:val="008B5BEB"/>
    <w:rsid w:val="008B5DC9"/>
    <w:rsid w:val="008B6EA1"/>
    <w:rsid w:val="008B734C"/>
    <w:rsid w:val="008B7444"/>
    <w:rsid w:val="008B7C49"/>
    <w:rsid w:val="008B7F20"/>
    <w:rsid w:val="008C06CF"/>
    <w:rsid w:val="008C07BD"/>
    <w:rsid w:val="008C0C67"/>
    <w:rsid w:val="008C0E98"/>
    <w:rsid w:val="008C154F"/>
    <w:rsid w:val="008C167F"/>
    <w:rsid w:val="008C190F"/>
    <w:rsid w:val="008C1C2A"/>
    <w:rsid w:val="008C25CE"/>
    <w:rsid w:val="008C261F"/>
    <w:rsid w:val="008C298C"/>
    <w:rsid w:val="008C29DA"/>
    <w:rsid w:val="008C2D72"/>
    <w:rsid w:val="008C36C0"/>
    <w:rsid w:val="008C3A83"/>
    <w:rsid w:val="008C3CBA"/>
    <w:rsid w:val="008C3CD7"/>
    <w:rsid w:val="008C3F31"/>
    <w:rsid w:val="008C444D"/>
    <w:rsid w:val="008C4457"/>
    <w:rsid w:val="008C44CC"/>
    <w:rsid w:val="008C4912"/>
    <w:rsid w:val="008C4AC1"/>
    <w:rsid w:val="008C584B"/>
    <w:rsid w:val="008C5A0C"/>
    <w:rsid w:val="008C5CAD"/>
    <w:rsid w:val="008C61CC"/>
    <w:rsid w:val="008C62D2"/>
    <w:rsid w:val="008C63F2"/>
    <w:rsid w:val="008C6437"/>
    <w:rsid w:val="008C6AFE"/>
    <w:rsid w:val="008C7578"/>
    <w:rsid w:val="008C7D09"/>
    <w:rsid w:val="008D05B3"/>
    <w:rsid w:val="008D090D"/>
    <w:rsid w:val="008D0FAC"/>
    <w:rsid w:val="008D1414"/>
    <w:rsid w:val="008D1BE1"/>
    <w:rsid w:val="008D2020"/>
    <w:rsid w:val="008D23B4"/>
    <w:rsid w:val="008D2B60"/>
    <w:rsid w:val="008D34D4"/>
    <w:rsid w:val="008D3C3F"/>
    <w:rsid w:val="008D3E27"/>
    <w:rsid w:val="008D4CF4"/>
    <w:rsid w:val="008D4D3B"/>
    <w:rsid w:val="008D4D44"/>
    <w:rsid w:val="008D514F"/>
    <w:rsid w:val="008D51A9"/>
    <w:rsid w:val="008D555D"/>
    <w:rsid w:val="008D58FE"/>
    <w:rsid w:val="008D5F1C"/>
    <w:rsid w:val="008D5FA7"/>
    <w:rsid w:val="008D5FB7"/>
    <w:rsid w:val="008D6140"/>
    <w:rsid w:val="008D6469"/>
    <w:rsid w:val="008D6B3C"/>
    <w:rsid w:val="008D6BD8"/>
    <w:rsid w:val="008D7130"/>
    <w:rsid w:val="008D77B8"/>
    <w:rsid w:val="008D7962"/>
    <w:rsid w:val="008D7DD2"/>
    <w:rsid w:val="008E01AF"/>
    <w:rsid w:val="008E0507"/>
    <w:rsid w:val="008E08CF"/>
    <w:rsid w:val="008E0D3B"/>
    <w:rsid w:val="008E0E21"/>
    <w:rsid w:val="008E125F"/>
    <w:rsid w:val="008E1E61"/>
    <w:rsid w:val="008E20C2"/>
    <w:rsid w:val="008E2112"/>
    <w:rsid w:val="008E2842"/>
    <w:rsid w:val="008E3C93"/>
    <w:rsid w:val="008E4035"/>
    <w:rsid w:val="008E4A01"/>
    <w:rsid w:val="008E5355"/>
    <w:rsid w:val="008E59ED"/>
    <w:rsid w:val="008E5C4A"/>
    <w:rsid w:val="008E62AD"/>
    <w:rsid w:val="008E6427"/>
    <w:rsid w:val="008E64BD"/>
    <w:rsid w:val="008E782F"/>
    <w:rsid w:val="008F0625"/>
    <w:rsid w:val="008F0DDD"/>
    <w:rsid w:val="008F1073"/>
    <w:rsid w:val="008F11AD"/>
    <w:rsid w:val="008F1BED"/>
    <w:rsid w:val="008F1CFF"/>
    <w:rsid w:val="008F2748"/>
    <w:rsid w:val="008F277F"/>
    <w:rsid w:val="008F2EF5"/>
    <w:rsid w:val="008F314E"/>
    <w:rsid w:val="008F38F3"/>
    <w:rsid w:val="008F3AE5"/>
    <w:rsid w:val="008F4353"/>
    <w:rsid w:val="008F47DA"/>
    <w:rsid w:val="008F50AA"/>
    <w:rsid w:val="008F54CC"/>
    <w:rsid w:val="008F56E5"/>
    <w:rsid w:val="008F5B03"/>
    <w:rsid w:val="008F5F34"/>
    <w:rsid w:val="008F6147"/>
    <w:rsid w:val="008F67B7"/>
    <w:rsid w:val="008F6BF5"/>
    <w:rsid w:val="008F6CFB"/>
    <w:rsid w:val="008F71DF"/>
    <w:rsid w:val="008F7832"/>
    <w:rsid w:val="00900112"/>
    <w:rsid w:val="00900A99"/>
    <w:rsid w:val="00901113"/>
    <w:rsid w:val="0090113B"/>
    <w:rsid w:val="00902727"/>
    <w:rsid w:val="00902A3A"/>
    <w:rsid w:val="00902F93"/>
    <w:rsid w:val="009039BA"/>
    <w:rsid w:val="00903F75"/>
    <w:rsid w:val="0090425D"/>
    <w:rsid w:val="0090455B"/>
    <w:rsid w:val="00904A83"/>
    <w:rsid w:val="009053F4"/>
    <w:rsid w:val="00905411"/>
    <w:rsid w:val="00905986"/>
    <w:rsid w:val="00906E6A"/>
    <w:rsid w:val="00907489"/>
    <w:rsid w:val="00907F5A"/>
    <w:rsid w:val="00910209"/>
    <w:rsid w:val="00910576"/>
    <w:rsid w:val="00910A8E"/>
    <w:rsid w:val="009110EF"/>
    <w:rsid w:val="009111CD"/>
    <w:rsid w:val="00911548"/>
    <w:rsid w:val="00911CE6"/>
    <w:rsid w:val="009125B5"/>
    <w:rsid w:val="009127CD"/>
    <w:rsid w:val="00912965"/>
    <w:rsid w:val="00912E73"/>
    <w:rsid w:val="0091342E"/>
    <w:rsid w:val="00913623"/>
    <w:rsid w:val="00913814"/>
    <w:rsid w:val="0091386B"/>
    <w:rsid w:val="0091393D"/>
    <w:rsid w:val="0091394E"/>
    <w:rsid w:val="00914073"/>
    <w:rsid w:val="009150AA"/>
    <w:rsid w:val="00915F9D"/>
    <w:rsid w:val="009160DF"/>
    <w:rsid w:val="009161A8"/>
    <w:rsid w:val="0091641D"/>
    <w:rsid w:val="0091642E"/>
    <w:rsid w:val="009166F4"/>
    <w:rsid w:val="009167A1"/>
    <w:rsid w:val="009174E4"/>
    <w:rsid w:val="00920081"/>
    <w:rsid w:val="00921401"/>
    <w:rsid w:val="00921BF3"/>
    <w:rsid w:val="00921CA2"/>
    <w:rsid w:val="00922B09"/>
    <w:rsid w:val="009230A9"/>
    <w:rsid w:val="00923252"/>
    <w:rsid w:val="009233B8"/>
    <w:rsid w:val="0092352D"/>
    <w:rsid w:val="00923899"/>
    <w:rsid w:val="00923E9C"/>
    <w:rsid w:val="0092407F"/>
    <w:rsid w:val="009245C9"/>
    <w:rsid w:val="009247CE"/>
    <w:rsid w:val="00924A31"/>
    <w:rsid w:val="00924C8D"/>
    <w:rsid w:val="00924D31"/>
    <w:rsid w:val="0092546B"/>
    <w:rsid w:val="009256FF"/>
    <w:rsid w:val="0092593C"/>
    <w:rsid w:val="0092620B"/>
    <w:rsid w:val="00926668"/>
    <w:rsid w:val="009269E7"/>
    <w:rsid w:val="00926BB1"/>
    <w:rsid w:val="009272F2"/>
    <w:rsid w:val="00927734"/>
    <w:rsid w:val="00927801"/>
    <w:rsid w:val="00927BCF"/>
    <w:rsid w:val="009300DE"/>
    <w:rsid w:val="009307DA"/>
    <w:rsid w:val="009313D7"/>
    <w:rsid w:val="00931475"/>
    <w:rsid w:val="00931487"/>
    <w:rsid w:val="00931EF4"/>
    <w:rsid w:val="00932031"/>
    <w:rsid w:val="0093228F"/>
    <w:rsid w:val="00932585"/>
    <w:rsid w:val="00932BD8"/>
    <w:rsid w:val="00933431"/>
    <w:rsid w:val="00933AEE"/>
    <w:rsid w:val="00933F70"/>
    <w:rsid w:val="00934063"/>
    <w:rsid w:val="0093497C"/>
    <w:rsid w:val="00935662"/>
    <w:rsid w:val="009358FE"/>
    <w:rsid w:val="0093595C"/>
    <w:rsid w:val="00935B3A"/>
    <w:rsid w:val="0093642E"/>
    <w:rsid w:val="00936462"/>
    <w:rsid w:val="0093667F"/>
    <w:rsid w:val="00937188"/>
    <w:rsid w:val="009379EB"/>
    <w:rsid w:val="00937A4D"/>
    <w:rsid w:val="00940576"/>
    <w:rsid w:val="00941247"/>
    <w:rsid w:val="00941520"/>
    <w:rsid w:val="00941725"/>
    <w:rsid w:val="009417E6"/>
    <w:rsid w:val="00941A65"/>
    <w:rsid w:val="00941EFB"/>
    <w:rsid w:val="009424D2"/>
    <w:rsid w:val="00942658"/>
    <w:rsid w:val="0094297E"/>
    <w:rsid w:val="00942C81"/>
    <w:rsid w:val="00942DE1"/>
    <w:rsid w:val="0094359B"/>
    <w:rsid w:val="009438E8"/>
    <w:rsid w:val="00943B3E"/>
    <w:rsid w:val="00944EFC"/>
    <w:rsid w:val="009452B0"/>
    <w:rsid w:val="00945383"/>
    <w:rsid w:val="00945775"/>
    <w:rsid w:val="009458CB"/>
    <w:rsid w:val="00945AFC"/>
    <w:rsid w:val="00946071"/>
    <w:rsid w:val="009460FC"/>
    <w:rsid w:val="009465BA"/>
    <w:rsid w:val="00946798"/>
    <w:rsid w:val="00946E5A"/>
    <w:rsid w:val="009473E2"/>
    <w:rsid w:val="0094758A"/>
    <w:rsid w:val="009477AA"/>
    <w:rsid w:val="0095021A"/>
    <w:rsid w:val="00950CCB"/>
    <w:rsid w:val="00950E9E"/>
    <w:rsid w:val="009517A6"/>
    <w:rsid w:val="00951D57"/>
    <w:rsid w:val="00952EF8"/>
    <w:rsid w:val="00954161"/>
    <w:rsid w:val="00954997"/>
    <w:rsid w:val="00954E8D"/>
    <w:rsid w:val="00954F6E"/>
    <w:rsid w:val="00955BCC"/>
    <w:rsid w:val="00955D90"/>
    <w:rsid w:val="00956536"/>
    <w:rsid w:val="00957877"/>
    <w:rsid w:val="00957965"/>
    <w:rsid w:val="00957BF4"/>
    <w:rsid w:val="00960DC0"/>
    <w:rsid w:val="00961D6C"/>
    <w:rsid w:val="00961EBE"/>
    <w:rsid w:val="00962290"/>
    <w:rsid w:val="009624A2"/>
    <w:rsid w:val="00962767"/>
    <w:rsid w:val="00963789"/>
    <w:rsid w:val="009644D5"/>
    <w:rsid w:val="0096471A"/>
    <w:rsid w:val="00964926"/>
    <w:rsid w:val="00964F7E"/>
    <w:rsid w:val="00965359"/>
    <w:rsid w:val="00965821"/>
    <w:rsid w:val="00965C7B"/>
    <w:rsid w:val="00965F38"/>
    <w:rsid w:val="00966E47"/>
    <w:rsid w:val="00967690"/>
    <w:rsid w:val="0097025A"/>
    <w:rsid w:val="00970C06"/>
    <w:rsid w:val="00970E4B"/>
    <w:rsid w:val="00971305"/>
    <w:rsid w:val="0097173A"/>
    <w:rsid w:val="009717C3"/>
    <w:rsid w:val="00971AD0"/>
    <w:rsid w:val="00971C99"/>
    <w:rsid w:val="00972AB5"/>
    <w:rsid w:val="00972D4B"/>
    <w:rsid w:val="009737AB"/>
    <w:rsid w:val="0097396A"/>
    <w:rsid w:val="00973AC2"/>
    <w:rsid w:val="00973B85"/>
    <w:rsid w:val="009741BF"/>
    <w:rsid w:val="00974571"/>
    <w:rsid w:val="009751B5"/>
    <w:rsid w:val="0097561F"/>
    <w:rsid w:val="00975D24"/>
    <w:rsid w:val="0097629D"/>
    <w:rsid w:val="00976801"/>
    <w:rsid w:val="009769AF"/>
    <w:rsid w:val="00976B36"/>
    <w:rsid w:val="00977330"/>
    <w:rsid w:val="00977905"/>
    <w:rsid w:val="00977FAF"/>
    <w:rsid w:val="00980616"/>
    <w:rsid w:val="0098121B"/>
    <w:rsid w:val="0098134C"/>
    <w:rsid w:val="0098135E"/>
    <w:rsid w:val="00981EA4"/>
    <w:rsid w:val="00982542"/>
    <w:rsid w:val="009829DB"/>
    <w:rsid w:val="00982CF5"/>
    <w:rsid w:val="00982D33"/>
    <w:rsid w:val="00983375"/>
    <w:rsid w:val="0098396D"/>
    <w:rsid w:val="009839BC"/>
    <w:rsid w:val="00983A75"/>
    <w:rsid w:val="00983BF1"/>
    <w:rsid w:val="009849B2"/>
    <w:rsid w:val="0098604D"/>
    <w:rsid w:val="00986108"/>
    <w:rsid w:val="00986A42"/>
    <w:rsid w:val="00987348"/>
    <w:rsid w:val="00987394"/>
    <w:rsid w:val="0098745D"/>
    <w:rsid w:val="009875E9"/>
    <w:rsid w:val="00987CA1"/>
    <w:rsid w:val="009900AC"/>
    <w:rsid w:val="00990319"/>
    <w:rsid w:val="00990D1A"/>
    <w:rsid w:val="009914E4"/>
    <w:rsid w:val="00991C05"/>
    <w:rsid w:val="0099233F"/>
    <w:rsid w:val="009927AF"/>
    <w:rsid w:val="0099335C"/>
    <w:rsid w:val="00993D06"/>
    <w:rsid w:val="00994000"/>
    <w:rsid w:val="00994EB4"/>
    <w:rsid w:val="009954F0"/>
    <w:rsid w:val="00995566"/>
    <w:rsid w:val="00995F6B"/>
    <w:rsid w:val="0099682C"/>
    <w:rsid w:val="009969E4"/>
    <w:rsid w:val="00996CEC"/>
    <w:rsid w:val="00997180"/>
    <w:rsid w:val="009A0891"/>
    <w:rsid w:val="009A0F55"/>
    <w:rsid w:val="009A1538"/>
    <w:rsid w:val="009A1AF3"/>
    <w:rsid w:val="009A228F"/>
    <w:rsid w:val="009A27F5"/>
    <w:rsid w:val="009A2A87"/>
    <w:rsid w:val="009A2C2C"/>
    <w:rsid w:val="009A2E4A"/>
    <w:rsid w:val="009A2F5A"/>
    <w:rsid w:val="009A316C"/>
    <w:rsid w:val="009A33B7"/>
    <w:rsid w:val="009A4C9C"/>
    <w:rsid w:val="009A51CE"/>
    <w:rsid w:val="009A55CC"/>
    <w:rsid w:val="009A626A"/>
    <w:rsid w:val="009A64D7"/>
    <w:rsid w:val="009A672E"/>
    <w:rsid w:val="009A6877"/>
    <w:rsid w:val="009A6F2A"/>
    <w:rsid w:val="009A7908"/>
    <w:rsid w:val="009A7B85"/>
    <w:rsid w:val="009B0BC2"/>
    <w:rsid w:val="009B0EA4"/>
    <w:rsid w:val="009B106A"/>
    <w:rsid w:val="009B10EA"/>
    <w:rsid w:val="009B12F8"/>
    <w:rsid w:val="009B19C8"/>
    <w:rsid w:val="009B1BE4"/>
    <w:rsid w:val="009B1F83"/>
    <w:rsid w:val="009B25B5"/>
    <w:rsid w:val="009B292F"/>
    <w:rsid w:val="009B2CA4"/>
    <w:rsid w:val="009B2F20"/>
    <w:rsid w:val="009B320E"/>
    <w:rsid w:val="009B3A82"/>
    <w:rsid w:val="009B42E1"/>
    <w:rsid w:val="009B4B46"/>
    <w:rsid w:val="009B4CCD"/>
    <w:rsid w:val="009B5121"/>
    <w:rsid w:val="009B532C"/>
    <w:rsid w:val="009B553E"/>
    <w:rsid w:val="009B715A"/>
    <w:rsid w:val="009B7696"/>
    <w:rsid w:val="009C01E0"/>
    <w:rsid w:val="009C04FB"/>
    <w:rsid w:val="009C0A14"/>
    <w:rsid w:val="009C0B36"/>
    <w:rsid w:val="009C0B39"/>
    <w:rsid w:val="009C11A2"/>
    <w:rsid w:val="009C1AE8"/>
    <w:rsid w:val="009C1F2E"/>
    <w:rsid w:val="009C38CD"/>
    <w:rsid w:val="009C3911"/>
    <w:rsid w:val="009C39DF"/>
    <w:rsid w:val="009C3E06"/>
    <w:rsid w:val="009C3EC7"/>
    <w:rsid w:val="009C4230"/>
    <w:rsid w:val="009C4F6D"/>
    <w:rsid w:val="009C505B"/>
    <w:rsid w:val="009C519C"/>
    <w:rsid w:val="009C553B"/>
    <w:rsid w:val="009C619E"/>
    <w:rsid w:val="009C64D4"/>
    <w:rsid w:val="009C6A92"/>
    <w:rsid w:val="009D0189"/>
    <w:rsid w:val="009D018A"/>
    <w:rsid w:val="009D0619"/>
    <w:rsid w:val="009D069C"/>
    <w:rsid w:val="009D06A3"/>
    <w:rsid w:val="009D195F"/>
    <w:rsid w:val="009D2023"/>
    <w:rsid w:val="009D2361"/>
    <w:rsid w:val="009D28A1"/>
    <w:rsid w:val="009D2913"/>
    <w:rsid w:val="009D3193"/>
    <w:rsid w:val="009D3335"/>
    <w:rsid w:val="009D34E8"/>
    <w:rsid w:val="009D3958"/>
    <w:rsid w:val="009D39D8"/>
    <w:rsid w:val="009D411D"/>
    <w:rsid w:val="009D43BF"/>
    <w:rsid w:val="009D4A37"/>
    <w:rsid w:val="009D4BC9"/>
    <w:rsid w:val="009D4F92"/>
    <w:rsid w:val="009D55B7"/>
    <w:rsid w:val="009D5704"/>
    <w:rsid w:val="009D624F"/>
    <w:rsid w:val="009D67A1"/>
    <w:rsid w:val="009D680F"/>
    <w:rsid w:val="009D6ED5"/>
    <w:rsid w:val="009D7E89"/>
    <w:rsid w:val="009D7EA5"/>
    <w:rsid w:val="009E00EA"/>
    <w:rsid w:val="009E0181"/>
    <w:rsid w:val="009E01FB"/>
    <w:rsid w:val="009E03D3"/>
    <w:rsid w:val="009E03DA"/>
    <w:rsid w:val="009E0948"/>
    <w:rsid w:val="009E09DA"/>
    <w:rsid w:val="009E09E1"/>
    <w:rsid w:val="009E0D50"/>
    <w:rsid w:val="009E0DE2"/>
    <w:rsid w:val="009E0FEB"/>
    <w:rsid w:val="009E13F3"/>
    <w:rsid w:val="009E1877"/>
    <w:rsid w:val="009E1C93"/>
    <w:rsid w:val="009E1D72"/>
    <w:rsid w:val="009E2243"/>
    <w:rsid w:val="009E2CDA"/>
    <w:rsid w:val="009E2D3C"/>
    <w:rsid w:val="009E4A54"/>
    <w:rsid w:val="009E4D73"/>
    <w:rsid w:val="009E4F3D"/>
    <w:rsid w:val="009E4F55"/>
    <w:rsid w:val="009E5292"/>
    <w:rsid w:val="009E5DCE"/>
    <w:rsid w:val="009E641B"/>
    <w:rsid w:val="009E6AB4"/>
    <w:rsid w:val="009E6B51"/>
    <w:rsid w:val="009E7DAF"/>
    <w:rsid w:val="009F0118"/>
    <w:rsid w:val="009F04B4"/>
    <w:rsid w:val="009F0ADC"/>
    <w:rsid w:val="009F114D"/>
    <w:rsid w:val="009F137B"/>
    <w:rsid w:val="009F15F3"/>
    <w:rsid w:val="009F1C5D"/>
    <w:rsid w:val="009F2B7C"/>
    <w:rsid w:val="009F39F0"/>
    <w:rsid w:val="009F4262"/>
    <w:rsid w:val="009F5010"/>
    <w:rsid w:val="009F57D7"/>
    <w:rsid w:val="009F5CD3"/>
    <w:rsid w:val="009F5E44"/>
    <w:rsid w:val="009F6EDF"/>
    <w:rsid w:val="009F6EFA"/>
    <w:rsid w:val="009F6F4B"/>
    <w:rsid w:val="009F72B7"/>
    <w:rsid w:val="009F76D5"/>
    <w:rsid w:val="00A00511"/>
    <w:rsid w:val="00A00929"/>
    <w:rsid w:val="00A00938"/>
    <w:rsid w:val="00A00BA8"/>
    <w:rsid w:val="00A012F7"/>
    <w:rsid w:val="00A01845"/>
    <w:rsid w:val="00A027A3"/>
    <w:rsid w:val="00A02FB8"/>
    <w:rsid w:val="00A03325"/>
    <w:rsid w:val="00A03355"/>
    <w:rsid w:val="00A03DDF"/>
    <w:rsid w:val="00A0421C"/>
    <w:rsid w:val="00A044EE"/>
    <w:rsid w:val="00A045D1"/>
    <w:rsid w:val="00A04898"/>
    <w:rsid w:val="00A04ED0"/>
    <w:rsid w:val="00A050E4"/>
    <w:rsid w:val="00A05E5B"/>
    <w:rsid w:val="00A06661"/>
    <w:rsid w:val="00A0706E"/>
    <w:rsid w:val="00A073FB"/>
    <w:rsid w:val="00A07709"/>
    <w:rsid w:val="00A1052B"/>
    <w:rsid w:val="00A107DF"/>
    <w:rsid w:val="00A10954"/>
    <w:rsid w:val="00A10B73"/>
    <w:rsid w:val="00A10D3F"/>
    <w:rsid w:val="00A1178D"/>
    <w:rsid w:val="00A11C77"/>
    <w:rsid w:val="00A12024"/>
    <w:rsid w:val="00A123FB"/>
    <w:rsid w:val="00A1253F"/>
    <w:rsid w:val="00A12A1D"/>
    <w:rsid w:val="00A12E4C"/>
    <w:rsid w:val="00A1320B"/>
    <w:rsid w:val="00A13294"/>
    <w:rsid w:val="00A133F1"/>
    <w:rsid w:val="00A135E4"/>
    <w:rsid w:val="00A139BB"/>
    <w:rsid w:val="00A13D44"/>
    <w:rsid w:val="00A13DE5"/>
    <w:rsid w:val="00A144C6"/>
    <w:rsid w:val="00A14668"/>
    <w:rsid w:val="00A146BB"/>
    <w:rsid w:val="00A14778"/>
    <w:rsid w:val="00A14D5F"/>
    <w:rsid w:val="00A14D79"/>
    <w:rsid w:val="00A15708"/>
    <w:rsid w:val="00A15777"/>
    <w:rsid w:val="00A169A6"/>
    <w:rsid w:val="00A16C0E"/>
    <w:rsid w:val="00A16C56"/>
    <w:rsid w:val="00A16D2A"/>
    <w:rsid w:val="00A174E9"/>
    <w:rsid w:val="00A1785C"/>
    <w:rsid w:val="00A17CF2"/>
    <w:rsid w:val="00A17F1D"/>
    <w:rsid w:val="00A17F87"/>
    <w:rsid w:val="00A203CC"/>
    <w:rsid w:val="00A2065B"/>
    <w:rsid w:val="00A20B76"/>
    <w:rsid w:val="00A21111"/>
    <w:rsid w:val="00A212F7"/>
    <w:rsid w:val="00A2219D"/>
    <w:rsid w:val="00A2265A"/>
    <w:rsid w:val="00A23466"/>
    <w:rsid w:val="00A238F1"/>
    <w:rsid w:val="00A23A1D"/>
    <w:rsid w:val="00A23A97"/>
    <w:rsid w:val="00A24300"/>
    <w:rsid w:val="00A244A5"/>
    <w:rsid w:val="00A24548"/>
    <w:rsid w:val="00A2467F"/>
    <w:rsid w:val="00A249EC"/>
    <w:rsid w:val="00A24DD5"/>
    <w:rsid w:val="00A25239"/>
    <w:rsid w:val="00A25A72"/>
    <w:rsid w:val="00A25B72"/>
    <w:rsid w:val="00A2627E"/>
    <w:rsid w:val="00A26434"/>
    <w:rsid w:val="00A266CC"/>
    <w:rsid w:val="00A26A04"/>
    <w:rsid w:val="00A270D5"/>
    <w:rsid w:val="00A2772E"/>
    <w:rsid w:val="00A27792"/>
    <w:rsid w:val="00A27BC3"/>
    <w:rsid w:val="00A30138"/>
    <w:rsid w:val="00A301F9"/>
    <w:rsid w:val="00A3036B"/>
    <w:rsid w:val="00A30683"/>
    <w:rsid w:val="00A30BF6"/>
    <w:rsid w:val="00A3288E"/>
    <w:rsid w:val="00A332AB"/>
    <w:rsid w:val="00A333BD"/>
    <w:rsid w:val="00A3362B"/>
    <w:rsid w:val="00A33E8C"/>
    <w:rsid w:val="00A33FE2"/>
    <w:rsid w:val="00A340CF"/>
    <w:rsid w:val="00A34153"/>
    <w:rsid w:val="00A3495E"/>
    <w:rsid w:val="00A35291"/>
    <w:rsid w:val="00A367D5"/>
    <w:rsid w:val="00A36E09"/>
    <w:rsid w:val="00A371D3"/>
    <w:rsid w:val="00A37415"/>
    <w:rsid w:val="00A374CE"/>
    <w:rsid w:val="00A4013F"/>
    <w:rsid w:val="00A401F3"/>
    <w:rsid w:val="00A40725"/>
    <w:rsid w:val="00A409A6"/>
    <w:rsid w:val="00A40DA4"/>
    <w:rsid w:val="00A40FEC"/>
    <w:rsid w:val="00A41374"/>
    <w:rsid w:val="00A41442"/>
    <w:rsid w:val="00A41EFF"/>
    <w:rsid w:val="00A42AE5"/>
    <w:rsid w:val="00A42C39"/>
    <w:rsid w:val="00A42C5C"/>
    <w:rsid w:val="00A42DC9"/>
    <w:rsid w:val="00A4310F"/>
    <w:rsid w:val="00A445C8"/>
    <w:rsid w:val="00A44B1B"/>
    <w:rsid w:val="00A44B7B"/>
    <w:rsid w:val="00A452EB"/>
    <w:rsid w:val="00A45376"/>
    <w:rsid w:val="00A45DFC"/>
    <w:rsid w:val="00A45F8E"/>
    <w:rsid w:val="00A46714"/>
    <w:rsid w:val="00A469EA"/>
    <w:rsid w:val="00A46A26"/>
    <w:rsid w:val="00A46CEC"/>
    <w:rsid w:val="00A46D5B"/>
    <w:rsid w:val="00A47512"/>
    <w:rsid w:val="00A475AE"/>
    <w:rsid w:val="00A5077C"/>
    <w:rsid w:val="00A50932"/>
    <w:rsid w:val="00A50B90"/>
    <w:rsid w:val="00A52371"/>
    <w:rsid w:val="00A53411"/>
    <w:rsid w:val="00A5385C"/>
    <w:rsid w:val="00A538E8"/>
    <w:rsid w:val="00A53943"/>
    <w:rsid w:val="00A53E8B"/>
    <w:rsid w:val="00A540DB"/>
    <w:rsid w:val="00A54687"/>
    <w:rsid w:val="00A54963"/>
    <w:rsid w:val="00A55A22"/>
    <w:rsid w:val="00A56141"/>
    <w:rsid w:val="00A563B7"/>
    <w:rsid w:val="00A566EF"/>
    <w:rsid w:val="00A56F0B"/>
    <w:rsid w:val="00A5723A"/>
    <w:rsid w:val="00A573BB"/>
    <w:rsid w:val="00A5759F"/>
    <w:rsid w:val="00A576E6"/>
    <w:rsid w:val="00A57C00"/>
    <w:rsid w:val="00A6009C"/>
    <w:rsid w:val="00A605E0"/>
    <w:rsid w:val="00A60B53"/>
    <w:rsid w:val="00A60ECB"/>
    <w:rsid w:val="00A6179F"/>
    <w:rsid w:val="00A61801"/>
    <w:rsid w:val="00A619E8"/>
    <w:rsid w:val="00A61F5A"/>
    <w:rsid w:val="00A62AF9"/>
    <w:rsid w:val="00A62F1B"/>
    <w:rsid w:val="00A634ED"/>
    <w:rsid w:val="00A63645"/>
    <w:rsid w:val="00A64332"/>
    <w:rsid w:val="00A6464E"/>
    <w:rsid w:val="00A64B7B"/>
    <w:rsid w:val="00A66055"/>
    <w:rsid w:val="00A66574"/>
    <w:rsid w:val="00A66CDA"/>
    <w:rsid w:val="00A676BE"/>
    <w:rsid w:val="00A67710"/>
    <w:rsid w:val="00A70043"/>
    <w:rsid w:val="00A703BC"/>
    <w:rsid w:val="00A704FB"/>
    <w:rsid w:val="00A7061D"/>
    <w:rsid w:val="00A70986"/>
    <w:rsid w:val="00A70A41"/>
    <w:rsid w:val="00A7100E"/>
    <w:rsid w:val="00A7137C"/>
    <w:rsid w:val="00A714A8"/>
    <w:rsid w:val="00A72175"/>
    <w:rsid w:val="00A7323C"/>
    <w:rsid w:val="00A73463"/>
    <w:rsid w:val="00A739F6"/>
    <w:rsid w:val="00A742B6"/>
    <w:rsid w:val="00A745EB"/>
    <w:rsid w:val="00A74A10"/>
    <w:rsid w:val="00A74BD8"/>
    <w:rsid w:val="00A75194"/>
    <w:rsid w:val="00A756BF"/>
    <w:rsid w:val="00A75A5E"/>
    <w:rsid w:val="00A75BAB"/>
    <w:rsid w:val="00A75D4A"/>
    <w:rsid w:val="00A75D7A"/>
    <w:rsid w:val="00A767FB"/>
    <w:rsid w:val="00A76BEF"/>
    <w:rsid w:val="00A76F9F"/>
    <w:rsid w:val="00A7701C"/>
    <w:rsid w:val="00A771F2"/>
    <w:rsid w:val="00A774C4"/>
    <w:rsid w:val="00A7777D"/>
    <w:rsid w:val="00A778D3"/>
    <w:rsid w:val="00A77D11"/>
    <w:rsid w:val="00A77E7E"/>
    <w:rsid w:val="00A8029C"/>
    <w:rsid w:val="00A80B2C"/>
    <w:rsid w:val="00A8119C"/>
    <w:rsid w:val="00A81683"/>
    <w:rsid w:val="00A8176F"/>
    <w:rsid w:val="00A81A47"/>
    <w:rsid w:val="00A8208D"/>
    <w:rsid w:val="00A82268"/>
    <w:rsid w:val="00A822DC"/>
    <w:rsid w:val="00A82A63"/>
    <w:rsid w:val="00A83A72"/>
    <w:rsid w:val="00A843E1"/>
    <w:rsid w:val="00A8577A"/>
    <w:rsid w:val="00A85835"/>
    <w:rsid w:val="00A858D4"/>
    <w:rsid w:val="00A85FC7"/>
    <w:rsid w:val="00A86C67"/>
    <w:rsid w:val="00A86D29"/>
    <w:rsid w:val="00A87124"/>
    <w:rsid w:val="00A877A3"/>
    <w:rsid w:val="00A90AA0"/>
    <w:rsid w:val="00A90FD0"/>
    <w:rsid w:val="00A91022"/>
    <w:rsid w:val="00A92D89"/>
    <w:rsid w:val="00A93029"/>
    <w:rsid w:val="00A93472"/>
    <w:rsid w:val="00A937CC"/>
    <w:rsid w:val="00A93812"/>
    <w:rsid w:val="00A943A9"/>
    <w:rsid w:val="00A945F3"/>
    <w:rsid w:val="00A946BA"/>
    <w:rsid w:val="00A949F3"/>
    <w:rsid w:val="00A9586D"/>
    <w:rsid w:val="00A95FB6"/>
    <w:rsid w:val="00A965CE"/>
    <w:rsid w:val="00A96874"/>
    <w:rsid w:val="00A9689C"/>
    <w:rsid w:val="00A96923"/>
    <w:rsid w:val="00A9728A"/>
    <w:rsid w:val="00A973EE"/>
    <w:rsid w:val="00A97C2F"/>
    <w:rsid w:val="00A97DE2"/>
    <w:rsid w:val="00A97E0D"/>
    <w:rsid w:val="00AA0297"/>
    <w:rsid w:val="00AA07F9"/>
    <w:rsid w:val="00AA0BD9"/>
    <w:rsid w:val="00AA1022"/>
    <w:rsid w:val="00AA10FD"/>
    <w:rsid w:val="00AA162E"/>
    <w:rsid w:val="00AA1C55"/>
    <w:rsid w:val="00AA1EAA"/>
    <w:rsid w:val="00AA21E2"/>
    <w:rsid w:val="00AA3079"/>
    <w:rsid w:val="00AA31D6"/>
    <w:rsid w:val="00AA34BE"/>
    <w:rsid w:val="00AA4232"/>
    <w:rsid w:val="00AA5047"/>
    <w:rsid w:val="00AA544C"/>
    <w:rsid w:val="00AA5879"/>
    <w:rsid w:val="00AA62A7"/>
    <w:rsid w:val="00AA65BF"/>
    <w:rsid w:val="00AA6AE3"/>
    <w:rsid w:val="00AA7DAA"/>
    <w:rsid w:val="00AA7E8C"/>
    <w:rsid w:val="00AB1A43"/>
    <w:rsid w:val="00AB1E4A"/>
    <w:rsid w:val="00AB1FF4"/>
    <w:rsid w:val="00AB20A4"/>
    <w:rsid w:val="00AB21A7"/>
    <w:rsid w:val="00AB24BE"/>
    <w:rsid w:val="00AB2DA8"/>
    <w:rsid w:val="00AB34A5"/>
    <w:rsid w:val="00AB470E"/>
    <w:rsid w:val="00AB4834"/>
    <w:rsid w:val="00AB4863"/>
    <w:rsid w:val="00AB495D"/>
    <w:rsid w:val="00AB4A92"/>
    <w:rsid w:val="00AB4B12"/>
    <w:rsid w:val="00AB4CEA"/>
    <w:rsid w:val="00AB4D6B"/>
    <w:rsid w:val="00AB508E"/>
    <w:rsid w:val="00AB54E1"/>
    <w:rsid w:val="00AB5697"/>
    <w:rsid w:val="00AB5B5C"/>
    <w:rsid w:val="00AB5B9F"/>
    <w:rsid w:val="00AB5F01"/>
    <w:rsid w:val="00AB6F28"/>
    <w:rsid w:val="00AB70B5"/>
    <w:rsid w:val="00AB72E2"/>
    <w:rsid w:val="00AB7505"/>
    <w:rsid w:val="00AB75F8"/>
    <w:rsid w:val="00AB7742"/>
    <w:rsid w:val="00AB7D5F"/>
    <w:rsid w:val="00AC0806"/>
    <w:rsid w:val="00AC0B0E"/>
    <w:rsid w:val="00AC0FCB"/>
    <w:rsid w:val="00AC108F"/>
    <w:rsid w:val="00AC15A4"/>
    <w:rsid w:val="00AC1602"/>
    <w:rsid w:val="00AC1993"/>
    <w:rsid w:val="00AC19F3"/>
    <w:rsid w:val="00AC1B39"/>
    <w:rsid w:val="00AC2B65"/>
    <w:rsid w:val="00AC2DCD"/>
    <w:rsid w:val="00AC2DE0"/>
    <w:rsid w:val="00AC2EA9"/>
    <w:rsid w:val="00AC2F07"/>
    <w:rsid w:val="00AC2F76"/>
    <w:rsid w:val="00AC301A"/>
    <w:rsid w:val="00AC3F19"/>
    <w:rsid w:val="00AC42FD"/>
    <w:rsid w:val="00AC4474"/>
    <w:rsid w:val="00AC4562"/>
    <w:rsid w:val="00AC4576"/>
    <w:rsid w:val="00AC480D"/>
    <w:rsid w:val="00AC4C1A"/>
    <w:rsid w:val="00AC5713"/>
    <w:rsid w:val="00AC5FE3"/>
    <w:rsid w:val="00AC61D0"/>
    <w:rsid w:val="00AC63EE"/>
    <w:rsid w:val="00AC7072"/>
    <w:rsid w:val="00AC7145"/>
    <w:rsid w:val="00AC77D0"/>
    <w:rsid w:val="00AC7BB0"/>
    <w:rsid w:val="00AC7C60"/>
    <w:rsid w:val="00AD0AE7"/>
    <w:rsid w:val="00AD1096"/>
    <w:rsid w:val="00AD193C"/>
    <w:rsid w:val="00AD1E88"/>
    <w:rsid w:val="00AD2A2D"/>
    <w:rsid w:val="00AD32D3"/>
    <w:rsid w:val="00AD3341"/>
    <w:rsid w:val="00AD36DE"/>
    <w:rsid w:val="00AD3CCF"/>
    <w:rsid w:val="00AD4475"/>
    <w:rsid w:val="00AD455D"/>
    <w:rsid w:val="00AD4C73"/>
    <w:rsid w:val="00AD4CB7"/>
    <w:rsid w:val="00AD50B8"/>
    <w:rsid w:val="00AD50C3"/>
    <w:rsid w:val="00AD5146"/>
    <w:rsid w:val="00AD573C"/>
    <w:rsid w:val="00AD5B8A"/>
    <w:rsid w:val="00AD6F97"/>
    <w:rsid w:val="00AD7A95"/>
    <w:rsid w:val="00AD7E3F"/>
    <w:rsid w:val="00AE00F2"/>
    <w:rsid w:val="00AE10C9"/>
    <w:rsid w:val="00AE1267"/>
    <w:rsid w:val="00AE13B2"/>
    <w:rsid w:val="00AE15B1"/>
    <w:rsid w:val="00AE23A9"/>
    <w:rsid w:val="00AE2AF7"/>
    <w:rsid w:val="00AE30DC"/>
    <w:rsid w:val="00AE312C"/>
    <w:rsid w:val="00AE36EE"/>
    <w:rsid w:val="00AE3FD6"/>
    <w:rsid w:val="00AE4310"/>
    <w:rsid w:val="00AE44DE"/>
    <w:rsid w:val="00AE5D1E"/>
    <w:rsid w:val="00AE603E"/>
    <w:rsid w:val="00AE6198"/>
    <w:rsid w:val="00AE658F"/>
    <w:rsid w:val="00AE6608"/>
    <w:rsid w:val="00AE6838"/>
    <w:rsid w:val="00AE7211"/>
    <w:rsid w:val="00AE7D18"/>
    <w:rsid w:val="00AF0484"/>
    <w:rsid w:val="00AF085C"/>
    <w:rsid w:val="00AF08F3"/>
    <w:rsid w:val="00AF0ED0"/>
    <w:rsid w:val="00AF0F12"/>
    <w:rsid w:val="00AF108F"/>
    <w:rsid w:val="00AF177D"/>
    <w:rsid w:val="00AF1D30"/>
    <w:rsid w:val="00AF1E57"/>
    <w:rsid w:val="00AF2D7E"/>
    <w:rsid w:val="00AF3588"/>
    <w:rsid w:val="00AF362F"/>
    <w:rsid w:val="00AF3885"/>
    <w:rsid w:val="00AF4F39"/>
    <w:rsid w:val="00AF5160"/>
    <w:rsid w:val="00AF5395"/>
    <w:rsid w:val="00AF55D8"/>
    <w:rsid w:val="00AF5894"/>
    <w:rsid w:val="00AF5C93"/>
    <w:rsid w:val="00AF5E7A"/>
    <w:rsid w:val="00AF6495"/>
    <w:rsid w:val="00AF659F"/>
    <w:rsid w:val="00AF682F"/>
    <w:rsid w:val="00AF716C"/>
    <w:rsid w:val="00AF7450"/>
    <w:rsid w:val="00B00736"/>
    <w:rsid w:val="00B0175C"/>
    <w:rsid w:val="00B01BCB"/>
    <w:rsid w:val="00B0244E"/>
    <w:rsid w:val="00B02743"/>
    <w:rsid w:val="00B0278D"/>
    <w:rsid w:val="00B02900"/>
    <w:rsid w:val="00B0305D"/>
    <w:rsid w:val="00B03179"/>
    <w:rsid w:val="00B03243"/>
    <w:rsid w:val="00B03787"/>
    <w:rsid w:val="00B0399E"/>
    <w:rsid w:val="00B03E4D"/>
    <w:rsid w:val="00B04196"/>
    <w:rsid w:val="00B04AD1"/>
    <w:rsid w:val="00B04B51"/>
    <w:rsid w:val="00B05066"/>
    <w:rsid w:val="00B05070"/>
    <w:rsid w:val="00B0537A"/>
    <w:rsid w:val="00B05B55"/>
    <w:rsid w:val="00B0639D"/>
    <w:rsid w:val="00B066B1"/>
    <w:rsid w:val="00B06795"/>
    <w:rsid w:val="00B06E9C"/>
    <w:rsid w:val="00B074AF"/>
    <w:rsid w:val="00B07772"/>
    <w:rsid w:val="00B0778E"/>
    <w:rsid w:val="00B07E51"/>
    <w:rsid w:val="00B1006E"/>
    <w:rsid w:val="00B112DD"/>
    <w:rsid w:val="00B11EEF"/>
    <w:rsid w:val="00B11F52"/>
    <w:rsid w:val="00B11F80"/>
    <w:rsid w:val="00B12010"/>
    <w:rsid w:val="00B122F9"/>
    <w:rsid w:val="00B1242A"/>
    <w:rsid w:val="00B1291F"/>
    <w:rsid w:val="00B13492"/>
    <w:rsid w:val="00B13AA0"/>
    <w:rsid w:val="00B13D50"/>
    <w:rsid w:val="00B1413E"/>
    <w:rsid w:val="00B14C5F"/>
    <w:rsid w:val="00B14EA0"/>
    <w:rsid w:val="00B14F3B"/>
    <w:rsid w:val="00B15CC4"/>
    <w:rsid w:val="00B164C5"/>
    <w:rsid w:val="00B166B9"/>
    <w:rsid w:val="00B171B9"/>
    <w:rsid w:val="00B17F41"/>
    <w:rsid w:val="00B20620"/>
    <w:rsid w:val="00B2064A"/>
    <w:rsid w:val="00B20859"/>
    <w:rsid w:val="00B20902"/>
    <w:rsid w:val="00B209C0"/>
    <w:rsid w:val="00B20C22"/>
    <w:rsid w:val="00B20E3A"/>
    <w:rsid w:val="00B21620"/>
    <w:rsid w:val="00B21734"/>
    <w:rsid w:val="00B21A25"/>
    <w:rsid w:val="00B21BDC"/>
    <w:rsid w:val="00B21EE8"/>
    <w:rsid w:val="00B2245F"/>
    <w:rsid w:val="00B22878"/>
    <w:rsid w:val="00B22D14"/>
    <w:rsid w:val="00B23131"/>
    <w:rsid w:val="00B23B99"/>
    <w:rsid w:val="00B240F1"/>
    <w:rsid w:val="00B24772"/>
    <w:rsid w:val="00B248F1"/>
    <w:rsid w:val="00B24D08"/>
    <w:rsid w:val="00B24E53"/>
    <w:rsid w:val="00B24E68"/>
    <w:rsid w:val="00B255D6"/>
    <w:rsid w:val="00B25DEE"/>
    <w:rsid w:val="00B264E2"/>
    <w:rsid w:val="00B26CC7"/>
    <w:rsid w:val="00B26E81"/>
    <w:rsid w:val="00B27E59"/>
    <w:rsid w:val="00B30717"/>
    <w:rsid w:val="00B31507"/>
    <w:rsid w:val="00B31B6F"/>
    <w:rsid w:val="00B327A6"/>
    <w:rsid w:val="00B329AC"/>
    <w:rsid w:val="00B33E2A"/>
    <w:rsid w:val="00B3426C"/>
    <w:rsid w:val="00B3427D"/>
    <w:rsid w:val="00B34344"/>
    <w:rsid w:val="00B343D6"/>
    <w:rsid w:val="00B3451D"/>
    <w:rsid w:val="00B35A94"/>
    <w:rsid w:val="00B36294"/>
    <w:rsid w:val="00B36F43"/>
    <w:rsid w:val="00B37121"/>
    <w:rsid w:val="00B37452"/>
    <w:rsid w:val="00B37DFE"/>
    <w:rsid w:val="00B40012"/>
    <w:rsid w:val="00B4023E"/>
    <w:rsid w:val="00B405EB"/>
    <w:rsid w:val="00B40AA3"/>
    <w:rsid w:val="00B40E85"/>
    <w:rsid w:val="00B40EDA"/>
    <w:rsid w:val="00B4109E"/>
    <w:rsid w:val="00B41DB0"/>
    <w:rsid w:val="00B41FE3"/>
    <w:rsid w:val="00B42753"/>
    <w:rsid w:val="00B429FE"/>
    <w:rsid w:val="00B42F83"/>
    <w:rsid w:val="00B43216"/>
    <w:rsid w:val="00B4400F"/>
    <w:rsid w:val="00B44273"/>
    <w:rsid w:val="00B446C3"/>
    <w:rsid w:val="00B44793"/>
    <w:rsid w:val="00B44E73"/>
    <w:rsid w:val="00B451C8"/>
    <w:rsid w:val="00B45377"/>
    <w:rsid w:val="00B454EF"/>
    <w:rsid w:val="00B45586"/>
    <w:rsid w:val="00B4564E"/>
    <w:rsid w:val="00B45B70"/>
    <w:rsid w:val="00B45E65"/>
    <w:rsid w:val="00B45F29"/>
    <w:rsid w:val="00B467CF"/>
    <w:rsid w:val="00B46BA0"/>
    <w:rsid w:val="00B46CA3"/>
    <w:rsid w:val="00B46E71"/>
    <w:rsid w:val="00B470E7"/>
    <w:rsid w:val="00B475AB"/>
    <w:rsid w:val="00B4762B"/>
    <w:rsid w:val="00B51A45"/>
    <w:rsid w:val="00B52102"/>
    <w:rsid w:val="00B53124"/>
    <w:rsid w:val="00B53D2D"/>
    <w:rsid w:val="00B53DBA"/>
    <w:rsid w:val="00B53FC6"/>
    <w:rsid w:val="00B53FCC"/>
    <w:rsid w:val="00B542B2"/>
    <w:rsid w:val="00B54A69"/>
    <w:rsid w:val="00B54BAD"/>
    <w:rsid w:val="00B552D9"/>
    <w:rsid w:val="00B557A3"/>
    <w:rsid w:val="00B55E55"/>
    <w:rsid w:val="00B562A6"/>
    <w:rsid w:val="00B566A8"/>
    <w:rsid w:val="00B572EA"/>
    <w:rsid w:val="00B576F1"/>
    <w:rsid w:val="00B60130"/>
    <w:rsid w:val="00B6044C"/>
    <w:rsid w:val="00B608EA"/>
    <w:rsid w:val="00B61120"/>
    <w:rsid w:val="00B6163E"/>
    <w:rsid w:val="00B6180F"/>
    <w:rsid w:val="00B618DB"/>
    <w:rsid w:val="00B61B9A"/>
    <w:rsid w:val="00B621AE"/>
    <w:rsid w:val="00B6242D"/>
    <w:rsid w:val="00B627B3"/>
    <w:rsid w:val="00B62B94"/>
    <w:rsid w:val="00B62BC1"/>
    <w:rsid w:val="00B6386F"/>
    <w:rsid w:val="00B64A52"/>
    <w:rsid w:val="00B64C8F"/>
    <w:rsid w:val="00B65013"/>
    <w:rsid w:val="00B6600E"/>
    <w:rsid w:val="00B665B1"/>
    <w:rsid w:val="00B66986"/>
    <w:rsid w:val="00B6742B"/>
    <w:rsid w:val="00B6752F"/>
    <w:rsid w:val="00B67CA8"/>
    <w:rsid w:val="00B67F9B"/>
    <w:rsid w:val="00B70167"/>
    <w:rsid w:val="00B705C9"/>
    <w:rsid w:val="00B70CFF"/>
    <w:rsid w:val="00B713AC"/>
    <w:rsid w:val="00B71AF5"/>
    <w:rsid w:val="00B7221D"/>
    <w:rsid w:val="00B72B0C"/>
    <w:rsid w:val="00B736A2"/>
    <w:rsid w:val="00B73FC7"/>
    <w:rsid w:val="00B741B0"/>
    <w:rsid w:val="00B74233"/>
    <w:rsid w:val="00B755AE"/>
    <w:rsid w:val="00B7574F"/>
    <w:rsid w:val="00B75827"/>
    <w:rsid w:val="00B75FC3"/>
    <w:rsid w:val="00B762B2"/>
    <w:rsid w:val="00B764A9"/>
    <w:rsid w:val="00B771DF"/>
    <w:rsid w:val="00B800D7"/>
    <w:rsid w:val="00B80A26"/>
    <w:rsid w:val="00B80FC7"/>
    <w:rsid w:val="00B814D0"/>
    <w:rsid w:val="00B819E7"/>
    <w:rsid w:val="00B81EEF"/>
    <w:rsid w:val="00B823AE"/>
    <w:rsid w:val="00B82AF5"/>
    <w:rsid w:val="00B82D41"/>
    <w:rsid w:val="00B8325F"/>
    <w:rsid w:val="00B834A9"/>
    <w:rsid w:val="00B84A30"/>
    <w:rsid w:val="00B858FE"/>
    <w:rsid w:val="00B85E6F"/>
    <w:rsid w:val="00B85F5F"/>
    <w:rsid w:val="00B86357"/>
    <w:rsid w:val="00B865E4"/>
    <w:rsid w:val="00B86C86"/>
    <w:rsid w:val="00B86DE9"/>
    <w:rsid w:val="00B870DB"/>
    <w:rsid w:val="00B87B87"/>
    <w:rsid w:val="00B9038B"/>
    <w:rsid w:val="00B905C6"/>
    <w:rsid w:val="00B909A8"/>
    <w:rsid w:val="00B90EC0"/>
    <w:rsid w:val="00B9184D"/>
    <w:rsid w:val="00B918E3"/>
    <w:rsid w:val="00B9208B"/>
    <w:rsid w:val="00B9230E"/>
    <w:rsid w:val="00B92426"/>
    <w:rsid w:val="00B9264A"/>
    <w:rsid w:val="00B93291"/>
    <w:rsid w:val="00B93D2B"/>
    <w:rsid w:val="00B93E21"/>
    <w:rsid w:val="00B957BE"/>
    <w:rsid w:val="00B95BDB"/>
    <w:rsid w:val="00B96362"/>
    <w:rsid w:val="00B96DC5"/>
    <w:rsid w:val="00B9735A"/>
    <w:rsid w:val="00B97743"/>
    <w:rsid w:val="00B97838"/>
    <w:rsid w:val="00B979C9"/>
    <w:rsid w:val="00B97AF8"/>
    <w:rsid w:val="00B97DF6"/>
    <w:rsid w:val="00B97E66"/>
    <w:rsid w:val="00BA024C"/>
    <w:rsid w:val="00BA03D9"/>
    <w:rsid w:val="00BA04FD"/>
    <w:rsid w:val="00BA0B7B"/>
    <w:rsid w:val="00BA1583"/>
    <w:rsid w:val="00BA1C4C"/>
    <w:rsid w:val="00BA1CA5"/>
    <w:rsid w:val="00BA1CA9"/>
    <w:rsid w:val="00BA2430"/>
    <w:rsid w:val="00BA2880"/>
    <w:rsid w:val="00BA29D3"/>
    <w:rsid w:val="00BA2C8C"/>
    <w:rsid w:val="00BA3133"/>
    <w:rsid w:val="00BA3714"/>
    <w:rsid w:val="00BA43E3"/>
    <w:rsid w:val="00BA5473"/>
    <w:rsid w:val="00BA55B5"/>
    <w:rsid w:val="00BA5DB3"/>
    <w:rsid w:val="00BA5F6D"/>
    <w:rsid w:val="00BA63E1"/>
    <w:rsid w:val="00BA6B32"/>
    <w:rsid w:val="00BA6CC7"/>
    <w:rsid w:val="00BA6E00"/>
    <w:rsid w:val="00BA6EF7"/>
    <w:rsid w:val="00BA71D9"/>
    <w:rsid w:val="00BA71F5"/>
    <w:rsid w:val="00BA74BB"/>
    <w:rsid w:val="00BA7602"/>
    <w:rsid w:val="00BA7987"/>
    <w:rsid w:val="00BB08EF"/>
    <w:rsid w:val="00BB0A3B"/>
    <w:rsid w:val="00BB1214"/>
    <w:rsid w:val="00BB1602"/>
    <w:rsid w:val="00BB2C0A"/>
    <w:rsid w:val="00BB361B"/>
    <w:rsid w:val="00BB3B13"/>
    <w:rsid w:val="00BB41B0"/>
    <w:rsid w:val="00BB4BF3"/>
    <w:rsid w:val="00BB5BA6"/>
    <w:rsid w:val="00BB5E45"/>
    <w:rsid w:val="00BB5EC8"/>
    <w:rsid w:val="00BB65D0"/>
    <w:rsid w:val="00BB6A9C"/>
    <w:rsid w:val="00BB6C0D"/>
    <w:rsid w:val="00BB76D7"/>
    <w:rsid w:val="00BB7712"/>
    <w:rsid w:val="00BC00C8"/>
    <w:rsid w:val="00BC04B0"/>
    <w:rsid w:val="00BC0632"/>
    <w:rsid w:val="00BC0770"/>
    <w:rsid w:val="00BC1048"/>
    <w:rsid w:val="00BC1101"/>
    <w:rsid w:val="00BC13C6"/>
    <w:rsid w:val="00BC2465"/>
    <w:rsid w:val="00BC2FB8"/>
    <w:rsid w:val="00BC30F5"/>
    <w:rsid w:val="00BC32C1"/>
    <w:rsid w:val="00BC38D3"/>
    <w:rsid w:val="00BC4EDA"/>
    <w:rsid w:val="00BC5598"/>
    <w:rsid w:val="00BC5BD1"/>
    <w:rsid w:val="00BC5DF1"/>
    <w:rsid w:val="00BC639B"/>
    <w:rsid w:val="00BC6B8F"/>
    <w:rsid w:val="00BC6E87"/>
    <w:rsid w:val="00BC702D"/>
    <w:rsid w:val="00BC7538"/>
    <w:rsid w:val="00BC7BEA"/>
    <w:rsid w:val="00BD040A"/>
    <w:rsid w:val="00BD0C3B"/>
    <w:rsid w:val="00BD1292"/>
    <w:rsid w:val="00BD14E0"/>
    <w:rsid w:val="00BD1AC8"/>
    <w:rsid w:val="00BD1C4D"/>
    <w:rsid w:val="00BD1CE2"/>
    <w:rsid w:val="00BD1F71"/>
    <w:rsid w:val="00BD20D3"/>
    <w:rsid w:val="00BD2E62"/>
    <w:rsid w:val="00BD388F"/>
    <w:rsid w:val="00BD3A52"/>
    <w:rsid w:val="00BD3B5E"/>
    <w:rsid w:val="00BD3D0C"/>
    <w:rsid w:val="00BD3EE9"/>
    <w:rsid w:val="00BD466E"/>
    <w:rsid w:val="00BD4710"/>
    <w:rsid w:val="00BD4C7D"/>
    <w:rsid w:val="00BD4E07"/>
    <w:rsid w:val="00BD579E"/>
    <w:rsid w:val="00BD5AF9"/>
    <w:rsid w:val="00BD5C30"/>
    <w:rsid w:val="00BD614B"/>
    <w:rsid w:val="00BD6263"/>
    <w:rsid w:val="00BD645C"/>
    <w:rsid w:val="00BD6E9E"/>
    <w:rsid w:val="00BD7143"/>
    <w:rsid w:val="00BD7F05"/>
    <w:rsid w:val="00BD7F7F"/>
    <w:rsid w:val="00BE01DC"/>
    <w:rsid w:val="00BE051E"/>
    <w:rsid w:val="00BE0B07"/>
    <w:rsid w:val="00BE1378"/>
    <w:rsid w:val="00BE1CB7"/>
    <w:rsid w:val="00BE1E55"/>
    <w:rsid w:val="00BE1FBF"/>
    <w:rsid w:val="00BE2082"/>
    <w:rsid w:val="00BE254F"/>
    <w:rsid w:val="00BE2841"/>
    <w:rsid w:val="00BE2DC3"/>
    <w:rsid w:val="00BE3735"/>
    <w:rsid w:val="00BE3D7D"/>
    <w:rsid w:val="00BE4489"/>
    <w:rsid w:val="00BE45B3"/>
    <w:rsid w:val="00BE4D04"/>
    <w:rsid w:val="00BE5D21"/>
    <w:rsid w:val="00BE5FDF"/>
    <w:rsid w:val="00BE6915"/>
    <w:rsid w:val="00BE6EBB"/>
    <w:rsid w:val="00BE7664"/>
    <w:rsid w:val="00BE7A75"/>
    <w:rsid w:val="00BE7A89"/>
    <w:rsid w:val="00BF056B"/>
    <w:rsid w:val="00BF0C44"/>
    <w:rsid w:val="00BF0C70"/>
    <w:rsid w:val="00BF10C8"/>
    <w:rsid w:val="00BF1520"/>
    <w:rsid w:val="00BF19BF"/>
    <w:rsid w:val="00BF2CA1"/>
    <w:rsid w:val="00BF3A11"/>
    <w:rsid w:val="00BF3D88"/>
    <w:rsid w:val="00BF44D5"/>
    <w:rsid w:val="00BF4516"/>
    <w:rsid w:val="00BF48CF"/>
    <w:rsid w:val="00BF4DA4"/>
    <w:rsid w:val="00BF4DA7"/>
    <w:rsid w:val="00BF553B"/>
    <w:rsid w:val="00BF5918"/>
    <w:rsid w:val="00BF5B80"/>
    <w:rsid w:val="00BF5CA7"/>
    <w:rsid w:val="00BF5EF0"/>
    <w:rsid w:val="00BF6576"/>
    <w:rsid w:val="00BF66EF"/>
    <w:rsid w:val="00BF671F"/>
    <w:rsid w:val="00BF673D"/>
    <w:rsid w:val="00BF6C0C"/>
    <w:rsid w:val="00BF7258"/>
    <w:rsid w:val="00BF746F"/>
    <w:rsid w:val="00BF7513"/>
    <w:rsid w:val="00BF76D0"/>
    <w:rsid w:val="00BF7B1A"/>
    <w:rsid w:val="00C00172"/>
    <w:rsid w:val="00C001C0"/>
    <w:rsid w:val="00C005DF"/>
    <w:rsid w:val="00C00F0F"/>
    <w:rsid w:val="00C0123E"/>
    <w:rsid w:val="00C017E9"/>
    <w:rsid w:val="00C01AC2"/>
    <w:rsid w:val="00C01B9D"/>
    <w:rsid w:val="00C01EE6"/>
    <w:rsid w:val="00C020D9"/>
    <w:rsid w:val="00C0236E"/>
    <w:rsid w:val="00C02538"/>
    <w:rsid w:val="00C03CE5"/>
    <w:rsid w:val="00C0423C"/>
    <w:rsid w:val="00C04C2B"/>
    <w:rsid w:val="00C04DE9"/>
    <w:rsid w:val="00C04E80"/>
    <w:rsid w:val="00C0503F"/>
    <w:rsid w:val="00C0507B"/>
    <w:rsid w:val="00C0522F"/>
    <w:rsid w:val="00C052C9"/>
    <w:rsid w:val="00C056E0"/>
    <w:rsid w:val="00C05EDC"/>
    <w:rsid w:val="00C06158"/>
    <w:rsid w:val="00C06619"/>
    <w:rsid w:val="00C06851"/>
    <w:rsid w:val="00C06A8E"/>
    <w:rsid w:val="00C06B6D"/>
    <w:rsid w:val="00C07491"/>
    <w:rsid w:val="00C07BC7"/>
    <w:rsid w:val="00C10085"/>
    <w:rsid w:val="00C101FD"/>
    <w:rsid w:val="00C1038C"/>
    <w:rsid w:val="00C106AD"/>
    <w:rsid w:val="00C10B92"/>
    <w:rsid w:val="00C11200"/>
    <w:rsid w:val="00C11291"/>
    <w:rsid w:val="00C118AB"/>
    <w:rsid w:val="00C119EE"/>
    <w:rsid w:val="00C11DFA"/>
    <w:rsid w:val="00C120BF"/>
    <w:rsid w:val="00C130B9"/>
    <w:rsid w:val="00C1374F"/>
    <w:rsid w:val="00C13B6C"/>
    <w:rsid w:val="00C13CB9"/>
    <w:rsid w:val="00C14197"/>
    <w:rsid w:val="00C151DB"/>
    <w:rsid w:val="00C15472"/>
    <w:rsid w:val="00C1566F"/>
    <w:rsid w:val="00C158A8"/>
    <w:rsid w:val="00C16525"/>
    <w:rsid w:val="00C16F00"/>
    <w:rsid w:val="00C1719B"/>
    <w:rsid w:val="00C174F0"/>
    <w:rsid w:val="00C176FA"/>
    <w:rsid w:val="00C178A6"/>
    <w:rsid w:val="00C203EC"/>
    <w:rsid w:val="00C206B0"/>
    <w:rsid w:val="00C219AD"/>
    <w:rsid w:val="00C2293E"/>
    <w:rsid w:val="00C22B7E"/>
    <w:rsid w:val="00C23378"/>
    <w:rsid w:val="00C234A2"/>
    <w:rsid w:val="00C23982"/>
    <w:rsid w:val="00C23B4C"/>
    <w:rsid w:val="00C244CC"/>
    <w:rsid w:val="00C24CD8"/>
    <w:rsid w:val="00C24EA9"/>
    <w:rsid w:val="00C24F5F"/>
    <w:rsid w:val="00C25A05"/>
    <w:rsid w:val="00C25A7D"/>
    <w:rsid w:val="00C25F73"/>
    <w:rsid w:val="00C26292"/>
    <w:rsid w:val="00C26728"/>
    <w:rsid w:val="00C26A58"/>
    <w:rsid w:val="00C26C05"/>
    <w:rsid w:val="00C303B3"/>
    <w:rsid w:val="00C30FAB"/>
    <w:rsid w:val="00C31044"/>
    <w:rsid w:val="00C31383"/>
    <w:rsid w:val="00C313D0"/>
    <w:rsid w:val="00C31CB2"/>
    <w:rsid w:val="00C31EB0"/>
    <w:rsid w:val="00C31FC3"/>
    <w:rsid w:val="00C3260B"/>
    <w:rsid w:val="00C32624"/>
    <w:rsid w:val="00C326E8"/>
    <w:rsid w:val="00C328B7"/>
    <w:rsid w:val="00C338A9"/>
    <w:rsid w:val="00C33E48"/>
    <w:rsid w:val="00C342DF"/>
    <w:rsid w:val="00C348F3"/>
    <w:rsid w:val="00C34DE9"/>
    <w:rsid w:val="00C35016"/>
    <w:rsid w:val="00C356D3"/>
    <w:rsid w:val="00C3585D"/>
    <w:rsid w:val="00C35B9F"/>
    <w:rsid w:val="00C35F30"/>
    <w:rsid w:val="00C3681A"/>
    <w:rsid w:val="00C36C84"/>
    <w:rsid w:val="00C36D24"/>
    <w:rsid w:val="00C36DE7"/>
    <w:rsid w:val="00C373B9"/>
    <w:rsid w:val="00C37606"/>
    <w:rsid w:val="00C37734"/>
    <w:rsid w:val="00C37E1E"/>
    <w:rsid w:val="00C4096E"/>
    <w:rsid w:val="00C40DD6"/>
    <w:rsid w:val="00C41179"/>
    <w:rsid w:val="00C41194"/>
    <w:rsid w:val="00C417E6"/>
    <w:rsid w:val="00C41D33"/>
    <w:rsid w:val="00C4324D"/>
    <w:rsid w:val="00C432B2"/>
    <w:rsid w:val="00C43F7C"/>
    <w:rsid w:val="00C4410F"/>
    <w:rsid w:val="00C44BF2"/>
    <w:rsid w:val="00C45524"/>
    <w:rsid w:val="00C46285"/>
    <w:rsid w:val="00C47240"/>
    <w:rsid w:val="00C47292"/>
    <w:rsid w:val="00C47856"/>
    <w:rsid w:val="00C47D37"/>
    <w:rsid w:val="00C5034D"/>
    <w:rsid w:val="00C505AE"/>
    <w:rsid w:val="00C50A1F"/>
    <w:rsid w:val="00C50B48"/>
    <w:rsid w:val="00C512A8"/>
    <w:rsid w:val="00C51AC5"/>
    <w:rsid w:val="00C52619"/>
    <w:rsid w:val="00C52D4C"/>
    <w:rsid w:val="00C52E23"/>
    <w:rsid w:val="00C5394A"/>
    <w:rsid w:val="00C53DC7"/>
    <w:rsid w:val="00C54641"/>
    <w:rsid w:val="00C547EC"/>
    <w:rsid w:val="00C549D6"/>
    <w:rsid w:val="00C55646"/>
    <w:rsid w:val="00C55C67"/>
    <w:rsid w:val="00C5643F"/>
    <w:rsid w:val="00C572E9"/>
    <w:rsid w:val="00C574F9"/>
    <w:rsid w:val="00C5798A"/>
    <w:rsid w:val="00C57C9E"/>
    <w:rsid w:val="00C57F90"/>
    <w:rsid w:val="00C601D2"/>
    <w:rsid w:val="00C6043E"/>
    <w:rsid w:val="00C6049F"/>
    <w:rsid w:val="00C60719"/>
    <w:rsid w:val="00C6088A"/>
    <w:rsid w:val="00C617CC"/>
    <w:rsid w:val="00C61BB9"/>
    <w:rsid w:val="00C62674"/>
    <w:rsid w:val="00C62EB3"/>
    <w:rsid w:val="00C63906"/>
    <w:rsid w:val="00C63DF9"/>
    <w:rsid w:val="00C64EB8"/>
    <w:rsid w:val="00C64FAC"/>
    <w:rsid w:val="00C650B9"/>
    <w:rsid w:val="00C6546E"/>
    <w:rsid w:val="00C6547E"/>
    <w:rsid w:val="00C658A0"/>
    <w:rsid w:val="00C65EE0"/>
    <w:rsid w:val="00C66988"/>
    <w:rsid w:val="00C66A46"/>
    <w:rsid w:val="00C6760B"/>
    <w:rsid w:val="00C676F5"/>
    <w:rsid w:val="00C67B6F"/>
    <w:rsid w:val="00C70093"/>
    <w:rsid w:val="00C71617"/>
    <w:rsid w:val="00C71F05"/>
    <w:rsid w:val="00C71FF1"/>
    <w:rsid w:val="00C728C0"/>
    <w:rsid w:val="00C72905"/>
    <w:rsid w:val="00C7295D"/>
    <w:rsid w:val="00C73037"/>
    <w:rsid w:val="00C737C7"/>
    <w:rsid w:val="00C738CB"/>
    <w:rsid w:val="00C7428C"/>
    <w:rsid w:val="00C74600"/>
    <w:rsid w:val="00C748D7"/>
    <w:rsid w:val="00C74D14"/>
    <w:rsid w:val="00C75283"/>
    <w:rsid w:val="00C7576B"/>
    <w:rsid w:val="00C75886"/>
    <w:rsid w:val="00C75CA4"/>
    <w:rsid w:val="00C7631F"/>
    <w:rsid w:val="00C76D39"/>
    <w:rsid w:val="00C770FD"/>
    <w:rsid w:val="00C775AD"/>
    <w:rsid w:val="00C77CB6"/>
    <w:rsid w:val="00C80269"/>
    <w:rsid w:val="00C8032B"/>
    <w:rsid w:val="00C8035B"/>
    <w:rsid w:val="00C8075C"/>
    <w:rsid w:val="00C81715"/>
    <w:rsid w:val="00C818C1"/>
    <w:rsid w:val="00C81BA9"/>
    <w:rsid w:val="00C81DA1"/>
    <w:rsid w:val="00C81DEC"/>
    <w:rsid w:val="00C82A52"/>
    <w:rsid w:val="00C82FD7"/>
    <w:rsid w:val="00C83002"/>
    <w:rsid w:val="00C8378F"/>
    <w:rsid w:val="00C839CD"/>
    <w:rsid w:val="00C839EE"/>
    <w:rsid w:val="00C83DF2"/>
    <w:rsid w:val="00C84493"/>
    <w:rsid w:val="00C84A50"/>
    <w:rsid w:val="00C85153"/>
    <w:rsid w:val="00C853AB"/>
    <w:rsid w:val="00C858F6"/>
    <w:rsid w:val="00C85CD5"/>
    <w:rsid w:val="00C85D47"/>
    <w:rsid w:val="00C85D77"/>
    <w:rsid w:val="00C86040"/>
    <w:rsid w:val="00C87082"/>
    <w:rsid w:val="00C8711E"/>
    <w:rsid w:val="00C879EB"/>
    <w:rsid w:val="00C87EBF"/>
    <w:rsid w:val="00C90AAA"/>
    <w:rsid w:val="00C90B64"/>
    <w:rsid w:val="00C90D49"/>
    <w:rsid w:val="00C90EBF"/>
    <w:rsid w:val="00C90FFF"/>
    <w:rsid w:val="00C91300"/>
    <w:rsid w:val="00C91368"/>
    <w:rsid w:val="00C917EF"/>
    <w:rsid w:val="00C91CE8"/>
    <w:rsid w:val="00C9243A"/>
    <w:rsid w:val="00C92ADE"/>
    <w:rsid w:val="00C92D5A"/>
    <w:rsid w:val="00C932A3"/>
    <w:rsid w:val="00C93F77"/>
    <w:rsid w:val="00C94503"/>
    <w:rsid w:val="00C94680"/>
    <w:rsid w:val="00C94B0C"/>
    <w:rsid w:val="00C94F51"/>
    <w:rsid w:val="00C95835"/>
    <w:rsid w:val="00C95A52"/>
    <w:rsid w:val="00C95BBD"/>
    <w:rsid w:val="00C978A1"/>
    <w:rsid w:val="00C97922"/>
    <w:rsid w:val="00CA02DA"/>
    <w:rsid w:val="00CA053C"/>
    <w:rsid w:val="00CA1E84"/>
    <w:rsid w:val="00CA2354"/>
    <w:rsid w:val="00CA27F0"/>
    <w:rsid w:val="00CA37CC"/>
    <w:rsid w:val="00CA3AD4"/>
    <w:rsid w:val="00CA3D45"/>
    <w:rsid w:val="00CA3E9A"/>
    <w:rsid w:val="00CA4221"/>
    <w:rsid w:val="00CA4286"/>
    <w:rsid w:val="00CA4566"/>
    <w:rsid w:val="00CA4C74"/>
    <w:rsid w:val="00CA4D05"/>
    <w:rsid w:val="00CA616C"/>
    <w:rsid w:val="00CA62DE"/>
    <w:rsid w:val="00CA6343"/>
    <w:rsid w:val="00CA70CC"/>
    <w:rsid w:val="00CA7AB7"/>
    <w:rsid w:val="00CA7F9C"/>
    <w:rsid w:val="00CB0926"/>
    <w:rsid w:val="00CB0C00"/>
    <w:rsid w:val="00CB10B4"/>
    <w:rsid w:val="00CB1493"/>
    <w:rsid w:val="00CB1523"/>
    <w:rsid w:val="00CB1E12"/>
    <w:rsid w:val="00CB214A"/>
    <w:rsid w:val="00CB265B"/>
    <w:rsid w:val="00CB27B3"/>
    <w:rsid w:val="00CB2DE2"/>
    <w:rsid w:val="00CB34F9"/>
    <w:rsid w:val="00CB35C8"/>
    <w:rsid w:val="00CB40E7"/>
    <w:rsid w:val="00CB41BF"/>
    <w:rsid w:val="00CB4ECD"/>
    <w:rsid w:val="00CB61A4"/>
    <w:rsid w:val="00CB658A"/>
    <w:rsid w:val="00CB69FC"/>
    <w:rsid w:val="00CB6E97"/>
    <w:rsid w:val="00CB7AE4"/>
    <w:rsid w:val="00CC021F"/>
    <w:rsid w:val="00CC0D92"/>
    <w:rsid w:val="00CC0F10"/>
    <w:rsid w:val="00CC1397"/>
    <w:rsid w:val="00CC157C"/>
    <w:rsid w:val="00CC20D7"/>
    <w:rsid w:val="00CC2125"/>
    <w:rsid w:val="00CC24AE"/>
    <w:rsid w:val="00CC2835"/>
    <w:rsid w:val="00CC2AEB"/>
    <w:rsid w:val="00CC2BC4"/>
    <w:rsid w:val="00CC2C5F"/>
    <w:rsid w:val="00CC2CB3"/>
    <w:rsid w:val="00CC34FE"/>
    <w:rsid w:val="00CC3961"/>
    <w:rsid w:val="00CC3A90"/>
    <w:rsid w:val="00CC3B8A"/>
    <w:rsid w:val="00CC405E"/>
    <w:rsid w:val="00CC42DB"/>
    <w:rsid w:val="00CC4550"/>
    <w:rsid w:val="00CC4BCB"/>
    <w:rsid w:val="00CC5393"/>
    <w:rsid w:val="00CC554B"/>
    <w:rsid w:val="00CC5BDB"/>
    <w:rsid w:val="00CC5F50"/>
    <w:rsid w:val="00CC668B"/>
    <w:rsid w:val="00CC6B3A"/>
    <w:rsid w:val="00CC6F52"/>
    <w:rsid w:val="00CC7CC2"/>
    <w:rsid w:val="00CC7DF4"/>
    <w:rsid w:val="00CC7FFB"/>
    <w:rsid w:val="00CD06F2"/>
    <w:rsid w:val="00CD10C9"/>
    <w:rsid w:val="00CD145C"/>
    <w:rsid w:val="00CD165B"/>
    <w:rsid w:val="00CD17EB"/>
    <w:rsid w:val="00CD1CFE"/>
    <w:rsid w:val="00CD21B9"/>
    <w:rsid w:val="00CD3243"/>
    <w:rsid w:val="00CD369D"/>
    <w:rsid w:val="00CD3836"/>
    <w:rsid w:val="00CD45E8"/>
    <w:rsid w:val="00CD4A11"/>
    <w:rsid w:val="00CD59C5"/>
    <w:rsid w:val="00CD5A6B"/>
    <w:rsid w:val="00CD648A"/>
    <w:rsid w:val="00CD72CB"/>
    <w:rsid w:val="00CD7E15"/>
    <w:rsid w:val="00CE0095"/>
    <w:rsid w:val="00CE0369"/>
    <w:rsid w:val="00CE092D"/>
    <w:rsid w:val="00CE0FE2"/>
    <w:rsid w:val="00CE112D"/>
    <w:rsid w:val="00CE14F1"/>
    <w:rsid w:val="00CE1A2D"/>
    <w:rsid w:val="00CE1B1E"/>
    <w:rsid w:val="00CE1E57"/>
    <w:rsid w:val="00CE2269"/>
    <w:rsid w:val="00CE28B0"/>
    <w:rsid w:val="00CE28FE"/>
    <w:rsid w:val="00CE2AB0"/>
    <w:rsid w:val="00CE2EC7"/>
    <w:rsid w:val="00CE3EF0"/>
    <w:rsid w:val="00CE41AE"/>
    <w:rsid w:val="00CE4905"/>
    <w:rsid w:val="00CE4A17"/>
    <w:rsid w:val="00CE502C"/>
    <w:rsid w:val="00CE5289"/>
    <w:rsid w:val="00CE531F"/>
    <w:rsid w:val="00CE5A37"/>
    <w:rsid w:val="00CE69CB"/>
    <w:rsid w:val="00CE6B0A"/>
    <w:rsid w:val="00CE7372"/>
    <w:rsid w:val="00CE758A"/>
    <w:rsid w:val="00CE7A55"/>
    <w:rsid w:val="00CE7DFC"/>
    <w:rsid w:val="00CE7FA3"/>
    <w:rsid w:val="00CF0182"/>
    <w:rsid w:val="00CF01C6"/>
    <w:rsid w:val="00CF0DA2"/>
    <w:rsid w:val="00CF1165"/>
    <w:rsid w:val="00CF138D"/>
    <w:rsid w:val="00CF15DB"/>
    <w:rsid w:val="00CF1D0E"/>
    <w:rsid w:val="00CF275F"/>
    <w:rsid w:val="00CF2823"/>
    <w:rsid w:val="00CF28CE"/>
    <w:rsid w:val="00CF2A52"/>
    <w:rsid w:val="00CF41D4"/>
    <w:rsid w:val="00CF4294"/>
    <w:rsid w:val="00CF44FB"/>
    <w:rsid w:val="00CF4B70"/>
    <w:rsid w:val="00CF51A5"/>
    <w:rsid w:val="00CF5702"/>
    <w:rsid w:val="00CF5AA7"/>
    <w:rsid w:val="00CF5CDF"/>
    <w:rsid w:val="00CF5F5B"/>
    <w:rsid w:val="00CF6554"/>
    <w:rsid w:val="00CF66FD"/>
    <w:rsid w:val="00CF674C"/>
    <w:rsid w:val="00CF6A19"/>
    <w:rsid w:val="00CF6F08"/>
    <w:rsid w:val="00CF7F2B"/>
    <w:rsid w:val="00D00222"/>
    <w:rsid w:val="00D00684"/>
    <w:rsid w:val="00D00DFD"/>
    <w:rsid w:val="00D00FC6"/>
    <w:rsid w:val="00D01727"/>
    <w:rsid w:val="00D01964"/>
    <w:rsid w:val="00D02531"/>
    <w:rsid w:val="00D02696"/>
    <w:rsid w:val="00D028D5"/>
    <w:rsid w:val="00D032B5"/>
    <w:rsid w:val="00D039C3"/>
    <w:rsid w:val="00D03C8E"/>
    <w:rsid w:val="00D03DA5"/>
    <w:rsid w:val="00D03F72"/>
    <w:rsid w:val="00D0461C"/>
    <w:rsid w:val="00D0489E"/>
    <w:rsid w:val="00D04A10"/>
    <w:rsid w:val="00D04B16"/>
    <w:rsid w:val="00D05639"/>
    <w:rsid w:val="00D0563D"/>
    <w:rsid w:val="00D07835"/>
    <w:rsid w:val="00D079C3"/>
    <w:rsid w:val="00D07DEB"/>
    <w:rsid w:val="00D07F00"/>
    <w:rsid w:val="00D1071E"/>
    <w:rsid w:val="00D109CF"/>
    <w:rsid w:val="00D12091"/>
    <w:rsid w:val="00D1219C"/>
    <w:rsid w:val="00D124AA"/>
    <w:rsid w:val="00D124DF"/>
    <w:rsid w:val="00D1309F"/>
    <w:rsid w:val="00D130CA"/>
    <w:rsid w:val="00D13D50"/>
    <w:rsid w:val="00D13E7D"/>
    <w:rsid w:val="00D13FEC"/>
    <w:rsid w:val="00D1421A"/>
    <w:rsid w:val="00D14A22"/>
    <w:rsid w:val="00D14B4E"/>
    <w:rsid w:val="00D14E41"/>
    <w:rsid w:val="00D15060"/>
    <w:rsid w:val="00D15DB4"/>
    <w:rsid w:val="00D1659E"/>
    <w:rsid w:val="00D165E6"/>
    <w:rsid w:val="00D1660A"/>
    <w:rsid w:val="00D169F3"/>
    <w:rsid w:val="00D16E0A"/>
    <w:rsid w:val="00D16EB8"/>
    <w:rsid w:val="00D1705D"/>
    <w:rsid w:val="00D1731C"/>
    <w:rsid w:val="00D173E3"/>
    <w:rsid w:val="00D17741"/>
    <w:rsid w:val="00D17DBF"/>
    <w:rsid w:val="00D20BF0"/>
    <w:rsid w:val="00D20D84"/>
    <w:rsid w:val="00D20E4E"/>
    <w:rsid w:val="00D20EB8"/>
    <w:rsid w:val="00D21958"/>
    <w:rsid w:val="00D21F03"/>
    <w:rsid w:val="00D22030"/>
    <w:rsid w:val="00D22191"/>
    <w:rsid w:val="00D2249C"/>
    <w:rsid w:val="00D22957"/>
    <w:rsid w:val="00D22A47"/>
    <w:rsid w:val="00D230A7"/>
    <w:rsid w:val="00D2368B"/>
    <w:rsid w:val="00D2438D"/>
    <w:rsid w:val="00D246DD"/>
    <w:rsid w:val="00D24DDE"/>
    <w:rsid w:val="00D25373"/>
    <w:rsid w:val="00D25834"/>
    <w:rsid w:val="00D258B7"/>
    <w:rsid w:val="00D25CC2"/>
    <w:rsid w:val="00D25E51"/>
    <w:rsid w:val="00D25EF1"/>
    <w:rsid w:val="00D2697C"/>
    <w:rsid w:val="00D26C5C"/>
    <w:rsid w:val="00D27969"/>
    <w:rsid w:val="00D27AA0"/>
    <w:rsid w:val="00D3049C"/>
    <w:rsid w:val="00D30916"/>
    <w:rsid w:val="00D30E01"/>
    <w:rsid w:val="00D31841"/>
    <w:rsid w:val="00D31DB8"/>
    <w:rsid w:val="00D31E98"/>
    <w:rsid w:val="00D31EE2"/>
    <w:rsid w:val="00D31F44"/>
    <w:rsid w:val="00D320B0"/>
    <w:rsid w:val="00D32996"/>
    <w:rsid w:val="00D33602"/>
    <w:rsid w:val="00D3385F"/>
    <w:rsid w:val="00D34678"/>
    <w:rsid w:val="00D34F3E"/>
    <w:rsid w:val="00D35E5E"/>
    <w:rsid w:val="00D35ED8"/>
    <w:rsid w:val="00D3686A"/>
    <w:rsid w:val="00D36DED"/>
    <w:rsid w:val="00D36FDA"/>
    <w:rsid w:val="00D37660"/>
    <w:rsid w:val="00D37968"/>
    <w:rsid w:val="00D37C3F"/>
    <w:rsid w:val="00D40075"/>
    <w:rsid w:val="00D40744"/>
    <w:rsid w:val="00D4080C"/>
    <w:rsid w:val="00D40D45"/>
    <w:rsid w:val="00D413A5"/>
    <w:rsid w:val="00D414E3"/>
    <w:rsid w:val="00D415A7"/>
    <w:rsid w:val="00D43356"/>
    <w:rsid w:val="00D43415"/>
    <w:rsid w:val="00D4392B"/>
    <w:rsid w:val="00D43E14"/>
    <w:rsid w:val="00D44BB6"/>
    <w:rsid w:val="00D44F74"/>
    <w:rsid w:val="00D44FB2"/>
    <w:rsid w:val="00D455D4"/>
    <w:rsid w:val="00D459A2"/>
    <w:rsid w:val="00D465CF"/>
    <w:rsid w:val="00D468FA"/>
    <w:rsid w:val="00D47111"/>
    <w:rsid w:val="00D4715D"/>
    <w:rsid w:val="00D4720B"/>
    <w:rsid w:val="00D47761"/>
    <w:rsid w:val="00D47FE0"/>
    <w:rsid w:val="00D502D0"/>
    <w:rsid w:val="00D5194B"/>
    <w:rsid w:val="00D525FE"/>
    <w:rsid w:val="00D527C5"/>
    <w:rsid w:val="00D52950"/>
    <w:rsid w:val="00D52D98"/>
    <w:rsid w:val="00D52F65"/>
    <w:rsid w:val="00D53659"/>
    <w:rsid w:val="00D539BD"/>
    <w:rsid w:val="00D5490F"/>
    <w:rsid w:val="00D549F9"/>
    <w:rsid w:val="00D54B1A"/>
    <w:rsid w:val="00D554E0"/>
    <w:rsid w:val="00D559EF"/>
    <w:rsid w:val="00D564B5"/>
    <w:rsid w:val="00D56AE2"/>
    <w:rsid w:val="00D56C6A"/>
    <w:rsid w:val="00D57549"/>
    <w:rsid w:val="00D57D9F"/>
    <w:rsid w:val="00D60065"/>
    <w:rsid w:val="00D60138"/>
    <w:rsid w:val="00D606EC"/>
    <w:rsid w:val="00D60C1C"/>
    <w:rsid w:val="00D610D4"/>
    <w:rsid w:val="00D61207"/>
    <w:rsid w:val="00D61AC3"/>
    <w:rsid w:val="00D61BD9"/>
    <w:rsid w:val="00D61CE4"/>
    <w:rsid w:val="00D61D3A"/>
    <w:rsid w:val="00D61D92"/>
    <w:rsid w:val="00D630D2"/>
    <w:rsid w:val="00D63433"/>
    <w:rsid w:val="00D634AB"/>
    <w:rsid w:val="00D6353B"/>
    <w:rsid w:val="00D63868"/>
    <w:rsid w:val="00D63BFE"/>
    <w:rsid w:val="00D64A0B"/>
    <w:rsid w:val="00D65FF4"/>
    <w:rsid w:val="00D6613E"/>
    <w:rsid w:val="00D661C9"/>
    <w:rsid w:val="00D664DE"/>
    <w:rsid w:val="00D67D49"/>
    <w:rsid w:val="00D7002A"/>
    <w:rsid w:val="00D7057D"/>
    <w:rsid w:val="00D706E2"/>
    <w:rsid w:val="00D7127A"/>
    <w:rsid w:val="00D71388"/>
    <w:rsid w:val="00D714B3"/>
    <w:rsid w:val="00D71F6E"/>
    <w:rsid w:val="00D727D0"/>
    <w:rsid w:val="00D728CD"/>
    <w:rsid w:val="00D72919"/>
    <w:rsid w:val="00D72E4C"/>
    <w:rsid w:val="00D733C6"/>
    <w:rsid w:val="00D73453"/>
    <w:rsid w:val="00D73511"/>
    <w:rsid w:val="00D738F8"/>
    <w:rsid w:val="00D73EA5"/>
    <w:rsid w:val="00D74121"/>
    <w:rsid w:val="00D746FB"/>
    <w:rsid w:val="00D74787"/>
    <w:rsid w:val="00D74D55"/>
    <w:rsid w:val="00D74D68"/>
    <w:rsid w:val="00D74F1D"/>
    <w:rsid w:val="00D75445"/>
    <w:rsid w:val="00D75AF3"/>
    <w:rsid w:val="00D75D23"/>
    <w:rsid w:val="00D75E50"/>
    <w:rsid w:val="00D75E73"/>
    <w:rsid w:val="00D75EE7"/>
    <w:rsid w:val="00D760A5"/>
    <w:rsid w:val="00D764DB"/>
    <w:rsid w:val="00D76590"/>
    <w:rsid w:val="00D76BEC"/>
    <w:rsid w:val="00D76E1C"/>
    <w:rsid w:val="00D76E73"/>
    <w:rsid w:val="00D77709"/>
    <w:rsid w:val="00D7781A"/>
    <w:rsid w:val="00D779B0"/>
    <w:rsid w:val="00D80732"/>
    <w:rsid w:val="00D80F1A"/>
    <w:rsid w:val="00D81A28"/>
    <w:rsid w:val="00D81BF7"/>
    <w:rsid w:val="00D81DBC"/>
    <w:rsid w:val="00D81EE4"/>
    <w:rsid w:val="00D82278"/>
    <w:rsid w:val="00D823A1"/>
    <w:rsid w:val="00D8247B"/>
    <w:rsid w:val="00D836EE"/>
    <w:rsid w:val="00D83754"/>
    <w:rsid w:val="00D839AD"/>
    <w:rsid w:val="00D83BE0"/>
    <w:rsid w:val="00D84218"/>
    <w:rsid w:val="00D8460D"/>
    <w:rsid w:val="00D84C5F"/>
    <w:rsid w:val="00D84E0B"/>
    <w:rsid w:val="00D85051"/>
    <w:rsid w:val="00D850C3"/>
    <w:rsid w:val="00D857DD"/>
    <w:rsid w:val="00D85A9B"/>
    <w:rsid w:val="00D85C6C"/>
    <w:rsid w:val="00D85E78"/>
    <w:rsid w:val="00D86A75"/>
    <w:rsid w:val="00D86D62"/>
    <w:rsid w:val="00D86FBB"/>
    <w:rsid w:val="00D87C72"/>
    <w:rsid w:val="00D90625"/>
    <w:rsid w:val="00D90CCC"/>
    <w:rsid w:val="00D90E8B"/>
    <w:rsid w:val="00D90F7E"/>
    <w:rsid w:val="00D919EE"/>
    <w:rsid w:val="00D92678"/>
    <w:rsid w:val="00D92BEE"/>
    <w:rsid w:val="00D930BC"/>
    <w:rsid w:val="00D9370D"/>
    <w:rsid w:val="00D9372A"/>
    <w:rsid w:val="00D93C66"/>
    <w:rsid w:val="00D944AC"/>
    <w:rsid w:val="00D94B35"/>
    <w:rsid w:val="00D94CEE"/>
    <w:rsid w:val="00D952A5"/>
    <w:rsid w:val="00D952F9"/>
    <w:rsid w:val="00D9537A"/>
    <w:rsid w:val="00D95B4D"/>
    <w:rsid w:val="00D96161"/>
    <w:rsid w:val="00D97079"/>
    <w:rsid w:val="00D972EE"/>
    <w:rsid w:val="00D97346"/>
    <w:rsid w:val="00D97805"/>
    <w:rsid w:val="00D97CB4"/>
    <w:rsid w:val="00D97D17"/>
    <w:rsid w:val="00D97E3F"/>
    <w:rsid w:val="00D97F81"/>
    <w:rsid w:val="00DA15F4"/>
    <w:rsid w:val="00DA183C"/>
    <w:rsid w:val="00DA1A09"/>
    <w:rsid w:val="00DA1D86"/>
    <w:rsid w:val="00DA1E51"/>
    <w:rsid w:val="00DA2909"/>
    <w:rsid w:val="00DA2A76"/>
    <w:rsid w:val="00DA2AEF"/>
    <w:rsid w:val="00DA2F3A"/>
    <w:rsid w:val="00DA4070"/>
    <w:rsid w:val="00DA4D05"/>
    <w:rsid w:val="00DA5305"/>
    <w:rsid w:val="00DA5720"/>
    <w:rsid w:val="00DA57D5"/>
    <w:rsid w:val="00DA58DD"/>
    <w:rsid w:val="00DA5BEF"/>
    <w:rsid w:val="00DA632F"/>
    <w:rsid w:val="00DA6883"/>
    <w:rsid w:val="00DA6ED7"/>
    <w:rsid w:val="00DA728A"/>
    <w:rsid w:val="00DA7BC5"/>
    <w:rsid w:val="00DA7CC1"/>
    <w:rsid w:val="00DB143A"/>
    <w:rsid w:val="00DB2E69"/>
    <w:rsid w:val="00DB360C"/>
    <w:rsid w:val="00DB4215"/>
    <w:rsid w:val="00DB4277"/>
    <w:rsid w:val="00DB440B"/>
    <w:rsid w:val="00DB4750"/>
    <w:rsid w:val="00DB4936"/>
    <w:rsid w:val="00DB5131"/>
    <w:rsid w:val="00DB5E64"/>
    <w:rsid w:val="00DB5F5B"/>
    <w:rsid w:val="00DB6280"/>
    <w:rsid w:val="00DB6725"/>
    <w:rsid w:val="00DB6AEB"/>
    <w:rsid w:val="00DB6B89"/>
    <w:rsid w:val="00DB6DA1"/>
    <w:rsid w:val="00DB6DBC"/>
    <w:rsid w:val="00DB6EE4"/>
    <w:rsid w:val="00DB7651"/>
    <w:rsid w:val="00DB7969"/>
    <w:rsid w:val="00DB7B21"/>
    <w:rsid w:val="00DB7D0F"/>
    <w:rsid w:val="00DC0953"/>
    <w:rsid w:val="00DC0D60"/>
    <w:rsid w:val="00DC1A49"/>
    <w:rsid w:val="00DC1CFB"/>
    <w:rsid w:val="00DC22BE"/>
    <w:rsid w:val="00DC257D"/>
    <w:rsid w:val="00DC2732"/>
    <w:rsid w:val="00DC2B5A"/>
    <w:rsid w:val="00DC2C58"/>
    <w:rsid w:val="00DC2F61"/>
    <w:rsid w:val="00DC33D7"/>
    <w:rsid w:val="00DC3853"/>
    <w:rsid w:val="00DC51D3"/>
    <w:rsid w:val="00DC54FC"/>
    <w:rsid w:val="00DC56B6"/>
    <w:rsid w:val="00DC5B63"/>
    <w:rsid w:val="00DC6AFC"/>
    <w:rsid w:val="00DC6AFE"/>
    <w:rsid w:val="00DC7575"/>
    <w:rsid w:val="00DC78BC"/>
    <w:rsid w:val="00DD0269"/>
    <w:rsid w:val="00DD044B"/>
    <w:rsid w:val="00DD056A"/>
    <w:rsid w:val="00DD0748"/>
    <w:rsid w:val="00DD07B0"/>
    <w:rsid w:val="00DD08E3"/>
    <w:rsid w:val="00DD0BDE"/>
    <w:rsid w:val="00DD0C2E"/>
    <w:rsid w:val="00DD0D17"/>
    <w:rsid w:val="00DD0DF4"/>
    <w:rsid w:val="00DD0F5D"/>
    <w:rsid w:val="00DD1255"/>
    <w:rsid w:val="00DD1713"/>
    <w:rsid w:val="00DD1893"/>
    <w:rsid w:val="00DD1CAC"/>
    <w:rsid w:val="00DD258D"/>
    <w:rsid w:val="00DD2E8C"/>
    <w:rsid w:val="00DD2F2C"/>
    <w:rsid w:val="00DD30B9"/>
    <w:rsid w:val="00DD3425"/>
    <w:rsid w:val="00DD37B6"/>
    <w:rsid w:val="00DD4650"/>
    <w:rsid w:val="00DD4DFB"/>
    <w:rsid w:val="00DD5D76"/>
    <w:rsid w:val="00DD5FFB"/>
    <w:rsid w:val="00DD6BF3"/>
    <w:rsid w:val="00DD6F85"/>
    <w:rsid w:val="00DD759E"/>
    <w:rsid w:val="00DD77D3"/>
    <w:rsid w:val="00DD780D"/>
    <w:rsid w:val="00DD7AD8"/>
    <w:rsid w:val="00DE0226"/>
    <w:rsid w:val="00DE0624"/>
    <w:rsid w:val="00DE0D06"/>
    <w:rsid w:val="00DE0E4D"/>
    <w:rsid w:val="00DE1326"/>
    <w:rsid w:val="00DE14C5"/>
    <w:rsid w:val="00DE1728"/>
    <w:rsid w:val="00DE19DE"/>
    <w:rsid w:val="00DE25F5"/>
    <w:rsid w:val="00DE29D2"/>
    <w:rsid w:val="00DE3044"/>
    <w:rsid w:val="00DE3610"/>
    <w:rsid w:val="00DE38C8"/>
    <w:rsid w:val="00DE4405"/>
    <w:rsid w:val="00DE44AE"/>
    <w:rsid w:val="00DE46AA"/>
    <w:rsid w:val="00DE47DD"/>
    <w:rsid w:val="00DE4A4A"/>
    <w:rsid w:val="00DE4EE1"/>
    <w:rsid w:val="00DE5921"/>
    <w:rsid w:val="00DE5A11"/>
    <w:rsid w:val="00DE5A55"/>
    <w:rsid w:val="00DE5D8B"/>
    <w:rsid w:val="00DE5FF9"/>
    <w:rsid w:val="00DE6897"/>
    <w:rsid w:val="00DE74DE"/>
    <w:rsid w:val="00DE7C62"/>
    <w:rsid w:val="00DE7ED4"/>
    <w:rsid w:val="00DF00CD"/>
    <w:rsid w:val="00DF0647"/>
    <w:rsid w:val="00DF07A6"/>
    <w:rsid w:val="00DF197D"/>
    <w:rsid w:val="00DF1FCD"/>
    <w:rsid w:val="00DF21D9"/>
    <w:rsid w:val="00DF2729"/>
    <w:rsid w:val="00DF2890"/>
    <w:rsid w:val="00DF2B53"/>
    <w:rsid w:val="00DF2F91"/>
    <w:rsid w:val="00DF3006"/>
    <w:rsid w:val="00DF3295"/>
    <w:rsid w:val="00DF38BF"/>
    <w:rsid w:val="00DF3BD8"/>
    <w:rsid w:val="00DF3D75"/>
    <w:rsid w:val="00DF41A3"/>
    <w:rsid w:val="00DF42ED"/>
    <w:rsid w:val="00DF4461"/>
    <w:rsid w:val="00DF4953"/>
    <w:rsid w:val="00DF4BD6"/>
    <w:rsid w:val="00DF4D47"/>
    <w:rsid w:val="00DF5041"/>
    <w:rsid w:val="00DF5A02"/>
    <w:rsid w:val="00DF5A6C"/>
    <w:rsid w:val="00DF6CD9"/>
    <w:rsid w:val="00DF7420"/>
    <w:rsid w:val="00DF79A9"/>
    <w:rsid w:val="00E00AE8"/>
    <w:rsid w:val="00E00FA8"/>
    <w:rsid w:val="00E0133D"/>
    <w:rsid w:val="00E017D0"/>
    <w:rsid w:val="00E01D66"/>
    <w:rsid w:val="00E0229A"/>
    <w:rsid w:val="00E023EE"/>
    <w:rsid w:val="00E02821"/>
    <w:rsid w:val="00E02929"/>
    <w:rsid w:val="00E02A35"/>
    <w:rsid w:val="00E034D7"/>
    <w:rsid w:val="00E039E8"/>
    <w:rsid w:val="00E03C67"/>
    <w:rsid w:val="00E03D4A"/>
    <w:rsid w:val="00E04052"/>
    <w:rsid w:val="00E044AF"/>
    <w:rsid w:val="00E04A86"/>
    <w:rsid w:val="00E04AD0"/>
    <w:rsid w:val="00E04E33"/>
    <w:rsid w:val="00E058AB"/>
    <w:rsid w:val="00E05BA0"/>
    <w:rsid w:val="00E05E0C"/>
    <w:rsid w:val="00E061EF"/>
    <w:rsid w:val="00E0687C"/>
    <w:rsid w:val="00E0697A"/>
    <w:rsid w:val="00E071AB"/>
    <w:rsid w:val="00E07E82"/>
    <w:rsid w:val="00E100F2"/>
    <w:rsid w:val="00E1041C"/>
    <w:rsid w:val="00E106A4"/>
    <w:rsid w:val="00E10789"/>
    <w:rsid w:val="00E10864"/>
    <w:rsid w:val="00E108E3"/>
    <w:rsid w:val="00E11716"/>
    <w:rsid w:val="00E124D4"/>
    <w:rsid w:val="00E125D2"/>
    <w:rsid w:val="00E127B4"/>
    <w:rsid w:val="00E13263"/>
    <w:rsid w:val="00E13585"/>
    <w:rsid w:val="00E13931"/>
    <w:rsid w:val="00E13BF5"/>
    <w:rsid w:val="00E13EB4"/>
    <w:rsid w:val="00E13FAB"/>
    <w:rsid w:val="00E14054"/>
    <w:rsid w:val="00E141F0"/>
    <w:rsid w:val="00E14DDE"/>
    <w:rsid w:val="00E15601"/>
    <w:rsid w:val="00E16461"/>
    <w:rsid w:val="00E17660"/>
    <w:rsid w:val="00E17910"/>
    <w:rsid w:val="00E17EE9"/>
    <w:rsid w:val="00E20179"/>
    <w:rsid w:val="00E20660"/>
    <w:rsid w:val="00E207A4"/>
    <w:rsid w:val="00E20ABD"/>
    <w:rsid w:val="00E20B3C"/>
    <w:rsid w:val="00E20CE2"/>
    <w:rsid w:val="00E213FC"/>
    <w:rsid w:val="00E21A75"/>
    <w:rsid w:val="00E21CD4"/>
    <w:rsid w:val="00E22CBE"/>
    <w:rsid w:val="00E2353B"/>
    <w:rsid w:val="00E236C1"/>
    <w:rsid w:val="00E242FC"/>
    <w:rsid w:val="00E244B6"/>
    <w:rsid w:val="00E24B6A"/>
    <w:rsid w:val="00E24CF8"/>
    <w:rsid w:val="00E24F42"/>
    <w:rsid w:val="00E25253"/>
    <w:rsid w:val="00E258FC"/>
    <w:rsid w:val="00E259A2"/>
    <w:rsid w:val="00E2661B"/>
    <w:rsid w:val="00E270FF"/>
    <w:rsid w:val="00E2736E"/>
    <w:rsid w:val="00E27387"/>
    <w:rsid w:val="00E27959"/>
    <w:rsid w:val="00E27CDB"/>
    <w:rsid w:val="00E27D84"/>
    <w:rsid w:val="00E27F44"/>
    <w:rsid w:val="00E3001E"/>
    <w:rsid w:val="00E30C39"/>
    <w:rsid w:val="00E3153C"/>
    <w:rsid w:val="00E3199C"/>
    <w:rsid w:val="00E31CE5"/>
    <w:rsid w:val="00E323B1"/>
    <w:rsid w:val="00E32921"/>
    <w:rsid w:val="00E32AE8"/>
    <w:rsid w:val="00E32EB9"/>
    <w:rsid w:val="00E33663"/>
    <w:rsid w:val="00E3381B"/>
    <w:rsid w:val="00E33B8F"/>
    <w:rsid w:val="00E33D70"/>
    <w:rsid w:val="00E34636"/>
    <w:rsid w:val="00E36543"/>
    <w:rsid w:val="00E36BA9"/>
    <w:rsid w:val="00E36DA8"/>
    <w:rsid w:val="00E372CE"/>
    <w:rsid w:val="00E377CB"/>
    <w:rsid w:val="00E37FB3"/>
    <w:rsid w:val="00E40057"/>
    <w:rsid w:val="00E402A9"/>
    <w:rsid w:val="00E4078F"/>
    <w:rsid w:val="00E41621"/>
    <w:rsid w:val="00E416F1"/>
    <w:rsid w:val="00E41AD2"/>
    <w:rsid w:val="00E42144"/>
    <w:rsid w:val="00E425D6"/>
    <w:rsid w:val="00E429B3"/>
    <w:rsid w:val="00E42A52"/>
    <w:rsid w:val="00E42BA7"/>
    <w:rsid w:val="00E4361A"/>
    <w:rsid w:val="00E43759"/>
    <w:rsid w:val="00E440AD"/>
    <w:rsid w:val="00E440B0"/>
    <w:rsid w:val="00E44274"/>
    <w:rsid w:val="00E44807"/>
    <w:rsid w:val="00E44993"/>
    <w:rsid w:val="00E44BA1"/>
    <w:rsid w:val="00E44BD1"/>
    <w:rsid w:val="00E44C60"/>
    <w:rsid w:val="00E44E38"/>
    <w:rsid w:val="00E4556A"/>
    <w:rsid w:val="00E456A3"/>
    <w:rsid w:val="00E4617D"/>
    <w:rsid w:val="00E473BC"/>
    <w:rsid w:val="00E47460"/>
    <w:rsid w:val="00E4747E"/>
    <w:rsid w:val="00E47698"/>
    <w:rsid w:val="00E47907"/>
    <w:rsid w:val="00E50231"/>
    <w:rsid w:val="00E503AF"/>
    <w:rsid w:val="00E511D3"/>
    <w:rsid w:val="00E51900"/>
    <w:rsid w:val="00E51E98"/>
    <w:rsid w:val="00E525E7"/>
    <w:rsid w:val="00E525E8"/>
    <w:rsid w:val="00E52FC9"/>
    <w:rsid w:val="00E537A3"/>
    <w:rsid w:val="00E53ABF"/>
    <w:rsid w:val="00E53C77"/>
    <w:rsid w:val="00E544C1"/>
    <w:rsid w:val="00E549FB"/>
    <w:rsid w:val="00E56A51"/>
    <w:rsid w:val="00E56D88"/>
    <w:rsid w:val="00E56E23"/>
    <w:rsid w:val="00E56EBA"/>
    <w:rsid w:val="00E571F1"/>
    <w:rsid w:val="00E57594"/>
    <w:rsid w:val="00E57673"/>
    <w:rsid w:val="00E5795D"/>
    <w:rsid w:val="00E603BA"/>
    <w:rsid w:val="00E60D89"/>
    <w:rsid w:val="00E60FF2"/>
    <w:rsid w:val="00E6105E"/>
    <w:rsid w:val="00E610DA"/>
    <w:rsid w:val="00E61422"/>
    <w:rsid w:val="00E615F7"/>
    <w:rsid w:val="00E619A1"/>
    <w:rsid w:val="00E61D25"/>
    <w:rsid w:val="00E61F93"/>
    <w:rsid w:val="00E62CBD"/>
    <w:rsid w:val="00E63171"/>
    <w:rsid w:val="00E63895"/>
    <w:rsid w:val="00E638D9"/>
    <w:rsid w:val="00E642D5"/>
    <w:rsid w:val="00E6453C"/>
    <w:rsid w:val="00E645C4"/>
    <w:rsid w:val="00E64ABA"/>
    <w:rsid w:val="00E64F70"/>
    <w:rsid w:val="00E651D2"/>
    <w:rsid w:val="00E6544B"/>
    <w:rsid w:val="00E6581E"/>
    <w:rsid w:val="00E661FD"/>
    <w:rsid w:val="00E66662"/>
    <w:rsid w:val="00E6683C"/>
    <w:rsid w:val="00E6731D"/>
    <w:rsid w:val="00E67367"/>
    <w:rsid w:val="00E67642"/>
    <w:rsid w:val="00E701EA"/>
    <w:rsid w:val="00E712AE"/>
    <w:rsid w:val="00E71E47"/>
    <w:rsid w:val="00E7305F"/>
    <w:rsid w:val="00E7411C"/>
    <w:rsid w:val="00E74403"/>
    <w:rsid w:val="00E74407"/>
    <w:rsid w:val="00E74841"/>
    <w:rsid w:val="00E75050"/>
    <w:rsid w:val="00E7549D"/>
    <w:rsid w:val="00E7585A"/>
    <w:rsid w:val="00E75A0B"/>
    <w:rsid w:val="00E76138"/>
    <w:rsid w:val="00E76418"/>
    <w:rsid w:val="00E7694B"/>
    <w:rsid w:val="00E76E7C"/>
    <w:rsid w:val="00E77412"/>
    <w:rsid w:val="00E77DD6"/>
    <w:rsid w:val="00E77EAB"/>
    <w:rsid w:val="00E8008D"/>
    <w:rsid w:val="00E80AD5"/>
    <w:rsid w:val="00E80AEE"/>
    <w:rsid w:val="00E81617"/>
    <w:rsid w:val="00E81A0B"/>
    <w:rsid w:val="00E81A65"/>
    <w:rsid w:val="00E81A6E"/>
    <w:rsid w:val="00E82815"/>
    <w:rsid w:val="00E830D2"/>
    <w:rsid w:val="00E83637"/>
    <w:rsid w:val="00E836AE"/>
    <w:rsid w:val="00E8417A"/>
    <w:rsid w:val="00E8429D"/>
    <w:rsid w:val="00E8436D"/>
    <w:rsid w:val="00E8480C"/>
    <w:rsid w:val="00E84BA9"/>
    <w:rsid w:val="00E85110"/>
    <w:rsid w:val="00E858AF"/>
    <w:rsid w:val="00E85C3D"/>
    <w:rsid w:val="00E85F77"/>
    <w:rsid w:val="00E860B0"/>
    <w:rsid w:val="00E86127"/>
    <w:rsid w:val="00E86581"/>
    <w:rsid w:val="00E86A53"/>
    <w:rsid w:val="00E87A45"/>
    <w:rsid w:val="00E87C59"/>
    <w:rsid w:val="00E9050D"/>
    <w:rsid w:val="00E90E1E"/>
    <w:rsid w:val="00E91584"/>
    <w:rsid w:val="00E91B14"/>
    <w:rsid w:val="00E91C08"/>
    <w:rsid w:val="00E92669"/>
    <w:rsid w:val="00E926BB"/>
    <w:rsid w:val="00E92B81"/>
    <w:rsid w:val="00E93B16"/>
    <w:rsid w:val="00E94145"/>
    <w:rsid w:val="00E944FD"/>
    <w:rsid w:val="00E94BDE"/>
    <w:rsid w:val="00E9565B"/>
    <w:rsid w:val="00E95797"/>
    <w:rsid w:val="00E96180"/>
    <w:rsid w:val="00E961E8"/>
    <w:rsid w:val="00E9698F"/>
    <w:rsid w:val="00E96E2E"/>
    <w:rsid w:val="00E97036"/>
    <w:rsid w:val="00E971A5"/>
    <w:rsid w:val="00E979AC"/>
    <w:rsid w:val="00EA00E2"/>
    <w:rsid w:val="00EA1316"/>
    <w:rsid w:val="00EA149F"/>
    <w:rsid w:val="00EA177F"/>
    <w:rsid w:val="00EA1C9E"/>
    <w:rsid w:val="00EA25A4"/>
    <w:rsid w:val="00EA29DE"/>
    <w:rsid w:val="00EA2E0E"/>
    <w:rsid w:val="00EA30E6"/>
    <w:rsid w:val="00EA388A"/>
    <w:rsid w:val="00EA3EC2"/>
    <w:rsid w:val="00EA41D6"/>
    <w:rsid w:val="00EA42FC"/>
    <w:rsid w:val="00EA4A60"/>
    <w:rsid w:val="00EA5406"/>
    <w:rsid w:val="00EA6337"/>
    <w:rsid w:val="00EA6776"/>
    <w:rsid w:val="00EA75A9"/>
    <w:rsid w:val="00EA77A6"/>
    <w:rsid w:val="00EA7AF8"/>
    <w:rsid w:val="00EA7E41"/>
    <w:rsid w:val="00EB0829"/>
    <w:rsid w:val="00EB0CBD"/>
    <w:rsid w:val="00EB1111"/>
    <w:rsid w:val="00EB137A"/>
    <w:rsid w:val="00EB1F71"/>
    <w:rsid w:val="00EB22BD"/>
    <w:rsid w:val="00EB2670"/>
    <w:rsid w:val="00EB270A"/>
    <w:rsid w:val="00EB4588"/>
    <w:rsid w:val="00EB46E6"/>
    <w:rsid w:val="00EB4A63"/>
    <w:rsid w:val="00EB4DAC"/>
    <w:rsid w:val="00EB4FB9"/>
    <w:rsid w:val="00EB5B43"/>
    <w:rsid w:val="00EB5DE6"/>
    <w:rsid w:val="00EB5F3D"/>
    <w:rsid w:val="00EB61F8"/>
    <w:rsid w:val="00EB688D"/>
    <w:rsid w:val="00EB6F9E"/>
    <w:rsid w:val="00EB7EA4"/>
    <w:rsid w:val="00EC00CB"/>
    <w:rsid w:val="00EC072B"/>
    <w:rsid w:val="00EC1150"/>
    <w:rsid w:val="00EC1B50"/>
    <w:rsid w:val="00EC24C1"/>
    <w:rsid w:val="00EC2C5F"/>
    <w:rsid w:val="00EC38BA"/>
    <w:rsid w:val="00EC38FE"/>
    <w:rsid w:val="00EC3D8A"/>
    <w:rsid w:val="00EC3F5D"/>
    <w:rsid w:val="00EC40BE"/>
    <w:rsid w:val="00EC4881"/>
    <w:rsid w:val="00EC4AC0"/>
    <w:rsid w:val="00EC4F4D"/>
    <w:rsid w:val="00EC515E"/>
    <w:rsid w:val="00EC516E"/>
    <w:rsid w:val="00EC51CC"/>
    <w:rsid w:val="00EC55DF"/>
    <w:rsid w:val="00EC5919"/>
    <w:rsid w:val="00EC5A19"/>
    <w:rsid w:val="00EC5C5F"/>
    <w:rsid w:val="00EC5D14"/>
    <w:rsid w:val="00EC5F1B"/>
    <w:rsid w:val="00EC6A81"/>
    <w:rsid w:val="00EC75AC"/>
    <w:rsid w:val="00EC7A71"/>
    <w:rsid w:val="00EC7EB3"/>
    <w:rsid w:val="00ED00E0"/>
    <w:rsid w:val="00ED0B18"/>
    <w:rsid w:val="00ED0EFD"/>
    <w:rsid w:val="00ED126C"/>
    <w:rsid w:val="00ED12E5"/>
    <w:rsid w:val="00ED171A"/>
    <w:rsid w:val="00ED17EF"/>
    <w:rsid w:val="00ED199B"/>
    <w:rsid w:val="00ED1B7A"/>
    <w:rsid w:val="00ED2189"/>
    <w:rsid w:val="00ED24FB"/>
    <w:rsid w:val="00ED2521"/>
    <w:rsid w:val="00ED32BD"/>
    <w:rsid w:val="00ED3EB5"/>
    <w:rsid w:val="00ED434B"/>
    <w:rsid w:val="00ED4935"/>
    <w:rsid w:val="00ED4ACB"/>
    <w:rsid w:val="00ED4D73"/>
    <w:rsid w:val="00ED52AA"/>
    <w:rsid w:val="00ED54D5"/>
    <w:rsid w:val="00ED577E"/>
    <w:rsid w:val="00ED595C"/>
    <w:rsid w:val="00ED5A07"/>
    <w:rsid w:val="00ED6290"/>
    <w:rsid w:val="00ED6962"/>
    <w:rsid w:val="00ED6E86"/>
    <w:rsid w:val="00ED73CB"/>
    <w:rsid w:val="00ED7F64"/>
    <w:rsid w:val="00EE0210"/>
    <w:rsid w:val="00EE0C1D"/>
    <w:rsid w:val="00EE0CCC"/>
    <w:rsid w:val="00EE0CD3"/>
    <w:rsid w:val="00EE1106"/>
    <w:rsid w:val="00EE1360"/>
    <w:rsid w:val="00EE2105"/>
    <w:rsid w:val="00EE2A2C"/>
    <w:rsid w:val="00EE2B79"/>
    <w:rsid w:val="00EE2C88"/>
    <w:rsid w:val="00EE2D30"/>
    <w:rsid w:val="00EE3768"/>
    <w:rsid w:val="00EE3F85"/>
    <w:rsid w:val="00EE464F"/>
    <w:rsid w:val="00EE4EB8"/>
    <w:rsid w:val="00EE51EF"/>
    <w:rsid w:val="00EE5215"/>
    <w:rsid w:val="00EE53DD"/>
    <w:rsid w:val="00EE545E"/>
    <w:rsid w:val="00EE549A"/>
    <w:rsid w:val="00EE5C78"/>
    <w:rsid w:val="00EE5FB3"/>
    <w:rsid w:val="00EE6111"/>
    <w:rsid w:val="00EE630D"/>
    <w:rsid w:val="00EE63CB"/>
    <w:rsid w:val="00EE73C6"/>
    <w:rsid w:val="00EE7790"/>
    <w:rsid w:val="00EE781D"/>
    <w:rsid w:val="00EE7D63"/>
    <w:rsid w:val="00EF09AA"/>
    <w:rsid w:val="00EF0A43"/>
    <w:rsid w:val="00EF13B2"/>
    <w:rsid w:val="00EF17DE"/>
    <w:rsid w:val="00EF1BB0"/>
    <w:rsid w:val="00EF1BFC"/>
    <w:rsid w:val="00EF204D"/>
    <w:rsid w:val="00EF2702"/>
    <w:rsid w:val="00EF2928"/>
    <w:rsid w:val="00EF31A0"/>
    <w:rsid w:val="00EF33FD"/>
    <w:rsid w:val="00EF3423"/>
    <w:rsid w:val="00EF34B4"/>
    <w:rsid w:val="00EF34ED"/>
    <w:rsid w:val="00EF3D1A"/>
    <w:rsid w:val="00EF44B1"/>
    <w:rsid w:val="00EF4D64"/>
    <w:rsid w:val="00EF5218"/>
    <w:rsid w:val="00EF5344"/>
    <w:rsid w:val="00EF5736"/>
    <w:rsid w:val="00EF5C76"/>
    <w:rsid w:val="00EF5CDA"/>
    <w:rsid w:val="00EF5F96"/>
    <w:rsid w:val="00EF6399"/>
    <w:rsid w:val="00EF65BF"/>
    <w:rsid w:val="00EF72CA"/>
    <w:rsid w:val="00EF7768"/>
    <w:rsid w:val="00EF7BEA"/>
    <w:rsid w:val="00F000ED"/>
    <w:rsid w:val="00F006DE"/>
    <w:rsid w:val="00F00CE9"/>
    <w:rsid w:val="00F010D2"/>
    <w:rsid w:val="00F01CB3"/>
    <w:rsid w:val="00F01F25"/>
    <w:rsid w:val="00F023AA"/>
    <w:rsid w:val="00F024D2"/>
    <w:rsid w:val="00F02C64"/>
    <w:rsid w:val="00F033B7"/>
    <w:rsid w:val="00F033CE"/>
    <w:rsid w:val="00F03F7A"/>
    <w:rsid w:val="00F04349"/>
    <w:rsid w:val="00F04E38"/>
    <w:rsid w:val="00F0543C"/>
    <w:rsid w:val="00F056A1"/>
    <w:rsid w:val="00F056C7"/>
    <w:rsid w:val="00F059F3"/>
    <w:rsid w:val="00F05D6F"/>
    <w:rsid w:val="00F06249"/>
    <w:rsid w:val="00F06CB4"/>
    <w:rsid w:val="00F06F32"/>
    <w:rsid w:val="00F07304"/>
    <w:rsid w:val="00F0730A"/>
    <w:rsid w:val="00F10012"/>
    <w:rsid w:val="00F10022"/>
    <w:rsid w:val="00F103B5"/>
    <w:rsid w:val="00F1076B"/>
    <w:rsid w:val="00F10951"/>
    <w:rsid w:val="00F10B3B"/>
    <w:rsid w:val="00F10E69"/>
    <w:rsid w:val="00F11A68"/>
    <w:rsid w:val="00F11CA5"/>
    <w:rsid w:val="00F11D3D"/>
    <w:rsid w:val="00F11DB3"/>
    <w:rsid w:val="00F11FB0"/>
    <w:rsid w:val="00F12BBE"/>
    <w:rsid w:val="00F136E1"/>
    <w:rsid w:val="00F14560"/>
    <w:rsid w:val="00F14CAF"/>
    <w:rsid w:val="00F14ECD"/>
    <w:rsid w:val="00F16A77"/>
    <w:rsid w:val="00F16BBB"/>
    <w:rsid w:val="00F16D4B"/>
    <w:rsid w:val="00F17818"/>
    <w:rsid w:val="00F17D0C"/>
    <w:rsid w:val="00F21131"/>
    <w:rsid w:val="00F217D9"/>
    <w:rsid w:val="00F21B0A"/>
    <w:rsid w:val="00F22A1B"/>
    <w:rsid w:val="00F22A6B"/>
    <w:rsid w:val="00F22D12"/>
    <w:rsid w:val="00F23246"/>
    <w:rsid w:val="00F2398D"/>
    <w:rsid w:val="00F23CA4"/>
    <w:rsid w:val="00F23D6B"/>
    <w:rsid w:val="00F23E9F"/>
    <w:rsid w:val="00F23F84"/>
    <w:rsid w:val="00F2442A"/>
    <w:rsid w:val="00F2447B"/>
    <w:rsid w:val="00F246DE"/>
    <w:rsid w:val="00F24A69"/>
    <w:rsid w:val="00F24B83"/>
    <w:rsid w:val="00F24D6E"/>
    <w:rsid w:val="00F24F48"/>
    <w:rsid w:val="00F25666"/>
    <w:rsid w:val="00F2592D"/>
    <w:rsid w:val="00F25C72"/>
    <w:rsid w:val="00F25E8D"/>
    <w:rsid w:val="00F26230"/>
    <w:rsid w:val="00F26744"/>
    <w:rsid w:val="00F2715F"/>
    <w:rsid w:val="00F27A24"/>
    <w:rsid w:val="00F27F7B"/>
    <w:rsid w:val="00F300F0"/>
    <w:rsid w:val="00F30395"/>
    <w:rsid w:val="00F304C2"/>
    <w:rsid w:val="00F30E78"/>
    <w:rsid w:val="00F3115C"/>
    <w:rsid w:val="00F315BF"/>
    <w:rsid w:val="00F31D50"/>
    <w:rsid w:val="00F32352"/>
    <w:rsid w:val="00F323B2"/>
    <w:rsid w:val="00F327FF"/>
    <w:rsid w:val="00F32E07"/>
    <w:rsid w:val="00F33507"/>
    <w:rsid w:val="00F343E1"/>
    <w:rsid w:val="00F34456"/>
    <w:rsid w:val="00F345D0"/>
    <w:rsid w:val="00F34B75"/>
    <w:rsid w:val="00F34DBD"/>
    <w:rsid w:val="00F35A3D"/>
    <w:rsid w:val="00F35B67"/>
    <w:rsid w:val="00F36117"/>
    <w:rsid w:val="00F3614D"/>
    <w:rsid w:val="00F364E7"/>
    <w:rsid w:val="00F3661E"/>
    <w:rsid w:val="00F36934"/>
    <w:rsid w:val="00F370F2"/>
    <w:rsid w:val="00F37547"/>
    <w:rsid w:val="00F376E9"/>
    <w:rsid w:val="00F37B77"/>
    <w:rsid w:val="00F4082B"/>
    <w:rsid w:val="00F40904"/>
    <w:rsid w:val="00F424C7"/>
    <w:rsid w:val="00F42A65"/>
    <w:rsid w:val="00F42AB1"/>
    <w:rsid w:val="00F42D83"/>
    <w:rsid w:val="00F42F85"/>
    <w:rsid w:val="00F42F9D"/>
    <w:rsid w:val="00F42FAB"/>
    <w:rsid w:val="00F43D5B"/>
    <w:rsid w:val="00F442F9"/>
    <w:rsid w:val="00F44EFC"/>
    <w:rsid w:val="00F457EC"/>
    <w:rsid w:val="00F45B29"/>
    <w:rsid w:val="00F4735B"/>
    <w:rsid w:val="00F47486"/>
    <w:rsid w:val="00F476A9"/>
    <w:rsid w:val="00F47790"/>
    <w:rsid w:val="00F47AD5"/>
    <w:rsid w:val="00F5005B"/>
    <w:rsid w:val="00F50740"/>
    <w:rsid w:val="00F50AE0"/>
    <w:rsid w:val="00F50F82"/>
    <w:rsid w:val="00F511C0"/>
    <w:rsid w:val="00F5169A"/>
    <w:rsid w:val="00F51C93"/>
    <w:rsid w:val="00F522AB"/>
    <w:rsid w:val="00F523AD"/>
    <w:rsid w:val="00F5266B"/>
    <w:rsid w:val="00F52B19"/>
    <w:rsid w:val="00F52B89"/>
    <w:rsid w:val="00F52D78"/>
    <w:rsid w:val="00F53427"/>
    <w:rsid w:val="00F53785"/>
    <w:rsid w:val="00F53C99"/>
    <w:rsid w:val="00F54BBF"/>
    <w:rsid w:val="00F55495"/>
    <w:rsid w:val="00F5596D"/>
    <w:rsid w:val="00F56543"/>
    <w:rsid w:val="00F56DA9"/>
    <w:rsid w:val="00F577E3"/>
    <w:rsid w:val="00F60251"/>
    <w:rsid w:val="00F6046E"/>
    <w:rsid w:val="00F60483"/>
    <w:rsid w:val="00F605DD"/>
    <w:rsid w:val="00F6136A"/>
    <w:rsid w:val="00F61AE9"/>
    <w:rsid w:val="00F61DCE"/>
    <w:rsid w:val="00F61DDE"/>
    <w:rsid w:val="00F62301"/>
    <w:rsid w:val="00F63863"/>
    <w:rsid w:val="00F6396A"/>
    <w:rsid w:val="00F63E20"/>
    <w:rsid w:val="00F64524"/>
    <w:rsid w:val="00F64B6C"/>
    <w:rsid w:val="00F65DEF"/>
    <w:rsid w:val="00F65E57"/>
    <w:rsid w:val="00F661B7"/>
    <w:rsid w:val="00F66C6E"/>
    <w:rsid w:val="00F700E3"/>
    <w:rsid w:val="00F70395"/>
    <w:rsid w:val="00F70431"/>
    <w:rsid w:val="00F707A1"/>
    <w:rsid w:val="00F70900"/>
    <w:rsid w:val="00F70995"/>
    <w:rsid w:val="00F70A09"/>
    <w:rsid w:val="00F70D05"/>
    <w:rsid w:val="00F70D78"/>
    <w:rsid w:val="00F70F09"/>
    <w:rsid w:val="00F7100D"/>
    <w:rsid w:val="00F7102C"/>
    <w:rsid w:val="00F710E5"/>
    <w:rsid w:val="00F725D5"/>
    <w:rsid w:val="00F72B22"/>
    <w:rsid w:val="00F732E7"/>
    <w:rsid w:val="00F732F7"/>
    <w:rsid w:val="00F7338D"/>
    <w:rsid w:val="00F743AC"/>
    <w:rsid w:val="00F75786"/>
    <w:rsid w:val="00F75A24"/>
    <w:rsid w:val="00F75DF4"/>
    <w:rsid w:val="00F75E60"/>
    <w:rsid w:val="00F75FD7"/>
    <w:rsid w:val="00F76084"/>
    <w:rsid w:val="00F7633F"/>
    <w:rsid w:val="00F763DD"/>
    <w:rsid w:val="00F76597"/>
    <w:rsid w:val="00F768FA"/>
    <w:rsid w:val="00F7739E"/>
    <w:rsid w:val="00F77963"/>
    <w:rsid w:val="00F77F0D"/>
    <w:rsid w:val="00F77F92"/>
    <w:rsid w:val="00F8007B"/>
    <w:rsid w:val="00F8024B"/>
    <w:rsid w:val="00F803B1"/>
    <w:rsid w:val="00F80A7F"/>
    <w:rsid w:val="00F80BD5"/>
    <w:rsid w:val="00F81469"/>
    <w:rsid w:val="00F81586"/>
    <w:rsid w:val="00F81ED9"/>
    <w:rsid w:val="00F8252D"/>
    <w:rsid w:val="00F82652"/>
    <w:rsid w:val="00F8266E"/>
    <w:rsid w:val="00F83F77"/>
    <w:rsid w:val="00F8415A"/>
    <w:rsid w:val="00F846A6"/>
    <w:rsid w:val="00F849E9"/>
    <w:rsid w:val="00F85018"/>
    <w:rsid w:val="00F856C0"/>
    <w:rsid w:val="00F8592A"/>
    <w:rsid w:val="00F85C7B"/>
    <w:rsid w:val="00F85FD2"/>
    <w:rsid w:val="00F860FB"/>
    <w:rsid w:val="00F865E1"/>
    <w:rsid w:val="00F86782"/>
    <w:rsid w:val="00F8714E"/>
    <w:rsid w:val="00F876AE"/>
    <w:rsid w:val="00F8790E"/>
    <w:rsid w:val="00F87B43"/>
    <w:rsid w:val="00F906B1"/>
    <w:rsid w:val="00F90762"/>
    <w:rsid w:val="00F90D32"/>
    <w:rsid w:val="00F912D5"/>
    <w:rsid w:val="00F913A8"/>
    <w:rsid w:val="00F914DD"/>
    <w:rsid w:val="00F91C4A"/>
    <w:rsid w:val="00F92432"/>
    <w:rsid w:val="00F9298D"/>
    <w:rsid w:val="00F93161"/>
    <w:rsid w:val="00F93742"/>
    <w:rsid w:val="00F94076"/>
    <w:rsid w:val="00F945C4"/>
    <w:rsid w:val="00F94CED"/>
    <w:rsid w:val="00F94D70"/>
    <w:rsid w:val="00F95130"/>
    <w:rsid w:val="00F95493"/>
    <w:rsid w:val="00F9573D"/>
    <w:rsid w:val="00F95AC8"/>
    <w:rsid w:val="00F95D76"/>
    <w:rsid w:val="00F96133"/>
    <w:rsid w:val="00F964A8"/>
    <w:rsid w:val="00F97736"/>
    <w:rsid w:val="00FA0423"/>
    <w:rsid w:val="00FA06FB"/>
    <w:rsid w:val="00FA0C29"/>
    <w:rsid w:val="00FA125E"/>
    <w:rsid w:val="00FA1B19"/>
    <w:rsid w:val="00FA1F0E"/>
    <w:rsid w:val="00FA20D7"/>
    <w:rsid w:val="00FA2338"/>
    <w:rsid w:val="00FA25A4"/>
    <w:rsid w:val="00FA3222"/>
    <w:rsid w:val="00FA3312"/>
    <w:rsid w:val="00FA3B7B"/>
    <w:rsid w:val="00FA4190"/>
    <w:rsid w:val="00FA44EC"/>
    <w:rsid w:val="00FA483F"/>
    <w:rsid w:val="00FA4CB3"/>
    <w:rsid w:val="00FA50B5"/>
    <w:rsid w:val="00FA586B"/>
    <w:rsid w:val="00FA6300"/>
    <w:rsid w:val="00FA67F5"/>
    <w:rsid w:val="00FA6A13"/>
    <w:rsid w:val="00FA72C8"/>
    <w:rsid w:val="00FA75B2"/>
    <w:rsid w:val="00FA7A45"/>
    <w:rsid w:val="00FA7C5F"/>
    <w:rsid w:val="00FB07EA"/>
    <w:rsid w:val="00FB0F87"/>
    <w:rsid w:val="00FB110E"/>
    <w:rsid w:val="00FB1CEB"/>
    <w:rsid w:val="00FB1F86"/>
    <w:rsid w:val="00FB2408"/>
    <w:rsid w:val="00FB26BF"/>
    <w:rsid w:val="00FB2C79"/>
    <w:rsid w:val="00FB318C"/>
    <w:rsid w:val="00FB3341"/>
    <w:rsid w:val="00FB3393"/>
    <w:rsid w:val="00FB3511"/>
    <w:rsid w:val="00FB36D8"/>
    <w:rsid w:val="00FB3774"/>
    <w:rsid w:val="00FB4C75"/>
    <w:rsid w:val="00FB4CAB"/>
    <w:rsid w:val="00FB4D71"/>
    <w:rsid w:val="00FB524E"/>
    <w:rsid w:val="00FB5608"/>
    <w:rsid w:val="00FB6252"/>
    <w:rsid w:val="00FB6538"/>
    <w:rsid w:val="00FB658D"/>
    <w:rsid w:val="00FB6A4E"/>
    <w:rsid w:val="00FB6DEB"/>
    <w:rsid w:val="00FB77EF"/>
    <w:rsid w:val="00FB788C"/>
    <w:rsid w:val="00FC0C2E"/>
    <w:rsid w:val="00FC1696"/>
    <w:rsid w:val="00FC175E"/>
    <w:rsid w:val="00FC1B54"/>
    <w:rsid w:val="00FC202A"/>
    <w:rsid w:val="00FC286C"/>
    <w:rsid w:val="00FC30B7"/>
    <w:rsid w:val="00FC3549"/>
    <w:rsid w:val="00FC3E9A"/>
    <w:rsid w:val="00FC3EE9"/>
    <w:rsid w:val="00FC3F88"/>
    <w:rsid w:val="00FC4450"/>
    <w:rsid w:val="00FC4C3C"/>
    <w:rsid w:val="00FC4CD4"/>
    <w:rsid w:val="00FC4F5F"/>
    <w:rsid w:val="00FC58A6"/>
    <w:rsid w:val="00FC58F6"/>
    <w:rsid w:val="00FC5A09"/>
    <w:rsid w:val="00FC5A4A"/>
    <w:rsid w:val="00FC60CE"/>
    <w:rsid w:val="00FC65A6"/>
    <w:rsid w:val="00FC695C"/>
    <w:rsid w:val="00FC6BF9"/>
    <w:rsid w:val="00FC6FBC"/>
    <w:rsid w:val="00FC6FEF"/>
    <w:rsid w:val="00FC7361"/>
    <w:rsid w:val="00FD06AD"/>
    <w:rsid w:val="00FD1BA8"/>
    <w:rsid w:val="00FD1C17"/>
    <w:rsid w:val="00FD1EE3"/>
    <w:rsid w:val="00FD23C3"/>
    <w:rsid w:val="00FD2598"/>
    <w:rsid w:val="00FD25D3"/>
    <w:rsid w:val="00FD2F78"/>
    <w:rsid w:val="00FD320C"/>
    <w:rsid w:val="00FD3368"/>
    <w:rsid w:val="00FD33F9"/>
    <w:rsid w:val="00FD3432"/>
    <w:rsid w:val="00FD3959"/>
    <w:rsid w:val="00FD4B1E"/>
    <w:rsid w:val="00FD56FB"/>
    <w:rsid w:val="00FD5716"/>
    <w:rsid w:val="00FD5C89"/>
    <w:rsid w:val="00FD61EB"/>
    <w:rsid w:val="00FD6645"/>
    <w:rsid w:val="00FD6930"/>
    <w:rsid w:val="00FD6AC5"/>
    <w:rsid w:val="00FD79D3"/>
    <w:rsid w:val="00FD7B24"/>
    <w:rsid w:val="00FE0E0B"/>
    <w:rsid w:val="00FE0E8C"/>
    <w:rsid w:val="00FE1A57"/>
    <w:rsid w:val="00FE1B6A"/>
    <w:rsid w:val="00FE1DB9"/>
    <w:rsid w:val="00FE2437"/>
    <w:rsid w:val="00FE26BD"/>
    <w:rsid w:val="00FE2917"/>
    <w:rsid w:val="00FE2B9A"/>
    <w:rsid w:val="00FE341E"/>
    <w:rsid w:val="00FE3876"/>
    <w:rsid w:val="00FE3A0B"/>
    <w:rsid w:val="00FE4694"/>
    <w:rsid w:val="00FE50D8"/>
    <w:rsid w:val="00FE532B"/>
    <w:rsid w:val="00FE5842"/>
    <w:rsid w:val="00FE6413"/>
    <w:rsid w:val="00FE6900"/>
    <w:rsid w:val="00FE6A4B"/>
    <w:rsid w:val="00FE7E7F"/>
    <w:rsid w:val="00FE7EF3"/>
    <w:rsid w:val="00FF001D"/>
    <w:rsid w:val="00FF08A7"/>
    <w:rsid w:val="00FF15CD"/>
    <w:rsid w:val="00FF1CC0"/>
    <w:rsid w:val="00FF1D12"/>
    <w:rsid w:val="00FF2A33"/>
    <w:rsid w:val="00FF2A3E"/>
    <w:rsid w:val="00FF2F3A"/>
    <w:rsid w:val="00FF3125"/>
    <w:rsid w:val="00FF31CF"/>
    <w:rsid w:val="00FF3992"/>
    <w:rsid w:val="00FF3CA6"/>
    <w:rsid w:val="00FF4043"/>
    <w:rsid w:val="00FF46F8"/>
    <w:rsid w:val="00FF4A2F"/>
    <w:rsid w:val="00FF4C95"/>
    <w:rsid w:val="00FF4CB3"/>
    <w:rsid w:val="00FF508E"/>
    <w:rsid w:val="00FF5C1D"/>
    <w:rsid w:val="00FF5C1F"/>
    <w:rsid w:val="00FF5F00"/>
    <w:rsid w:val="00FF5F73"/>
    <w:rsid w:val="00FF6106"/>
    <w:rsid w:val="00FF6318"/>
    <w:rsid w:val="00FF69E7"/>
    <w:rsid w:val="00FF6B38"/>
    <w:rsid w:val="00FF6B45"/>
    <w:rsid w:val="00FF6EC8"/>
    <w:rsid w:val="00FF7510"/>
    <w:rsid w:val="0EA930B1"/>
    <w:rsid w:val="19847993"/>
    <w:rsid w:val="3AA86F88"/>
    <w:rsid w:val="3EF431AC"/>
    <w:rsid w:val="4442567C"/>
    <w:rsid w:val="68A41B3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599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rFonts w:asciiTheme="minorHAnsi" w:eastAsiaTheme="minorHAnsi" w:hAnsiTheme="minorHAnsi" w:cstheme="minorBidi"/>
      <w:sz w:val="22"/>
      <w:szCs w:val="22"/>
      <w:lang w:val="en-GB"/>
    </w:rPr>
  </w:style>
  <w:style w:type="paragraph" w:styleId="Heading1">
    <w:name w:val="heading 1"/>
    <w:basedOn w:val="Normal"/>
    <w:next w:val="Normal"/>
    <w:link w:val="Heading1Char"/>
    <w:uiPriority w:val="1"/>
    <w:qFormat/>
    <w:rsid w:val="003F2844"/>
    <w:pPr>
      <w:widowControl w:val="0"/>
      <w:autoSpaceDE w:val="0"/>
      <w:autoSpaceDN w:val="0"/>
      <w:spacing w:before="120" w:after="120" w:line="240" w:lineRule="auto"/>
      <w:ind w:left="361" w:hanging="361"/>
      <w:jc w:val="center"/>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uiPriority w:val="1"/>
    <w:qFormat/>
    <w:rsid w:val="003F2844"/>
    <w:pPr>
      <w:widowControl w:val="0"/>
      <w:autoSpaceDE w:val="0"/>
      <w:autoSpaceDN w:val="0"/>
      <w:spacing w:before="240" w:after="240" w:line="240" w:lineRule="auto"/>
      <w:ind w:left="722" w:hanging="722"/>
      <w:outlineLvl w:val="1"/>
    </w:pPr>
    <w:rPr>
      <w:rFonts w:ascii="Times New Roman" w:eastAsia="Times New Roman" w:hAnsi="Times New Roman" w:cs="Times New Roman"/>
      <w:b/>
      <w:bCs/>
      <w:iCs/>
      <w:sz w:val="24"/>
      <w:szCs w:val="24"/>
    </w:rPr>
  </w:style>
  <w:style w:type="paragraph" w:styleId="Heading3">
    <w:name w:val="heading 3"/>
    <w:basedOn w:val="Normal"/>
    <w:next w:val="Normal"/>
    <w:link w:val="Heading3Char"/>
    <w:uiPriority w:val="9"/>
    <w:unhideWhenUsed/>
    <w:qFormat/>
    <w:rsid w:val="000D41F7"/>
    <w:pPr>
      <w:keepNext/>
      <w:keepLines/>
      <w:spacing w:before="160" w:after="120"/>
      <w:outlineLvl w:val="2"/>
    </w:pPr>
    <w:rPr>
      <w:rFonts w:ascii="Times New Roman" w:eastAsiaTheme="majorEastAsia" w:hAnsi="Times New Roman" w:cstheme="majorBidi"/>
      <w:b/>
      <w:i/>
      <w:color w:val="000000" w:themeColor="text1"/>
      <w:sz w:val="24"/>
      <w:szCs w:val="24"/>
    </w:rPr>
  </w:style>
  <w:style w:type="paragraph" w:styleId="Heading4">
    <w:name w:val="heading 4"/>
    <w:basedOn w:val="Normal"/>
    <w:next w:val="Normal"/>
    <w:link w:val="Heading4Char"/>
    <w:uiPriority w:val="9"/>
    <w:unhideWhenUsed/>
    <w:qFormat/>
    <w:rsid w:val="00F945C4"/>
    <w:pPr>
      <w:keepNext/>
      <w:keepLines/>
      <w:spacing w:before="160" w:after="120"/>
      <w:outlineLvl w:val="3"/>
    </w:pPr>
    <w:rPr>
      <w:rFonts w:ascii="Times New Roman" w:eastAsiaTheme="majorEastAsia" w:hAnsi="Times New Roman" w:cstheme="majorBidi"/>
      <w:b/>
      <w:i/>
      <w:iCs/>
      <w:color w:val="000000" w:themeColor="text1"/>
      <w:sz w:val="24"/>
    </w:rPr>
  </w:style>
  <w:style w:type="paragraph" w:styleId="Heading5">
    <w:name w:val="heading 5"/>
    <w:basedOn w:val="Normal"/>
    <w:next w:val="Normal"/>
    <w:link w:val="Heading5Char"/>
    <w:uiPriority w:val="9"/>
    <w:unhideWhenUsed/>
    <w:qFormat/>
    <w:rsid w:val="00F945C4"/>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F945C4"/>
    <w:pPr>
      <w:keepNext/>
      <w:keepLines/>
      <w:spacing w:before="200" w:after="0"/>
      <w:outlineLvl w:val="5"/>
    </w:pPr>
    <w:rPr>
      <w:rFonts w:ascii="Times New Roman" w:eastAsiaTheme="majorEastAsia" w:hAnsi="Times New Roman" w:cstheme="majorBidi"/>
      <w:b/>
      <w:iCs/>
      <w:color w:val="000000" w:themeColor="text1"/>
      <w:sz w:val="24"/>
    </w:rPr>
  </w:style>
  <w:style w:type="paragraph" w:styleId="Heading7">
    <w:name w:val="heading 7"/>
    <w:basedOn w:val="Normal"/>
    <w:next w:val="Normal"/>
    <w:link w:val="Heading7Char"/>
    <w:uiPriority w:val="9"/>
    <w:unhideWhenUsed/>
    <w:qFormat/>
    <w:rsid w:val="0054402D"/>
    <w:pPr>
      <w:keepNext/>
      <w:keepLines/>
      <w:spacing w:before="200" w:after="0"/>
      <w:outlineLvl w:val="6"/>
    </w:pPr>
    <w:rPr>
      <w:rFonts w:ascii="Times New Roman" w:eastAsiaTheme="majorEastAsia" w:hAnsi="Times New Roman"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3F2844"/>
    <w:rPr>
      <w:rFonts w:eastAsia="Times New Roman"/>
      <w:b/>
      <w:bCs/>
      <w:sz w:val="24"/>
      <w:szCs w:val="24"/>
      <w:lang w:val="en-GB"/>
    </w:rPr>
  </w:style>
  <w:style w:type="character" w:customStyle="1" w:styleId="Heading2Char">
    <w:name w:val="Heading 2 Char"/>
    <w:basedOn w:val="DefaultParagraphFont"/>
    <w:link w:val="Heading2"/>
    <w:uiPriority w:val="1"/>
    <w:rsid w:val="003F2844"/>
    <w:rPr>
      <w:rFonts w:eastAsia="Times New Roman"/>
      <w:b/>
      <w:bCs/>
      <w:iCs/>
      <w:sz w:val="24"/>
      <w:szCs w:val="24"/>
      <w:lang w:val="en-GB"/>
    </w:rPr>
  </w:style>
  <w:style w:type="character" w:customStyle="1" w:styleId="Heading3Char">
    <w:name w:val="Heading 3 Char"/>
    <w:basedOn w:val="DefaultParagraphFont"/>
    <w:link w:val="Heading3"/>
    <w:uiPriority w:val="9"/>
    <w:rsid w:val="000D41F7"/>
    <w:rPr>
      <w:rFonts w:eastAsiaTheme="majorEastAsia" w:cstheme="majorBidi"/>
      <w:b/>
      <w:i/>
      <w:color w:val="000000" w:themeColor="text1"/>
      <w:sz w:val="24"/>
      <w:szCs w:val="24"/>
      <w:lang w:val="en-GB"/>
    </w:rPr>
  </w:style>
  <w:style w:type="character" w:customStyle="1" w:styleId="Heading4Char">
    <w:name w:val="Heading 4 Char"/>
    <w:basedOn w:val="DefaultParagraphFont"/>
    <w:link w:val="Heading4"/>
    <w:uiPriority w:val="9"/>
    <w:rsid w:val="00F945C4"/>
    <w:rPr>
      <w:rFonts w:eastAsiaTheme="majorEastAsia" w:cstheme="majorBidi"/>
      <w:b/>
      <w:i/>
      <w:iCs/>
      <w:color w:val="000000" w:themeColor="text1"/>
      <w:sz w:val="24"/>
      <w:szCs w:val="22"/>
      <w:lang w:val="en-GB"/>
    </w:rPr>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character" w:customStyle="1" w:styleId="CommentTextChar">
    <w:name w:val="Comment Text Char"/>
    <w:basedOn w:val="DefaultParagraphFont"/>
    <w:link w:val="CommentText"/>
    <w:uiPriority w:val="99"/>
    <w:semiHidden/>
    <w:qFormat/>
    <w:rPr>
      <w:sz w:val="20"/>
      <w:szCs w:val="20"/>
    </w:rPr>
  </w:style>
  <w:style w:type="paragraph" w:styleId="CommentSubject">
    <w:name w:val="annotation subject"/>
    <w:basedOn w:val="CommentText"/>
    <w:next w:val="CommentText"/>
    <w:link w:val="CommentSubjectChar"/>
    <w:uiPriority w:val="99"/>
    <w:semiHidden/>
    <w:unhideWhenUsed/>
    <w:qFormat/>
    <w:pPr>
      <w:widowControl w:val="0"/>
      <w:autoSpaceDE w:val="0"/>
      <w:autoSpaceDN w:val="0"/>
      <w:spacing w:after="0"/>
    </w:pPr>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Header">
    <w:name w:val="header"/>
    <w:basedOn w:val="Normal"/>
    <w:link w:val="HeaderChar"/>
    <w:uiPriority w:val="99"/>
    <w:unhideWhenUsed/>
    <w:qFormat/>
    <w:pPr>
      <w:widowControl w:val="0"/>
      <w:tabs>
        <w:tab w:val="center" w:pos="4513"/>
        <w:tab w:val="right" w:pos="9026"/>
      </w:tabs>
      <w:autoSpaceDE w:val="0"/>
      <w:autoSpaceDN w:val="0"/>
      <w:spacing w:after="0" w:line="240" w:lineRule="auto"/>
    </w:pPr>
    <w:rPr>
      <w:rFonts w:ascii="Times New Roman" w:eastAsia="Times New Roman" w:hAnsi="Times New Roman" w:cs="Times New Roman"/>
    </w:rPr>
  </w:style>
  <w:style w:type="character" w:customStyle="1" w:styleId="HeaderChar">
    <w:name w:val="Header Char"/>
    <w:basedOn w:val="DefaultParagraphFont"/>
    <w:link w:val="Header"/>
    <w:uiPriority w:val="99"/>
    <w:rPr>
      <w:rFonts w:ascii="Times New Roman" w:eastAsia="Times New Roman" w:hAnsi="Times New Roman" w:cs="Times New Roman"/>
    </w:rPr>
  </w:style>
  <w:style w:type="character" w:styleId="Strong">
    <w:name w:val="Strong"/>
    <w:basedOn w:val="DefaultParagraphFont"/>
    <w:uiPriority w:val="22"/>
    <w:qFormat/>
    <w:rPr>
      <w:b/>
      <w:bCs/>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pPr>
      <w:widowControl w:val="0"/>
      <w:autoSpaceDE w:val="0"/>
      <w:autoSpaceDN w:val="0"/>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pPr>
      <w:ind w:left="720"/>
      <w:contextualSpacing/>
    </w:pPr>
  </w:style>
  <w:style w:type="paragraph" w:customStyle="1" w:styleId="TableParagraph">
    <w:name w:val="Table Paragraph"/>
    <w:basedOn w:val="Normal"/>
    <w:uiPriority w:val="1"/>
    <w:qFormat/>
    <w:pPr>
      <w:widowControl w:val="0"/>
      <w:autoSpaceDE w:val="0"/>
      <w:autoSpaceDN w:val="0"/>
      <w:spacing w:after="0" w:line="266" w:lineRule="exact"/>
      <w:ind w:left="112"/>
    </w:pPr>
    <w:rPr>
      <w:rFonts w:ascii="Times New Roman" w:eastAsia="Times New Roman" w:hAnsi="Times New Roman" w:cs="Times New Roman"/>
    </w:rPr>
  </w:style>
  <w:style w:type="paragraph" w:customStyle="1" w:styleId="Style1">
    <w:name w:val="Style1"/>
    <w:basedOn w:val="Heading2"/>
    <w:link w:val="Style1Char"/>
    <w:uiPriority w:val="1"/>
    <w:qFormat/>
    <w:pPr>
      <w:tabs>
        <w:tab w:val="left" w:pos="842"/>
      </w:tabs>
      <w:spacing w:before="158"/>
      <w:ind w:left="121" w:firstLine="0"/>
    </w:pPr>
  </w:style>
  <w:style w:type="character" w:customStyle="1" w:styleId="Style1Char">
    <w:name w:val="Style1 Char"/>
    <w:basedOn w:val="Heading2Char"/>
    <w:link w:val="Style1"/>
    <w:uiPriority w:val="1"/>
    <w:qFormat/>
    <w:rPr>
      <w:rFonts w:ascii="Times New Roman" w:eastAsia="Times New Roman" w:hAnsi="Times New Roman" w:cs="Times New Roman"/>
      <w:b/>
      <w:bCs/>
      <w:i w:val="0"/>
      <w:iCs/>
      <w:sz w:val="24"/>
      <w:szCs w:val="24"/>
      <w:lang w:val="en-GB"/>
    </w:rPr>
  </w:style>
  <w:style w:type="character" w:styleId="Emphasis">
    <w:name w:val="Emphasis"/>
    <w:basedOn w:val="DefaultParagraphFont"/>
    <w:uiPriority w:val="20"/>
    <w:qFormat/>
    <w:rsid w:val="00BA74BB"/>
    <w:rPr>
      <w:i/>
      <w:iCs/>
    </w:rPr>
  </w:style>
  <w:style w:type="character" w:styleId="Hyperlink">
    <w:name w:val="Hyperlink"/>
    <w:basedOn w:val="DefaultParagraphFont"/>
    <w:uiPriority w:val="99"/>
    <w:unhideWhenUsed/>
    <w:qFormat/>
    <w:rsid w:val="00C47D37"/>
    <w:rPr>
      <w:color w:val="0563C1" w:themeColor="hyperlink"/>
      <w:u w:val="single"/>
    </w:rPr>
  </w:style>
  <w:style w:type="character" w:customStyle="1" w:styleId="UnresolvedMention">
    <w:name w:val="Unresolved Mention"/>
    <w:basedOn w:val="DefaultParagraphFont"/>
    <w:uiPriority w:val="99"/>
    <w:semiHidden/>
    <w:unhideWhenUsed/>
    <w:rsid w:val="00C47D37"/>
    <w:rPr>
      <w:color w:val="605E5C"/>
      <w:shd w:val="clear" w:color="auto" w:fill="E1DFDD"/>
    </w:rPr>
  </w:style>
  <w:style w:type="paragraph" w:styleId="NormalWeb">
    <w:name w:val="Normal (Web)"/>
    <w:basedOn w:val="Normal"/>
    <w:uiPriority w:val="99"/>
    <w:unhideWhenUsed/>
    <w:rsid w:val="00EC5A1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PlaceholderText">
    <w:name w:val="Placeholder Text"/>
    <w:basedOn w:val="DefaultParagraphFont"/>
    <w:uiPriority w:val="99"/>
    <w:semiHidden/>
    <w:rsid w:val="00DD1713"/>
    <w:rPr>
      <w:color w:val="808080"/>
    </w:rPr>
  </w:style>
  <w:style w:type="character" w:customStyle="1" w:styleId="bold">
    <w:name w:val="bold"/>
    <w:basedOn w:val="DefaultParagraphFont"/>
    <w:rsid w:val="00AA544C"/>
  </w:style>
  <w:style w:type="paragraph" w:styleId="BodyText3">
    <w:name w:val="Body Text 3"/>
    <w:basedOn w:val="Normal"/>
    <w:link w:val="BodyText3Char"/>
    <w:uiPriority w:val="99"/>
    <w:semiHidden/>
    <w:unhideWhenUsed/>
    <w:rsid w:val="00AF2D7E"/>
    <w:pPr>
      <w:spacing w:after="120"/>
    </w:pPr>
    <w:rPr>
      <w:sz w:val="16"/>
      <w:szCs w:val="16"/>
    </w:rPr>
  </w:style>
  <w:style w:type="character" w:customStyle="1" w:styleId="BodyText3Char">
    <w:name w:val="Body Text 3 Char"/>
    <w:basedOn w:val="DefaultParagraphFont"/>
    <w:link w:val="BodyText3"/>
    <w:uiPriority w:val="99"/>
    <w:semiHidden/>
    <w:rsid w:val="00AF2D7E"/>
    <w:rPr>
      <w:rFonts w:asciiTheme="minorHAnsi" w:eastAsiaTheme="minorHAnsi" w:hAnsiTheme="minorHAnsi" w:cstheme="minorBidi"/>
      <w:sz w:val="16"/>
      <w:szCs w:val="16"/>
      <w:lang w:val="en-GB"/>
    </w:rPr>
  </w:style>
  <w:style w:type="paragraph" w:customStyle="1" w:styleId="Default">
    <w:name w:val="Default"/>
    <w:rsid w:val="00AF2D7E"/>
    <w:pPr>
      <w:autoSpaceDE w:val="0"/>
      <w:autoSpaceDN w:val="0"/>
      <w:adjustRightInd w:val="0"/>
    </w:pPr>
    <w:rPr>
      <w:rFonts w:ascii="Arial" w:eastAsia="Times New Roman" w:hAnsi="Arial" w:cs="Arial"/>
      <w:color w:val="000000"/>
      <w:sz w:val="24"/>
      <w:szCs w:val="24"/>
      <w:lang w:val="en-GB" w:eastAsia="en-GB"/>
    </w:rPr>
  </w:style>
  <w:style w:type="character" w:customStyle="1" w:styleId="fontstyle21">
    <w:name w:val="fontstyle21"/>
    <w:basedOn w:val="DefaultParagraphFont"/>
    <w:rsid w:val="00977905"/>
    <w:rPr>
      <w:rFonts w:ascii="TimesNewRomanPS-ItalicMT" w:hAnsi="TimesNewRomanPS-ItalicMT" w:hint="default"/>
      <w:b w:val="0"/>
      <w:bCs w:val="0"/>
      <w:i/>
      <w:iCs/>
      <w:color w:val="000000"/>
      <w:sz w:val="24"/>
      <w:szCs w:val="24"/>
    </w:rPr>
  </w:style>
  <w:style w:type="paragraph" w:styleId="Caption">
    <w:name w:val="caption"/>
    <w:basedOn w:val="Normal"/>
    <w:next w:val="Normal"/>
    <w:uiPriority w:val="35"/>
    <w:unhideWhenUsed/>
    <w:qFormat/>
    <w:rsid w:val="00CC2AEB"/>
    <w:pPr>
      <w:spacing w:after="200" w:line="240" w:lineRule="auto"/>
    </w:pPr>
    <w:rPr>
      <w:i/>
      <w:iCs/>
      <w:color w:val="44546A" w:themeColor="text2"/>
      <w:sz w:val="18"/>
      <w:szCs w:val="18"/>
      <w:lang w:val="en-US"/>
    </w:rPr>
  </w:style>
  <w:style w:type="paragraph" w:styleId="Bibliography">
    <w:name w:val="Bibliography"/>
    <w:basedOn w:val="Normal"/>
    <w:next w:val="Normal"/>
    <w:uiPriority w:val="37"/>
    <w:unhideWhenUsed/>
    <w:rsid w:val="00EE7D63"/>
    <w:rPr>
      <w:lang w:val="en-US"/>
    </w:rPr>
  </w:style>
  <w:style w:type="paragraph" w:styleId="TOC1">
    <w:name w:val="toc 1"/>
    <w:basedOn w:val="Normal"/>
    <w:next w:val="Normal"/>
    <w:autoRedefine/>
    <w:uiPriority w:val="39"/>
    <w:unhideWhenUsed/>
    <w:rsid w:val="000B6CFA"/>
    <w:pPr>
      <w:spacing w:after="100" w:line="360" w:lineRule="auto"/>
      <w:jc w:val="both"/>
    </w:pPr>
    <w:rPr>
      <w:rFonts w:ascii="Times New Roman" w:hAnsi="Times New Roman" w:cs="Times New Roman"/>
      <w:b/>
      <w:noProof/>
      <w:sz w:val="24"/>
      <w:szCs w:val="24"/>
    </w:rPr>
  </w:style>
  <w:style w:type="paragraph" w:styleId="TOC2">
    <w:name w:val="toc 2"/>
    <w:basedOn w:val="Normal"/>
    <w:next w:val="Normal"/>
    <w:autoRedefine/>
    <w:uiPriority w:val="39"/>
    <w:unhideWhenUsed/>
    <w:rsid w:val="000B6CFA"/>
    <w:pPr>
      <w:spacing w:after="100"/>
      <w:ind w:left="220"/>
    </w:pPr>
    <w:rPr>
      <w:rFonts w:ascii="Times New Roman" w:hAnsi="Times New Roman"/>
      <w:sz w:val="24"/>
    </w:rPr>
  </w:style>
  <w:style w:type="paragraph" w:styleId="TOC3">
    <w:name w:val="toc 3"/>
    <w:basedOn w:val="Normal"/>
    <w:next w:val="Normal"/>
    <w:autoRedefine/>
    <w:uiPriority w:val="39"/>
    <w:unhideWhenUsed/>
    <w:rsid w:val="00702744"/>
    <w:pPr>
      <w:spacing w:after="100" w:line="360" w:lineRule="auto"/>
      <w:ind w:left="440"/>
      <w:jc w:val="both"/>
    </w:pPr>
    <w:rPr>
      <w:rFonts w:ascii="Times New Roman" w:hAnsi="Times New Roman" w:cs="Times New Roman"/>
      <w:noProof/>
      <w:sz w:val="24"/>
      <w:szCs w:val="24"/>
    </w:rPr>
  </w:style>
  <w:style w:type="character" w:styleId="FollowedHyperlink">
    <w:name w:val="FollowedHyperlink"/>
    <w:basedOn w:val="DefaultParagraphFont"/>
    <w:uiPriority w:val="99"/>
    <w:semiHidden/>
    <w:unhideWhenUsed/>
    <w:rsid w:val="003C1460"/>
    <w:rPr>
      <w:color w:val="954F72" w:themeColor="followedHyperlink"/>
      <w:u w:val="single"/>
    </w:rPr>
  </w:style>
  <w:style w:type="paragraph" w:styleId="TOC4">
    <w:name w:val="toc 4"/>
    <w:basedOn w:val="Normal"/>
    <w:next w:val="Normal"/>
    <w:autoRedefine/>
    <w:uiPriority w:val="39"/>
    <w:unhideWhenUsed/>
    <w:rsid w:val="002A3771"/>
    <w:pPr>
      <w:spacing w:after="100"/>
      <w:ind w:left="660"/>
    </w:pPr>
    <w:rPr>
      <w:rFonts w:ascii="Times New Roman" w:hAnsi="Times New Roman"/>
      <w:i/>
      <w:sz w:val="24"/>
    </w:rPr>
  </w:style>
  <w:style w:type="table" w:customStyle="1" w:styleId="PlainTable3">
    <w:name w:val="Plain Table 3"/>
    <w:basedOn w:val="TableNormal"/>
    <w:uiPriority w:val="43"/>
    <w:rsid w:val="00EB0829"/>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EB0829"/>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
    <w:name w:val="Plain Table 1"/>
    <w:basedOn w:val="TableNormal"/>
    <w:uiPriority w:val="41"/>
    <w:rsid w:val="00EB0829"/>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Normal"/>
    <w:uiPriority w:val="40"/>
    <w:rsid w:val="00EB0829"/>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0C4651"/>
    <w:pPr>
      <w:spacing w:after="100"/>
      <w:ind w:left="880"/>
    </w:pPr>
    <w:rPr>
      <w:rFonts w:eastAsiaTheme="minorEastAsia"/>
      <w:lang w:eastAsia="en-GB"/>
    </w:rPr>
  </w:style>
  <w:style w:type="paragraph" w:styleId="TOC6">
    <w:name w:val="toc 6"/>
    <w:basedOn w:val="Normal"/>
    <w:next w:val="Normal"/>
    <w:autoRedefine/>
    <w:uiPriority w:val="39"/>
    <w:unhideWhenUsed/>
    <w:rsid w:val="000C4651"/>
    <w:pPr>
      <w:spacing w:after="100"/>
      <w:ind w:left="1100"/>
    </w:pPr>
    <w:rPr>
      <w:rFonts w:eastAsiaTheme="minorEastAsia"/>
      <w:lang w:eastAsia="en-GB"/>
    </w:rPr>
  </w:style>
  <w:style w:type="paragraph" w:styleId="TOC7">
    <w:name w:val="toc 7"/>
    <w:basedOn w:val="Normal"/>
    <w:next w:val="Normal"/>
    <w:autoRedefine/>
    <w:uiPriority w:val="39"/>
    <w:unhideWhenUsed/>
    <w:rsid w:val="000C4651"/>
    <w:pPr>
      <w:spacing w:after="100"/>
      <w:ind w:left="1320"/>
    </w:pPr>
    <w:rPr>
      <w:rFonts w:eastAsiaTheme="minorEastAsia"/>
      <w:lang w:eastAsia="en-GB"/>
    </w:rPr>
  </w:style>
  <w:style w:type="paragraph" w:styleId="TOC8">
    <w:name w:val="toc 8"/>
    <w:basedOn w:val="Normal"/>
    <w:next w:val="Normal"/>
    <w:autoRedefine/>
    <w:uiPriority w:val="39"/>
    <w:unhideWhenUsed/>
    <w:rsid w:val="000C4651"/>
    <w:pPr>
      <w:spacing w:after="100"/>
      <w:ind w:left="1540"/>
    </w:pPr>
    <w:rPr>
      <w:rFonts w:eastAsiaTheme="minorEastAsia"/>
      <w:lang w:eastAsia="en-GB"/>
    </w:rPr>
  </w:style>
  <w:style w:type="paragraph" w:styleId="TOC9">
    <w:name w:val="toc 9"/>
    <w:basedOn w:val="Normal"/>
    <w:next w:val="Normal"/>
    <w:autoRedefine/>
    <w:uiPriority w:val="39"/>
    <w:unhideWhenUsed/>
    <w:rsid w:val="000C4651"/>
    <w:pPr>
      <w:spacing w:after="100"/>
      <w:ind w:left="1760"/>
    </w:pPr>
    <w:rPr>
      <w:rFonts w:eastAsiaTheme="minorEastAsia"/>
      <w:lang w:eastAsia="en-GB"/>
    </w:rPr>
  </w:style>
  <w:style w:type="character" w:customStyle="1" w:styleId="Heading5Char">
    <w:name w:val="Heading 5 Char"/>
    <w:basedOn w:val="DefaultParagraphFont"/>
    <w:link w:val="Heading5"/>
    <w:uiPriority w:val="9"/>
    <w:rsid w:val="00F945C4"/>
    <w:rPr>
      <w:rFonts w:eastAsiaTheme="majorEastAsia" w:cstheme="majorBidi"/>
      <w:b/>
      <w:color w:val="000000" w:themeColor="text1"/>
      <w:sz w:val="24"/>
      <w:szCs w:val="22"/>
      <w:lang w:val="en-GB"/>
    </w:rPr>
  </w:style>
  <w:style w:type="character" w:customStyle="1" w:styleId="Heading6Char">
    <w:name w:val="Heading 6 Char"/>
    <w:basedOn w:val="DefaultParagraphFont"/>
    <w:link w:val="Heading6"/>
    <w:uiPriority w:val="9"/>
    <w:rsid w:val="00F945C4"/>
    <w:rPr>
      <w:rFonts w:eastAsiaTheme="majorEastAsia" w:cstheme="majorBidi"/>
      <w:b/>
      <w:iCs/>
      <w:color w:val="000000" w:themeColor="text1"/>
      <w:sz w:val="24"/>
      <w:szCs w:val="22"/>
      <w:lang w:val="en-GB"/>
    </w:rPr>
  </w:style>
  <w:style w:type="character" w:customStyle="1" w:styleId="Heading7Char">
    <w:name w:val="Heading 7 Char"/>
    <w:basedOn w:val="DefaultParagraphFont"/>
    <w:link w:val="Heading7"/>
    <w:uiPriority w:val="9"/>
    <w:rsid w:val="0054402D"/>
    <w:rPr>
      <w:rFonts w:eastAsiaTheme="majorEastAsia" w:cstheme="majorBidi"/>
      <w:b/>
      <w:iCs/>
      <w:color w:val="000000" w:themeColor="text1"/>
      <w:sz w:val="24"/>
      <w:szCs w:val="22"/>
      <w:lang w:val="en-GB"/>
    </w:rPr>
  </w:style>
  <w:style w:type="paragraph" w:styleId="TableofFigures">
    <w:name w:val="table of figures"/>
    <w:basedOn w:val="Normal"/>
    <w:next w:val="Normal"/>
    <w:uiPriority w:val="99"/>
    <w:unhideWhenUsed/>
    <w:rsid w:val="000B6CFA"/>
    <w:pPr>
      <w:spacing w:after="0"/>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rFonts w:asciiTheme="minorHAnsi" w:eastAsiaTheme="minorHAnsi" w:hAnsiTheme="minorHAnsi" w:cstheme="minorBidi"/>
      <w:sz w:val="22"/>
      <w:szCs w:val="22"/>
      <w:lang w:val="en-GB"/>
    </w:rPr>
  </w:style>
  <w:style w:type="paragraph" w:styleId="Heading1">
    <w:name w:val="heading 1"/>
    <w:basedOn w:val="Normal"/>
    <w:next w:val="Normal"/>
    <w:link w:val="Heading1Char"/>
    <w:uiPriority w:val="1"/>
    <w:qFormat/>
    <w:rsid w:val="003F2844"/>
    <w:pPr>
      <w:widowControl w:val="0"/>
      <w:autoSpaceDE w:val="0"/>
      <w:autoSpaceDN w:val="0"/>
      <w:spacing w:before="120" w:after="120" w:line="240" w:lineRule="auto"/>
      <w:ind w:left="361" w:hanging="361"/>
      <w:jc w:val="center"/>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uiPriority w:val="1"/>
    <w:qFormat/>
    <w:rsid w:val="003F2844"/>
    <w:pPr>
      <w:widowControl w:val="0"/>
      <w:autoSpaceDE w:val="0"/>
      <w:autoSpaceDN w:val="0"/>
      <w:spacing w:before="240" w:after="240" w:line="240" w:lineRule="auto"/>
      <w:ind w:left="722" w:hanging="722"/>
      <w:outlineLvl w:val="1"/>
    </w:pPr>
    <w:rPr>
      <w:rFonts w:ascii="Times New Roman" w:eastAsia="Times New Roman" w:hAnsi="Times New Roman" w:cs="Times New Roman"/>
      <w:b/>
      <w:bCs/>
      <w:iCs/>
      <w:sz w:val="24"/>
      <w:szCs w:val="24"/>
    </w:rPr>
  </w:style>
  <w:style w:type="paragraph" w:styleId="Heading3">
    <w:name w:val="heading 3"/>
    <w:basedOn w:val="Normal"/>
    <w:next w:val="Normal"/>
    <w:link w:val="Heading3Char"/>
    <w:uiPriority w:val="9"/>
    <w:unhideWhenUsed/>
    <w:qFormat/>
    <w:rsid w:val="000D41F7"/>
    <w:pPr>
      <w:keepNext/>
      <w:keepLines/>
      <w:spacing w:before="160" w:after="120"/>
      <w:outlineLvl w:val="2"/>
    </w:pPr>
    <w:rPr>
      <w:rFonts w:ascii="Times New Roman" w:eastAsiaTheme="majorEastAsia" w:hAnsi="Times New Roman" w:cstheme="majorBidi"/>
      <w:b/>
      <w:i/>
      <w:color w:val="000000" w:themeColor="text1"/>
      <w:sz w:val="24"/>
      <w:szCs w:val="24"/>
    </w:rPr>
  </w:style>
  <w:style w:type="paragraph" w:styleId="Heading4">
    <w:name w:val="heading 4"/>
    <w:basedOn w:val="Normal"/>
    <w:next w:val="Normal"/>
    <w:link w:val="Heading4Char"/>
    <w:uiPriority w:val="9"/>
    <w:unhideWhenUsed/>
    <w:qFormat/>
    <w:rsid w:val="00F945C4"/>
    <w:pPr>
      <w:keepNext/>
      <w:keepLines/>
      <w:spacing w:before="160" w:after="120"/>
      <w:outlineLvl w:val="3"/>
    </w:pPr>
    <w:rPr>
      <w:rFonts w:ascii="Times New Roman" w:eastAsiaTheme="majorEastAsia" w:hAnsi="Times New Roman" w:cstheme="majorBidi"/>
      <w:b/>
      <w:i/>
      <w:iCs/>
      <w:color w:val="000000" w:themeColor="text1"/>
      <w:sz w:val="24"/>
    </w:rPr>
  </w:style>
  <w:style w:type="paragraph" w:styleId="Heading5">
    <w:name w:val="heading 5"/>
    <w:basedOn w:val="Normal"/>
    <w:next w:val="Normal"/>
    <w:link w:val="Heading5Char"/>
    <w:uiPriority w:val="9"/>
    <w:unhideWhenUsed/>
    <w:qFormat/>
    <w:rsid w:val="00F945C4"/>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F945C4"/>
    <w:pPr>
      <w:keepNext/>
      <w:keepLines/>
      <w:spacing w:before="200" w:after="0"/>
      <w:outlineLvl w:val="5"/>
    </w:pPr>
    <w:rPr>
      <w:rFonts w:ascii="Times New Roman" w:eastAsiaTheme="majorEastAsia" w:hAnsi="Times New Roman" w:cstheme="majorBidi"/>
      <w:b/>
      <w:iCs/>
      <w:color w:val="000000" w:themeColor="text1"/>
      <w:sz w:val="24"/>
    </w:rPr>
  </w:style>
  <w:style w:type="paragraph" w:styleId="Heading7">
    <w:name w:val="heading 7"/>
    <w:basedOn w:val="Normal"/>
    <w:next w:val="Normal"/>
    <w:link w:val="Heading7Char"/>
    <w:uiPriority w:val="9"/>
    <w:unhideWhenUsed/>
    <w:qFormat/>
    <w:rsid w:val="0054402D"/>
    <w:pPr>
      <w:keepNext/>
      <w:keepLines/>
      <w:spacing w:before="200" w:after="0"/>
      <w:outlineLvl w:val="6"/>
    </w:pPr>
    <w:rPr>
      <w:rFonts w:ascii="Times New Roman" w:eastAsiaTheme="majorEastAsia" w:hAnsi="Times New Roman"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3F2844"/>
    <w:rPr>
      <w:rFonts w:eastAsia="Times New Roman"/>
      <w:b/>
      <w:bCs/>
      <w:sz w:val="24"/>
      <w:szCs w:val="24"/>
      <w:lang w:val="en-GB"/>
    </w:rPr>
  </w:style>
  <w:style w:type="character" w:customStyle="1" w:styleId="Heading2Char">
    <w:name w:val="Heading 2 Char"/>
    <w:basedOn w:val="DefaultParagraphFont"/>
    <w:link w:val="Heading2"/>
    <w:uiPriority w:val="1"/>
    <w:rsid w:val="003F2844"/>
    <w:rPr>
      <w:rFonts w:eastAsia="Times New Roman"/>
      <w:b/>
      <w:bCs/>
      <w:iCs/>
      <w:sz w:val="24"/>
      <w:szCs w:val="24"/>
      <w:lang w:val="en-GB"/>
    </w:rPr>
  </w:style>
  <w:style w:type="character" w:customStyle="1" w:styleId="Heading3Char">
    <w:name w:val="Heading 3 Char"/>
    <w:basedOn w:val="DefaultParagraphFont"/>
    <w:link w:val="Heading3"/>
    <w:uiPriority w:val="9"/>
    <w:rsid w:val="000D41F7"/>
    <w:rPr>
      <w:rFonts w:eastAsiaTheme="majorEastAsia" w:cstheme="majorBidi"/>
      <w:b/>
      <w:i/>
      <w:color w:val="000000" w:themeColor="text1"/>
      <w:sz w:val="24"/>
      <w:szCs w:val="24"/>
      <w:lang w:val="en-GB"/>
    </w:rPr>
  </w:style>
  <w:style w:type="character" w:customStyle="1" w:styleId="Heading4Char">
    <w:name w:val="Heading 4 Char"/>
    <w:basedOn w:val="DefaultParagraphFont"/>
    <w:link w:val="Heading4"/>
    <w:uiPriority w:val="9"/>
    <w:rsid w:val="00F945C4"/>
    <w:rPr>
      <w:rFonts w:eastAsiaTheme="majorEastAsia" w:cstheme="majorBidi"/>
      <w:b/>
      <w:i/>
      <w:iCs/>
      <w:color w:val="000000" w:themeColor="text1"/>
      <w:sz w:val="24"/>
      <w:szCs w:val="22"/>
      <w:lang w:val="en-GB"/>
    </w:rPr>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character" w:customStyle="1" w:styleId="CommentTextChar">
    <w:name w:val="Comment Text Char"/>
    <w:basedOn w:val="DefaultParagraphFont"/>
    <w:link w:val="CommentText"/>
    <w:uiPriority w:val="99"/>
    <w:semiHidden/>
    <w:qFormat/>
    <w:rPr>
      <w:sz w:val="20"/>
      <w:szCs w:val="20"/>
    </w:rPr>
  </w:style>
  <w:style w:type="paragraph" w:styleId="CommentSubject">
    <w:name w:val="annotation subject"/>
    <w:basedOn w:val="CommentText"/>
    <w:next w:val="CommentText"/>
    <w:link w:val="CommentSubjectChar"/>
    <w:uiPriority w:val="99"/>
    <w:semiHidden/>
    <w:unhideWhenUsed/>
    <w:qFormat/>
    <w:pPr>
      <w:widowControl w:val="0"/>
      <w:autoSpaceDE w:val="0"/>
      <w:autoSpaceDN w:val="0"/>
      <w:spacing w:after="0"/>
    </w:pPr>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Header">
    <w:name w:val="header"/>
    <w:basedOn w:val="Normal"/>
    <w:link w:val="HeaderChar"/>
    <w:uiPriority w:val="99"/>
    <w:unhideWhenUsed/>
    <w:qFormat/>
    <w:pPr>
      <w:widowControl w:val="0"/>
      <w:tabs>
        <w:tab w:val="center" w:pos="4513"/>
        <w:tab w:val="right" w:pos="9026"/>
      </w:tabs>
      <w:autoSpaceDE w:val="0"/>
      <w:autoSpaceDN w:val="0"/>
      <w:spacing w:after="0" w:line="240" w:lineRule="auto"/>
    </w:pPr>
    <w:rPr>
      <w:rFonts w:ascii="Times New Roman" w:eastAsia="Times New Roman" w:hAnsi="Times New Roman" w:cs="Times New Roman"/>
    </w:rPr>
  </w:style>
  <w:style w:type="character" w:customStyle="1" w:styleId="HeaderChar">
    <w:name w:val="Header Char"/>
    <w:basedOn w:val="DefaultParagraphFont"/>
    <w:link w:val="Header"/>
    <w:uiPriority w:val="99"/>
    <w:rPr>
      <w:rFonts w:ascii="Times New Roman" w:eastAsia="Times New Roman" w:hAnsi="Times New Roman" w:cs="Times New Roman"/>
    </w:rPr>
  </w:style>
  <w:style w:type="character" w:styleId="Strong">
    <w:name w:val="Strong"/>
    <w:basedOn w:val="DefaultParagraphFont"/>
    <w:uiPriority w:val="22"/>
    <w:qFormat/>
    <w:rPr>
      <w:b/>
      <w:bCs/>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pPr>
      <w:widowControl w:val="0"/>
      <w:autoSpaceDE w:val="0"/>
      <w:autoSpaceDN w:val="0"/>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pPr>
      <w:ind w:left="720"/>
      <w:contextualSpacing/>
    </w:pPr>
  </w:style>
  <w:style w:type="paragraph" w:customStyle="1" w:styleId="TableParagraph">
    <w:name w:val="Table Paragraph"/>
    <w:basedOn w:val="Normal"/>
    <w:uiPriority w:val="1"/>
    <w:qFormat/>
    <w:pPr>
      <w:widowControl w:val="0"/>
      <w:autoSpaceDE w:val="0"/>
      <w:autoSpaceDN w:val="0"/>
      <w:spacing w:after="0" w:line="266" w:lineRule="exact"/>
      <w:ind w:left="112"/>
    </w:pPr>
    <w:rPr>
      <w:rFonts w:ascii="Times New Roman" w:eastAsia="Times New Roman" w:hAnsi="Times New Roman" w:cs="Times New Roman"/>
    </w:rPr>
  </w:style>
  <w:style w:type="paragraph" w:customStyle="1" w:styleId="Style1">
    <w:name w:val="Style1"/>
    <w:basedOn w:val="Heading2"/>
    <w:link w:val="Style1Char"/>
    <w:uiPriority w:val="1"/>
    <w:qFormat/>
    <w:pPr>
      <w:tabs>
        <w:tab w:val="left" w:pos="842"/>
      </w:tabs>
      <w:spacing w:before="158"/>
      <w:ind w:left="121" w:firstLine="0"/>
    </w:pPr>
  </w:style>
  <w:style w:type="character" w:customStyle="1" w:styleId="Style1Char">
    <w:name w:val="Style1 Char"/>
    <w:basedOn w:val="Heading2Char"/>
    <w:link w:val="Style1"/>
    <w:uiPriority w:val="1"/>
    <w:qFormat/>
    <w:rPr>
      <w:rFonts w:ascii="Times New Roman" w:eastAsia="Times New Roman" w:hAnsi="Times New Roman" w:cs="Times New Roman"/>
      <w:b/>
      <w:bCs/>
      <w:i w:val="0"/>
      <w:iCs/>
      <w:sz w:val="24"/>
      <w:szCs w:val="24"/>
      <w:lang w:val="en-GB"/>
    </w:rPr>
  </w:style>
  <w:style w:type="character" w:styleId="Emphasis">
    <w:name w:val="Emphasis"/>
    <w:basedOn w:val="DefaultParagraphFont"/>
    <w:uiPriority w:val="20"/>
    <w:qFormat/>
    <w:rsid w:val="00BA74BB"/>
    <w:rPr>
      <w:i/>
      <w:iCs/>
    </w:rPr>
  </w:style>
  <w:style w:type="character" w:styleId="Hyperlink">
    <w:name w:val="Hyperlink"/>
    <w:basedOn w:val="DefaultParagraphFont"/>
    <w:uiPriority w:val="99"/>
    <w:unhideWhenUsed/>
    <w:qFormat/>
    <w:rsid w:val="00C47D37"/>
    <w:rPr>
      <w:color w:val="0563C1" w:themeColor="hyperlink"/>
      <w:u w:val="single"/>
    </w:rPr>
  </w:style>
  <w:style w:type="character" w:customStyle="1" w:styleId="UnresolvedMention">
    <w:name w:val="Unresolved Mention"/>
    <w:basedOn w:val="DefaultParagraphFont"/>
    <w:uiPriority w:val="99"/>
    <w:semiHidden/>
    <w:unhideWhenUsed/>
    <w:rsid w:val="00C47D37"/>
    <w:rPr>
      <w:color w:val="605E5C"/>
      <w:shd w:val="clear" w:color="auto" w:fill="E1DFDD"/>
    </w:rPr>
  </w:style>
  <w:style w:type="paragraph" w:styleId="NormalWeb">
    <w:name w:val="Normal (Web)"/>
    <w:basedOn w:val="Normal"/>
    <w:uiPriority w:val="99"/>
    <w:unhideWhenUsed/>
    <w:rsid w:val="00EC5A1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PlaceholderText">
    <w:name w:val="Placeholder Text"/>
    <w:basedOn w:val="DefaultParagraphFont"/>
    <w:uiPriority w:val="99"/>
    <w:semiHidden/>
    <w:rsid w:val="00DD1713"/>
    <w:rPr>
      <w:color w:val="808080"/>
    </w:rPr>
  </w:style>
  <w:style w:type="character" w:customStyle="1" w:styleId="bold">
    <w:name w:val="bold"/>
    <w:basedOn w:val="DefaultParagraphFont"/>
    <w:rsid w:val="00AA544C"/>
  </w:style>
  <w:style w:type="paragraph" w:styleId="BodyText3">
    <w:name w:val="Body Text 3"/>
    <w:basedOn w:val="Normal"/>
    <w:link w:val="BodyText3Char"/>
    <w:uiPriority w:val="99"/>
    <w:semiHidden/>
    <w:unhideWhenUsed/>
    <w:rsid w:val="00AF2D7E"/>
    <w:pPr>
      <w:spacing w:after="120"/>
    </w:pPr>
    <w:rPr>
      <w:sz w:val="16"/>
      <w:szCs w:val="16"/>
    </w:rPr>
  </w:style>
  <w:style w:type="character" w:customStyle="1" w:styleId="BodyText3Char">
    <w:name w:val="Body Text 3 Char"/>
    <w:basedOn w:val="DefaultParagraphFont"/>
    <w:link w:val="BodyText3"/>
    <w:uiPriority w:val="99"/>
    <w:semiHidden/>
    <w:rsid w:val="00AF2D7E"/>
    <w:rPr>
      <w:rFonts w:asciiTheme="minorHAnsi" w:eastAsiaTheme="minorHAnsi" w:hAnsiTheme="minorHAnsi" w:cstheme="minorBidi"/>
      <w:sz w:val="16"/>
      <w:szCs w:val="16"/>
      <w:lang w:val="en-GB"/>
    </w:rPr>
  </w:style>
  <w:style w:type="paragraph" w:customStyle="1" w:styleId="Default">
    <w:name w:val="Default"/>
    <w:rsid w:val="00AF2D7E"/>
    <w:pPr>
      <w:autoSpaceDE w:val="0"/>
      <w:autoSpaceDN w:val="0"/>
      <w:adjustRightInd w:val="0"/>
    </w:pPr>
    <w:rPr>
      <w:rFonts w:ascii="Arial" w:eastAsia="Times New Roman" w:hAnsi="Arial" w:cs="Arial"/>
      <w:color w:val="000000"/>
      <w:sz w:val="24"/>
      <w:szCs w:val="24"/>
      <w:lang w:val="en-GB" w:eastAsia="en-GB"/>
    </w:rPr>
  </w:style>
  <w:style w:type="character" w:customStyle="1" w:styleId="fontstyle21">
    <w:name w:val="fontstyle21"/>
    <w:basedOn w:val="DefaultParagraphFont"/>
    <w:rsid w:val="00977905"/>
    <w:rPr>
      <w:rFonts w:ascii="TimesNewRomanPS-ItalicMT" w:hAnsi="TimesNewRomanPS-ItalicMT" w:hint="default"/>
      <w:b w:val="0"/>
      <w:bCs w:val="0"/>
      <w:i/>
      <w:iCs/>
      <w:color w:val="000000"/>
      <w:sz w:val="24"/>
      <w:szCs w:val="24"/>
    </w:rPr>
  </w:style>
  <w:style w:type="paragraph" w:styleId="Caption">
    <w:name w:val="caption"/>
    <w:basedOn w:val="Normal"/>
    <w:next w:val="Normal"/>
    <w:uiPriority w:val="35"/>
    <w:unhideWhenUsed/>
    <w:qFormat/>
    <w:rsid w:val="00CC2AEB"/>
    <w:pPr>
      <w:spacing w:after="200" w:line="240" w:lineRule="auto"/>
    </w:pPr>
    <w:rPr>
      <w:i/>
      <w:iCs/>
      <w:color w:val="44546A" w:themeColor="text2"/>
      <w:sz w:val="18"/>
      <w:szCs w:val="18"/>
      <w:lang w:val="en-US"/>
    </w:rPr>
  </w:style>
  <w:style w:type="paragraph" w:styleId="Bibliography">
    <w:name w:val="Bibliography"/>
    <w:basedOn w:val="Normal"/>
    <w:next w:val="Normal"/>
    <w:uiPriority w:val="37"/>
    <w:unhideWhenUsed/>
    <w:rsid w:val="00EE7D63"/>
    <w:rPr>
      <w:lang w:val="en-US"/>
    </w:rPr>
  </w:style>
  <w:style w:type="paragraph" w:styleId="TOC1">
    <w:name w:val="toc 1"/>
    <w:basedOn w:val="Normal"/>
    <w:next w:val="Normal"/>
    <w:autoRedefine/>
    <w:uiPriority w:val="39"/>
    <w:unhideWhenUsed/>
    <w:rsid w:val="000B6CFA"/>
    <w:pPr>
      <w:spacing w:after="100" w:line="360" w:lineRule="auto"/>
      <w:jc w:val="both"/>
    </w:pPr>
    <w:rPr>
      <w:rFonts w:ascii="Times New Roman" w:hAnsi="Times New Roman" w:cs="Times New Roman"/>
      <w:b/>
      <w:noProof/>
      <w:sz w:val="24"/>
      <w:szCs w:val="24"/>
    </w:rPr>
  </w:style>
  <w:style w:type="paragraph" w:styleId="TOC2">
    <w:name w:val="toc 2"/>
    <w:basedOn w:val="Normal"/>
    <w:next w:val="Normal"/>
    <w:autoRedefine/>
    <w:uiPriority w:val="39"/>
    <w:unhideWhenUsed/>
    <w:rsid w:val="000B6CFA"/>
    <w:pPr>
      <w:spacing w:after="100"/>
      <w:ind w:left="220"/>
    </w:pPr>
    <w:rPr>
      <w:rFonts w:ascii="Times New Roman" w:hAnsi="Times New Roman"/>
      <w:sz w:val="24"/>
    </w:rPr>
  </w:style>
  <w:style w:type="paragraph" w:styleId="TOC3">
    <w:name w:val="toc 3"/>
    <w:basedOn w:val="Normal"/>
    <w:next w:val="Normal"/>
    <w:autoRedefine/>
    <w:uiPriority w:val="39"/>
    <w:unhideWhenUsed/>
    <w:rsid w:val="00702744"/>
    <w:pPr>
      <w:spacing w:after="100" w:line="360" w:lineRule="auto"/>
      <w:ind w:left="440"/>
      <w:jc w:val="both"/>
    </w:pPr>
    <w:rPr>
      <w:rFonts w:ascii="Times New Roman" w:hAnsi="Times New Roman" w:cs="Times New Roman"/>
      <w:noProof/>
      <w:sz w:val="24"/>
      <w:szCs w:val="24"/>
    </w:rPr>
  </w:style>
  <w:style w:type="character" w:styleId="FollowedHyperlink">
    <w:name w:val="FollowedHyperlink"/>
    <w:basedOn w:val="DefaultParagraphFont"/>
    <w:uiPriority w:val="99"/>
    <w:semiHidden/>
    <w:unhideWhenUsed/>
    <w:rsid w:val="003C1460"/>
    <w:rPr>
      <w:color w:val="954F72" w:themeColor="followedHyperlink"/>
      <w:u w:val="single"/>
    </w:rPr>
  </w:style>
  <w:style w:type="paragraph" w:styleId="TOC4">
    <w:name w:val="toc 4"/>
    <w:basedOn w:val="Normal"/>
    <w:next w:val="Normal"/>
    <w:autoRedefine/>
    <w:uiPriority w:val="39"/>
    <w:unhideWhenUsed/>
    <w:rsid w:val="002A3771"/>
    <w:pPr>
      <w:spacing w:after="100"/>
      <w:ind w:left="660"/>
    </w:pPr>
    <w:rPr>
      <w:rFonts w:ascii="Times New Roman" w:hAnsi="Times New Roman"/>
      <w:i/>
      <w:sz w:val="24"/>
    </w:rPr>
  </w:style>
  <w:style w:type="table" w:customStyle="1" w:styleId="PlainTable3">
    <w:name w:val="Plain Table 3"/>
    <w:basedOn w:val="TableNormal"/>
    <w:uiPriority w:val="43"/>
    <w:rsid w:val="00EB0829"/>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EB0829"/>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
    <w:name w:val="Plain Table 1"/>
    <w:basedOn w:val="TableNormal"/>
    <w:uiPriority w:val="41"/>
    <w:rsid w:val="00EB0829"/>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Normal"/>
    <w:uiPriority w:val="40"/>
    <w:rsid w:val="00EB0829"/>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0C4651"/>
    <w:pPr>
      <w:spacing w:after="100"/>
      <w:ind w:left="880"/>
    </w:pPr>
    <w:rPr>
      <w:rFonts w:eastAsiaTheme="minorEastAsia"/>
      <w:lang w:eastAsia="en-GB"/>
    </w:rPr>
  </w:style>
  <w:style w:type="paragraph" w:styleId="TOC6">
    <w:name w:val="toc 6"/>
    <w:basedOn w:val="Normal"/>
    <w:next w:val="Normal"/>
    <w:autoRedefine/>
    <w:uiPriority w:val="39"/>
    <w:unhideWhenUsed/>
    <w:rsid w:val="000C4651"/>
    <w:pPr>
      <w:spacing w:after="100"/>
      <w:ind w:left="1100"/>
    </w:pPr>
    <w:rPr>
      <w:rFonts w:eastAsiaTheme="minorEastAsia"/>
      <w:lang w:eastAsia="en-GB"/>
    </w:rPr>
  </w:style>
  <w:style w:type="paragraph" w:styleId="TOC7">
    <w:name w:val="toc 7"/>
    <w:basedOn w:val="Normal"/>
    <w:next w:val="Normal"/>
    <w:autoRedefine/>
    <w:uiPriority w:val="39"/>
    <w:unhideWhenUsed/>
    <w:rsid w:val="000C4651"/>
    <w:pPr>
      <w:spacing w:after="100"/>
      <w:ind w:left="1320"/>
    </w:pPr>
    <w:rPr>
      <w:rFonts w:eastAsiaTheme="minorEastAsia"/>
      <w:lang w:eastAsia="en-GB"/>
    </w:rPr>
  </w:style>
  <w:style w:type="paragraph" w:styleId="TOC8">
    <w:name w:val="toc 8"/>
    <w:basedOn w:val="Normal"/>
    <w:next w:val="Normal"/>
    <w:autoRedefine/>
    <w:uiPriority w:val="39"/>
    <w:unhideWhenUsed/>
    <w:rsid w:val="000C4651"/>
    <w:pPr>
      <w:spacing w:after="100"/>
      <w:ind w:left="1540"/>
    </w:pPr>
    <w:rPr>
      <w:rFonts w:eastAsiaTheme="minorEastAsia"/>
      <w:lang w:eastAsia="en-GB"/>
    </w:rPr>
  </w:style>
  <w:style w:type="paragraph" w:styleId="TOC9">
    <w:name w:val="toc 9"/>
    <w:basedOn w:val="Normal"/>
    <w:next w:val="Normal"/>
    <w:autoRedefine/>
    <w:uiPriority w:val="39"/>
    <w:unhideWhenUsed/>
    <w:rsid w:val="000C4651"/>
    <w:pPr>
      <w:spacing w:after="100"/>
      <w:ind w:left="1760"/>
    </w:pPr>
    <w:rPr>
      <w:rFonts w:eastAsiaTheme="minorEastAsia"/>
      <w:lang w:eastAsia="en-GB"/>
    </w:rPr>
  </w:style>
  <w:style w:type="character" w:customStyle="1" w:styleId="Heading5Char">
    <w:name w:val="Heading 5 Char"/>
    <w:basedOn w:val="DefaultParagraphFont"/>
    <w:link w:val="Heading5"/>
    <w:uiPriority w:val="9"/>
    <w:rsid w:val="00F945C4"/>
    <w:rPr>
      <w:rFonts w:eastAsiaTheme="majorEastAsia" w:cstheme="majorBidi"/>
      <w:b/>
      <w:color w:val="000000" w:themeColor="text1"/>
      <w:sz w:val="24"/>
      <w:szCs w:val="22"/>
      <w:lang w:val="en-GB"/>
    </w:rPr>
  </w:style>
  <w:style w:type="character" w:customStyle="1" w:styleId="Heading6Char">
    <w:name w:val="Heading 6 Char"/>
    <w:basedOn w:val="DefaultParagraphFont"/>
    <w:link w:val="Heading6"/>
    <w:uiPriority w:val="9"/>
    <w:rsid w:val="00F945C4"/>
    <w:rPr>
      <w:rFonts w:eastAsiaTheme="majorEastAsia" w:cstheme="majorBidi"/>
      <w:b/>
      <w:iCs/>
      <w:color w:val="000000" w:themeColor="text1"/>
      <w:sz w:val="24"/>
      <w:szCs w:val="22"/>
      <w:lang w:val="en-GB"/>
    </w:rPr>
  </w:style>
  <w:style w:type="character" w:customStyle="1" w:styleId="Heading7Char">
    <w:name w:val="Heading 7 Char"/>
    <w:basedOn w:val="DefaultParagraphFont"/>
    <w:link w:val="Heading7"/>
    <w:uiPriority w:val="9"/>
    <w:rsid w:val="0054402D"/>
    <w:rPr>
      <w:rFonts w:eastAsiaTheme="majorEastAsia" w:cstheme="majorBidi"/>
      <w:b/>
      <w:iCs/>
      <w:color w:val="000000" w:themeColor="text1"/>
      <w:sz w:val="24"/>
      <w:szCs w:val="22"/>
      <w:lang w:val="en-GB"/>
    </w:rPr>
  </w:style>
  <w:style w:type="paragraph" w:styleId="TableofFigures">
    <w:name w:val="table of figures"/>
    <w:basedOn w:val="Normal"/>
    <w:next w:val="Normal"/>
    <w:uiPriority w:val="99"/>
    <w:unhideWhenUsed/>
    <w:rsid w:val="000B6CFA"/>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94100">
      <w:bodyDiv w:val="1"/>
      <w:marLeft w:val="0"/>
      <w:marRight w:val="0"/>
      <w:marTop w:val="0"/>
      <w:marBottom w:val="0"/>
      <w:divBdr>
        <w:top w:val="none" w:sz="0" w:space="0" w:color="auto"/>
        <w:left w:val="none" w:sz="0" w:space="0" w:color="auto"/>
        <w:bottom w:val="none" w:sz="0" w:space="0" w:color="auto"/>
        <w:right w:val="none" w:sz="0" w:space="0" w:color="auto"/>
      </w:divBdr>
    </w:div>
    <w:div w:id="122968320">
      <w:bodyDiv w:val="1"/>
      <w:marLeft w:val="0"/>
      <w:marRight w:val="0"/>
      <w:marTop w:val="0"/>
      <w:marBottom w:val="0"/>
      <w:divBdr>
        <w:top w:val="none" w:sz="0" w:space="0" w:color="auto"/>
        <w:left w:val="none" w:sz="0" w:space="0" w:color="auto"/>
        <w:bottom w:val="none" w:sz="0" w:space="0" w:color="auto"/>
        <w:right w:val="none" w:sz="0" w:space="0" w:color="auto"/>
      </w:divBdr>
    </w:div>
    <w:div w:id="146170731">
      <w:bodyDiv w:val="1"/>
      <w:marLeft w:val="0"/>
      <w:marRight w:val="0"/>
      <w:marTop w:val="0"/>
      <w:marBottom w:val="0"/>
      <w:divBdr>
        <w:top w:val="none" w:sz="0" w:space="0" w:color="auto"/>
        <w:left w:val="none" w:sz="0" w:space="0" w:color="auto"/>
        <w:bottom w:val="none" w:sz="0" w:space="0" w:color="auto"/>
        <w:right w:val="none" w:sz="0" w:space="0" w:color="auto"/>
      </w:divBdr>
      <w:divsChild>
        <w:div w:id="1760639645">
          <w:marLeft w:val="1080"/>
          <w:marRight w:val="0"/>
          <w:marTop w:val="0"/>
          <w:marBottom w:val="0"/>
          <w:divBdr>
            <w:top w:val="none" w:sz="0" w:space="0" w:color="auto"/>
            <w:left w:val="none" w:sz="0" w:space="0" w:color="auto"/>
            <w:bottom w:val="none" w:sz="0" w:space="0" w:color="auto"/>
            <w:right w:val="none" w:sz="0" w:space="0" w:color="auto"/>
          </w:divBdr>
        </w:div>
        <w:div w:id="2025160226">
          <w:marLeft w:val="1080"/>
          <w:marRight w:val="0"/>
          <w:marTop w:val="0"/>
          <w:marBottom w:val="0"/>
          <w:divBdr>
            <w:top w:val="none" w:sz="0" w:space="0" w:color="auto"/>
            <w:left w:val="none" w:sz="0" w:space="0" w:color="auto"/>
            <w:bottom w:val="none" w:sz="0" w:space="0" w:color="auto"/>
            <w:right w:val="none" w:sz="0" w:space="0" w:color="auto"/>
          </w:divBdr>
        </w:div>
      </w:divsChild>
    </w:div>
    <w:div w:id="151527376">
      <w:bodyDiv w:val="1"/>
      <w:marLeft w:val="0"/>
      <w:marRight w:val="0"/>
      <w:marTop w:val="0"/>
      <w:marBottom w:val="0"/>
      <w:divBdr>
        <w:top w:val="none" w:sz="0" w:space="0" w:color="auto"/>
        <w:left w:val="none" w:sz="0" w:space="0" w:color="auto"/>
        <w:bottom w:val="none" w:sz="0" w:space="0" w:color="auto"/>
        <w:right w:val="none" w:sz="0" w:space="0" w:color="auto"/>
      </w:divBdr>
    </w:div>
    <w:div w:id="208536083">
      <w:bodyDiv w:val="1"/>
      <w:marLeft w:val="0"/>
      <w:marRight w:val="0"/>
      <w:marTop w:val="0"/>
      <w:marBottom w:val="0"/>
      <w:divBdr>
        <w:top w:val="none" w:sz="0" w:space="0" w:color="auto"/>
        <w:left w:val="none" w:sz="0" w:space="0" w:color="auto"/>
        <w:bottom w:val="none" w:sz="0" w:space="0" w:color="auto"/>
        <w:right w:val="none" w:sz="0" w:space="0" w:color="auto"/>
      </w:divBdr>
      <w:divsChild>
        <w:div w:id="877939575">
          <w:marLeft w:val="0"/>
          <w:marRight w:val="0"/>
          <w:marTop w:val="0"/>
          <w:marBottom w:val="0"/>
          <w:divBdr>
            <w:top w:val="none" w:sz="0" w:space="0" w:color="auto"/>
            <w:left w:val="none" w:sz="0" w:space="0" w:color="auto"/>
            <w:bottom w:val="none" w:sz="0" w:space="0" w:color="auto"/>
            <w:right w:val="none" w:sz="0" w:space="0" w:color="auto"/>
          </w:divBdr>
        </w:div>
      </w:divsChild>
    </w:div>
    <w:div w:id="242372864">
      <w:bodyDiv w:val="1"/>
      <w:marLeft w:val="0"/>
      <w:marRight w:val="0"/>
      <w:marTop w:val="0"/>
      <w:marBottom w:val="0"/>
      <w:divBdr>
        <w:top w:val="none" w:sz="0" w:space="0" w:color="auto"/>
        <w:left w:val="none" w:sz="0" w:space="0" w:color="auto"/>
        <w:bottom w:val="none" w:sz="0" w:space="0" w:color="auto"/>
        <w:right w:val="none" w:sz="0" w:space="0" w:color="auto"/>
      </w:divBdr>
    </w:div>
    <w:div w:id="272715778">
      <w:bodyDiv w:val="1"/>
      <w:marLeft w:val="0"/>
      <w:marRight w:val="0"/>
      <w:marTop w:val="0"/>
      <w:marBottom w:val="0"/>
      <w:divBdr>
        <w:top w:val="none" w:sz="0" w:space="0" w:color="auto"/>
        <w:left w:val="none" w:sz="0" w:space="0" w:color="auto"/>
        <w:bottom w:val="none" w:sz="0" w:space="0" w:color="auto"/>
        <w:right w:val="none" w:sz="0" w:space="0" w:color="auto"/>
      </w:divBdr>
    </w:div>
    <w:div w:id="308051280">
      <w:bodyDiv w:val="1"/>
      <w:marLeft w:val="0"/>
      <w:marRight w:val="0"/>
      <w:marTop w:val="0"/>
      <w:marBottom w:val="0"/>
      <w:divBdr>
        <w:top w:val="none" w:sz="0" w:space="0" w:color="auto"/>
        <w:left w:val="none" w:sz="0" w:space="0" w:color="auto"/>
        <w:bottom w:val="none" w:sz="0" w:space="0" w:color="auto"/>
        <w:right w:val="none" w:sz="0" w:space="0" w:color="auto"/>
      </w:divBdr>
    </w:div>
    <w:div w:id="331495325">
      <w:bodyDiv w:val="1"/>
      <w:marLeft w:val="0"/>
      <w:marRight w:val="0"/>
      <w:marTop w:val="0"/>
      <w:marBottom w:val="0"/>
      <w:divBdr>
        <w:top w:val="none" w:sz="0" w:space="0" w:color="auto"/>
        <w:left w:val="none" w:sz="0" w:space="0" w:color="auto"/>
        <w:bottom w:val="none" w:sz="0" w:space="0" w:color="auto"/>
        <w:right w:val="none" w:sz="0" w:space="0" w:color="auto"/>
      </w:divBdr>
    </w:div>
    <w:div w:id="444233019">
      <w:bodyDiv w:val="1"/>
      <w:marLeft w:val="0"/>
      <w:marRight w:val="0"/>
      <w:marTop w:val="0"/>
      <w:marBottom w:val="0"/>
      <w:divBdr>
        <w:top w:val="none" w:sz="0" w:space="0" w:color="auto"/>
        <w:left w:val="none" w:sz="0" w:space="0" w:color="auto"/>
        <w:bottom w:val="none" w:sz="0" w:space="0" w:color="auto"/>
        <w:right w:val="none" w:sz="0" w:space="0" w:color="auto"/>
      </w:divBdr>
      <w:divsChild>
        <w:div w:id="796486994">
          <w:marLeft w:val="0"/>
          <w:marRight w:val="0"/>
          <w:marTop w:val="0"/>
          <w:marBottom w:val="0"/>
          <w:divBdr>
            <w:top w:val="none" w:sz="0" w:space="0" w:color="auto"/>
            <w:left w:val="none" w:sz="0" w:space="0" w:color="auto"/>
            <w:bottom w:val="none" w:sz="0" w:space="0" w:color="auto"/>
            <w:right w:val="none" w:sz="0" w:space="0" w:color="auto"/>
          </w:divBdr>
        </w:div>
      </w:divsChild>
    </w:div>
    <w:div w:id="449473789">
      <w:bodyDiv w:val="1"/>
      <w:marLeft w:val="0"/>
      <w:marRight w:val="0"/>
      <w:marTop w:val="0"/>
      <w:marBottom w:val="0"/>
      <w:divBdr>
        <w:top w:val="none" w:sz="0" w:space="0" w:color="auto"/>
        <w:left w:val="none" w:sz="0" w:space="0" w:color="auto"/>
        <w:bottom w:val="none" w:sz="0" w:space="0" w:color="auto"/>
        <w:right w:val="none" w:sz="0" w:space="0" w:color="auto"/>
      </w:divBdr>
    </w:div>
    <w:div w:id="507250757">
      <w:bodyDiv w:val="1"/>
      <w:marLeft w:val="0"/>
      <w:marRight w:val="0"/>
      <w:marTop w:val="0"/>
      <w:marBottom w:val="0"/>
      <w:divBdr>
        <w:top w:val="none" w:sz="0" w:space="0" w:color="auto"/>
        <w:left w:val="none" w:sz="0" w:space="0" w:color="auto"/>
        <w:bottom w:val="none" w:sz="0" w:space="0" w:color="auto"/>
        <w:right w:val="none" w:sz="0" w:space="0" w:color="auto"/>
      </w:divBdr>
    </w:div>
    <w:div w:id="584414296">
      <w:bodyDiv w:val="1"/>
      <w:marLeft w:val="0"/>
      <w:marRight w:val="0"/>
      <w:marTop w:val="0"/>
      <w:marBottom w:val="0"/>
      <w:divBdr>
        <w:top w:val="none" w:sz="0" w:space="0" w:color="auto"/>
        <w:left w:val="none" w:sz="0" w:space="0" w:color="auto"/>
        <w:bottom w:val="none" w:sz="0" w:space="0" w:color="auto"/>
        <w:right w:val="none" w:sz="0" w:space="0" w:color="auto"/>
      </w:divBdr>
      <w:divsChild>
        <w:div w:id="1233853126">
          <w:marLeft w:val="0"/>
          <w:marRight w:val="0"/>
          <w:marTop w:val="0"/>
          <w:marBottom w:val="0"/>
          <w:divBdr>
            <w:top w:val="none" w:sz="0" w:space="0" w:color="auto"/>
            <w:left w:val="none" w:sz="0" w:space="0" w:color="auto"/>
            <w:bottom w:val="none" w:sz="0" w:space="0" w:color="auto"/>
            <w:right w:val="none" w:sz="0" w:space="0" w:color="auto"/>
          </w:divBdr>
        </w:div>
      </w:divsChild>
    </w:div>
    <w:div w:id="607473091">
      <w:bodyDiv w:val="1"/>
      <w:marLeft w:val="0"/>
      <w:marRight w:val="0"/>
      <w:marTop w:val="0"/>
      <w:marBottom w:val="0"/>
      <w:divBdr>
        <w:top w:val="none" w:sz="0" w:space="0" w:color="auto"/>
        <w:left w:val="none" w:sz="0" w:space="0" w:color="auto"/>
        <w:bottom w:val="none" w:sz="0" w:space="0" w:color="auto"/>
        <w:right w:val="none" w:sz="0" w:space="0" w:color="auto"/>
      </w:divBdr>
      <w:divsChild>
        <w:div w:id="1545171730">
          <w:marLeft w:val="0"/>
          <w:marRight w:val="0"/>
          <w:marTop w:val="0"/>
          <w:marBottom w:val="0"/>
          <w:divBdr>
            <w:top w:val="none" w:sz="0" w:space="0" w:color="auto"/>
            <w:left w:val="none" w:sz="0" w:space="0" w:color="auto"/>
            <w:bottom w:val="none" w:sz="0" w:space="0" w:color="auto"/>
            <w:right w:val="none" w:sz="0" w:space="0" w:color="auto"/>
          </w:divBdr>
        </w:div>
      </w:divsChild>
    </w:div>
    <w:div w:id="619070734">
      <w:bodyDiv w:val="1"/>
      <w:marLeft w:val="0"/>
      <w:marRight w:val="0"/>
      <w:marTop w:val="0"/>
      <w:marBottom w:val="0"/>
      <w:divBdr>
        <w:top w:val="none" w:sz="0" w:space="0" w:color="auto"/>
        <w:left w:val="none" w:sz="0" w:space="0" w:color="auto"/>
        <w:bottom w:val="none" w:sz="0" w:space="0" w:color="auto"/>
        <w:right w:val="none" w:sz="0" w:space="0" w:color="auto"/>
      </w:divBdr>
    </w:div>
    <w:div w:id="766267489">
      <w:bodyDiv w:val="1"/>
      <w:marLeft w:val="0"/>
      <w:marRight w:val="0"/>
      <w:marTop w:val="0"/>
      <w:marBottom w:val="0"/>
      <w:divBdr>
        <w:top w:val="none" w:sz="0" w:space="0" w:color="auto"/>
        <w:left w:val="none" w:sz="0" w:space="0" w:color="auto"/>
        <w:bottom w:val="none" w:sz="0" w:space="0" w:color="auto"/>
        <w:right w:val="none" w:sz="0" w:space="0" w:color="auto"/>
      </w:divBdr>
      <w:divsChild>
        <w:div w:id="653872999">
          <w:marLeft w:val="1080"/>
          <w:marRight w:val="0"/>
          <w:marTop w:val="0"/>
          <w:marBottom w:val="0"/>
          <w:divBdr>
            <w:top w:val="none" w:sz="0" w:space="0" w:color="auto"/>
            <w:left w:val="none" w:sz="0" w:space="0" w:color="auto"/>
            <w:bottom w:val="none" w:sz="0" w:space="0" w:color="auto"/>
            <w:right w:val="none" w:sz="0" w:space="0" w:color="auto"/>
          </w:divBdr>
        </w:div>
        <w:div w:id="714742293">
          <w:marLeft w:val="1080"/>
          <w:marRight w:val="0"/>
          <w:marTop w:val="0"/>
          <w:marBottom w:val="0"/>
          <w:divBdr>
            <w:top w:val="none" w:sz="0" w:space="0" w:color="auto"/>
            <w:left w:val="none" w:sz="0" w:space="0" w:color="auto"/>
            <w:bottom w:val="none" w:sz="0" w:space="0" w:color="auto"/>
            <w:right w:val="none" w:sz="0" w:space="0" w:color="auto"/>
          </w:divBdr>
        </w:div>
      </w:divsChild>
    </w:div>
    <w:div w:id="813907975">
      <w:bodyDiv w:val="1"/>
      <w:marLeft w:val="0"/>
      <w:marRight w:val="0"/>
      <w:marTop w:val="0"/>
      <w:marBottom w:val="0"/>
      <w:divBdr>
        <w:top w:val="none" w:sz="0" w:space="0" w:color="auto"/>
        <w:left w:val="none" w:sz="0" w:space="0" w:color="auto"/>
        <w:bottom w:val="none" w:sz="0" w:space="0" w:color="auto"/>
        <w:right w:val="none" w:sz="0" w:space="0" w:color="auto"/>
      </w:divBdr>
    </w:div>
    <w:div w:id="823663420">
      <w:bodyDiv w:val="1"/>
      <w:marLeft w:val="0"/>
      <w:marRight w:val="0"/>
      <w:marTop w:val="0"/>
      <w:marBottom w:val="0"/>
      <w:divBdr>
        <w:top w:val="none" w:sz="0" w:space="0" w:color="auto"/>
        <w:left w:val="none" w:sz="0" w:space="0" w:color="auto"/>
        <w:bottom w:val="none" w:sz="0" w:space="0" w:color="auto"/>
        <w:right w:val="none" w:sz="0" w:space="0" w:color="auto"/>
      </w:divBdr>
    </w:div>
    <w:div w:id="826021186">
      <w:bodyDiv w:val="1"/>
      <w:marLeft w:val="0"/>
      <w:marRight w:val="0"/>
      <w:marTop w:val="0"/>
      <w:marBottom w:val="0"/>
      <w:divBdr>
        <w:top w:val="none" w:sz="0" w:space="0" w:color="auto"/>
        <w:left w:val="none" w:sz="0" w:space="0" w:color="auto"/>
        <w:bottom w:val="none" w:sz="0" w:space="0" w:color="auto"/>
        <w:right w:val="none" w:sz="0" w:space="0" w:color="auto"/>
      </w:divBdr>
    </w:div>
    <w:div w:id="891186704">
      <w:bodyDiv w:val="1"/>
      <w:marLeft w:val="0"/>
      <w:marRight w:val="0"/>
      <w:marTop w:val="0"/>
      <w:marBottom w:val="0"/>
      <w:divBdr>
        <w:top w:val="none" w:sz="0" w:space="0" w:color="auto"/>
        <w:left w:val="none" w:sz="0" w:space="0" w:color="auto"/>
        <w:bottom w:val="none" w:sz="0" w:space="0" w:color="auto"/>
        <w:right w:val="none" w:sz="0" w:space="0" w:color="auto"/>
      </w:divBdr>
    </w:div>
    <w:div w:id="993534001">
      <w:bodyDiv w:val="1"/>
      <w:marLeft w:val="0"/>
      <w:marRight w:val="0"/>
      <w:marTop w:val="0"/>
      <w:marBottom w:val="0"/>
      <w:divBdr>
        <w:top w:val="none" w:sz="0" w:space="0" w:color="auto"/>
        <w:left w:val="none" w:sz="0" w:space="0" w:color="auto"/>
        <w:bottom w:val="none" w:sz="0" w:space="0" w:color="auto"/>
        <w:right w:val="none" w:sz="0" w:space="0" w:color="auto"/>
      </w:divBdr>
    </w:div>
    <w:div w:id="1023821659">
      <w:bodyDiv w:val="1"/>
      <w:marLeft w:val="0"/>
      <w:marRight w:val="0"/>
      <w:marTop w:val="0"/>
      <w:marBottom w:val="0"/>
      <w:divBdr>
        <w:top w:val="none" w:sz="0" w:space="0" w:color="auto"/>
        <w:left w:val="none" w:sz="0" w:space="0" w:color="auto"/>
        <w:bottom w:val="none" w:sz="0" w:space="0" w:color="auto"/>
        <w:right w:val="none" w:sz="0" w:space="0" w:color="auto"/>
      </w:divBdr>
      <w:divsChild>
        <w:div w:id="456803658">
          <w:marLeft w:val="0"/>
          <w:marRight w:val="0"/>
          <w:marTop w:val="0"/>
          <w:marBottom w:val="0"/>
          <w:divBdr>
            <w:top w:val="none" w:sz="0" w:space="0" w:color="auto"/>
            <w:left w:val="none" w:sz="0" w:space="0" w:color="auto"/>
            <w:bottom w:val="none" w:sz="0" w:space="0" w:color="auto"/>
            <w:right w:val="none" w:sz="0" w:space="0" w:color="auto"/>
          </w:divBdr>
        </w:div>
      </w:divsChild>
    </w:div>
    <w:div w:id="1029455590">
      <w:bodyDiv w:val="1"/>
      <w:marLeft w:val="0"/>
      <w:marRight w:val="0"/>
      <w:marTop w:val="0"/>
      <w:marBottom w:val="0"/>
      <w:divBdr>
        <w:top w:val="none" w:sz="0" w:space="0" w:color="auto"/>
        <w:left w:val="none" w:sz="0" w:space="0" w:color="auto"/>
        <w:bottom w:val="none" w:sz="0" w:space="0" w:color="auto"/>
        <w:right w:val="none" w:sz="0" w:space="0" w:color="auto"/>
      </w:divBdr>
    </w:div>
    <w:div w:id="1034845586">
      <w:bodyDiv w:val="1"/>
      <w:marLeft w:val="0"/>
      <w:marRight w:val="0"/>
      <w:marTop w:val="0"/>
      <w:marBottom w:val="0"/>
      <w:divBdr>
        <w:top w:val="none" w:sz="0" w:space="0" w:color="auto"/>
        <w:left w:val="none" w:sz="0" w:space="0" w:color="auto"/>
        <w:bottom w:val="none" w:sz="0" w:space="0" w:color="auto"/>
        <w:right w:val="none" w:sz="0" w:space="0" w:color="auto"/>
      </w:divBdr>
    </w:div>
    <w:div w:id="1096482949">
      <w:bodyDiv w:val="1"/>
      <w:marLeft w:val="0"/>
      <w:marRight w:val="0"/>
      <w:marTop w:val="0"/>
      <w:marBottom w:val="0"/>
      <w:divBdr>
        <w:top w:val="none" w:sz="0" w:space="0" w:color="auto"/>
        <w:left w:val="none" w:sz="0" w:space="0" w:color="auto"/>
        <w:bottom w:val="none" w:sz="0" w:space="0" w:color="auto"/>
        <w:right w:val="none" w:sz="0" w:space="0" w:color="auto"/>
      </w:divBdr>
      <w:divsChild>
        <w:div w:id="265969666">
          <w:marLeft w:val="0"/>
          <w:marRight w:val="0"/>
          <w:marTop w:val="0"/>
          <w:marBottom w:val="0"/>
          <w:divBdr>
            <w:top w:val="none" w:sz="0" w:space="0" w:color="auto"/>
            <w:left w:val="none" w:sz="0" w:space="0" w:color="auto"/>
            <w:bottom w:val="none" w:sz="0" w:space="0" w:color="auto"/>
            <w:right w:val="none" w:sz="0" w:space="0" w:color="auto"/>
          </w:divBdr>
        </w:div>
      </w:divsChild>
    </w:div>
    <w:div w:id="1101027884">
      <w:bodyDiv w:val="1"/>
      <w:marLeft w:val="0"/>
      <w:marRight w:val="0"/>
      <w:marTop w:val="0"/>
      <w:marBottom w:val="0"/>
      <w:divBdr>
        <w:top w:val="none" w:sz="0" w:space="0" w:color="auto"/>
        <w:left w:val="none" w:sz="0" w:space="0" w:color="auto"/>
        <w:bottom w:val="none" w:sz="0" w:space="0" w:color="auto"/>
        <w:right w:val="none" w:sz="0" w:space="0" w:color="auto"/>
      </w:divBdr>
    </w:div>
    <w:div w:id="1138109434">
      <w:bodyDiv w:val="1"/>
      <w:marLeft w:val="0"/>
      <w:marRight w:val="0"/>
      <w:marTop w:val="0"/>
      <w:marBottom w:val="0"/>
      <w:divBdr>
        <w:top w:val="none" w:sz="0" w:space="0" w:color="auto"/>
        <w:left w:val="none" w:sz="0" w:space="0" w:color="auto"/>
        <w:bottom w:val="none" w:sz="0" w:space="0" w:color="auto"/>
        <w:right w:val="none" w:sz="0" w:space="0" w:color="auto"/>
      </w:divBdr>
    </w:div>
    <w:div w:id="1202938805">
      <w:bodyDiv w:val="1"/>
      <w:marLeft w:val="0"/>
      <w:marRight w:val="0"/>
      <w:marTop w:val="0"/>
      <w:marBottom w:val="0"/>
      <w:divBdr>
        <w:top w:val="none" w:sz="0" w:space="0" w:color="auto"/>
        <w:left w:val="none" w:sz="0" w:space="0" w:color="auto"/>
        <w:bottom w:val="none" w:sz="0" w:space="0" w:color="auto"/>
        <w:right w:val="none" w:sz="0" w:space="0" w:color="auto"/>
      </w:divBdr>
    </w:div>
    <w:div w:id="1342125482">
      <w:bodyDiv w:val="1"/>
      <w:marLeft w:val="0"/>
      <w:marRight w:val="0"/>
      <w:marTop w:val="0"/>
      <w:marBottom w:val="0"/>
      <w:divBdr>
        <w:top w:val="none" w:sz="0" w:space="0" w:color="auto"/>
        <w:left w:val="none" w:sz="0" w:space="0" w:color="auto"/>
        <w:bottom w:val="none" w:sz="0" w:space="0" w:color="auto"/>
        <w:right w:val="none" w:sz="0" w:space="0" w:color="auto"/>
      </w:divBdr>
      <w:divsChild>
        <w:div w:id="459299818">
          <w:marLeft w:val="0"/>
          <w:marRight w:val="0"/>
          <w:marTop w:val="0"/>
          <w:marBottom w:val="0"/>
          <w:divBdr>
            <w:top w:val="none" w:sz="0" w:space="0" w:color="auto"/>
            <w:left w:val="none" w:sz="0" w:space="0" w:color="auto"/>
            <w:bottom w:val="none" w:sz="0" w:space="0" w:color="auto"/>
            <w:right w:val="none" w:sz="0" w:space="0" w:color="auto"/>
          </w:divBdr>
        </w:div>
      </w:divsChild>
    </w:div>
    <w:div w:id="1363553395">
      <w:bodyDiv w:val="1"/>
      <w:marLeft w:val="0"/>
      <w:marRight w:val="0"/>
      <w:marTop w:val="0"/>
      <w:marBottom w:val="0"/>
      <w:divBdr>
        <w:top w:val="none" w:sz="0" w:space="0" w:color="auto"/>
        <w:left w:val="none" w:sz="0" w:space="0" w:color="auto"/>
        <w:bottom w:val="none" w:sz="0" w:space="0" w:color="auto"/>
        <w:right w:val="none" w:sz="0" w:space="0" w:color="auto"/>
      </w:divBdr>
      <w:divsChild>
        <w:div w:id="1152941197">
          <w:marLeft w:val="0"/>
          <w:marRight w:val="0"/>
          <w:marTop w:val="0"/>
          <w:marBottom w:val="0"/>
          <w:divBdr>
            <w:top w:val="none" w:sz="0" w:space="0" w:color="auto"/>
            <w:left w:val="none" w:sz="0" w:space="0" w:color="auto"/>
            <w:bottom w:val="none" w:sz="0" w:space="0" w:color="auto"/>
            <w:right w:val="none" w:sz="0" w:space="0" w:color="auto"/>
          </w:divBdr>
        </w:div>
      </w:divsChild>
    </w:div>
    <w:div w:id="1379742955">
      <w:bodyDiv w:val="1"/>
      <w:marLeft w:val="0"/>
      <w:marRight w:val="0"/>
      <w:marTop w:val="0"/>
      <w:marBottom w:val="0"/>
      <w:divBdr>
        <w:top w:val="none" w:sz="0" w:space="0" w:color="auto"/>
        <w:left w:val="none" w:sz="0" w:space="0" w:color="auto"/>
        <w:bottom w:val="none" w:sz="0" w:space="0" w:color="auto"/>
        <w:right w:val="none" w:sz="0" w:space="0" w:color="auto"/>
      </w:divBdr>
    </w:div>
    <w:div w:id="1488282388">
      <w:bodyDiv w:val="1"/>
      <w:marLeft w:val="0"/>
      <w:marRight w:val="0"/>
      <w:marTop w:val="0"/>
      <w:marBottom w:val="0"/>
      <w:divBdr>
        <w:top w:val="none" w:sz="0" w:space="0" w:color="auto"/>
        <w:left w:val="none" w:sz="0" w:space="0" w:color="auto"/>
        <w:bottom w:val="none" w:sz="0" w:space="0" w:color="auto"/>
        <w:right w:val="none" w:sz="0" w:space="0" w:color="auto"/>
      </w:divBdr>
    </w:div>
    <w:div w:id="1514495570">
      <w:bodyDiv w:val="1"/>
      <w:marLeft w:val="0"/>
      <w:marRight w:val="0"/>
      <w:marTop w:val="0"/>
      <w:marBottom w:val="0"/>
      <w:divBdr>
        <w:top w:val="none" w:sz="0" w:space="0" w:color="auto"/>
        <w:left w:val="none" w:sz="0" w:space="0" w:color="auto"/>
        <w:bottom w:val="none" w:sz="0" w:space="0" w:color="auto"/>
        <w:right w:val="none" w:sz="0" w:space="0" w:color="auto"/>
      </w:divBdr>
    </w:div>
    <w:div w:id="1558005740">
      <w:bodyDiv w:val="1"/>
      <w:marLeft w:val="0"/>
      <w:marRight w:val="0"/>
      <w:marTop w:val="0"/>
      <w:marBottom w:val="0"/>
      <w:divBdr>
        <w:top w:val="none" w:sz="0" w:space="0" w:color="auto"/>
        <w:left w:val="none" w:sz="0" w:space="0" w:color="auto"/>
        <w:bottom w:val="none" w:sz="0" w:space="0" w:color="auto"/>
        <w:right w:val="none" w:sz="0" w:space="0" w:color="auto"/>
      </w:divBdr>
    </w:div>
    <w:div w:id="1706325781">
      <w:bodyDiv w:val="1"/>
      <w:marLeft w:val="0"/>
      <w:marRight w:val="0"/>
      <w:marTop w:val="0"/>
      <w:marBottom w:val="0"/>
      <w:divBdr>
        <w:top w:val="none" w:sz="0" w:space="0" w:color="auto"/>
        <w:left w:val="none" w:sz="0" w:space="0" w:color="auto"/>
        <w:bottom w:val="none" w:sz="0" w:space="0" w:color="auto"/>
        <w:right w:val="none" w:sz="0" w:space="0" w:color="auto"/>
      </w:divBdr>
      <w:divsChild>
        <w:div w:id="1708484768">
          <w:marLeft w:val="0"/>
          <w:marRight w:val="0"/>
          <w:marTop w:val="0"/>
          <w:marBottom w:val="0"/>
          <w:divBdr>
            <w:top w:val="none" w:sz="0" w:space="0" w:color="auto"/>
            <w:left w:val="none" w:sz="0" w:space="0" w:color="auto"/>
            <w:bottom w:val="none" w:sz="0" w:space="0" w:color="auto"/>
            <w:right w:val="none" w:sz="0" w:space="0" w:color="auto"/>
          </w:divBdr>
        </w:div>
      </w:divsChild>
    </w:div>
    <w:div w:id="1781100757">
      <w:bodyDiv w:val="1"/>
      <w:marLeft w:val="0"/>
      <w:marRight w:val="0"/>
      <w:marTop w:val="0"/>
      <w:marBottom w:val="0"/>
      <w:divBdr>
        <w:top w:val="none" w:sz="0" w:space="0" w:color="auto"/>
        <w:left w:val="none" w:sz="0" w:space="0" w:color="auto"/>
        <w:bottom w:val="none" w:sz="0" w:space="0" w:color="auto"/>
        <w:right w:val="none" w:sz="0" w:space="0" w:color="auto"/>
      </w:divBdr>
    </w:div>
    <w:div w:id="1815020487">
      <w:bodyDiv w:val="1"/>
      <w:marLeft w:val="0"/>
      <w:marRight w:val="0"/>
      <w:marTop w:val="0"/>
      <w:marBottom w:val="0"/>
      <w:divBdr>
        <w:top w:val="none" w:sz="0" w:space="0" w:color="auto"/>
        <w:left w:val="none" w:sz="0" w:space="0" w:color="auto"/>
        <w:bottom w:val="none" w:sz="0" w:space="0" w:color="auto"/>
        <w:right w:val="none" w:sz="0" w:space="0" w:color="auto"/>
      </w:divBdr>
      <w:divsChild>
        <w:div w:id="1881091622">
          <w:marLeft w:val="0"/>
          <w:marRight w:val="0"/>
          <w:marTop w:val="0"/>
          <w:marBottom w:val="0"/>
          <w:divBdr>
            <w:top w:val="none" w:sz="0" w:space="0" w:color="auto"/>
            <w:left w:val="none" w:sz="0" w:space="0" w:color="auto"/>
            <w:bottom w:val="none" w:sz="0" w:space="0" w:color="auto"/>
            <w:right w:val="none" w:sz="0" w:space="0" w:color="auto"/>
          </w:divBdr>
        </w:div>
      </w:divsChild>
    </w:div>
    <w:div w:id="2043702370">
      <w:bodyDiv w:val="1"/>
      <w:marLeft w:val="0"/>
      <w:marRight w:val="0"/>
      <w:marTop w:val="0"/>
      <w:marBottom w:val="0"/>
      <w:divBdr>
        <w:top w:val="none" w:sz="0" w:space="0" w:color="auto"/>
        <w:left w:val="none" w:sz="0" w:space="0" w:color="auto"/>
        <w:bottom w:val="none" w:sz="0" w:space="0" w:color="auto"/>
        <w:right w:val="none" w:sz="0" w:space="0" w:color="auto"/>
      </w:divBdr>
    </w:div>
    <w:div w:id="2061401128">
      <w:bodyDiv w:val="1"/>
      <w:marLeft w:val="0"/>
      <w:marRight w:val="0"/>
      <w:marTop w:val="0"/>
      <w:marBottom w:val="0"/>
      <w:divBdr>
        <w:top w:val="none" w:sz="0" w:space="0" w:color="auto"/>
        <w:left w:val="none" w:sz="0" w:space="0" w:color="auto"/>
        <w:bottom w:val="none" w:sz="0" w:space="0" w:color="auto"/>
        <w:right w:val="none" w:sz="0" w:space="0" w:color="auto"/>
      </w:divBdr>
    </w:div>
    <w:div w:id="2075346845">
      <w:bodyDiv w:val="1"/>
      <w:marLeft w:val="0"/>
      <w:marRight w:val="0"/>
      <w:marTop w:val="0"/>
      <w:marBottom w:val="0"/>
      <w:divBdr>
        <w:top w:val="none" w:sz="0" w:space="0" w:color="auto"/>
        <w:left w:val="none" w:sz="0" w:space="0" w:color="auto"/>
        <w:bottom w:val="none" w:sz="0" w:space="0" w:color="auto"/>
        <w:right w:val="none" w:sz="0" w:space="0" w:color="auto"/>
      </w:divBdr>
      <w:divsChild>
        <w:div w:id="2315481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diagramDrawing" Target="diagrams/drawing1.xml"/><Relationship Id="rId26" Type="http://schemas.openxmlformats.org/officeDocument/2006/relationships/image" Target="media/image8.jpeg"/><Relationship Id="rId39" Type="http://schemas.openxmlformats.org/officeDocument/2006/relationships/image" Target="media/image16.png"/><Relationship Id="rId21" Type="http://schemas.openxmlformats.org/officeDocument/2006/relationships/image" Target="media/image4.png"/><Relationship Id="rId34" Type="http://schemas.openxmlformats.org/officeDocument/2006/relationships/image" Target="media/image12.png"/><Relationship Id="rId42" Type="http://schemas.openxmlformats.org/officeDocument/2006/relationships/hyperlink" Target="http://ugspace.ug.edu.gh:8080/handle/123456789/23377" TargetMode="External"/><Relationship Id="rId47" Type="http://schemas.openxmlformats.org/officeDocument/2006/relationships/hyperlink" Target="http://www.siu.edu/~ebl/" TargetMode="External"/><Relationship Id="rId50" Type="http://schemas.openxmlformats.org/officeDocument/2006/relationships/hyperlink" Target="https://psycnet.apa.org/doi/10.1037/14342-012" TargetMode="External"/><Relationship Id="rId55" Type="http://schemas.openxmlformats.org/officeDocument/2006/relationships/hyperlink" Target="http://www.landesa.org/wp-content/uploads/Landesa-Issue-Brief-Land-Rights-and-Food-Security.pdf" TargetMode="External"/><Relationship Id="rId63" Type="http://schemas.openxmlformats.org/officeDocument/2006/relationships/hyperlink" Target="https://www.academia.edu/236608/Applying_the_Capability_Approach_to_Sc%09hool_I%09mprovement_Interventions_in_Tanzania" TargetMode="External"/><Relationship Id="rId68" Type="http://schemas.openxmlformats.org/officeDocument/2006/relationships/hyperlink" Target="https://doi.org/10.1186/s40497-018-0139-%09x" TargetMode="External"/><Relationship Id="rId76" Type="http://schemas.openxmlformats.org/officeDocument/2006/relationships/image" Target="media/image18.png"/><Relationship Id="rId7" Type="http://schemas.openxmlformats.org/officeDocument/2006/relationships/webSettings" Target="webSettings.xml"/><Relationship Id="rId71" Type="http://schemas.openxmlformats.org/officeDocument/2006/relationships/hyperlink" Target="http://ugspace.ug.edu.gh/handle/123456789/35307"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9" Type="http://schemas.openxmlformats.org/officeDocument/2006/relationships/chart" Target="charts/chart2.xml"/><Relationship Id="rId11" Type="http://schemas.openxmlformats.org/officeDocument/2006/relationships/footer" Target="footer2.xml"/><Relationship Id="rId24" Type="http://schemas.openxmlformats.org/officeDocument/2006/relationships/image" Target="media/image6.png"/><Relationship Id="rId32" Type="http://schemas.openxmlformats.org/officeDocument/2006/relationships/chart" Target="charts/chart4.xml"/><Relationship Id="rId37" Type="http://schemas.openxmlformats.org/officeDocument/2006/relationships/chart" Target="charts/chart5.xml"/><Relationship Id="rId40" Type="http://schemas.openxmlformats.org/officeDocument/2006/relationships/chart" Target="charts/chart6.xml"/><Relationship Id="rId45" Type="http://schemas.openxmlformats.org/officeDocument/2006/relationships/hyperlink" Target="https://www.academia.edu/36277240/Triangulation_in_qualitative_research_Why_the_use_of_triangulation_necessary" TargetMode="External"/><Relationship Id="rId53" Type="http://schemas.openxmlformats.org/officeDocument/2006/relationships/hyperlink" Target="https://www.researchgate.net/publication/269576058" TargetMode="External"/><Relationship Id="rId58" Type="http://schemas.openxmlformats.org/officeDocument/2006/relationships/hyperlink" Target="https://srid.mofa.gov.gh/sites/default/files/Agriculture%20In%20Ghana%20Facts%20%26%20Figures_%202020%20FINAL.pdf" TargetMode="External"/><Relationship Id="rId66" Type="http://schemas.openxmlformats.org/officeDocument/2006/relationships/hyperlink" Target="https://www.transparencymarketresearch.com/tiger-nuts-market.html" TargetMode="External"/><Relationship Id="rId74" Type="http://schemas.openxmlformats.org/officeDocument/2006/relationships/image" Target="media/image17.png"/><Relationship Id="rId79" Type="http://schemas.openxmlformats.org/officeDocument/2006/relationships/fontTable" Target="fontTable.xml"/><Relationship Id="rId5" Type="http://schemas.microsoft.com/office/2007/relationships/stylesWithEffects" Target="stylesWithEffects.xml"/><Relationship Id="rId61" Type="http://schemas.openxmlformats.org/officeDocument/2006/relationships/hyperlink" Target="http://dx.doi.org/10.3197/096327115X14273714154575" TargetMode="Externa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chart" Target="charts/chart3.xml"/><Relationship Id="rId44" Type="http://schemas.openxmlformats.org/officeDocument/2006/relationships/hyperlink" Target="https://doi.org/10.1080/17565529.%202017.1301870" TargetMode="External"/><Relationship Id="rId52" Type="http://schemas.openxmlformats.org/officeDocument/2006/relationships/hyperlink" Target="https://doi.org/10.21511/ppm.15(3-%092).2017.14" TargetMode="External"/><Relationship Id="rId60" Type="http://schemas.openxmlformats.org/officeDocument/2006/relationships/hyperlink" Target="http://unllib.unl.edu/LPP/" TargetMode="External"/><Relationship Id="rId65" Type="http://schemas.openxmlformats.org/officeDocument/2006/relationships/hyperlink" Target="https://www.transparencymarketresearch.com/tiger-nuts-market.html" TargetMode="External"/><Relationship Id="rId73" Type="http://schemas.openxmlformats.org/officeDocument/2006/relationships/hyperlink" Target="https://doi.org/10.3390/foods11040601" TargetMode="External"/><Relationship Id="rId78" Type="http://schemas.openxmlformats.org/officeDocument/2006/relationships/hyperlink" Target="mailto:nfielmua@ubids.edu.gh"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diagramData" Target="diagrams/data1.xml"/><Relationship Id="rId22" Type="http://schemas.microsoft.com/office/2007/relationships/hdphoto" Target="media/hdphoto2.wdp"/><Relationship Id="rId27" Type="http://schemas.openxmlformats.org/officeDocument/2006/relationships/image" Target="media/image9.png"/><Relationship Id="rId30" Type="http://schemas.openxmlformats.org/officeDocument/2006/relationships/image" Target="media/image10.png"/><Relationship Id="rId35" Type="http://schemas.openxmlformats.org/officeDocument/2006/relationships/image" Target="media/image13.png"/><Relationship Id="rId43" Type="http://schemas.openxmlformats.org/officeDocument/2006/relationships/hyperlink" Target="https://doi.org/10.1155/2020/7232591" TargetMode="External"/><Relationship Id="rId48" Type="http://schemas.openxmlformats.org/officeDocument/2006/relationships/hyperlink" Target="https://www.academia.edu/en/68420106/Edible_oil_from_Tiger_nut_Cyperus_esculentus_L_mechanical_pressing_and_aqueous_enzymatic_extraction_methods" TargetMode="External"/><Relationship Id="rId56" Type="http://schemas.openxmlformats.org/officeDocument/2006/relationships/hyperlink" Target="https://www.researchgate.net/publication/28578437_Issues_in_Multi-Method_Research_Constructing_Self-Care" TargetMode="External"/><Relationship Id="rId64" Type="http://schemas.openxmlformats.org/officeDocument/2006/relationships/hyperlink" Target="https://www.oecd.org/dac/aft/GlobalProductionNetworks_Web_USB.pdf" TargetMode="External"/><Relationship Id="rId69" Type="http://schemas.openxmlformats.org/officeDocument/2006/relationships/hyperlink" Target="http://openknowledge.worldbank.org/bitstream/handle/10986/14084/267630R%09EACHI%20N%20G0THE0RURAL0POOR0.pdf" TargetMode="External"/><Relationship Id="rId77" Type="http://schemas.openxmlformats.org/officeDocument/2006/relationships/hyperlink" Target="mailto:buobodaare@gmail.com" TargetMode="External"/><Relationship Id="rId8" Type="http://schemas.openxmlformats.org/officeDocument/2006/relationships/footnotes" Target="footnotes.xml"/><Relationship Id="rId51" Type="http://schemas.openxmlformats.org/officeDocument/2006/relationships/hyperlink" Target="http://erepository.uonbi.ac.ke/bitstream/handle/11295/60175/The%20impact%20of%20urbanization%20on%20the%20livelihoods%20of%20the%20Maasai%20community%3A%20a%20case%20study%20of%20Ngong%20Ward,%20Kajiado%20County.pdf?sequence=3" TargetMode="External"/><Relationship Id="rId72" Type="http://schemas.openxmlformats.org/officeDocument/2006/relationships/hyperlink" Target="https://books.google.com.gh/books?hl=sv&amp;lr=&amp;id=FzawIAdilHkC&amp;oi=fnd&amp;pg=PR1&amp;dq=Case+&amp;redir_esc=y" TargetMode="External"/><Relationship Id="rId8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1.png"/><Relationship Id="rId17" Type="http://schemas.openxmlformats.org/officeDocument/2006/relationships/diagramColors" Target="diagrams/colors1.xml"/><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image" Target="media/image15.png"/><Relationship Id="rId46" Type="http://schemas.openxmlformats.org/officeDocument/2006/relationships/hyperlink" Target="https://www.tridge.com/stories/nigeria-tiger-nuts-the-next-major-cash-crop" TargetMode="External"/><Relationship Id="rId59" Type="http://schemas.openxmlformats.org/officeDocument/2006/relationships/hyperlink" Target="https://doi.org/10.1007/S11205-016-1356-8" TargetMode="External"/><Relationship Id="rId67" Type="http://schemas.openxmlformats.org/officeDocument/2006/relationships/hyperlink" Target="http://repository.uneca.org/bitstrea%20m/handle/10855/593/bib.%209471" TargetMode="External"/><Relationship Id="rId20" Type="http://schemas.microsoft.com/office/2007/relationships/hdphoto" Target="media/hdphoto1.wdp"/><Relationship Id="rId41" Type="http://schemas.openxmlformats.org/officeDocument/2006/relationships/chart" Target="charts/chart7.xml"/><Relationship Id="rId54" Type="http://schemas.openxmlformats.org/officeDocument/2006/relationships/hyperlink" Target="http://dx.doi.org/10.4314/gjds.v10i1&amp;2.4" TargetMode="External"/><Relationship Id="rId62" Type="http://schemas.openxmlformats.org/officeDocument/2006/relationships/hyperlink" Target="https://ritefmonline.org/tiger-nut-production-is-profitable-but-challenged/" TargetMode="External"/><Relationship Id="rId70" Type="http://schemas.openxmlformats.org/officeDocument/2006/relationships/hyperlink" Target="https://documents1.worldbank.org/curated/en/342081605282543620/pdf/Gha%09na-Poverty-Assessment.pdf" TargetMode="External"/><Relationship Id="rId75" Type="http://schemas.microsoft.com/office/2007/relationships/hdphoto" Target="media/hdphoto3.wdp"/><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image" Target="media/image5.png"/><Relationship Id="rId28" Type="http://schemas.openxmlformats.org/officeDocument/2006/relationships/chart" Target="charts/chart1.xml"/><Relationship Id="rId36" Type="http://schemas.openxmlformats.org/officeDocument/2006/relationships/image" Target="media/image14.png"/><Relationship Id="rId49" Type="http://schemas.openxmlformats.org/officeDocument/2006/relationships/hyperlink" Target="http://www.fao.org/docrep/018/i3434e/i3434e.pdf" TargetMode="External"/><Relationship Id="rId57" Type="http://schemas.openxmlformats.org/officeDocument/2006/relationships/hyperlink" Target="https://grain.org/media/W1siZiIsIjIwMTMvMDIvMjgvMTRfMjhfMTZfNzUxX0ZBU0RFUF9JSV9GSU5BTC5wZGYiXV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ocuments\READING%20MATERIALS_Mphil%20Development%20Management\FT%20_Materials\MPhil%20Research%20Project\Tiger%20Nuts%20Economy\Project%20Proper\Fully%20fledge%20Project\ANALYSIS\SPSS%20OUTPUT%20-DISCRIPTIVE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4472C4"/>
            </a:solidFill>
            <a:ln w="25400">
              <a:noFill/>
            </a:ln>
          </c:spPr>
          <c:invertIfNegative val="0"/>
          <c:dLbls>
            <c:spPr>
              <a:solidFill>
                <a:schemeClr val="bg1"/>
              </a:solidFill>
              <a:ln>
                <a:solidFill>
                  <a:sysClr val="windowText" lastClr="000000"/>
                </a:solidFill>
              </a:ln>
              <a:effectLst/>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Sheet1!$H$271:$H$276</c:f>
              <c:strCache>
                <c:ptCount val="6"/>
                <c:pt idx="0">
                  <c:v>Allocate farmland to households members</c:v>
                </c:pt>
                <c:pt idx="1">
                  <c:v>Not cliam ownership of farmland</c:v>
                </c:pt>
                <c:pt idx="2">
                  <c:v>Not sell farmland </c:v>
                </c:pt>
                <c:pt idx="3">
                  <c:v>No conditions </c:v>
                </c:pt>
                <c:pt idx="4">
                  <c:v>Cultivate on the farmland for one season</c:v>
                </c:pt>
                <c:pt idx="5">
                  <c:v>Tenure security with stable marriage</c:v>
                </c:pt>
              </c:strCache>
            </c:strRef>
          </c:cat>
          <c:val>
            <c:numRef>
              <c:f>Sheet1!$I$271:$I$276</c:f>
              <c:numCache>
                <c:formatCode>0.0%</c:formatCode>
                <c:ptCount val="6"/>
                <c:pt idx="0">
                  <c:v>0.12</c:v>
                </c:pt>
                <c:pt idx="1">
                  <c:v>0.114</c:v>
                </c:pt>
                <c:pt idx="2">
                  <c:v>4.8000000000000001E-2</c:v>
                </c:pt>
                <c:pt idx="3">
                  <c:v>0.62</c:v>
                </c:pt>
                <c:pt idx="4">
                  <c:v>8.4000000000000005E-2</c:v>
                </c:pt>
                <c:pt idx="5">
                  <c:v>1.2E-2</c:v>
                </c:pt>
              </c:numCache>
            </c:numRef>
          </c:val>
          <c:extLst xmlns:c16r2="http://schemas.microsoft.com/office/drawing/2015/06/chart">
            <c:ext xmlns:c16="http://schemas.microsoft.com/office/drawing/2014/chart" uri="{C3380CC4-5D6E-409C-BE32-E72D297353CC}">
              <c16:uniqueId val="{00000000-F604-4274-AF27-D9C6EF5DCB5F}"/>
            </c:ext>
          </c:extLst>
        </c:ser>
        <c:dLbls>
          <c:showLegendKey val="0"/>
          <c:showVal val="0"/>
          <c:showCatName val="0"/>
          <c:showSerName val="0"/>
          <c:showPercent val="0"/>
          <c:showBubbleSize val="0"/>
        </c:dLbls>
        <c:gapWidth val="150"/>
        <c:axId val="170526208"/>
        <c:axId val="170528128"/>
      </c:barChart>
      <c:catAx>
        <c:axId val="170526208"/>
        <c:scaling>
          <c:orientation val="minMax"/>
        </c:scaling>
        <c:delete val="0"/>
        <c:axPos val="b"/>
        <c:title>
          <c:tx>
            <c:rich>
              <a:bodyPr/>
              <a:lstStyle/>
              <a:p>
                <a:pPr>
                  <a:defRPr sz="1000" b="1" i="0" u="none" strike="noStrike" baseline="0">
                    <a:solidFill>
                      <a:srgbClr val="000000"/>
                    </a:solidFill>
                    <a:latin typeface="Times New Roman"/>
                    <a:ea typeface="Times New Roman"/>
                    <a:cs typeface="Times New Roman"/>
                  </a:defRPr>
                </a:pPr>
                <a:r>
                  <a:rPr lang="en-GB"/>
                  <a:t>Conditions Attached to tenurial arrangement</a:t>
                </a:r>
              </a:p>
            </c:rich>
          </c:tx>
          <c:layout>
            <c:manualLayout>
              <c:xMode val="edge"/>
              <c:yMode val="edge"/>
              <c:x val="0.30658501708512853"/>
              <c:y val="0.92762571345248512"/>
            </c:manualLayout>
          </c:layout>
          <c:overlay val="0"/>
          <c:spPr>
            <a:noFill/>
            <a:ln w="25400">
              <a:noFill/>
            </a:ln>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70528128"/>
        <c:crosses val="autoZero"/>
        <c:auto val="1"/>
        <c:lblAlgn val="ctr"/>
        <c:lblOffset val="100"/>
        <c:noMultiLvlLbl val="0"/>
      </c:catAx>
      <c:valAx>
        <c:axId val="170528128"/>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a:lstStyle/>
              <a:p>
                <a:pPr>
                  <a:defRPr sz="1000" b="1" i="0" u="none" strike="noStrike" baseline="0">
                    <a:solidFill>
                      <a:srgbClr val="000000"/>
                    </a:solidFill>
                    <a:latin typeface="Times New Roman"/>
                    <a:ea typeface="Times New Roman"/>
                    <a:cs typeface="Times New Roman"/>
                  </a:defRPr>
                </a:pPr>
                <a:r>
                  <a:rPr lang="en-GB"/>
                  <a:t>Tiger nut Farmers (%)</a:t>
                </a:r>
              </a:p>
            </c:rich>
          </c:tx>
          <c:overlay val="0"/>
          <c:spPr>
            <a:noFill/>
            <a:ln w="25400">
              <a:noFill/>
            </a:ln>
          </c:spPr>
        </c:title>
        <c:numFmt formatCode="0.0%" sourceLinked="1"/>
        <c:majorTickMark val="none"/>
        <c:minorTickMark val="none"/>
        <c:tickLblPos val="nextTo"/>
        <c:spPr>
          <a:noFill/>
          <a:ln w="6350" cap="flat" cmpd="sng" algn="ctr">
            <a:solidFill>
              <a:schemeClr val="dk1"/>
            </a:solidFill>
            <a:prstDash val="solid"/>
            <a:miter lim="800000"/>
          </a:ln>
          <a:effectLst/>
        </c:spPr>
        <c:txPr>
          <a:bodyPr rot="0" vert="horz"/>
          <a:lstStyle/>
          <a:p>
            <a:pPr>
              <a:defRPr sz="900" b="0" i="0" u="none" strike="noStrike" baseline="0">
                <a:solidFill>
                  <a:srgbClr val="000000"/>
                </a:solidFill>
                <a:latin typeface="Calibri"/>
                <a:ea typeface="Calibri"/>
                <a:cs typeface="Calibri"/>
              </a:defRPr>
            </a:pPr>
            <a:endParaRPr lang="en-US"/>
          </a:p>
        </c:txPr>
        <c:crossAx val="170526208"/>
        <c:crosses val="autoZero"/>
        <c:crossBetween val="between"/>
      </c:valAx>
      <c:spPr>
        <a:noFill/>
        <a:ln w="25400">
          <a:noFill/>
        </a:ln>
      </c:spPr>
    </c:plotArea>
    <c:plotVisOnly val="1"/>
    <c:dispBlanksAs val="gap"/>
    <c:showDLblsOverMax val="0"/>
  </c:chart>
  <c:spPr>
    <a:solidFill>
      <a:schemeClr val="bg1"/>
    </a:solidFill>
    <a:ln w="19050" cap="flat" cmpd="sng" algn="ctr">
      <a:solidFill>
        <a:sysClr val="windowText" lastClr="000000"/>
      </a:solidFill>
      <a:round/>
    </a:ln>
    <a:effectLst/>
  </c:spPr>
  <c:txPr>
    <a:bodyPr/>
    <a:lstStyle/>
    <a:p>
      <a:pPr>
        <a:defRPr sz="1000" b="0" i="0" u="none" strike="noStrike" baseline="0">
          <a:solidFill>
            <a:srgbClr val="000000"/>
          </a:solidFill>
          <a:latin typeface="Times New Roman"/>
          <a:ea typeface="Times New Roman"/>
          <a:cs typeface="Times New Roman"/>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4472C4"/>
            </a:solidFill>
            <a:ln w="25400">
              <a:noFill/>
            </a:ln>
          </c:spPr>
          <c:invertIfNegative val="0"/>
          <c:cat>
            <c:strRef>
              <c:f>Sheet1!$H$279:$H$283</c:f>
              <c:strCache>
                <c:ptCount val="5"/>
                <c:pt idx="0">
                  <c:v>Increase production due to tenurial security and large investments</c:v>
                </c:pt>
                <c:pt idx="1">
                  <c:v>Early cultivation due to easy and reliable access to land</c:v>
                </c:pt>
                <c:pt idx="2">
                  <c:v>Limited investment due to tenurial insecurity</c:v>
                </c:pt>
                <c:pt idx="3">
                  <c:v>Late planting and Low production  due to delay access to farmland </c:v>
                </c:pt>
                <c:pt idx="4">
                  <c:v>Reduction in farm size as household population increases</c:v>
                </c:pt>
              </c:strCache>
            </c:strRef>
          </c:cat>
          <c:val>
            <c:numRef>
              <c:f>Sheet1!$I$279:$I$283</c:f>
              <c:numCache>
                <c:formatCode>0.0%</c:formatCode>
                <c:ptCount val="5"/>
                <c:pt idx="0">
                  <c:v>0.41</c:v>
                </c:pt>
                <c:pt idx="1">
                  <c:v>0.373</c:v>
                </c:pt>
                <c:pt idx="2">
                  <c:v>0.157</c:v>
                </c:pt>
                <c:pt idx="3">
                  <c:v>4.8000000000000001E-2</c:v>
                </c:pt>
                <c:pt idx="4">
                  <c:v>1.2E-2</c:v>
                </c:pt>
              </c:numCache>
            </c:numRef>
          </c:val>
          <c:extLst xmlns:c16r2="http://schemas.microsoft.com/office/drawing/2015/06/chart">
            <c:ext xmlns:c16="http://schemas.microsoft.com/office/drawing/2014/chart" uri="{C3380CC4-5D6E-409C-BE32-E72D297353CC}">
              <c16:uniqueId val="{00000000-685A-415C-BA20-6A6D328A1A03}"/>
            </c:ext>
          </c:extLst>
        </c:ser>
        <c:dLbls>
          <c:showLegendKey val="0"/>
          <c:showVal val="0"/>
          <c:showCatName val="0"/>
          <c:showSerName val="0"/>
          <c:showPercent val="0"/>
          <c:showBubbleSize val="0"/>
        </c:dLbls>
        <c:gapWidth val="150"/>
        <c:axId val="170548608"/>
        <c:axId val="172938752"/>
      </c:barChart>
      <c:catAx>
        <c:axId val="170548608"/>
        <c:scaling>
          <c:orientation val="minMax"/>
        </c:scaling>
        <c:delete val="0"/>
        <c:axPos val="b"/>
        <c:title>
          <c:tx>
            <c:rich>
              <a:bodyPr/>
              <a:lstStyle/>
              <a:p>
                <a:pPr>
                  <a:defRPr sz="1000" b="1" i="0" u="none" strike="noStrike" baseline="0">
                    <a:solidFill>
                      <a:srgbClr val="000000"/>
                    </a:solidFill>
                    <a:latin typeface="Times New Roman"/>
                    <a:ea typeface="Times New Roman"/>
                    <a:cs typeface="Times New Roman"/>
                  </a:defRPr>
                </a:pPr>
                <a:r>
                  <a:rPr lang="en-GB"/>
                  <a:t>Influence</a:t>
                </a:r>
                <a:r>
                  <a:rPr lang="en-GB" baseline="0"/>
                  <a:t> of tenurial arrangement</a:t>
                </a:r>
                <a:r>
                  <a:rPr lang="en-GB"/>
                  <a:t> on tiger nut farming</a:t>
                </a:r>
              </a:p>
            </c:rich>
          </c:tx>
          <c:layout>
            <c:manualLayout>
              <c:xMode val="edge"/>
              <c:yMode val="edge"/>
              <c:x val="0.21327508480044646"/>
              <c:y val="0.92047374243508817"/>
            </c:manualLayout>
          </c:layout>
          <c:overlay val="0"/>
          <c:spPr>
            <a:noFill/>
            <a:ln w="25400">
              <a:noFill/>
            </a:ln>
          </c:spPr>
        </c:title>
        <c:numFmt formatCode="General" sourceLinked="1"/>
        <c:majorTickMark val="none"/>
        <c:minorTickMark val="none"/>
        <c:tickLblPos val="nextTo"/>
        <c:spPr>
          <a:ln w="6350">
            <a:noFill/>
          </a:ln>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72938752"/>
        <c:crosses val="autoZero"/>
        <c:auto val="1"/>
        <c:lblAlgn val="ctr"/>
        <c:lblOffset val="100"/>
        <c:noMultiLvlLbl val="0"/>
      </c:catAx>
      <c:valAx>
        <c:axId val="172938752"/>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a:lstStyle/>
              <a:p>
                <a:pPr>
                  <a:defRPr sz="1000" b="1" i="0" u="none" strike="noStrike" baseline="0">
                    <a:solidFill>
                      <a:srgbClr val="000000"/>
                    </a:solidFill>
                    <a:latin typeface="Times New Roman"/>
                    <a:ea typeface="Times New Roman"/>
                    <a:cs typeface="Times New Roman"/>
                  </a:defRPr>
                </a:pPr>
                <a:r>
                  <a:rPr lang="en-GB"/>
                  <a:t>Tiger nut Farmers (%)</a:t>
                </a:r>
              </a:p>
            </c:rich>
          </c:tx>
          <c:overlay val="0"/>
          <c:spPr>
            <a:noFill/>
            <a:ln w="25400">
              <a:noFill/>
            </a:ln>
          </c:spPr>
        </c:title>
        <c:numFmt formatCode="0.0%" sourceLinked="1"/>
        <c:majorTickMark val="none"/>
        <c:minorTickMark val="none"/>
        <c:tickLblPos val="nextTo"/>
        <c:spPr>
          <a:ln w="6350">
            <a:noFill/>
          </a:ln>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70548608"/>
        <c:crosses val="autoZero"/>
        <c:crossBetween val="between"/>
        <c:majorUnit val="0.1"/>
      </c:valAx>
      <c:dTable>
        <c:showHorzBorder val="1"/>
        <c:showVertBorder val="1"/>
        <c:showOutline val="1"/>
        <c:showKeys val="1"/>
      </c:dTable>
      <c:spPr>
        <a:noFill/>
        <a:ln w="25400">
          <a:noFill/>
        </a:ln>
      </c:spPr>
    </c:plotArea>
    <c:plotVisOnly val="1"/>
    <c:dispBlanksAs val="gap"/>
    <c:showDLblsOverMax val="0"/>
  </c:chart>
  <c:spPr>
    <a:solidFill>
      <a:schemeClr val="bg1"/>
    </a:solidFill>
    <a:ln w="19050" cap="flat" cmpd="sng" algn="ctr">
      <a:solidFill>
        <a:sysClr val="windowText" lastClr="000000"/>
      </a:solidFill>
      <a:round/>
    </a:ln>
    <a:effectLst/>
  </c:spPr>
  <c:txPr>
    <a:bodyPr/>
    <a:lstStyle/>
    <a:p>
      <a:pPr>
        <a:defRPr sz="1000" b="0" i="0" u="none" strike="noStrike" baseline="0">
          <a:solidFill>
            <a:srgbClr val="000000"/>
          </a:solidFill>
          <a:latin typeface="Times New Roman"/>
          <a:ea typeface="Times New Roman"/>
          <a:cs typeface="Times New Roman"/>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4472C4"/>
            </a:solidFill>
            <a:ln w="25400">
              <a:noFill/>
            </a:ln>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Sheet1!$H$355:$H$359</c:f>
              <c:strCache>
                <c:ptCount val="5"/>
                <c:pt idx="0">
                  <c:v>Tractor Service</c:v>
                </c:pt>
                <c:pt idx="1">
                  <c:v>Bullock Service</c:v>
                </c:pt>
                <c:pt idx="2">
                  <c:v>Hoe</c:v>
                </c:pt>
                <c:pt idx="3">
                  <c:v>Tractor Service and  Hoe</c:v>
                </c:pt>
                <c:pt idx="4">
                  <c:v>Bullock Service and Hoe</c:v>
                </c:pt>
              </c:strCache>
            </c:strRef>
          </c:cat>
          <c:val>
            <c:numRef>
              <c:f>Sheet1!$I$355:$I$359</c:f>
              <c:numCache>
                <c:formatCode>0.0%</c:formatCode>
                <c:ptCount val="5"/>
                <c:pt idx="0">
                  <c:v>6.0000000000000001E-3</c:v>
                </c:pt>
                <c:pt idx="1">
                  <c:v>6.0000000000000001E-3</c:v>
                </c:pt>
                <c:pt idx="2">
                  <c:v>0.52400000000000002</c:v>
                </c:pt>
                <c:pt idx="3">
                  <c:v>0.373</c:v>
                </c:pt>
                <c:pt idx="4">
                  <c:v>0.09</c:v>
                </c:pt>
              </c:numCache>
            </c:numRef>
          </c:val>
          <c:extLst xmlns:c16r2="http://schemas.microsoft.com/office/drawing/2015/06/chart">
            <c:ext xmlns:c16="http://schemas.microsoft.com/office/drawing/2014/chart" uri="{C3380CC4-5D6E-409C-BE32-E72D297353CC}">
              <c16:uniqueId val="{00000000-AA08-47CA-9975-7C9D7284EC6C}"/>
            </c:ext>
          </c:extLst>
        </c:ser>
        <c:dLbls>
          <c:showLegendKey val="0"/>
          <c:showVal val="1"/>
          <c:showCatName val="0"/>
          <c:showSerName val="0"/>
          <c:showPercent val="0"/>
          <c:showBubbleSize val="0"/>
        </c:dLbls>
        <c:gapWidth val="150"/>
        <c:shape val="box"/>
        <c:axId val="179718400"/>
        <c:axId val="181069312"/>
        <c:axId val="0"/>
      </c:bar3DChart>
      <c:catAx>
        <c:axId val="179718400"/>
        <c:scaling>
          <c:orientation val="minMax"/>
        </c:scaling>
        <c:delete val="0"/>
        <c:axPos val="b"/>
        <c:title>
          <c:tx>
            <c:rich>
              <a:bodyPr/>
              <a:lstStyle/>
              <a:p>
                <a:pPr>
                  <a:defRPr sz="1000" b="1" i="0" u="none" strike="noStrike" baseline="0">
                    <a:solidFill>
                      <a:srgbClr val="000000"/>
                    </a:solidFill>
                    <a:latin typeface="Times New Roman"/>
                    <a:ea typeface="Times New Roman"/>
                    <a:cs typeface="Times New Roman"/>
                  </a:defRPr>
                </a:pPr>
                <a:r>
                  <a:rPr lang="en-GB"/>
                  <a:t>Methods of farming tiger nut in the last (2022) season</a:t>
                </a:r>
              </a:p>
            </c:rich>
          </c:tx>
          <c:layout>
            <c:manualLayout>
              <c:xMode val="edge"/>
              <c:yMode val="edge"/>
              <c:x val="0.30911680394789359"/>
              <c:y val="0.91456148774086166"/>
            </c:manualLayout>
          </c:layout>
          <c:overlay val="0"/>
          <c:spPr>
            <a:noFill/>
            <a:ln w="25400">
              <a:noFill/>
            </a:ln>
          </c:spPr>
        </c:title>
        <c:numFmt formatCode="General" sourceLinked="1"/>
        <c:majorTickMark val="none"/>
        <c:minorTickMark val="none"/>
        <c:tickLblPos val="nextTo"/>
        <c:spPr>
          <a:ln w="6350">
            <a:noFill/>
          </a:ln>
        </c:spPr>
        <c:txPr>
          <a:bodyPr rot="0" vert="horz"/>
          <a:lstStyle/>
          <a:p>
            <a:pPr>
              <a:defRPr sz="900" b="0" i="0" u="none" strike="noStrike" baseline="0">
                <a:solidFill>
                  <a:srgbClr val="000000"/>
                </a:solidFill>
                <a:latin typeface="Times New Roman"/>
                <a:ea typeface="Times New Roman"/>
                <a:cs typeface="Times New Roman"/>
              </a:defRPr>
            </a:pPr>
            <a:endParaRPr lang="en-US"/>
          </a:p>
        </c:txPr>
        <c:crossAx val="181069312"/>
        <c:crosses val="autoZero"/>
        <c:auto val="1"/>
        <c:lblAlgn val="ctr"/>
        <c:lblOffset val="100"/>
        <c:noMultiLvlLbl val="0"/>
      </c:catAx>
      <c:valAx>
        <c:axId val="181069312"/>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a:lstStyle/>
              <a:p>
                <a:pPr>
                  <a:defRPr sz="1000" b="1" i="0" u="none" strike="noStrike" baseline="0">
                    <a:solidFill>
                      <a:srgbClr val="000000"/>
                    </a:solidFill>
                    <a:latin typeface="Times New Roman"/>
                    <a:ea typeface="Times New Roman"/>
                    <a:cs typeface="Times New Roman"/>
                  </a:defRPr>
                </a:pPr>
                <a:r>
                  <a:rPr lang="en-GB"/>
                  <a:t>Tiger  nut farmers (%)</a:t>
                </a:r>
              </a:p>
            </c:rich>
          </c:tx>
          <c:layout>
            <c:manualLayout>
              <c:xMode val="edge"/>
              <c:yMode val="edge"/>
              <c:x val="3.9044595232047605E-2"/>
              <c:y val="0.28122655399782343"/>
            </c:manualLayout>
          </c:layout>
          <c:overlay val="0"/>
          <c:spPr>
            <a:noFill/>
            <a:ln w="25400">
              <a:noFill/>
            </a:ln>
          </c:spPr>
        </c:title>
        <c:numFmt formatCode="0.0%" sourceLinked="1"/>
        <c:majorTickMark val="none"/>
        <c:minorTickMark val="none"/>
        <c:tickLblPos val="nextTo"/>
        <c:spPr>
          <a:ln w="6350">
            <a:noFill/>
          </a:ln>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79718400"/>
        <c:crosses val="autoZero"/>
        <c:crossBetween val="between"/>
      </c:valAx>
      <c:spPr>
        <a:noFill/>
        <a:ln w="25400">
          <a:noFill/>
        </a:ln>
      </c:spPr>
    </c:plotArea>
    <c:plotVisOnly val="1"/>
    <c:dispBlanksAs val="gap"/>
    <c:showDLblsOverMax val="0"/>
  </c:chart>
  <c:spPr>
    <a:solidFill>
      <a:schemeClr val="bg1"/>
    </a:solidFill>
    <a:ln w="19050" cap="flat" cmpd="sng" algn="ctr">
      <a:solidFill>
        <a:sysClr val="windowText" lastClr="000000"/>
      </a:solidFill>
      <a:round/>
    </a:ln>
    <a:effectLst/>
  </c:spPr>
  <c:txPr>
    <a:bodyPr/>
    <a:lstStyle/>
    <a:p>
      <a:pPr>
        <a:defRPr sz="1000" b="0" i="0" u="none" strike="noStrike" baseline="0">
          <a:solidFill>
            <a:srgbClr val="000000"/>
          </a:solidFill>
          <a:latin typeface="Times New Roman"/>
          <a:ea typeface="Times New Roman"/>
          <a:cs typeface="Times New Roman"/>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67C-4ACD-A3AC-7AA1C06B69F3}"/>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67C-4ACD-A3AC-7AA1C06B69F3}"/>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67C-4ACD-A3AC-7AA1C06B69F3}"/>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67C-4ACD-A3AC-7AA1C06B69F3}"/>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B67C-4ACD-A3AC-7AA1C06B69F3}"/>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B67C-4ACD-A3AC-7AA1C06B69F3}"/>
              </c:ext>
            </c:extLst>
          </c:dPt>
          <c:dLbls>
            <c:dLbl>
              <c:idx val="3"/>
              <c:layout>
                <c:manualLayout>
                  <c:x val="-4.9139326334208221E-3"/>
                  <c:y val="-7.0339020122484691E-2"/>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67C-4ACD-A3AC-7AA1C06B69F3}"/>
                </c:ext>
              </c:extLst>
            </c:dLbl>
            <c:dLbl>
              <c:idx val="5"/>
              <c:layout>
                <c:manualLayout>
                  <c:x val="3.9211723534558179E-2"/>
                  <c:y val="-2.6996573344998543E-2"/>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B67C-4ACD-A3AC-7AA1C06B69F3}"/>
                </c:ext>
              </c:extLst>
            </c:dLbl>
            <c:spPr>
              <a:solidFill>
                <a:schemeClr val="bg1"/>
              </a:solidFill>
              <a:ln>
                <a:solidFill>
                  <a:schemeClr val="tx1"/>
                </a:solid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Sheet1!$H$365:$H$370</c:f>
              <c:strCache>
                <c:ptCount val="6"/>
                <c:pt idx="0">
                  <c:v>Red</c:v>
                </c:pt>
                <c:pt idx="1">
                  <c:v>Brown</c:v>
                </c:pt>
                <c:pt idx="2">
                  <c:v>Black</c:v>
                </c:pt>
                <c:pt idx="3">
                  <c:v>Yellow</c:v>
                </c:pt>
                <c:pt idx="4">
                  <c:v>Mixed (Brown and Black)</c:v>
                </c:pt>
                <c:pt idx="5">
                  <c:v>Mixed (Red and Black)</c:v>
                </c:pt>
              </c:strCache>
            </c:strRef>
          </c:cat>
          <c:val>
            <c:numRef>
              <c:f>Sheet1!$I$365:$I$370</c:f>
              <c:numCache>
                <c:formatCode>0.0%</c:formatCode>
                <c:ptCount val="6"/>
                <c:pt idx="0">
                  <c:v>0.28299999999999997</c:v>
                </c:pt>
                <c:pt idx="1">
                  <c:v>0.38</c:v>
                </c:pt>
                <c:pt idx="2">
                  <c:v>0.22900000000000001</c:v>
                </c:pt>
                <c:pt idx="3">
                  <c:v>6.0000000000000001E-3</c:v>
                </c:pt>
                <c:pt idx="4">
                  <c:v>9.6000000000000002E-2</c:v>
                </c:pt>
                <c:pt idx="5">
                  <c:v>6.0000000000000001E-3</c:v>
                </c:pt>
              </c:numCache>
            </c:numRef>
          </c:val>
          <c:extLst xmlns:c16r2="http://schemas.microsoft.com/office/drawing/2015/06/chart">
            <c:ext xmlns:c16="http://schemas.microsoft.com/office/drawing/2014/chart" uri="{C3380CC4-5D6E-409C-BE32-E72D297353CC}">
              <c16:uniqueId val="{0000000C-B67C-4ACD-A3AC-7AA1C06B69F3}"/>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905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rgbClr val="4472C4"/>
            </a:solidFill>
            <a:ln w="25400">
              <a:noFill/>
            </a:ln>
          </c:spPr>
          <c:invertIfNegative val="0"/>
          <c:dLbls>
            <c:spPr>
              <a:noFill/>
              <a:ln>
                <a:solidFill>
                  <a:sysClr val="windowText" lastClr="000000"/>
                </a:solidFill>
              </a:ln>
              <a:effectLst/>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Sheet1!$I$683:$I$687</c:f>
              <c:strCache>
                <c:ptCount val="5"/>
                <c:pt idx="0">
                  <c:v>Fertilizer application</c:v>
                </c:pt>
                <c:pt idx="1">
                  <c:v>Weedicdes application</c:v>
                </c:pt>
                <c:pt idx="2">
                  <c:v>Soil improvement</c:v>
                </c:pt>
                <c:pt idx="3">
                  <c:v>Pest and Disease management</c:v>
                </c:pt>
                <c:pt idx="4">
                  <c:v>Market Price</c:v>
                </c:pt>
              </c:strCache>
            </c:strRef>
          </c:cat>
          <c:val>
            <c:numRef>
              <c:f>Sheet1!$J$683:$J$687</c:f>
              <c:numCache>
                <c:formatCode>0.0%</c:formatCode>
                <c:ptCount val="5"/>
                <c:pt idx="0">
                  <c:v>0.44600000000000001</c:v>
                </c:pt>
                <c:pt idx="1">
                  <c:v>0.06</c:v>
                </c:pt>
                <c:pt idx="2">
                  <c:v>0.108</c:v>
                </c:pt>
                <c:pt idx="3">
                  <c:v>1.2E-2</c:v>
                </c:pt>
                <c:pt idx="4">
                  <c:v>0.373</c:v>
                </c:pt>
              </c:numCache>
            </c:numRef>
          </c:val>
          <c:extLst xmlns:c16r2="http://schemas.microsoft.com/office/drawing/2015/06/chart">
            <c:ext xmlns:c16="http://schemas.microsoft.com/office/drawing/2014/chart" uri="{C3380CC4-5D6E-409C-BE32-E72D297353CC}">
              <c16:uniqueId val="{00000000-7C92-472F-B366-82DC199F8057}"/>
            </c:ext>
          </c:extLst>
        </c:ser>
        <c:dLbls>
          <c:showLegendKey val="0"/>
          <c:showVal val="0"/>
          <c:showCatName val="0"/>
          <c:showSerName val="0"/>
          <c:showPercent val="0"/>
          <c:showBubbleSize val="0"/>
        </c:dLbls>
        <c:gapWidth val="182"/>
        <c:axId val="184023680"/>
        <c:axId val="184529664"/>
      </c:barChart>
      <c:catAx>
        <c:axId val="184023680"/>
        <c:scaling>
          <c:orientation val="minMax"/>
        </c:scaling>
        <c:delete val="0"/>
        <c:axPos val="l"/>
        <c:title>
          <c:tx>
            <c:rich>
              <a:bodyPr/>
              <a:lstStyle/>
              <a:p>
                <a:pPr>
                  <a:defRPr sz="1000" b="1" i="0" u="none" strike="noStrike" baseline="0">
                    <a:solidFill>
                      <a:srgbClr val="000000"/>
                    </a:solidFill>
                    <a:latin typeface="Times New Roman"/>
                    <a:ea typeface="Times New Roman"/>
                    <a:cs typeface="Times New Roman"/>
                  </a:defRPr>
                </a:pPr>
                <a:r>
                  <a:rPr lang="en-GB"/>
                  <a:t>Type of agriculture</a:t>
                </a:r>
                <a:r>
                  <a:rPr lang="en-GB" baseline="0"/>
                  <a:t> information recieved</a:t>
                </a:r>
                <a:endParaRPr lang="en-GB"/>
              </a:p>
            </c:rich>
          </c:tx>
          <c:layout>
            <c:manualLayout>
              <c:xMode val="edge"/>
              <c:yMode val="edge"/>
              <c:x val="1.6958160950220205E-2"/>
              <c:y val="0.14856481481481484"/>
            </c:manualLayout>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84529664"/>
        <c:crosses val="autoZero"/>
        <c:auto val="1"/>
        <c:lblAlgn val="ctr"/>
        <c:lblOffset val="100"/>
        <c:noMultiLvlLbl val="0"/>
      </c:catAx>
      <c:valAx>
        <c:axId val="184529664"/>
        <c:scaling>
          <c:orientation val="minMax"/>
          <c:max val="1"/>
        </c:scaling>
        <c:delete val="0"/>
        <c:axPos val="b"/>
        <c:majorGridlines>
          <c:spPr>
            <a:ln w="9525" cap="flat" cmpd="sng" algn="ctr">
              <a:solidFill>
                <a:schemeClr val="tx1">
                  <a:lumMod val="15000"/>
                  <a:lumOff val="85000"/>
                </a:schemeClr>
              </a:solidFill>
              <a:round/>
            </a:ln>
            <a:effectLst/>
          </c:spPr>
        </c:majorGridlines>
        <c:title>
          <c:tx>
            <c:rich>
              <a:bodyPr/>
              <a:lstStyle/>
              <a:p>
                <a:pPr>
                  <a:defRPr sz="1000" b="1" i="0" u="none" strike="noStrike" baseline="0">
                    <a:solidFill>
                      <a:srgbClr val="000000"/>
                    </a:solidFill>
                    <a:latin typeface="Times New Roman"/>
                    <a:ea typeface="Times New Roman"/>
                    <a:cs typeface="Times New Roman"/>
                  </a:defRPr>
                </a:pPr>
                <a:r>
                  <a:rPr lang="en-GB"/>
                  <a:t>Tiger nut farmers (%)</a:t>
                </a:r>
              </a:p>
            </c:rich>
          </c:tx>
          <c:layout>
            <c:manualLayout>
              <c:xMode val="edge"/>
              <c:yMode val="edge"/>
              <c:x val="0.52977478980381687"/>
              <c:y val="0.90509259259259256"/>
            </c:manualLayout>
          </c:layout>
          <c:overlay val="0"/>
          <c:spPr>
            <a:noFill/>
            <a:ln w="25400">
              <a:noFill/>
            </a:ln>
          </c:spPr>
        </c:title>
        <c:numFmt formatCode="0.0%" sourceLinked="1"/>
        <c:majorTickMark val="none"/>
        <c:minorTickMark val="none"/>
        <c:tickLblPos val="nextTo"/>
        <c:spPr>
          <a:ln w="6350">
            <a:noFill/>
          </a:ln>
        </c:spPr>
        <c:txPr>
          <a:bodyPr rot="0" vert="horz"/>
          <a:lstStyle/>
          <a:p>
            <a:pPr>
              <a:defRPr sz="1000" b="0" i="0" u="none" strike="noStrike" baseline="0">
                <a:solidFill>
                  <a:srgbClr val="000000"/>
                </a:solidFill>
                <a:latin typeface="Times New Roman"/>
                <a:ea typeface="Times New Roman"/>
                <a:cs typeface="Times New Roman"/>
              </a:defRPr>
            </a:pPr>
            <a:endParaRPr lang="en-US"/>
          </a:p>
        </c:txPr>
        <c:crossAx val="184023680"/>
        <c:crosses val="autoZero"/>
        <c:crossBetween val="between"/>
      </c:valAx>
      <c:spPr>
        <a:noFill/>
        <a:ln w="25400">
          <a:noFill/>
        </a:ln>
      </c:spPr>
    </c:plotArea>
    <c:plotVisOnly val="1"/>
    <c:dispBlanksAs val="gap"/>
    <c:showDLblsOverMax val="0"/>
  </c:chart>
  <c:spPr>
    <a:solidFill>
      <a:schemeClr val="bg1"/>
    </a:solidFill>
    <a:ln w="19050" cap="flat" cmpd="sng" algn="ctr">
      <a:solidFill>
        <a:sysClr val="windowText" lastClr="000000"/>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Sheet1!$F$6</c:f>
              <c:strCache>
                <c:ptCount val="1"/>
                <c:pt idx="0">
                  <c:v>Yes (%)</c:v>
                </c:pt>
              </c:strCache>
            </c:strRef>
          </c:tx>
          <c:spPr>
            <a:solidFill>
              <a:schemeClr val="accent1"/>
            </a:solidFill>
            <a:ln>
              <a:noFill/>
            </a:ln>
            <a:effectLst/>
          </c:spPr>
          <c:invertIfNegative val="0"/>
          <c:cat>
            <c:strRef>
              <c:f>Sheet1!$E$7:$E$16</c:f>
              <c:strCache>
                <c:ptCount val="10"/>
                <c:pt idx="0">
                  <c:v>Enhanced ownership of, and access to productive assets </c:v>
                </c:pt>
                <c:pt idx="1">
                  <c:v>Improved houshold income</c:v>
                </c:pt>
                <c:pt idx="2">
                  <c:v>Increased the diversification of incomes</c:v>
                </c:pt>
                <c:pt idx="3">
                  <c:v>Reduction of disaster risks</c:v>
                </c:pt>
                <c:pt idx="4">
                  <c:v>Enhanced the production of other crops and animal rearing</c:v>
                </c:pt>
                <c:pt idx="5">
                  <c:v>Enhnaced participation in household decision-making</c:v>
                </c:pt>
                <c:pt idx="6">
                  <c:v>Enhanced participation in community decision-making</c:v>
                </c:pt>
                <c:pt idx="7">
                  <c:v>Improved health/nutrition status (self-rated) </c:v>
                </c:pt>
                <c:pt idx="8">
                  <c:v>Enhanced other livelihood support services </c:v>
                </c:pt>
                <c:pt idx="9">
                  <c:v>Creation of employment opportunities</c:v>
                </c:pt>
              </c:strCache>
            </c:strRef>
          </c:cat>
          <c:val>
            <c:numRef>
              <c:f>Sheet1!$F$7:$F$16</c:f>
              <c:numCache>
                <c:formatCode>0.0%</c:formatCode>
                <c:ptCount val="10"/>
                <c:pt idx="0">
                  <c:v>0.69899999999999995</c:v>
                </c:pt>
                <c:pt idx="1">
                  <c:v>0.93400000000000005</c:v>
                </c:pt>
                <c:pt idx="2">
                  <c:v>0.93400000000000005</c:v>
                </c:pt>
                <c:pt idx="3">
                  <c:v>0.88600000000000001</c:v>
                </c:pt>
                <c:pt idx="4">
                  <c:v>0.92800000000000005</c:v>
                </c:pt>
                <c:pt idx="5">
                  <c:v>0.81899999999999995</c:v>
                </c:pt>
                <c:pt idx="6">
                  <c:v>0.23499999999999999</c:v>
                </c:pt>
                <c:pt idx="7" formatCode="0%">
                  <c:v>0.88</c:v>
                </c:pt>
                <c:pt idx="8">
                  <c:v>0.61399999999999999</c:v>
                </c:pt>
                <c:pt idx="9">
                  <c:v>0.94599999999999995</c:v>
                </c:pt>
              </c:numCache>
            </c:numRef>
          </c:val>
          <c:extLst xmlns:c16r2="http://schemas.microsoft.com/office/drawing/2015/06/chart">
            <c:ext xmlns:c16="http://schemas.microsoft.com/office/drawing/2014/chart" uri="{C3380CC4-5D6E-409C-BE32-E72D297353CC}">
              <c16:uniqueId val="{00000000-1CCE-44A8-B8A2-0E0B49A34938}"/>
            </c:ext>
          </c:extLst>
        </c:ser>
        <c:ser>
          <c:idx val="1"/>
          <c:order val="1"/>
          <c:tx>
            <c:strRef>
              <c:f>Sheet1!$G$6</c:f>
              <c:strCache>
                <c:ptCount val="1"/>
                <c:pt idx="0">
                  <c:v>No (%)</c:v>
                </c:pt>
              </c:strCache>
            </c:strRef>
          </c:tx>
          <c:spPr>
            <a:solidFill>
              <a:schemeClr val="accent2"/>
            </a:solidFill>
            <a:ln>
              <a:noFill/>
            </a:ln>
            <a:effectLst/>
          </c:spPr>
          <c:invertIfNegative val="0"/>
          <c:cat>
            <c:strRef>
              <c:f>Sheet1!$E$7:$E$16</c:f>
              <c:strCache>
                <c:ptCount val="10"/>
                <c:pt idx="0">
                  <c:v>Enhanced ownership of, and access to productive assets </c:v>
                </c:pt>
                <c:pt idx="1">
                  <c:v>Improved houshold income</c:v>
                </c:pt>
                <c:pt idx="2">
                  <c:v>Increased the diversification of incomes</c:v>
                </c:pt>
                <c:pt idx="3">
                  <c:v>Reduction of disaster risks</c:v>
                </c:pt>
                <c:pt idx="4">
                  <c:v>Enhanced the production of other crops and animal rearing</c:v>
                </c:pt>
                <c:pt idx="5">
                  <c:v>Enhnaced participation in household decision-making</c:v>
                </c:pt>
                <c:pt idx="6">
                  <c:v>Enhanced participation in community decision-making</c:v>
                </c:pt>
                <c:pt idx="7">
                  <c:v>Improved health/nutrition status (self-rated) </c:v>
                </c:pt>
                <c:pt idx="8">
                  <c:v>Enhanced other livelihood support services </c:v>
                </c:pt>
                <c:pt idx="9">
                  <c:v>Creation of employment opportunities</c:v>
                </c:pt>
              </c:strCache>
            </c:strRef>
          </c:cat>
          <c:val>
            <c:numRef>
              <c:f>Sheet1!$G$7:$G$16</c:f>
              <c:numCache>
                <c:formatCode>0.0%</c:formatCode>
                <c:ptCount val="10"/>
                <c:pt idx="0">
                  <c:v>0.30099999999999999</c:v>
                </c:pt>
                <c:pt idx="1">
                  <c:v>6.6000000000000003E-2</c:v>
                </c:pt>
                <c:pt idx="2">
                  <c:v>6.6000000000000003E-2</c:v>
                </c:pt>
                <c:pt idx="3">
                  <c:v>0.114</c:v>
                </c:pt>
                <c:pt idx="4">
                  <c:v>7.1999999999999995E-2</c:v>
                </c:pt>
                <c:pt idx="5">
                  <c:v>0.18099999999999999</c:v>
                </c:pt>
                <c:pt idx="6">
                  <c:v>0.76500000000000001</c:v>
                </c:pt>
                <c:pt idx="7" formatCode="0%">
                  <c:v>0.12</c:v>
                </c:pt>
                <c:pt idx="8">
                  <c:v>0.38600000000000001</c:v>
                </c:pt>
                <c:pt idx="9">
                  <c:v>5.3999999999999999E-2</c:v>
                </c:pt>
              </c:numCache>
            </c:numRef>
          </c:val>
          <c:extLst xmlns:c16r2="http://schemas.microsoft.com/office/drawing/2015/06/chart">
            <c:ext xmlns:c16="http://schemas.microsoft.com/office/drawing/2014/chart" uri="{C3380CC4-5D6E-409C-BE32-E72D297353CC}">
              <c16:uniqueId val="{00000001-1CCE-44A8-B8A2-0E0B49A34938}"/>
            </c:ext>
          </c:extLst>
        </c:ser>
        <c:dLbls>
          <c:showLegendKey val="0"/>
          <c:showVal val="0"/>
          <c:showCatName val="0"/>
          <c:showSerName val="0"/>
          <c:showPercent val="0"/>
          <c:showBubbleSize val="0"/>
        </c:dLbls>
        <c:gapWidth val="219"/>
        <c:overlap val="-27"/>
        <c:axId val="185784576"/>
        <c:axId val="185889152"/>
      </c:barChart>
      <c:catAx>
        <c:axId val="1857845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GB" b="1"/>
                  <a:t>Enhanced</a:t>
                </a:r>
                <a:r>
                  <a:rPr lang="en-GB" b="1" baseline="0"/>
                  <a:t> livelihood outcomes</a:t>
                </a:r>
                <a:endParaRPr lang="en-GB" b="1"/>
              </a:p>
            </c:rich>
          </c:tx>
          <c:layout>
            <c:manualLayout>
              <c:xMode val="edge"/>
              <c:yMode val="edge"/>
              <c:x val="0.37606266574191177"/>
              <c:y val="0.883630308506518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85889152"/>
        <c:crosses val="autoZero"/>
        <c:auto val="1"/>
        <c:lblAlgn val="ctr"/>
        <c:lblOffset val="100"/>
        <c:noMultiLvlLbl val="0"/>
      </c:catAx>
      <c:valAx>
        <c:axId val="185889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GB" b="1"/>
                  <a:t>Tiger Nut Farmers (%)</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857845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9050" cap="flat" cmpd="sng" algn="ctr">
      <a:solidFill>
        <a:schemeClr val="dk1"/>
      </a:solidFill>
      <a:prstDash val="solid"/>
      <a:miter lim="800000"/>
    </a:ln>
    <a:effectLst/>
  </c:spPr>
  <c:txPr>
    <a:bodyPr/>
    <a:lstStyle/>
    <a:p>
      <a:pPr>
        <a:defRPr sz="9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solidFill>
                  <a:sysClr val="windowText" lastClr="000000"/>
                </a:solid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Sheet1!$H$904:$H$909</c:f>
              <c:strCache>
                <c:ptCount val="6"/>
                <c:pt idx="0">
                  <c:v>Difficulty in getting access to financial resources to increase cultivation</c:v>
                </c:pt>
                <c:pt idx="1">
                  <c:v>Difficulty in accessing land for tiger nut cultivation</c:v>
                </c:pt>
                <c:pt idx="2">
                  <c:v>Difficulty in accessing emerging agriculture technology and innovations</c:v>
                </c:pt>
                <c:pt idx="3">
                  <c:v>Difficulty in accessing extension services</c:v>
                </c:pt>
                <c:pt idx="4">
                  <c:v>High cost of fertilizer</c:v>
                </c:pt>
                <c:pt idx="5">
                  <c:v>Tidious and labourious harvesting process</c:v>
                </c:pt>
              </c:strCache>
            </c:strRef>
          </c:cat>
          <c:val>
            <c:numRef>
              <c:f>Sheet1!$I$904:$I$909</c:f>
              <c:numCache>
                <c:formatCode>0.0%</c:formatCode>
                <c:ptCount val="6"/>
                <c:pt idx="0">
                  <c:v>0.217</c:v>
                </c:pt>
                <c:pt idx="1">
                  <c:v>5.3999999999999999E-2</c:v>
                </c:pt>
                <c:pt idx="2">
                  <c:v>1.2E-2</c:v>
                </c:pt>
                <c:pt idx="3">
                  <c:v>4.2000000000000003E-2</c:v>
                </c:pt>
                <c:pt idx="4">
                  <c:v>0.62</c:v>
                </c:pt>
                <c:pt idx="5">
                  <c:v>5.3999999999999999E-2</c:v>
                </c:pt>
              </c:numCache>
            </c:numRef>
          </c:val>
          <c:extLst xmlns:c16r2="http://schemas.microsoft.com/office/drawing/2015/06/chart">
            <c:ext xmlns:c16="http://schemas.microsoft.com/office/drawing/2014/chart" uri="{C3380CC4-5D6E-409C-BE32-E72D297353CC}">
              <c16:uniqueId val="{00000000-D40C-4F0A-A324-3A30CD28B095}"/>
            </c:ext>
          </c:extLst>
        </c:ser>
        <c:dLbls>
          <c:dLblPos val="outEnd"/>
          <c:showLegendKey val="0"/>
          <c:showVal val="1"/>
          <c:showCatName val="0"/>
          <c:showSerName val="0"/>
          <c:showPercent val="0"/>
          <c:showBubbleSize val="0"/>
        </c:dLbls>
        <c:gapWidth val="219"/>
        <c:overlap val="-27"/>
        <c:axId val="186029952"/>
        <c:axId val="186070144"/>
      </c:barChart>
      <c:catAx>
        <c:axId val="18602995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Challenge of tiger nuts Cultivation</a:t>
                </a:r>
              </a:p>
            </c:rich>
          </c:tx>
          <c:layout>
            <c:manualLayout>
              <c:xMode val="edge"/>
              <c:yMode val="edge"/>
              <c:x val="0.35443943838570979"/>
              <c:y val="0.8971291866028707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6070144"/>
        <c:crosses val="autoZero"/>
        <c:auto val="1"/>
        <c:lblAlgn val="ctr"/>
        <c:lblOffset val="100"/>
        <c:noMultiLvlLbl val="0"/>
      </c:catAx>
      <c:valAx>
        <c:axId val="186070144"/>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Tiger nuts Farmers (%)</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60299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19050" cap="flat" cmpd="sng" algn="ctr">
      <a:solidFill>
        <a:sysClr val="windowText" lastClr="000000"/>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F520A22-3C6C-43D7-9E88-FBF476E87D6F}"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GB"/>
        </a:p>
      </dgm:t>
    </dgm:pt>
    <dgm:pt modelId="{EAF683F7-84C9-447B-9F72-8DF4E30EFF86}">
      <dgm:prSet phldrT="[Text]" custT="1">
        <dgm:style>
          <a:lnRef idx="2">
            <a:schemeClr val="dk1"/>
          </a:lnRef>
          <a:fillRef idx="1">
            <a:schemeClr val="lt1"/>
          </a:fillRef>
          <a:effectRef idx="0">
            <a:schemeClr val="dk1"/>
          </a:effectRef>
          <a:fontRef idx="minor">
            <a:schemeClr val="dk1"/>
          </a:fontRef>
        </dgm:style>
      </dgm:prSet>
      <dgm:spPr>
        <a:ln w="38100"/>
      </dgm:spPr>
      <dgm:t>
        <a:bodyPr/>
        <a:lstStyle/>
        <a:p>
          <a:pPr algn="l"/>
          <a:r>
            <a:rPr lang="en-GB" sz="1200" b="1">
              <a:latin typeface="Times New Roman" panose="02020603050405020304" pitchFamily="18" charset="0"/>
              <a:cs typeface="Times New Roman" panose="02020603050405020304" pitchFamily="18" charset="0"/>
            </a:rPr>
            <a:t>1. 1990s-2000s</a:t>
          </a:r>
        </a:p>
        <a:p>
          <a:pPr algn="ctr"/>
          <a:r>
            <a:rPr lang="en-GB" sz="1200" b="1">
              <a:latin typeface="Times New Roman" panose="02020603050405020304" pitchFamily="18" charset="0"/>
              <a:cs typeface="Times New Roman" panose="02020603050405020304" pitchFamily="18" charset="0"/>
            </a:rPr>
            <a:t>Internationalisation of multinational compaines</a:t>
          </a:r>
        </a:p>
      </dgm:t>
    </dgm:pt>
    <dgm:pt modelId="{2B8D403F-405E-4BFB-AFBA-DF63016B90E6}" type="parTrans" cxnId="{D5DBA752-4742-4BDC-9522-CAAB2D22C4A6}">
      <dgm:prSet/>
      <dgm:spPr/>
      <dgm:t>
        <a:bodyPr/>
        <a:lstStyle/>
        <a:p>
          <a:endParaRPr lang="en-GB" sz="1200">
            <a:latin typeface="Times New Roman" panose="02020603050405020304" pitchFamily="18" charset="0"/>
            <a:cs typeface="Times New Roman" panose="02020603050405020304" pitchFamily="18" charset="0"/>
          </a:endParaRPr>
        </a:p>
      </dgm:t>
    </dgm:pt>
    <dgm:pt modelId="{363624B9-4F58-40C9-B65E-C1DA5D70AAEE}" type="sibTrans" cxnId="{D5DBA752-4742-4BDC-9522-CAAB2D22C4A6}">
      <dgm:prSet custT="1">
        <dgm:style>
          <a:lnRef idx="2">
            <a:schemeClr val="accent1"/>
          </a:lnRef>
          <a:fillRef idx="1">
            <a:schemeClr val="lt1"/>
          </a:fillRef>
          <a:effectRef idx="0">
            <a:schemeClr val="accent1"/>
          </a:effectRef>
          <a:fontRef idx="minor">
            <a:schemeClr val="dk1"/>
          </a:fontRef>
        </dgm:style>
      </dgm:prSet>
      <dgm:spPr>
        <a:ln w="38100">
          <a:solidFill>
            <a:schemeClr val="accent1"/>
          </a:solidFill>
        </a:ln>
      </dgm:spPr>
      <dgm:t>
        <a:bodyPr/>
        <a:lstStyle/>
        <a:p>
          <a:endParaRPr lang="en-GB" sz="1200">
            <a:latin typeface="Times New Roman" panose="02020603050405020304" pitchFamily="18" charset="0"/>
            <a:cs typeface="Times New Roman" panose="02020603050405020304" pitchFamily="18" charset="0"/>
          </a:endParaRPr>
        </a:p>
      </dgm:t>
    </dgm:pt>
    <dgm:pt modelId="{DEB8BF6B-E029-4D08-A1C4-340EEA143592}">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Emergence of new sales markets</a:t>
          </a:r>
        </a:p>
      </dgm:t>
    </dgm:pt>
    <dgm:pt modelId="{D8B917E1-BDEA-4039-BBAD-914C77C0E63D}" type="parTrans" cxnId="{3103A335-43EE-4D04-A7CF-897CD523851E}">
      <dgm:prSet/>
      <dgm:spPr/>
      <dgm:t>
        <a:bodyPr/>
        <a:lstStyle/>
        <a:p>
          <a:endParaRPr lang="en-GB" sz="1200">
            <a:latin typeface="Times New Roman" panose="02020603050405020304" pitchFamily="18" charset="0"/>
            <a:cs typeface="Times New Roman" panose="02020603050405020304" pitchFamily="18" charset="0"/>
          </a:endParaRPr>
        </a:p>
      </dgm:t>
    </dgm:pt>
    <dgm:pt modelId="{4A52DF2E-AEC0-435A-8157-FEF6F49C5AB4}" type="sibTrans" cxnId="{3103A335-43EE-4D04-A7CF-897CD523851E}">
      <dgm:prSet/>
      <dgm:spPr/>
      <dgm:t>
        <a:bodyPr/>
        <a:lstStyle/>
        <a:p>
          <a:endParaRPr lang="en-GB" sz="1200">
            <a:latin typeface="Times New Roman" panose="02020603050405020304" pitchFamily="18" charset="0"/>
            <a:cs typeface="Times New Roman" panose="02020603050405020304" pitchFamily="18" charset="0"/>
          </a:endParaRPr>
        </a:p>
      </dgm:t>
    </dgm:pt>
    <dgm:pt modelId="{0CB54724-0D17-421B-804D-48657CF30300}">
      <dgm:prSet phldrT="[Text]" custT="1">
        <dgm:style>
          <a:lnRef idx="2">
            <a:schemeClr val="dk1"/>
          </a:lnRef>
          <a:fillRef idx="1">
            <a:schemeClr val="lt1"/>
          </a:fillRef>
          <a:effectRef idx="0">
            <a:schemeClr val="dk1"/>
          </a:effectRef>
          <a:fontRef idx="minor">
            <a:schemeClr val="dk1"/>
          </a:fontRef>
        </dgm:style>
      </dgm:prSet>
      <dgm:spPr>
        <a:ln w="38100"/>
      </dgm:spPr>
      <dgm:t>
        <a:bodyPr/>
        <a:lstStyle/>
        <a:p>
          <a:pPr algn="l"/>
          <a:r>
            <a:rPr lang="en-GB" sz="1200" b="1">
              <a:latin typeface="Times New Roman" panose="02020603050405020304" pitchFamily="18" charset="0"/>
              <a:cs typeface="Times New Roman" panose="02020603050405020304" pitchFamily="18" charset="0"/>
            </a:rPr>
            <a:t>2. 2000s - Today</a:t>
          </a:r>
        </a:p>
        <a:p>
          <a:pPr algn="ctr"/>
          <a:r>
            <a:rPr lang="en-GB" sz="1200" b="1">
              <a:latin typeface="Times New Roman" panose="02020603050405020304" pitchFamily="18" charset="0"/>
              <a:cs typeface="Times New Roman" panose="02020603050405020304" pitchFamily="18" charset="0"/>
            </a:rPr>
            <a:t>Internationalisation of small and medim-sized companies</a:t>
          </a:r>
        </a:p>
      </dgm:t>
    </dgm:pt>
    <dgm:pt modelId="{0E0D7812-88EA-4C08-8114-5B1394C98702}" type="parTrans" cxnId="{8763B9A0-EAB5-4148-ACA2-556F1202F735}">
      <dgm:prSet/>
      <dgm:spPr/>
      <dgm:t>
        <a:bodyPr/>
        <a:lstStyle/>
        <a:p>
          <a:endParaRPr lang="en-GB" sz="1200">
            <a:latin typeface="Times New Roman" panose="02020603050405020304" pitchFamily="18" charset="0"/>
            <a:cs typeface="Times New Roman" panose="02020603050405020304" pitchFamily="18" charset="0"/>
          </a:endParaRPr>
        </a:p>
      </dgm:t>
    </dgm:pt>
    <dgm:pt modelId="{95677C3A-90E7-4AD2-9084-F0178C22F153}" type="sibTrans" cxnId="{8763B9A0-EAB5-4148-ACA2-556F1202F735}">
      <dgm:prSet custT="1">
        <dgm:style>
          <a:lnRef idx="2">
            <a:schemeClr val="accent1"/>
          </a:lnRef>
          <a:fillRef idx="1">
            <a:schemeClr val="lt1"/>
          </a:fillRef>
          <a:effectRef idx="0">
            <a:schemeClr val="accent1"/>
          </a:effectRef>
          <a:fontRef idx="minor">
            <a:schemeClr val="dk1"/>
          </a:fontRef>
        </dgm:style>
      </dgm:prSet>
      <dgm:spPr>
        <a:ln w="38100">
          <a:solidFill>
            <a:schemeClr val="accent1"/>
          </a:solidFill>
        </a:ln>
      </dgm:spPr>
      <dgm:t>
        <a:bodyPr/>
        <a:lstStyle/>
        <a:p>
          <a:endParaRPr lang="en-GB" sz="1200">
            <a:latin typeface="Times New Roman" panose="02020603050405020304" pitchFamily="18" charset="0"/>
            <a:cs typeface="Times New Roman" panose="02020603050405020304" pitchFamily="18" charset="0"/>
          </a:endParaRPr>
        </a:p>
      </dgm:t>
    </dgm:pt>
    <dgm:pt modelId="{D01D11DD-EB62-4455-9A6A-17E82EC4C680}">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Increase in competition</a:t>
          </a:r>
        </a:p>
      </dgm:t>
    </dgm:pt>
    <dgm:pt modelId="{ED15CEF1-43DB-40E9-BD32-D2B6FD4BBEA6}" type="parTrans" cxnId="{CFCAA2BF-4489-4856-A880-C30C059BA0C2}">
      <dgm:prSet/>
      <dgm:spPr/>
      <dgm:t>
        <a:bodyPr/>
        <a:lstStyle/>
        <a:p>
          <a:endParaRPr lang="en-GB" sz="1200">
            <a:latin typeface="Times New Roman" panose="02020603050405020304" pitchFamily="18" charset="0"/>
            <a:cs typeface="Times New Roman" panose="02020603050405020304" pitchFamily="18" charset="0"/>
          </a:endParaRPr>
        </a:p>
      </dgm:t>
    </dgm:pt>
    <dgm:pt modelId="{3A85A957-152D-486E-80AC-84E74964BA7B}" type="sibTrans" cxnId="{CFCAA2BF-4489-4856-A880-C30C059BA0C2}">
      <dgm:prSet/>
      <dgm:spPr/>
      <dgm:t>
        <a:bodyPr/>
        <a:lstStyle/>
        <a:p>
          <a:endParaRPr lang="en-GB" sz="1200">
            <a:latin typeface="Times New Roman" panose="02020603050405020304" pitchFamily="18" charset="0"/>
            <a:cs typeface="Times New Roman" panose="02020603050405020304" pitchFamily="18" charset="0"/>
          </a:endParaRPr>
        </a:p>
      </dgm:t>
    </dgm:pt>
    <dgm:pt modelId="{DF9C2B01-8B30-4C3A-B605-7F0507C7CF2C}">
      <dgm:prSet phldrT="[Text]" custT="1">
        <dgm:style>
          <a:lnRef idx="2">
            <a:schemeClr val="dk1"/>
          </a:lnRef>
          <a:fillRef idx="1">
            <a:schemeClr val="lt1"/>
          </a:fillRef>
          <a:effectRef idx="0">
            <a:schemeClr val="dk1"/>
          </a:effectRef>
          <a:fontRef idx="minor">
            <a:schemeClr val="dk1"/>
          </a:fontRef>
        </dgm:style>
      </dgm:prSet>
      <dgm:spPr>
        <a:ln w="38100"/>
      </dgm:spPr>
      <dgm:t>
        <a:bodyPr/>
        <a:lstStyle/>
        <a:p>
          <a:pPr algn="l"/>
          <a:r>
            <a:rPr lang="en-GB" sz="1200" b="1">
              <a:latin typeface="Times New Roman" panose="02020603050405020304" pitchFamily="18" charset="0"/>
              <a:cs typeface="Times New Roman" panose="02020603050405020304" pitchFamily="18" charset="0"/>
            </a:rPr>
            <a:t>3. Today - Future</a:t>
          </a:r>
        </a:p>
        <a:p>
          <a:pPr algn="ctr"/>
          <a:r>
            <a:rPr lang="en-GB" sz="1200" b="1">
              <a:latin typeface="Times New Roman" panose="02020603050405020304" pitchFamily="18" charset="0"/>
              <a:cs typeface="Times New Roman" panose="02020603050405020304" pitchFamily="18" charset="0"/>
            </a:rPr>
            <a:t>Diverse and unknown future drivers</a:t>
          </a:r>
        </a:p>
      </dgm:t>
    </dgm:pt>
    <dgm:pt modelId="{E3EDFC97-BC3B-4386-9135-A36636CDCA6C}" type="parTrans" cxnId="{5164CAF9-22C0-4553-AF53-DE427655EA32}">
      <dgm:prSet/>
      <dgm:spPr/>
      <dgm:t>
        <a:bodyPr/>
        <a:lstStyle/>
        <a:p>
          <a:endParaRPr lang="en-GB" sz="1200">
            <a:latin typeface="Times New Roman" panose="02020603050405020304" pitchFamily="18" charset="0"/>
            <a:cs typeface="Times New Roman" panose="02020603050405020304" pitchFamily="18" charset="0"/>
          </a:endParaRPr>
        </a:p>
      </dgm:t>
    </dgm:pt>
    <dgm:pt modelId="{E538865C-A5EA-4BC8-8D01-181A7B028BF0}" type="sibTrans" cxnId="{5164CAF9-22C0-4553-AF53-DE427655EA32}">
      <dgm:prSet/>
      <dgm:spPr/>
      <dgm:t>
        <a:bodyPr/>
        <a:lstStyle/>
        <a:p>
          <a:endParaRPr lang="en-GB" sz="1200">
            <a:latin typeface="Times New Roman" panose="02020603050405020304" pitchFamily="18" charset="0"/>
            <a:cs typeface="Times New Roman" panose="02020603050405020304" pitchFamily="18" charset="0"/>
          </a:endParaRPr>
        </a:p>
      </dgm:t>
    </dgm:pt>
    <dgm:pt modelId="{9CABF4A9-58D7-4E99-8B77-72E7799F9F68}">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Sustainability</a:t>
          </a:r>
        </a:p>
      </dgm:t>
    </dgm:pt>
    <dgm:pt modelId="{94C1E771-3D26-4C2B-AE95-4683D356C4A9}" type="parTrans" cxnId="{F9A05017-4040-424C-B719-9A1E2E332304}">
      <dgm:prSet/>
      <dgm:spPr/>
      <dgm:t>
        <a:bodyPr/>
        <a:lstStyle/>
        <a:p>
          <a:endParaRPr lang="en-GB" sz="1200">
            <a:latin typeface="Times New Roman" panose="02020603050405020304" pitchFamily="18" charset="0"/>
            <a:cs typeface="Times New Roman" panose="02020603050405020304" pitchFamily="18" charset="0"/>
          </a:endParaRPr>
        </a:p>
      </dgm:t>
    </dgm:pt>
    <dgm:pt modelId="{27FEA9C2-26DC-45B6-9E0D-CC0FADB1CC00}" type="sibTrans" cxnId="{F9A05017-4040-424C-B719-9A1E2E332304}">
      <dgm:prSet/>
      <dgm:spPr/>
      <dgm:t>
        <a:bodyPr/>
        <a:lstStyle/>
        <a:p>
          <a:endParaRPr lang="en-GB" sz="1200">
            <a:latin typeface="Times New Roman" panose="02020603050405020304" pitchFamily="18" charset="0"/>
            <a:cs typeface="Times New Roman" panose="02020603050405020304" pitchFamily="18" charset="0"/>
          </a:endParaRPr>
        </a:p>
      </dgm:t>
    </dgm:pt>
    <dgm:pt modelId="{6BEFA4E5-BA35-4047-BCC6-2D4060BE1A58}">
      <dgm:prSet phldrT="[Text]" custT="1"/>
      <dgm:spPr>
        <a:ln w="38100">
          <a:solidFill>
            <a:schemeClr val="accent1"/>
          </a:solidFill>
        </a:ln>
      </dgm:spPr>
      <dgm:t>
        <a:bodyPr/>
        <a:lstStyle/>
        <a:p>
          <a:endParaRPr lang="en-GB" sz="1200">
            <a:latin typeface="Times New Roman" panose="02020603050405020304" pitchFamily="18" charset="0"/>
            <a:cs typeface="Times New Roman" panose="02020603050405020304" pitchFamily="18" charset="0"/>
          </a:endParaRPr>
        </a:p>
      </dgm:t>
    </dgm:pt>
    <dgm:pt modelId="{851F73EF-92DE-483B-BC18-D3CB11069BAF}" type="parTrans" cxnId="{50A76A24-A877-4EDE-8BC3-069CB0674924}">
      <dgm:prSet/>
      <dgm:spPr/>
      <dgm:t>
        <a:bodyPr/>
        <a:lstStyle/>
        <a:p>
          <a:endParaRPr lang="en-GB"/>
        </a:p>
      </dgm:t>
    </dgm:pt>
    <dgm:pt modelId="{450B54AD-F607-4582-B2EE-3D53C1B83DE2}" type="sibTrans" cxnId="{50A76A24-A877-4EDE-8BC3-069CB0674924}">
      <dgm:prSet/>
      <dgm:spPr/>
      <dgm:t>
        <a:bodyPr/>
        <a:lstStyle/>
        <a:p>
          <a:endParaRPr lang="en-GB"/>
        </a:p>
      </dgm:t>
    </dgm:pt>
    <dgm:pt modelId="{44E75FEB-4621-46BE-8DF2-F0999DBD1311}">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Decrease in logistics and communication costs</a:t>
          </a:r>
        </a:p>
      </dgm:t>
    </dgm:pt>
    <dgm:pt modelId="{B393CE1F-091B-4088-A70B-647665F88DCA}" type="parTrans" cxnId="{072EF554-C1EB-4855-BC8D-A9B2E1FBAFA8}">
      <dgm:prSet/>
      <dgm:spPr/>
      <dgm:t>
        <a:bodyPr/>
        <a:lstStyle/>
        <a:p>
          <a:endParaRPr lang="en-GB"/>
        </a:p>
      </dgm:t>
    </dgm:pt>
    <dgm:pt modelId="{95BB7CAA-7C8D-40BE-9932-C9D8D7C165D3}" type="sibTrans" cxnId="{072EF554-C1EB-4855-BC8D-A9B2E1FBAFA8}">
      <dgm:prSet/>
      <dgm:spPr/>
      <dgm:t>
        <a:bodyPr/>
        <a:lstStyle/>
        <a:p>
          <a:endParaRPr lang="en-GB"/>
        </a:p>
      </dgm:t>
    </dgm:pt>
    <dgm:pt modelId="{F4791CAB-BE45-4218-BA4B-98E7079E5B26}">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Reduction in trade barriers</a:t>
          </a:r>
        </a:p>
      </dgm:t>
    </dgm:pt>
    <dgm:pt modelId="{3ABD4A7F-E363-4D47-A015-0AA40BC6F9C9}" type="parTrans" cxnId="{9BC6894E-0B2E-4723-BCCA-AE075AB41EFA}">
      <dgm:prSet/>
      <dgm:spPr/>
      <dgm:t>
        <a:bodyPr/>
        <a:lstStyle/>
        <a:p>
          <a:endParaRPr lang="en-GB"/>
        </a:p>
      </dgm:t>
    </dgm:pt>
    <dgm:pt modelId="{04D6CB1E-F9AC-4FA8-A98A-8F4501FAB8E3}" type="sibTrans" cxnId="{9BC6894E-0B2E-4723-BCCA-AE075AB41EFA}">
      <dgm:prSet/>
      <dgm:spPr/>
      <dgm:t>
        <a:bodyPr/>
        <a:lstStyle/>
        <a:p>
          <a:endParaRPr lang="en-GB"/>
        </a:p>
      </dgm:t>
    </dgm:pt>
    <dgm:pt modelId="{E1C7DCC4-1F64-4652-9C2C-95E5CFD1B231}">
      <dgm:prSet phldrT="[Text]" custT="1"/>
      <dgm:spPr>
        <a:ln w="38100">
          <a:solidFill>
            <a:schemeClr val="accent1"/>
          </a:solidFill>
        </a:ln>
      </dgm:spPr>
      <dgm:t>
        <a:bodyPr/>
        <a:lstStyle/>
        <a:p>
          <a:endParaRPr lang="en-GB" sz="1200">
            <a:latin typeface="Times New Roman" panose="02020603050405020304" pitchFamily="18" charset="0"/>
            <a:cs typeface="Times New Roman" panose="02020603050405020304" pitchFamily="18" charset="0"/>
          </a:endParaRPr>
        </a:p>
      </dgm:t>
    </dgm:pt>
    <dgm:pt modelId="{65CED3E8-8EF7-4330-A6B1-5355456F8F56}" type="parTrans" cxnId="{43D72BDA-8340-43AF-A71C-605628810562}">
      <dgm:prSet/>
      <dgm:spPr/>
      <dgm:t>
        <a:bodyPr/>
        <a:lstStyle/>
        <a:p>
          <a:endParaRPr lang="en-GB"/>
        </a:p>
      </dgm:t>
    </dgm:pt>
    <dgm:pt modelId="{B5DDCC4C-685D-4ED6-B11F-A20A4199DE7F}" type="sibTrans" cxnId="{43D72BDA-8340-43AF-A71C-605628810562}">
      <dgm:prSet/>
      <dgm:spPr/>
      <dgm:t>
        <a:bodyPr/>
        <a:lstStyle/>
        <a:p>
          <a:endParaRPr lang="en-GB"/>
        </a:p>
      </dgm:t>
    </dgm:pt>
    <dgm:pt modelId="{C42943CE-D0A8-436E-9C3E-63FFF586B8F1}">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Possibility for local adaptation of products and improved customer service</a:t>
          </a:r>
        </a:p>
      </dgm:t>
    </dgm:pt>
    <dgm:pt modelId="{C6549A93-AEA6-4AC2-874E-C07094936B3E}" type="parTrans" cxnId="{4F570E4E-A286-4DD4-8ACE-277D190E46D5}">
      <dgm:prSet/>
      <dgm:spPr/>
      <dgm:t>
        <a:bodyPr/>
        <a:lstStyle/>
        <a:p>
          <a:endParaRPr lang="en-GB"/>
        </a:p>
      </dgm:t>
    </dgm:pt>
    <dgm:pt modelId="{50982056-8EAE-40D3-81EA-17B60365D2DF}" type="sibTrans" cxnId="{4F570E4E-A286-4DD4-8ACE-277D190E46D5}">
      <dgm:prSet/>
      <dgm:spPr/>
      <dgm:t>
        <a:bodyPr/>
        <a:lstStyle/>
        <a:p>
          <a:endParaRPr lang="en-GB"/>
        </a:p>
      </dgm:t>
    </dgm:pt>
    <dgm:pt modelId="{84E5EEBD-77F6-42C7-9B88-3E94A521C532}">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Access to skilled workforce</a:t>
          </a:r>
        </a:p>
      </dgm:t>
    </dgm:pt>
    <dgm:pt modelId="{6766C6E7-B5E3-464D-A8DF-DE20808C6EC3}" type="parTrans" cxnId="{BEAB5427-2FA5-4A02-9647-7031DF58D185}">
      <dgm:prSet/>
      <dgm:spPr/>
      <dgm:t>
        <a:bodyPr/>
        <a:lstStyle/>
        <a:p>
          <a:endParaRPr lang="en-GB"/>
        </a:p>
      </dgm:t>
    </dgm:pt>
    <dgm:pt modelId="{E5831E39-0551-4352-AA3B-598EFB2FA48E}" type="sibTrans" cxnId="{BEAB5427-2FA5-4A02-9647-7031DF58D185}">
      <dgm:prSet/>
      <dgm:spPr/>
      <dgm:t>
        <a:bodyPr/>
        <a:lstStyle/>
        <a:p>
          <a:endParaRPr lang="en-GB"/>
        </a:p>
      </dgm:t>
    </dgm:pt>
    <dgm:pt modelId="{11100CB5-82BF-49B9-85CD-FB9E395A6716}">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Circular Economy</a:t>
          </a:r>
        </a:p>
      </dgm:t>
    </dgm:pt>
    <dgm:pt modelId="{3E98DB22-8CD7-408E-BDB7-02EBA4F45DA1}" type="parTrans" cxnId="{06B503D9-3912-4F1A-B7F1-868E48813E73}">
      <dgm:prSet/>
      <dgm:spPr/>
      <dgm:t>
        <a:bodyPr/>
        <a:lstStyle/>
        <a:p>
          <a:endParaRPr lang="en-GB"/>
        </a:p>
      </dgm:t>
    </dgm:pt>
    <dgm:pt modelId="{8E5D96C4-2701-4D26-A404-D67496787707}" type="sibTrans" cxnId="{06B503D9-3912-4F1A-B7F1-868E48813E73}">
      <dgm:prSet/>
      <dgm:spPr/>
      <dgm:t>
        <a:bodyPr/>
        <a:lstStyle/>
        <a:p>
          <a:endParaRPr lang="en-GB"/>
        </a:p>
      </dgm:t>
    </dgm:pt>
    <dgm:pt modelId="{61105CA3-E406-4A87-ADD8-00FD3CDCDC81}">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Access to resources</a:t>
          </a:r>
        </a:p>
      </dgm:t>
    </dgm:pt>
    <dgm:pt modelId="{9D13E84D-90D7-4C01-9576-73D6C68A0D5D}" type="parTrans" cxnId="{B1B5EDC2-92D0-4961-883C-368FCC4B04C7}">
      <dgm:prSet/>
      <dgm:spPr/>
      <dgm:t>
        <a:bodyPr/>
        <a:lstStyle/>
        <a:p>
          <a:endParaRPr lang="en-GB"/>
        </a:p>
      </dgm:t>
    </dgm:pt>
    <dgm:pt modelId="{718BA61C-2161-400D-9A10-C6304CF45023}" type="sibTrans" cxnId="{B1B5EDC2-92D0-4961-883C-368FCC4B04C7}">
      <dgm:prSet/>
      <dgm:spPr/>
      <dgm:t>
        <a:bodyPr/>
        <a:lstStyle/>
        <a:p>
          <a:endParaRPr lang="en-GB"/>
        </a:p>
      </dgm:t>
    </dgm:pt>
    <dgm:pt modelId="{7693E829-AFAF-4A3B-96CF-2663C7A9C18E}">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Sharing Economy</a:t>
          </a:r>
        </a:p>
      </dgm:t>
    </dgm:pt>
    <dgm:pt modelId="{DF5A5D87-9E20-48DB-93E3-C0469B0983ED}" type="parTrans" cxnId="{BB972DEB-4FBF-4B15-99A8-EF580BE5D679}">
      <dgm:prSet/>
      <dgm:spPr/>
      <dgm:t>
        <a:bodyPr/>
        <a:lstStyle/>
        <a:p>
          <a:endParaRPr lang="en-GB"/>
        </a:p>
      </dgm:t>
    </dgm:pt>
    <dgm:pt modelId="{49C7527A-70D2-4B9D-9A89-8D1CEF235DE7}" type="sibTrans" cxnId="{BB972DEB-4FBF-4B15-99A8-EF580BE5D679}">
      <dgm:prSet/>
      <dgm:spPr/>
      <dgm:t>
        <a:bodyPr/>
        <a:lstStyle/>
        <a:p>
          <a:endParaRPr lang="en-GB"/>
        </a:p>
      </dgm:t>
    </dgm:pt>
    <dgm:pt modelId="{8F0EE14D-0935-47FE-8ACE-5ED1931F1F09}">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Digitalisation / Unlimited IT</a:t>
          </a:r>
        </a:p>
      </dgm:t>
    </dgm:pt>
    <dgm:pt modelId="{0514785A-6911-446A-BB43-E40242DED848}" type="parTrans" cxnId="{190A500D-2509-42DC-9029-7AC2222D3580}">
      <dgm:prSet/>
      <dgm:spPr/>
      <dgm:t>
        <a:bodyPr/>
        <a:lstStyle/>
        <a:p>
          <a:endParaRPr lang="en-GB"/>
        </a:p>
      </dgm:t>
    </dgm:pt>
    <dgm:pt modelId="{5A04409F-1CB7-42CC-88A1-1584F610F050}" type="sibTrans" cxnId="{190A500D-2509-42DC-9029-7AC2222D3580}">
      <dgm:prSet/>
      <dgm:spPr/>
      <dgm:t>
        <a:bodyPr/>
        <a:lstStyle/>
        <a:p>
          <a:endParaRPr lang="en-GB"/>
        </a:p>
      </dgm:t>
    </dgm:pt>
    <dgm:pt modelId="{E9D2A85D-BE9C-4627-86B4-257EF1A87BD5}">
      <dgm:prSet phldrT="[Text]" custT="1"/>
      <dgm:spPr>
        <a:ln w="38100">
          <a:solidFill>
            <a:schemeClr val="accent1"/>
          </a:solidFill>
        </a:ln>
      </dgm:spPr>
      <dgm:t>
        <a:bodyPr/>
        <a:lstStyle/>
        <a:p>
          <a:r>
            <a:rPr lang="en-GB" sz="1200">
              <a:latin typeface="Times New Roman" panose="02020603050405020304" pitchFamily="18" charset="0"/>
              <a:cs typeface="Times New Roman" panose="02020603050405020304" pitchFamily="18" charset="0"/>
            </a:rPr>
            <a:t>Open Innovation</a:t>
          </a:r>
        </a:p>
      </dgm:t>
    </dgm:pt>
    <dgm:pt modelId="{04498027-E2EA-4F45-8147-48A9D73D8538}" type="parTrans" cxnId="{4D6323D8-D1D2-4E8B-B080-0164A8FEA3BB}">
      <dgm:prSet/>
      <dgm:spPr/>
      <dgm:t>
        <a:bodyPr/>
        <a:lstStyle/>
        <a:p>
          <a:endParaRPr lang="en-GB"/>
        </a:p>
      </dgm:t>
    </dgm:pt>
    <dgm:pt modelId="{97625293-9879-44CE-9FB0-4C0BFF24E1EC}" type="sibTrans" cxnId="{4D6323D8-D1D2-4E8B-B080-0164A8FEA3BB}">
      <dgm:prSet/>
      <dgm:spPr/>
      <dgm:t>
        <a:bodyPr/>
        <a:lstStyle/>
        <a:p>
          <a:endParaRPr lang="en-GB"/>
        </a:p>
      </dgm:t>
    </dgm:pt>
    <dgm:pt modelId="{24F340AB-F0D7-4D22-86EA-E50EB9658F69}" type="pres">
      <dgm:prSet presAssocID="{6F520A22-3C6C-43D7-9E88-FBF476E87D6F}" presName="linearFlow" presStyleCnt="0">
        <dgm:presLayoutVars>
          <dgm:dir/>
          <dgm:animLvl val="lvl"/>
          <dgm:resizeHandles val="exact"/>
        </dgm:presLayoutVars>
      </dgm:prSet>
      <dgm:spPr/>
      <dgm:t>
        <a:bodyPr/>
        <a:lstStyle/>
        <a:p>
          <a:endParaRPr lang="en-US"/>
        </a:p>
      </dgm:t>
    </dgm:pt>
    <dgm:pt modelId="{3E722BFA-F7E0-449A-9291-A3A7F26F3D8D}" type="pres">
      <dgm:prSet presAssocID="{EAF683F7-84C9-447B-9F72-8DF4E30EFF86}" presName="composite" presStyleCnt="0"/>
      <dgm:spPr/>
    </dgm:pt>
    <dgm:pt modelId="{49F01AD8-DFEC-4C81-8DDE-4203622F5BD7}" type="pres">
      <dgm:prSet presAssocID="{EAF683F7-84C9-447B-9F72-8DF4E30EFF86}" presName="parTx" presStyleLbl="node1" presStyleIdx="0" presStyleCnt="3">
        <dgm:presLayoutVars>
          <dgm:chMax val="0"/>
          <dgm:chPref val="0"/>
          <dgm:bulletEnabled val="1"/>
        </dgm:presLayoutVars>
      </dgm:prSet>
      <dgm:spPr/>
      <dgm:t>
        <a:bodyPr/>
        <a:lstStyle/>
        <a:p>
          <a:endParaRPr lang="en-US"/>
        </a:p>
      </dgm:t>
    </dgm:pt>
    <dgm:pt modelId="{87085E3C-9BD4-4124-A5B6-FCF895284C03}" type="pres">
      <dgm:prSet presAssocID="{EAF683F7-84C9-447B-9F72-8DF4E30EFF86}" presName="parSh" presStyleLbl="node1" presStyleIdx="0" presStyleCnt="3" custScaleX="198820" custScaleY="144201" custLinFactNeighborX="466" custLinFactNeighborY="-35988"/>
      <dgm:spPr/>
      <dgm:t>
        <a:bodyPr/>
        <a:lstStyle/>
        <a:p>
          <a:endParaRPr lang="en-US"/>
        </a:p>
      </dgm:t>
    </dgm:pt>
    <dgm:pt modelId="{55E18600-F70E-4D6C-94DA-C92712D8B9DB}" type="pres">
      <dgm:prSet presAssocID="{EAF683F7-84C9-447B-9F72-8DF4E30EFF86}" presName="desTx" presStyleLbl="fgAcc1" presStyleIdx="0" presStyleCnt="3" custScaleX="197501" custScaleY="100000" custLinFactNeighborX="2411" custLinFactNeighborY="3322">
        <dgm:presLayoutVars>
          <dgm:bulletEnabled val="1"/>
        </dgm:presLayoutVars>
      </dgm:prSet>
      <dgm:spPr/>
      <dgm:t>
        <a:bodyPr/>
        <a:lstStyle/>
        <a:p>
          <a:endParaRPr lang="en-US"/>
        </a:p>
      </dgm:t>
    </dgm:pt>
    <dgm:pt modelId="{D60B29B4-EF27-45EA-918D-4FFB5C2099EB}" type="pres">
      <dgm:prSet presAssocID="{363624B9-4F58-40C9-B65E-C1DA5D70AAEE}" presName="sibTrans" presStyleLbl="sibTrans2D1" presStyleIdx="0" presStyleCnt="2"/>
      <dgm:spPr/>
      <dgm:t>
        <a:bodyPr/>
        <a:lstStyle/>
        <a:p>
          <a:endParaRPr lang="en-US"/>
        </a:p>
      </dgm:t>
    </dgm:pt>
    <dgm:pt modelId="{7FC86E5C-313E-412A-9F42-2A6EB1ACCC88}" type="pres">
      <dgm:prSet presAssocID="{363624B9-4F58-40C9-B65E-C1DA5D70AAEE}" presName="connTx" presStyleLbl="sibTrans2D1" presStyleIdx="0" presStyleCnt="2"/>
      <dgm:spPr/>
      <dgm:t>
        <a:bodyPr/>
        <a:lstStyle/>
        <a:p>
          <a:endParaRPr lang="en-US"/>
        </a:p>
      </dgm:t>
    </dgm:pt>
    <dgm:pt modelId="{0E9BD552-DEDF-43A3-8B51-09EF1BAB4479}" type="pres">
      <dgm:prSet presAssocID="{0CB54724-0D17-421B-804D-48657CF30300}" presName="composite" presStyleCnt="0"/>
      <dgm:spPr/>
    </dgm:pt>
    <dgm:pt modelId="{911E0897-9272-4997-8019-1BB07C4058EB}" type="pres">
      <dgm:prSet presAssocID="{0CB54724-0D17-421B-804D-48657CF30300}" presName="parTx" presStyleLbl="node1" presStyleIdx="0" presStyleCnt="3">
        <dgm:presLayoutVars>
          <dgm:chMax val="0"/>
          <dgm:chPref val="0"/>
          <dgm:bulletEnabled val="1"/>
        </dgm:presLayoutVars>
      </dgm:prSet>
      <dgm:spPr/>
      <dgm:t>
        <a:bodyPr/>
        <a:lstStyle/>
        <a:p>
          <a:endParaRPr lang="en-US"/>
        </a:p>
      </dgm:t>
    </dgm:pt>
    <dgm:pt modelId="{0F4DBCF2-BBC2-44A5-92CC-D0571E1BD72D}" type="pres">
      <dgm:prSet presAssocID="{0CB54724-0D17-421B-804D-48657CF30300}" presName="parSh" presStyleLbl="node1" presStyleIdx="1" presStyleCnt="3" custScaleX="193272" custScaleY="148436" custLinFactNeighborX="-3337" custLinFactNeighborY="-11054"/>
      <dgm:spPr/>
      <dgm:t>
        <a:bodyPr/>
        <a:lstStyle/>
        <a:p>
          <a:endParaRPr lang="en-US"/>
        </a:p>
      </dgm:t>
    </dgm:pt>
    <dgm:pt modelId="{54D53738-7030-4934-86A4-C89FDB671222}" type="pres">
      <dgm:prSet presAssocID="{0CB54724-0D17-421B-804D-48657CF30300}" presName="desTx" presStyleLbl="fgAcc1" presStyleIdx="1" presStyleCnt="3" custScaleX="227789" custScaleY="100000" custLinFactNeighborX="14871" custLinFactNeighborY="2710">
        <dgm:presLayoutVars>
          <dgm:bulletEnabled val="1"/>
        </dgm:presLayoutVars>
      </dgm:prSet>
      <dgm:spPr/>
      <dgm:t>
        <a:bodyPr/>
        <a:lstStyle/>
        <a:p>
          <a:endParaRPr lang="en-US"/>
        </a:p>
      </dgm:t>
    </dgm:pt>
    <dgm:pt modelId="{37CDA730-F50C-4A42-8F78-F180DBCA8B2B}" type="pres">
      <dgm:prSet presAssocID="{95677C3A-90E7-4AD2-9084-F0178C22F153}" presName="sibTrans" presStyleLbl="sibTrans2D1" presStyleIdx="1" presStyleCnt="2" custScaleX="70323" custScaleY="115985"/>
      <dgm:spPr/>
      <dgm:t>
        <a:bodyPr/>
        <a:lstStyle/>
        <a:p>
          <a:endParaRPr lang="en-US"/>
        </a:p>
      </dgm:t>
    </dgm:pt>
    <dgm:pt modelId="{D0C6A35F-6C43-4E5B-98C6-E6CC2A18C067}" type="pres">
      <dgm:prSet presAssocID="{95677C3A-90E7-4AD2-9084-F0178C22F153}" presName="connTx" presStyleLbl="sibTrans2D1" presStyleIdx="1" presStyleCnt="2"/>
      <dgm:spPr/>
      <dgm:t>
        <a:bodyPr/>
        <a:lstStyle/>
        <a:p>
          <a:endParaRPr lang="en-US"/>
        </a:p>
      </dgm:t>
    </dgm:pt>
    <dgm:pt modelId="{0101C8F9-2215-45AB-9A61-7561C19ED0C2}" type="pres">
      <dgm:prSet presAssocID="{DF9C2B01-8B30-4C3A-B605-7F0507C7CF2C}" presName="composite" presStyleCnt="0"/>
      <dgm:spPr/>
    </dgm:pt>
    <dgm:pt modelId="{B074CFED-4DFF-4640-9115-48FFCA05AC1A}" type="pres">
      <dgm:prSet presAssocID="{DF9C2B01-8B30-4C3A-B605-7F0507C7CF2C}" presName="parTx" presStyleLbl="node1" presStyleIdx="1" presStyleCnt="3">
        <dgm:presLayoutVars>
          <dgm:chMax val="0"/>
          <dgm:chPref val="0"/>
          <dgm:bulletEnabled val="1"/>
        </dgm:presLayoutVars>
      </dgm:prSet>
      <dgm:spPr/>
      <dgm:t>
        <a:bodyPr/>
        <a:lstStyle/>
        <a:p>
          <a:endParaRPr lang="en-US"/>
        </a:p>
      </dgm:t>
    </dgm:pt>
    <dgm:pt modelId="{883DD558-EC62-4098-BDF7-F7ABA33FEEA6}" type="pres">
      <dgm:prSet presAssocID="{DF9C2B01-8B30-4C3A-B605-7F0507C7CF2C}" presName="parSh" presStyleLbl="node1" presStyleIdx="2" presStyleCnt="3" custScaleX="197096" custScaleY="152423"/>
      <dgm:spPr/>
      <dgm:t>
        <a:bodyPr/>
        <a:lstStyle/>
        <a:p>
          <a:endParaRPr lang="en-US"/>
        </a:p>
      </dgm:t>
    </dgm:pt>
    <dgm:pt modelId="{3861C6C4-A7DC-44E6-9839-AFC9F9BE5CB8}" type="pres">
      <dgm:prSet presAssocID="{DF9C2B01-8B30-4C3A-B605-7F0507C7CF2C}" presName="desTx" presStyleLbl="fgAcc1" presStyleIdx="2" presStyleCnt="3" custScaleX="210554" custLinFactNeighborX="12115" custLinFactNeighborY="-3934">
        <dgm:presLayoutVars>
          <dgm:bulletEnabled val="1"/>
        </dgm:presLayoutVars>
      </dgm:prSet>
      <dgm:spPr/>
      <dgm:t>
        <a:bodyPr/>
        <a:lstStyle/>
        <a:p>
          <a:endParaRPr lang="en-US"/>
        </a:p>
      </dgm:t>
    </dgm:pt>
  </dgm:ptLst>
  <dgm:cxnLst>
    <dgm:cxn modelId="{6085E6C0-F345-430A-B656-AC67B5758810}" type="presOf" srcId="{8F0EE14D-0935-47FE-8ACE-5ED1931F1F09}" destId="{3861C6C4-A7DC-44E6-9839-AFC9F9BE5CB8}" srcOrd="0" destOrd="4" presId="urn:microsoft.com/office/officeart/2005/8/layout/process3"/>
    <dgm:cxn modelId="{9BC6894E-0B2E-4723-BCCA-AE075AB41EFA}" srcId="{EAF683F7-84C9-447B-9F72-8DF4E30EFF86}" destId="{F4791CAB-BE45-4218-BA4B-98E7079E5B26}" srcOrd="2" destOrd="0" parTransId="{3ABD4A7F-E363-4D47-A015-0AA40BC6F9C9}" sibTransId="{04D6CB1E-F9AC-4FA8-A98A-8F4501FAB8E3}"/>
    <dgm:cxn modelId="{50A76A24-A877-4EDE-8BC3-069CB0674924}" srcId="{EAF683F7-84C9-447B-9F72-8DF4E30EFF86}" destId="{6BEFA4E5-BA35-4047-BCC6-2D4060BE1A58}" srcOrd="3" destOrd="0" parTransId="{851F73EF-92DE-483B-BC18-D3CB11069BAF}" sibTransId="{450B54AD-F607-4582-B2EE-3D53C1B83DE2}"/>
    <dgm:cxn modelId="{7D5E11C5-3658-4C4E-B92F-4E1511FDC0AF}" type="presOf" srcId="{C42943CE-D0A8-436E-9C3E-63FFF586B8F1}" destId="{54D53738-7030-4934-86A4-C89FDB671222}" srcOrd="0" destOrd="1" presId="urn:microsoft.com/office/officeart/2005/8/layout/process3"/>
    <dgm:cxn modelId="{072EF554-C1EB-4855-BC8D-A9B2E1FBAFA8}" srcId="{EAF683F7-84C9-447B-9F72-8DF4E30EFF86}" destId="{44E75FEB-4621-46BE-8DF2-F0999DBD1311}" srcOrd="1" destOrd="0" parTransId="{B393CE1F-091B-4088-A70B-647665F88DCA}" sibTransId="{95BB7CAA-7C8D-40BE-9932-C9D8D7C165D3}"/>
    <dgm:cxn modelId="{65ECDE5C-FCAE-4535-8C79-EA45A491D7E9}" type="presOf" srcId="{E1C7DCC4-1F64-4652-9C2C-95E5CFD1B231}" destId="{54D53738-7030-4934-86A4-C89FDB671222}" srcOrd="0" destOrd="3" presId="urn:microsoft.com/office/officeart/2005/8/layout/process3"/>
    <dgm:cxn modelId="{5164CAF9-22C0-4553-AF53-DE427655EA32}" srcId="{6F520A22-3C6C-43D7-9E88-FBF476E87D6F}" destId="{DF9C2B01-8B30-4C3A-B605-7F0507C7CF2C}" srcOrd="2" destOrd="0" parTransId="{E3EDFC97-BC3B-4386-9135-A36636CDCA6C}" sibTransId="{E538865C-A5EA-4BC8-8D01-181A7B028BF0}"/>
    <dgm:cxn modelId="{6FBD1732-4E62-4BA7-B0B4-78D660D4EB61}" type="presOf" srcId="{44E75FEB-4621-46BE-8DF2-F0999DBD1311}" destId="{55E18600-F70E-4D6C-94DA-C92712D8B9DB}" srcOrd="0" destOrd="1" presId="urn:microsoft.com/office/officeart/2005/8/layout/process3"/>
    <dgm:cxn modelId="{ACF859F3-2D90-469B-ACFE-158183A4C39C}" type="presOf" srcId="{9CABF4A9-58D7-4E99-8B77-72E7799F9F68}" destId="{3861C6C4-A7DC-44E6-9839-AFC9F9BE5CB8}" srcOrd="0" destOrd="0" presId="urn:microsoft.com/office/officeart/2005/8/layout/process3"/>
    <dgm:cxn modelId="{6E6D8441-0FB6-4083-8183-F28BFBCC81CA}" type="presOf" srcId="{363624B9-4F58-40C9-B65E-C1DA5D70AAEE}" destId="{7FC86E5C-313E-412A-9F42-2A6EB1ACCC88}" srcOrd="1" destOrd="0" presId="urn:microsoft.com/office/officeart/2005/8/layout/process3"/>
    <dgm:cxn modelId="{4D6323D8-D1D2-4E8B-B080-0164A8FEA3BB}" srcId="{DF9C2B01-8B30-4C3A-B605-7F0507C7CF2C}" destId="{E9D2A85D-BE9C-4627-86B4-257EF1A87BD5}" srcOrd="5" destOrd="0" parTransId="{04498027-E2EA-4F45-8147-48A9D73D8538}" sibTransId="{97625293-9879-44CE-9FB0-4C0BFF24E1EC}"/>
    <dgm:cxn modelId="{8F14C375-6DC0-47D5-BD80-0305BD0B1840}" type="presOf" srcId="{95677C3A-90E7-4AD2-9084-F0178C22F153}" destId="{D0C6A35F-6C43-4E5B-98C6-E6CC2A18C067}" srcOrd="1" destOrd="0" presId="urn:microsoft.com/office/officeart/2005/8/layout/process3"/>
    <dgm:cxn modelId="{06B503D9-3912-4F1A-B7F1-868E48813E73}" srcId="{DF9C2B01-8B30-4C3A-B605-7F0507C7CF2C}" destId="{11100CB5-82BF-49B9-85CD-FB9E395A6716}" srcOrd="1" destOrd="0" parTransId="{3E98DB22-8CD7-408E-BDB7-02EBA4F45DA1}" sibTransId="{8E5D96C4-2701-4D26-A404-D67496787707}"/>
    <dgm:cxn modelId="{CFCAA2BF-4489-4856-A880-C30C059BA0C2}" srcId="{0CB54724-0D17-421B-804D-48657CF30300}" destId="{D01D11DD-EB62-4455-9A6A-17E82EC4C680}" srcOrd="0" destOrd="0" parTransId="{ED15CEF1-43DB-40E9-BD32-D2B6FD4BBEA6}" sibTransId="{3A85A957-152D-486E-80AC-84E74964BA7B}"/>
    <dgm:cxn modelId="{EF93813D-DB40-402B-9D67-6B3E3219C629}" type="presOf" srcId="{EAF683F7-84C9-447B-9F72-8DF4E30EFF86}" destId="{87085E3C-9BD4-4124-A5B6-FCF895284C03}" srcOrd="1" destOrd="0" presId="urn:microsoft.com/office/officeart/2005/8/layout/process3"/>
    <dgm:cxn modelId="{190A500D-2509-42DC-9029-7AC2222D3580}" srcId="{DF9C2B01-8B30-4C3A-B605-7F0507C7CF2C}" destId="{8F0EE14D-0935-47FE-8ACE-5ED1931F1F09}" srcOrd="4" destOrd="0" parTransId="{0514785A-6911-446A-BB43-E40242DED848}" sibTransId="{5A04409F-1CB7-42CC-88A1-1584F610F050}"/>
    <dgm:cxn modelId="{5D696C76-2295-49D2-AA95-D8830A37282D}" type="presOf" srcId="{DF9C2B01-8B30-4C3A-B605-7F0507C7CF2C}" destId="{883DD558-EC62-4098-BDF7-F7ABA33FEEA6}" srcOrd="1" destOrd="0" presId="urn:microsoft.com/office/officeart/2005/8/layout/process3"/>
    <dgm:cxn modelId="{B1B5EDC2-92D0-4961-883C-368FCC4B04C7}" srcId="{DF9C2B01-8B30-4C3A-B605-7F0507C7CF2C}" destId="{61105CA3-E406-4A87-ADD8-00FD3CDCDC81}" srcOrd="2" destOrd="0" parTransId="{9D13E84D-90D7-4C01-9576-73D6C68A0D5D}" sibTransId="{718BA61C-2161-400D-9A10-C6304CF45023}"/>
    <dgm:cxn modelId="{9FBFAB48-8DEA-4D58-B637-225CE16EF39B}" type="presOf" srcId="{0CB54724-0D17-421B-804D-48657CF30300}" destId="{0F4DBCF2-BBC2-44A5-92CC-D0571E1BD72D}" srcOrd="1" destOrd="0" presId="urn:microsoft.com/office/officeart/2005/8/layout/process3"/>
    <dgm:cxn modelId="{D297E2C2-621C-47E3-92AB-3B379C2F4375}" type="presOf" srcId="{E9D2A85D-BE9C-4627-86B4-257EF1A87BD5}" destId="{3861C6C4-A7DC-44E6-9839-AFC9F9BE5CB8}" srcOrd="0" destOrd="5" presId="urn:microsoft.com/office/officeart/2005/8/layout/process3"/>
    <dgm:cxn modelId="{D5DBA752-4742-4BDC-9522-CAAB2D22C4A6}" srcId="{6F520A22-3C6C-43D7-9E88-FBF476E87D6F}" destId="{EAF683F7-84C9-447B-9F72-8DF4E30EFF86}" srcOrd="0" destOrd="0" parTransId="{2B8D403F-405E-4BFB-AFBA-DF63016B90E6}" sibTransId="{363624B9-4F58-40C9-B65E-C1DA5D70AAEE}"/>
    <dgm:cxn modelId="{F3F5E502-F090-4CDC-8EF9-800E393F2F33}" type="presOf" srcId="{7693E829-AFAF-4A3B-96CF-2663C7A9C18E}" destId="{3861C6C4-A7DC-44E6-9839-AFC9F9BE5CB8}" srcOrd="0" destOrd="3" presId="urn:microsoft.com/office/officeart/2005/8/layout/process3"/>
    <dgm:cxn modelId="{3103A335-43EE-4D04-A7CF-897CD523851E}" srcId="{EAF683F7-84C9-447B-9F72-8DF4E30EFF86}" destId="{DEB8BF6B-E029-4D08-A1C4-340EEA143592}" srcOrd="0" destOrd="0" parTransId="{D8B917E1-BDEA-4039-BBAD-914C77C0E63D}" sibTransId="{4A52DF2E-AEC0-435A-8157-FEF6F49C5AB4}"/>
    <dgm:cxn modelId="{B08A71FF-F09C-42ED-93D8-51DC3A5DC914}" type="presOf" srcId="{61105CA3-E406-4A87-ADD8-00FD3CDCDC81}" destId="{3861C6C4-A7DC-44E6-9839-AFC9F9BE5CB8}" srcOrd="0" destOrd="2" presId="urn:microsoft.com/office/officeart/2005/8/layout/process3"/>
    <dgm:cxn modelId="{09E64E61-5301-4FFE-A08D-4181792FA9EC}" type="presOf" srcId="{0CB54724-0D17-421B-804D-48657CF30300}" destId="{911E0897-9272-4997-8019-1BB07C4058EB}" srcOrd="0" destOrd="0" presId="urn:microsoft.com/office/officeart/2005/8/layout/process3"/>
    <dgm:cxn modelId="{3B818D2D-7849-44FB-80F5-35A242E6B5C7}" type="presOf" srcId="{F4791CAB-BE45-4218-BA4B-98E7079E5B26}" destId="{55E18600-F70E-4D6C-94DA-C92712D8B9DB}" srcOrd="0" destOrd="2" presId="urn:microsoft.com/office/officeart/2005/8/layout/process3"/>
    <dgm:cxn modelId="{13E36A62-A433-4327-9847-5A0BAD4C1C7D}" type="presOf" srcId="{DEB8BF6B-E029-4D08-A1C4-340EEA143592}" destId="{55E18600-F70E-4D6C-94DA-C92712D8B9DB}" srcOrd="0" destOrd="0" presId="urn:microsoft.com/office/officeart/2005/8/layout/process3"/>
    <dgm:cxn modelId="{BB972DEB-4FBF-4B15-99A8-EF580BE5D679}" srcId="{DF9C2B01-8B30-4C3A-B605-7F0507C7CF2C}" destId="{7693E829-AFAF-4A3B-96CF-2663C7A9C18E}" srcOrd="3" destOrd="0" parTransId="{DF5A5D87-9E20-48DB-93E3-C0469B0983ED}" sibTransId="{49C7527A-70D2-4B9D-9A89-8D1CEF235DE7}"/>
    <dgm:cxn modelId="{8763B9A0-EAB5-4148-ACA2-556F1202F735}" srcId="{6F520A22-3C6C-43D7-9E88-FBF476E87D6F}" destId="{0CB54724-0D17-421B-804D-48657CF30300}" srcOrd="1" destOrd="0" parTransId="{0E0D7812-88EA-4C08-8114-5B1394C98702}" sibTransId="{95677C3A-90E7-4AD2-9084-F0178C22F153}"/>
    <dgm:cxn modelId="{600D593F-E6BA-4C99-BBF0-47F185AF0287}" type="presOf" srcId="{EAF683F7-84C9-447B-9F72-8DF4E30EFF86}" destId="{49F01AD8-DFEC-4C81-8DDE-4203622F5BD7}" srcOrd="0" destOrd="0" presId="urn:microsoft.com/office/officeart/2005/8/layout/process3"/>
    <dgm:cxn modelId="{4F570E4E-A286-4DD4-8ACE-277D190E46D5}" srcId="{0CB54724-0D17-421B-804D-48657CF30300}" destId="{C42943CE-D0A8-436E-9C3E-63FFF586B8F1}" srcOrd="1" destOrd="0" parTransId="{C6549A93-AEA6-4AC2-874E-C07094936B3E}" sibTransId="{50982056-8EAE-40D3-81EA-17B60365D2DF}"/>
    <dgm:cxn modelId="{0A8D7AC6-7F76-4F24-95EC-FB8C7A108C14}" type="presOf" srcId="{84E5EEBD-77F6-42C7-9B88-3E94A521C532}" destId="{54D53738-7030-4934-86A4-C89FDB671222}" srcOrd="0" destOrd="2" presId="urn:microsoft.com/office/officeart/2005/8/layout/process3"/>
    <dgm:cxn modelId="{168EC833-E2BF-42FB-AAAA-F7DA42AFA977}" type="presOf" srcId="{6F520A22-3C6C-43D7-9E88-FBF476E87D6F}" destId="{24F340AB-F0D7-4D22-86EA-E50EB9658F69}" srcOrd="0" destOrd="0" presId="urn:microsoft.com/office/officeart/2005/8/layout/process3"/>
    <dgm:cxn modelId="{E3857542-4315-49EF-BA22-CDD69A3BA89C}" type="presOf" srcId="{D01D11DD-EB62-4455-9A6A-17E82EC4C680}" destId="{54D53738-7030-4934-86A4-C89FDB671222}" srcOrd="0" destOrd="0" presId="urn:microsoft.com/office/officeart/2005/8/layout/process3"/>
    <dgm:cxn modelId="{BEAB5427-2FA5-4A02-9647-7031DF58D185}" srcId="{0CB54724-0D17-421B-804D-48657CF30300}" destId="{84E5EEBD-77F6-42C7-9B88-3E94A521C532}" srcOrd="2" destOrd="0" parTransId="{6766C6E7-B5E3-464D-A8DF-DE20808C6EC3}" sibTransId="{E5831E39-0551-4352-AA3B-598EFB2FA48E}"/>
    <dgm:cxn modelId="{0D9D3F6A-56E0-4415-A9B0-979197750FCD}" type="presOf" srcId="{95677C3A-90E7-4AD2-9084-F0178C22F153}" destId="{37CDA730-F50C-4A42-8F78-F180DBCA8B2B}" srcOrd="0" destOrd="0" presId="urn:microsoft.com/office/officeart/2005/8/layout/process3"/>
    <dgm:cxn modelId="{4C00567C-58DE-494A-A334-E01989699C89}" type="presOf" srcId="{DF9C2B01-8B30-4C3A-B605-7F0507C7CF2C}" destId="{B074CFED-4DFF-4640-9115-48FFCA05AC1A}" srcOrd="0" destOrd="0" presId="urn:microsoft.com/office/officeart/2005/8/layout/process3"/>
    <dgm:cxn modelId="{837F4C25-BA06-4A5B-88EF-E9C48A923BAA}" type="presOf" srcId="{6BEFA4E5-BA35-4047-BCC6-2D4060BE1A58}" destId="{55E18600-F70E-4D6C-94DA-C92712D8B9DB}" srcOrd="0" destOrd="3" presId="urn:microsoft.com/office/officeart/2005/8/layout/process3"/>
    <dgm:cxn modelId="{43D72BDA-8340-43AF-A71C-605628810562}" srcId="{0CB54724-0D17-421B-804D-48657CF30300}" destId="{E1C7DCC4-1F64-4652-9C2C-95E5CFD1B231}" srcOrd="3" destOrd="0" parTransId="{65CED3E8-8EF7-4330-A6B1-5355456F8F56}" sibTransId="{B5DDCC4C-685D-4ED6-B11F-A20A4199DE7F}"/>
    <dgm:cxn modelId="{F9A05017-4040-424C-B719-9A1E2E332304}" srcId="{DF9C2B01-8B30-4C3A-B605-7F0507C7CF2C}" destId="{9CABF4A9-58D7-4E99-8B77-72E7799F9F68}" srcOrd="0" destOrd="0" parTransId="{94C1E771-3D26-4C2B-AE95-4683D356C4A9}" sibTransId="{27FEA9C2-26DC-45B6-9E0D-CC0FADB1CC00}"/>
    <dgm:cxn modelId="{D3A32C92-850D-44B9-AC94-85A23D1D45EE}" type="presOf" srcId="{11100CB5-82BF-49B9-85CD-FB9E395A6716}" destId="{3861C6C4-A7DC-44E6-9839-AFC9F9BE5CB8}" srcOrd="0" destOrd="1" presId="urn:microsoft.com/office/officeart/2005/8/layout/process3"/>
    <dgm:cxn modelId="{38FCE4B1-7935-4936-BA5A-4055AC14C679}" type="presOf" srcId="{363624B9-4F58-40C9-B65E-C1DA5D70AAEE}" destId="{D60B29B4-EF27-45EA-918D-4FFB5C2099EB}" srcOrd="0" destOrd="0" presId="urn:microsoft.com/office/officeart/2005/8/layout/process3"/>
    <dgm:cxn modelId="{94A91F1F-4AAE-4C85-92D2-A409DA1C4DE6}" type="presParOf" srcId="{24F340AB-F0D7-4D22-86EA-E50EB9658F69}" destId="{3E722BFA-F7E0-449A-9291-A3A7F26F3D8D}" srcOrd="0" destOrd="0" presId="urn:microsoft.com/office/officeart/2005/8/layout/process3"/>
    <dgm:cxn modelId="{C6291848-F492-4CF1-86AA-A46F7CFE7580}" type="presParOf" srcId="{3E722BFA-F7E0-449A-9291-A3A7F26F3D8D}" destId="{49F01AD8-DFEC-4C81-8DDE-4203622F5BD7}" srcOrd="0" destOrd="0" presId="urn:microsoft.com/office/officeart/2005/8/layout/process3"/>
    <dgm:cxn modelId="{A487EBA2-7F9D-47DD-8592-71BD3A31B462}" type="presParOf" srcId="{3E722BFA-F7E0-449A-9291-A3A7F26F3D8D}" destId="{87085E3C-9BD4-4124-A5B6-FCF895284C03}" srcOrd="1" destOrd="0" presId="urn:microsoft.com/office/officeart/2005/8/layout/process3"/>
    <dgm:cxn modelId="{F49D7DD7-32F3-41D3-B5E0-AB5A79ADDBF4}" type="presParOf" srcId="{3E722BFA-F7E0-449A-9291-A3A7F26F3D8D}" destId="{55E18600-F70E-4D6C-94DA-C92712D8B9DB}" srcOrd="2" destOrd="0" presId="urn:microsoft.com/office/officeart/2005/8/layout/process3"/>
    <dgm:cxn modelId="{1982C787-4354-46A2-904E-558B24DF32F7}" type="presParOf" srcId="{24F340AB-F0D7-4D22-86EA-E50EB9658F69}" destId="{D60B29B4-EF27-45EA-918D-4FFB5C2099EB}" srcOrd="1" destOrd="0" presId="urn:microsoft.com/office/officeart/2005/8/layout/process3"/>
    <dgm:cxn modelId="{F88CD63A-EC31-4A33-83C6-A2715D5DDC1D}" type="presParOf" srcId="{D60B29B4-EF27-45EA-918D-4FFB5C2099EB}" destId="{7FC86E5C-313E-412A-9F42-2A6EB1ACCC88}" srcOrd="0" destOrd="0" presId="urn:microsoft.com/office/officeart/2005/8/layout/process3"/>
    <dgm:cxn modelId="{7988FF10-3042-4631-83C2-082EF4FB3022}" type="presParOf" srcId="{24F340AB-F0D7-4D22-86EA-E50EB9658F69}" destId="{0E9BD552-DEDF-43A3-8B51-09EF1BAB4479}" srcOrd="2" destOrd="0" presId="urn:microsoft.com/office/officeart/2005/8/layout/process3"/>
    <dgm:cxn modelId="{3BC3CAB5-164A-4F47-8500-BB63629B37C0}" type="presParOf" srcId="{0E9BD552-DEDF-43A3-8B51-09EF1BAB4479}" destId="{911E0897-9272-4997-8019-1BB07C4058EB}" srcOrd="0" destOrd="0" presId="urn:microsoft.com/office/officeart/2005/8/layout/process3"/>
    <dgm:cxn modelId="{3C4D04B7-2E6B-4DF6-9AE0-36572E05D671}" type="presParOf" srcId="{0E9BD552-DEDF-43A3-8B51-09EF1BAB4479}" destId="{0F4DBCF2-BBC2-44A5-92CC-D0571E1BD72D}" srcOrd="1" destOrd="0" presId="urn:microsoft.com/office/officeart/2005/8/layout/process3"/>
    <dgm:cxn modelId="{EEC8C517-1280-4F2F-AB00-DBD501821BA1}" type="presParOf" srcId="{0E9BD552-DEDF-43A3-8B51-09EF1BAB4479}" destId="{54D53738-7030-4934-86A4-C89FDB671222}" srcOrd="2" destOrd="0" presId="urn:microsoft.com/office/officeart/2005/8/layout/process3"/>
    <dgm:cxn modelId="{904B6227-C51A-4567-9A31-264DAF08811B}" type="presParOf" srcId="{24F340AB-F0D7-4D22-86EA-E50EB9658F69}" destId="{37CDA730-F50C-4A42-8F78-F180DBCA8B2B}" srcOrd="3" destOrd="0" presId="urn:microsoft.com/office/officeart/2005/8/layout/process3"/>
    <dgm:cxn modelId="{EA0A8C59-3137-46DA-B4A5-9ADBF35FB680}" type="presParOf" srcId="{37CDA730-F50C-4A42-8F78-F180DBCA8B2B}" destId="{D0C6A35F-6C43-4E5B-98C6-E6CC2A18C067}" srcOrd="0" destOrd="0" presId="urn:microsoft.com/office/officeart/2005/8/layout/process3"/>
    <dgm:cxn modelId="{64FAA606-A02B-4F9A-8831-937B9E8BADFD}" type="presParOf" srcId="{24F340AB-F0D7-4D22-86EA-E50EB9658F69}" destId="{0101C8F9-2215-45AB-9A61-7561C19ED0C2}" srcOrd="4" destOrd="0" presId="urn:microsoft.com/office/officeart/2005/8/layout/process3"/>
    <dgm:cxn modelId="{2EF43C0F-F449-4CA4-9FC7-EFBEAD79B1CC}" type="presParOf" srcId="{0101C8F9-2215-45AB-9A61-7561C19ED0C2}" destId="{B074CFED-4DFF-4640-9115-48FFCA05AC1A}" srcOrd="0" destOrd="0" presId="urn:microsoft.com/office/officeart/2005/8/layout/process3"/>
    <dgm:cxn modelId="{3ADE0161-C2E2-4D1F-8DC2-9C2F3D795C90}" type="presParOf" srcId="{0101C8F9-2215-45AB-9A61-7561C19ED0C2}" destId="{883DD558-EC62-4098-BDF7-F7ABA33FEEA6}" srcOrd="1" destOrd="0" presId="urn:microsoft.com/office/officeart/2005/8/layout/process3"/>
    <dgm:cxn modelId="{5427928E-0D4D-4105-91E7-AB2CCDB93414}" type="presParOf" srcId="{0101C8F9-2215-45AB-9A61-7561C19ED0C2}" destId="{3861C6C4-A7DC-44E6-9839-AFC9F9BE5CB8}" srcOrd="2" destOrd="0" presId="urn:microsoft.com/office/officeart/2005/8/layout/process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085E3C-9BD4-4124-A5B6-FCF895284C03}">
      <dsp:nvSpPr>
        <dsp:cNvPr id="0" name=""/>
        <dsp:cNvSpPr/>
      </dsp:nvSpPr>
      <dsp:spPr>
        <a:xfrm>
          <a:off x="8501" y="-416634"/>
          <a:ext cx="1564520" cy="1353632"/>
        </a:xfrm>
        <a:prstGeom prst="roundRect">
          <a:avLst>
            <a:gd name="adj" fmla="val 10000"/>
          </a:avLst>
        </a:prstGeom>
        <a:solidFill>
          <a:schemeClr val="lt1"/>
        </a:solidFill>
        <a:ln w="381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1. 1990s-2000s</a:t>
          </a:r>
        </a:p>
        <a:p>
          <a:pPr lvl="0" algn="ctr"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Internationalisation of multinational compaines</a:t>
          </a:r>
        </a:p>
      </dsp:txBody>
      <dsp:txXfrm>
        <a:off x="8501" y="-416634"/>
        <a:ext cx="1564520" cy="902421"/>
      </dsp:txXfrm>
    </dsp:sp>
    <dsp:sp modelId="{55E18600-F70E-4D6C-94DA-C92712D8B9DB}">
      <dsp:nvSpPr>
        <dsp:cNvPr id="0" name=""/>
        <dsp:cNvSpPr/>
      </dsp:nvSpPr>
      <dsp:spPr>
        <a:xfrm>
          <a:off x="189881" y="416634"/>
          <a:ext cx="1554141" cy="1562100"/>
        </a:xfrm>
        <a:prstGeom prst="roundRect">
          <a:avLst>
            <a:gd name="adj" fmla="val 10000"/>
          </a:avLst>
        </a:prstGeom>
        <a:solidFill>
          <a:schemeClr val="lt1">
            <a:alpha val="90000"/>
            <a:hueOff val="0"/>
            <a:satOff val="0"/>
            <a:lumOff val="0"/>
            <a:alphaOff val="0"/>
          </a:schemeClr>
        </a:solidFill>
        <a:ln w="381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Emergence of new sales markets</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Decrease in logistics and communication costs</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Reduction in trade barriers</a:t>
          </a:r>
        </a:p>
        <a:p>
          <a:pPr marL="114300" lvl="1" indent="-114300" algn="l" defTabSz="533400">
            <a:lnSpc>
              <a:spcPct val="90000"/>
            </a:lnSpc>
            <a:spcBef>
              <a:spcPct val="0"/>
            </a:spcBef>
            <a:spcAft>
              <a:spcPct val="15000"/>
            </a:spcAft>
            <a:buChar char="••"/>
          </a:pPr>
          <a:endParaRPr lang="en-GB" sz="1200" kern="1200">
            <a:latin typeface="Times New Roman" panose="02020603050405020304" pitchFamily="18" charset="0"/>
            <a:cs typeface="Times New Roman" panose="02020603050405020304" pitchFamily="18" charset="0"/>
          </a:endParaRPr>
        </a:p>
      </dsp:txBody>
      <dsp:txXfrm>
        <a:off x="235400" y="462153"/>
        <a:ext cx="1463103" cy="1471062"/>
      </dsp:txXfrm>
    </dsp:sp>
    <dsp:sp modelId="{D60B29B4-EF27-45EA-918D-4FFB5C2099EB}">
      <dsp:nvSpPr>
        <dsp:cNvPr id="0" name=""/>
        <dsp:cNvSpPr/>
      </dsp:nvSpPr>
      <dsp:spPr>
        <a:xfrm rot="3908">
          <a:off x="1683385" y="-62137"/>
          <a:ext cx="233971" cy="195724"/>
        </a:xfrm>
        <a:prstGeom prst="rightArrow">
          <a:avLst>
            <a:gd name="adj1" fmla="val 60000"/>
            <a:gd name="adj2" fmla="val 50000"/>
          </a:avLst>
        </a:prstGeom>
        <a:solidFill>
          <a:schemeClr val="lt1"/>
        </a:solidFill>
        <a:ln w="381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a:off x="1683385" y="-23025"/>
        <a:ext cx="175254" cy="117434"/>
      </dsp:txXfrm>
    </dsp:sp>
    <dsp:sp modelId="{0F4DBCF2-BBC2-44A5-92CC-D0571E1BD72D}">
      <dsp:nvSpPr>
        <dsp:cNvPr id="0" name=""/>
        <dsp:cNvSpPr/>
      </dsp:nvSpPr>
      <dsp:spPr>
        <a:xfrm>
          <a:off x="2014476" y="-414669"/>
          <a:ext cx="1520862" cy="1354504"/>
        </a:xfrm>
        <a:prstGeom prst="roundRect">
          <a:avLst>
            <a:gd name="adj" fmla="val 10000"/>
          </a:avLst>
        </a:prstGeom>
        <a:solidFill>
          <a:schemeClr val="lt1"/>
        </a:solidFill>
        <a:ln w="381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2. 2000s - Today</a:t>
          </a:r>
        </a:p>
        <a:p>
          <a:pPr lvl="0" algn="ctr"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Internationalisation of small and medim-sized companies</a:t>
          </a:r>
        </a:p>
      </dsp:txBody>
      <dsp:txXfrm>
        <a:off x="2014476" y="-414669"/>
        <a:ext cx="1520862" cy="903003"/>
      </dsp:txXfrm>
    </dsp:sp>
    <dsp:sp modelId="{54D53738-7030-4934-86A4-C89FDB671222}">
      <dsp:nvSpPr>
        <dsp:cNvPr id="0" name=""/>
        <dsp:cNvSpPr/>
      </dsp:nvSpPr>
      <dsp:spPr>
        <a:xfrm>
          <a:off x="2182832" y="414669"/>
          <a:ext cx="1792478" cy="1562100"/>
        </a:xfrm>
        <a:prstGeom prst="roundRect">
          <a:avLst>
            <a:gd name="adj" fmla="val 10000"/>
          </a:avLst>
        </a:prstGeom>
        <a:solidFill>
          <a:schemeClr val="lt1">
            <a:alpha val="90000"/>
            <a:hueOff val="0"/>
            <a:satOff val="0"/>
            <a:lumOff val="0"/>
            <a:alphaOff val="0"/>
          </a:schemeClr>
        </a:solidFill>
        <a:ln w="381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Increase in competition</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Possibility for local adaptation of products and improved customer service</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Access to skilled workforce</a:t>
          </a:r>
        </a:p>
        <a:p>
          <a:pPr marL="114300" lvl="1" indent="-114300" algn="l" defTabSz="533400">
            <a:lnSpc>
              <a:spcPct val="90000"/>
            </a:lnSpc>
            <a:spcBef>
              <a:spcPct val="0"/>
            </a:spcBef>
            <a:spcAft>
              <a:spcPct val="15000"/>
            </a:spcAft>
            <a:buChar char="••"/>
          </a:pPr>
          <a:endParaRPr lang="en-GB" sz="1200" kern="1200">
            <a:latin typeface="Times New Roman" panose="02020603050405020304" pitchFamily="18" charset="0"/>
            <a:cs typeface="Times New Roman" panose="02020603050405020304" pitchFamily="18" charset="0"/>
          </a:endParaRPr>
        </a:p>
      </dsp:txBody>
      <dsp:txXfrm>
        <a:off x="2228584" y="460421"/>
        <a:ext cx="1700974" cy="1470596"/>
      </dsp:txXfrm>
    </dsp:sp>
    <dsp:sp modelId="{37CDA730-F50C-4A42-8F78-F180DBCA8B2B}">
      <dsp:nvSpPr>
        <dsp:cNvPr id="0" name=""/>
        <dsp:cNvSpPr/>
      </dsp:nvSpPr>
      <dsp:spPr>
        <a:xfrm rot="6040">
          <a:off x="3745223" y="-74759"/>
          <a:ext cx="238027" cy="227011"/>
        </a:xfrm>
        <a:prstGeom prst="rightArrow">
          <a:avLst>
            <a:gd name="adj1" fmla="val 60000"/>
            <a:gd name="adj2" fmla="val 50000"/>
          </a:avLst>
        </a:prstGeom>
        <a:solidFill>
          <a:schemeClr val="lt1"/>
        </a:solidFill>
        <a:ln w="381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a:off x="3745223" y="-29417"/>
        <a:ext cx="169924" cy="136207"/>
      </dsp:txXfrm>
    </dsp:sp>
    <dsp:sp modelId="{883DD558-EC62-4098-BDF7-F7ABA33FEEA6}">
      <dsp:nvSpPr>
        <dsp:cNvPr id="0" name=""/>
        <dsp:cNvSpPr/>
      </dsp:nvSpPr>
      <dsp:spPr>
        <a:xfrm>
          <a:off x="4173975" y="-432149"/>
          <a:ext cx="1550954" cy="1418406"/>
        </a:xfrm>
        <a:prstGeom prst="roundRect">
          <a:avLst>
            <a:gd name="adj" fmla="val 10000"/>
          </a:avLst>
        </a:prstGeom>
        <a:solidFill>
          <a:schemeClr val="lt1"/>
        </a:solidFill>
        <a:ln w="381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3. Today - Future</a:t>
          </a:r>
        </a:p>
        <a:p>
          <a:pPr lvl="0" algn="ctr" defTabSz="533400">
            <a:lnSpc>
              <a:spcPct val="90000"/>
            </a:lnSpc>
            <a:spcBef>
              <a:spcPct val="0"/>
            </a:spcBef>
            <a:spcAft>
              <a:spcPct val="35000"/>
            </a:spcAft>
          </a:pPr>
          <a:r>
            <a:rPr lang="en-GB" sz="1200" b="1" kern="1200">
              <a:latin typeface="Times New Roman" panose="02020603050405020304" pitchFamily="18" charset="0"/>
              <a:cs typeface="Times New Roman" panose="02020603050405020304" pitchFamily="18" charset="0"/>
            </a:rPr>
            <a:t>Diverse and unknown future drivers</a:t>
          </a:r>
        </a:p>
      </dsp:txBody>
      <dsp:txXfrm>
        <a:off x="4173975" y="-432149"/>
        <a:ext cx="1550954" cy="945604"/>
      </dsp:txXfrm>
    </dsp:sp>
    <dsp:sp modelId="{3861C6C4-A7DC-44E6-9839-AFC9F9BE5CB8}">
      <dsp:nvSpPr>
        <dsp:cNvPr id="0" name=""/>
        <dsp:cNvSpPr/>
      </dsp:nvSpPr>
      <dsp:spPr>
        <a:xfrm>
          <a:off x="4286744" y="370696"/>
          <a:ext cx="1656855" cy="1562100"/>
        </a:xfrm>
        <a:prstGeom prst="roundRect">
          <a:avLst>
            <a:gd name="adj" fmla="val 10000"/>
          </a:avLst>
        </a:prstGeom>
        <a:solidFill>
          <a:schemeClr val="lt1">
            <a:alpha val="90000"/>
            <a:hueOff val="0"/>
            <a:satOff val="0"/>
            <a:lumOff val="0"/>
            <a:alphaOff val="0"/>
          </a:schemeClr>
        </a:solidFill>
        <a:ln w="38100" cap="flat" cmpd="sng" algn="ctr">
          <a:solidFill>
            <a:schemeClr val="accent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Sustainability</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Circular Economy</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Access to resources</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Sharing Economy</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Digitalisation / Unlimited IT</a:t>
          </a:r>
        </a:p>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Open Innovation</a:t>
          </a:r>
        </a:p>
      </dsp:txBody>
      <dsp:txXfrm>
        <a:off x="4332496" y="416448"/>
        <a:ext cx="1565351" cy="147059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458054-3D6F-45BD-8F8A-846FC34B7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20784</TotalTime>
  <Pages>186</Pages>
  <Words>47966</Words>
  <Characters>273412</Characters>
  <Application>Microsoft Office Word</Application>
  <DocSecurity>0</DocSecurity>
  <Lines>2278</Lines>
  <Paragraphs>641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VINCENT.D</dc:creator>
  <cp:lastModifiedBy>Kel</cp:lastModifiedBy>
  <cp:revision>1150</cp:revision>
  <cp:lastPrinted>2024-03-15T13:35:00Z</cp:lastPrinted>
  <dcterms:created xsi:type="dcterms:W3CDTF">2023-07-24T14:18:00Z</dcterms:created>
  <dcterms:modified xsi:type="dcterms:W3CDTF">2024-03-15T13:56:00Z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8E4A6D665FE6431C9C1F82A27B3FA7AE</vt:lpwstr>
  </property>
  <property fmtid="{D5CDD505-2E9C-101B-9397-08002B2CF9AE}" pid="4" name="GrammarlyDocumentId">
    <vt:lpwstr>07c0c31ebe69638d146421d8d819af4acc967fba2656ea3e158755ae0b7e198a</vt:lpwstr>
  </property>
</Properties>
</file>